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3" w:name="datascout-hackathon-presentation-guide"/>
    <w:p>
      <w:pPr>
        <w:pStyle w:val="Heading1"/>
      </w:pPr>
      <w:r>
        <w:t xml:space="preserve">🔬 DataScout — Hackathon Presentation Guide</w:t>
      </w:r>
    </w:p>
    <w:bookmarkStart w:id="9" w:name="X559e9246a474ac7a5f06c93c8e9a666e24c89fb"/>
    <w:p>
      <w:pPr>
        <w:pStyle w:val="Heading3"/>
      </w:pPr>
      <w:r>
        <w:t xml:space="preserve">AI for Bharat Hackathon • Amazon Web Services</w:t>
      </w:r>
    </w:p>
    <w:p>
      <w:pPr>
        <w:pStyle w:val="BlockText"/>
      </w:pPr>
      <w:r>
        <w:rPr>
          <w:b/>
          <w:bCs/>
        </w:rPr>
        <w:t xml:space="preserve">One-Liner:</w:t>
      </w:r>
      <w:r>
        <w:t xml:space="preserve"> </w:t>
      </w:r>
      <w:r>
        <w:t xml:space="preserve">An AI-powered autonomous data analyst that eliminates hallucinations</w:t>
      </w:r>
      <w:r>
        <w:t xml:space="preserve"> </w:t>
      </w:r>
      <w:r>
        <w:t xml:space="preserve">by executing real Python code — making enterprise analytics accessible to every</w:t>
      </w:r>
      <w:r>
        <w:t xml:space="preserve"> </w:t>
      </w:r>
      <w:r>
        <w:t xml:space="preserve">Indian business user, in 30 seconds, from natural language.</w:t>
      </w:r>
    </w:p>
    <w:p>
      <w:pPr>
        <w:pStyle w:val="FirstParagraph"/>
      </w:pPr>
      <w:r>
        <w:rPr>
          <w:b/>
          <w:bCs/>
        </w:rPr>
        <w:t xml:space="preserve">Team:</w:t>
      </w:r>
      <w:r>
        <w:t xml:space="preserve"> </w:t>
      </w:r>
      <w:r>
        <w:t xml:space="preserve">DataScout Development Team</w:t>
      </w:r>
      <w:r>
        <w:br/>
      </w:r>
      <w:r>
        <w:rPr>
          <w:b/>
          <w:bCs/>
        </w:rPr>
        <w:t xml:space="preserve">Track:</w:t>
      </w:r>
      <w:r>
        <w:t xml:space="preserve"> </w:t>
      </w:r>
      <w:r>
        <w:t xml:space="preserve">AI for Bharat — Amazon Bedrock</w:t>
      </w:r>
      <w:r>
        <w:br/>
      </w:r>
      <w:r>
        <w:rPr>
          <w:b/>
          <w:bCs/>
        </w:rPr>
        <w:t xml:space="preserve">Built With:</w:t>
      </w:r>
      <w:r>
        <w:t xml:space="preserve"> </w:t>
      </w:r>
      <w:r>
        <w:t xml:space="preserve">Amazon Nova Pro • Amazon Bedrock Agents • Python • Streamlit</w:t>
      </w:r>
    </w:p>
    <w:p>
      <w:r>
        <w:pict>
          <v:rect style="width:0;height:1.5pt" o:hralign="center" o:hrstd="t" o:hr="t"/>
        </w:pict>
      </w:r>
    </w:p>
    <w:bookmarkEnd w:id="9"/>
    <w:bookmarkStart w:id="10" w:name="slide-by-slide-presentation-guide"/>
    <w:p>
      <w:pPr>
        <w:pStyle w:val="Heading2"/>
      </w:pPr>
      <w:r>
        <w:t xml:space="preserve">📑 Slide-by-Slide Presentation Guide</w:t>
      </w:r>
    </w:p>
    <w:p>
      <w:pPr>
        <w:pStyle w:val="FirstParagraph"/>
      </w:pPr>
      <w:r>
        <w:t xml:space="preserve">Use this document as a comprehensive script and reference for each slide of your</w:t>
      </w:r>
      <w:r>
        <w:t xml:space="preserve"> </w:t>
      </w:r>
      <w:r>
        <w:t xml:space="preserve">hackathon presentation. Every section = one slide. For each slide, you’ll find:</w:t>
      </w:r>
    </w:p>
    <w:p>
      <w:pPr>
        <w:pStyle w:val="Compact"/>
        <w:numPr>
          <w:ilvl w:val="0"/>
          <w:numId w:val="1001"/>
        </w:numPr>
      </w:pPr>
      <w:r>
        <w:rPr>
          <w:b/>
          <w:bCs/>
        </w:rPr>
        <w:t xml:space="preserve">Content</w:t>
      </w:r>
      <w:r>
        <w:t xml:space="preserve"> </w:t>
      </w:r>
      <w:r>
        <w:t xml:space="preserve">— What text/data to place</w:t>
      </w:r>
    </w:p>
    <w:p>
      <w:pPr>
        <w:pStyle w:val="Compact"/>
        <w:numPr>
          <w:ilvl w:val="0"/>
          <w:numId w:val="1001"/>
        </w:numPr>
      </w:pPr>
      <w:r>
        <w:rPr>
          <w:b/>
          <w:bCs/>
        </w:rPr>
        <w:t xml:space="preserve">Image description</w:t>
      </w:r>
      <w:r>
        <w:t xml:space="preserve"> </w:t>
      </w:r>
      <w:r>
        <w:t xml:space="preserve">— Detailed description of visuals to use</w:t>
      </w:r>
    </w:p>
    <w:p>
      <w:pPr>
        <w:pStyle w:val="Compact"/>
        <w:numPr>
          <w:ilvl w:val="0"/>
          <w:numId w:val="1001"/>
        </w:numPr>
      </w:pPr>
      <w:r>
        <w:rPr>
          <w:b/>
          <w:bCs/>
        </w:rPr>
        <w:t xml:space="preserve">PPT placement</w:t>
      </w:r>
      <w:r>
        <w:t xml:space="preserve"> </w:t>
      </w:r>
      <w:r>
        <w:t xml:space="preserve">— Exact layout instructions (what goes where on the slide)</w:t>
      </w:r>
    </w:p>
    <w:p>
      <w:pPr>
        <w:pStyle w:val="Compact"/>
        <w:numPr>
          <w:ilvl w:val="0"/>
          <w:numId w:val="1001"/>
        </w:numPr>
      </w:pPr>
      <w:r>
        <w:rPr>
          <w:b/>
          <w:bCs/>
        </w:rPr>
        <w:t xml:space="preserve">Speaker notes</w:t>
      </w:r>
      <w:r>
        <w:t xml:space="preserve"> </w:t>
      </w:r>
      <w:r>
        <w:t xml:space="preserve">— What to say during the presentation</w:t>
      </w:r>
    </w:p>
    <w:p>
      <w:r>
        <w:pict>
          <v:rect style="width:0;height:1.5pt" o:hralign="center" o:hrstd="t" o:hr="t"/>
        </w:pict>
      </w:r>
    </w:p>
    <w:bookmarkEnd w:id="10"/>
    <w:bookmarkStart w:id="15" w:name="slide-1-cover-slide"/>
    <w:p>
      <w:pPr>
        <w:pStyle w:val="Heading2"/>
      </w:pPr>
      <w:r>
        <w:t xml:space="preserve">SLIDE 1 — Cover Slide</w:t>
      </w:r>
    </w:p>
    <w:bookmarkStart w:id="11" w:name="datascout"/>
    <w:p>
      <w:pPr>
        <w:pStyle w:val="Heading3"/>
      </w:pPr>
      <w:r>
        <w:t xml:space="preserve">🔬 DataScout</w:t>
      </w:r>
    </w:p>
    <w:p>
      <w:pPr>
        <w:pStyle w:val="FirstParagraph"/>
      </w:pPr>
      <w:r>
        <w:rPr>
          <w:b/>
          <w:bCs/>
        </w:rPr>
        <w:t xml:space="preserve">Autonomous Enterprise Data Analyst</w:t>
      </w:r>
    </w:p>
    <w:p>
      <w:pPr>
        <w:pStyle w:val="BodyText"/>
      </w:pPr>
      <w:r>
        <w:rPr>
          <w:i/>
          <w:iCs/>
        </w:rPr>
        <w:t xml:space="preserve">“Ask questions in English. Get 100% accurate, auditable answers in 30 seconds.”</w:t>
      </w:r>
    </w:p>
    <w:p>
      <w:pPr>
        <w:pStyle w:val="Compact"/>
        <w:numPr>
          <w:ilvl w:val="0"/>
          <w:numId w:val="1002"/>
        </w:numPr>
      </w:pPr>
      <w:r>
        <w:t xml:space="preserve">🇮🇳</w:t>
      </w:r>
      <w:r>
        <w:t xml:space="preserve"> </w:t>
      </w:r>
      <w:r>
        <w:rPr>
          <w:b/>
          <w:bCs/>
        </w:rPr>
        <w:t xml:space="preserve">AI for Bharat Hackathon</w:t>
      </w:r>
      <w:r>
        <w:t xml:space="preserve"> </w:t>
      </w:r>
      <w:r>
        <w:t xml:space="preserve">— Amazon Web Services</w:t>
      </w:r>
    </w:p>
    <w:p>
      <w:pPr>
        <w:pStyle w:val="Compact"/>
        <w:numPr>
          <w:ilvl w:val="0"/>
          <w:numId w:val="1002"/>
        </w:numPr>
      </w:pPr>
      <w:r>
        <w:t xml:space="preserve">⚡ Powered by</w:t>
      </w:r>
      <w:r>
        <w:t xml:space="preserve"> </w:t>
      </w:r>
      <w:r>
        <w:rPr>
          <w:b/>
          <w:bCs/>
        </w:rPr>
        <w:t xml:space="preserve">Amazon Nova Pro</w:t>
      </w:r>
      <w:r>
        <w:t xml:space="preserve"> </w:t>
      </w:r>
      <w:r>
        <w:t xml:space="preserve">on</w:t>
      </w:r>
      <w:r>
        <w:t xml:space="preserve"> </w:t>
      </w:r>
      <w:r>
        <w:rPr>
          <w:b/>
          <w:bCs/>
        </w:rPr>
        <w:t xml:space="preserve">Amazon Bedrock</w:t>
      </w:r>
    </w:p>
    <w:p>
      <w:pPr>
        <w:pStyle w:val="Compact"/>
        <w:numPr>
          <w:ilvl w:val="0"/>
          <w:numId w:val="1002"/>
        </w:numPr>
      </w:pPr>
      <w:r>
        <w:t xml:space="preserve">🛡️ Enterprise-grade security • Zero hallucinations • Full transparency</w:t>
      </w:r>
    </w:p>
    <w:bookmarkEnd w:id="11"/>
    <w:bookmarkStart w:id="12" w:name="image-description-cover-slide"/>
    <w:p>
      <w:pPr>
        <w:pStyle w:val="Heading3"/>
      </w:pPr>
      <w:r>
        <w:t xml:space="preserve">🖼️ Image Description — Cover Slide</w:t>
      </w:r>
    </w:p>
    <w:p>
      <w:pPr>
        <w:pStyle w:val="BlockText"/>
      </w:pPr>
      <w:r>
        <w:rPr>
          <w:b/>
          <w:bCs/>
        </w:rPr>
        <w:t xml:space="preserve">Image:</w:t>
      </w:r>
      <w:r>
        <w:t xml:space="preserve"> </w:t>
      </w:r>
      <w:r>
        <w:t xml:space="preserve">A futuristic dark-themed banner with the DataScout logo (a magnifying glass + data chart icon) centered, subtle animated circuit-board pattern in the background. The AWS and</w:t>
      </w:r>
      <w:r>
        <w:t xml:space="preserve"> </w:t>
      </w:r>
      <w:r>
        <w:t xml:space="preserve">“AI for Bharat”</w:t>
      </w:r>
      <w:r>
        <w:t xml:space="preserve"> </w:t>
      </w:r>
      <w:r>
        <w:t xml:space="preserve">logos are placed in the bottom right corner. A glowing gradient line (cyan → purple) sweeps across the bottom.</w:t>
      </w:r>
    </w:p>
    <w:bookmarkEnd w:id="12"/>
    <w:bookmarkStart w:id="13" w:name="ppt-placement-cover-slide"/>
    <w:p>
      <w:pPr>
        <w:pStyle w:val="Heading3"/>
      </w:pPr>
      <w:r>
        <w:t xml:space="preserve">📐 PPT Placement — Cover Slide</w:t>
      </w:r>
    </w:p>
    <w:tbl>
      <w:tblPr>
        <w:tblStyle w:val="Table"/>
        <w:tblW w:type="pct" w:w="5000"/>
        <w:tblLayout w:type="fixed"/>
        <w:tblLook w:firstRow="1" w:lastRow="0" w:firstColumn="0" w:lastColumn="0" w:noHBand="0" w:noVBand="0" w:val="0020"/>
      </w:tblPr>
      <w:tblGrid>
        <w:gridCol w:w="2227"/>
        <w:gridCol w:w="2475"/>
        <w:gridCol w:w="3217"/>
      </w:tblGrid>
      <w:tr>
        <w:trPr>
          <w:tblHeader w:val="on"/>
        </w:trPr>
        <w:tc>
          <w:tcPr/>
          <w:p>
            <w:pPr>
              <w:pStyle w:val="Compact"/>
            </w:pPr>
            <w:r>
              <w:t xml:space="preserve">Element</w:t>
            </w:r>
          </w:p>
        </w:tc>
        <w:tc>
          <w:tcPr/>
          <w:p>
            <w:pPr>
              <w:pStyle w:val="Compact"/>
            </w:pPr>
            <w:r>
              <w:t xml:space="preserve">Position</w:t>
            </w:r>
          </w:p>
        </w:tc>
        <w:tc>
          <w:tcPr/>
          <w:p>
            <w:pPr>
              <w:pStyle w:val="Compact"/>
            </w:pPr>
            <w:r>
              <w:t xml:space="preserve">Size / Style</w:t>
            </w:r>
          </w:p>
        </w:tc>
      </w:tr>
      <w:tr>
        <w:tc>
          <w:tcPr/>
          <w:p>
            <w:pPr>
              <w:pStyle w:val="Compact"/>
            </w:pPr>
            <w:r>
              <w:rPr>
                <w:b/>
                <w:bCs/>
              </w:rPr>
              <w:t xml:space="preserve">DataScout Logo</w:t>
            </w:r>
          </w:p>
        </w:tc>
        <w:tc>
          <w:tcPr/>
          <w:p>
            <w:pPr>
              <w:pStyle w:val="Compact"/>
            </w:pPr>
            <w:r>
              <w:t xml:space="preserve">Top-center, 20% from top</w:t>
            </w:r>
          </w:p>
        </w:tc>
        <w:tc>
          <w:tcPr/>
          <w:p>
            <w:pPr>
              <w:pStyle w:val="Compact"/>
            </w:pPr>
            <w:r>
              <w:t xml:space="preserve">200×200px, glowing cyan border</w:t>
            </w:r>
          </w:p>
        </w:tc>
      </w:tr>
      <w:tr>
        <w:tc>
          <w:tcPr/>
          <w:p>
            <w:pPr>
              <w:pStyle w:val="Compact"/>
            </w:pPr>
            <w:r>
              <w:rPr>
                <w:b/>
                <w:bCs/>
              </w:rPr>
              <w:t xml:space="preserve">Title:</w:t>
            </w:r>
            <w:r>
              <w:rPr>
                <w:b/>
                <w:bCs/>
              </w:rPr>
              <w:t xml:space="preserve"> </w:t>
            </w:r>
            <w:r>
              <w:rPr>
                <w:b/>
                <w:bCs/>
              </w:rPr>
              <w:t xml:space="preserve">“DataScout”</w:t>
            </w:r>
          </w:p>
        </w:tc>
        <w:tc>
          <w:tcPr/>
          <w:p>
            <w:pPr>
              <w:pStyle w:val="Compact"/>
            </w:pPr>
            <w:r>
              <w:t xml:space="preserve">Center, 35% from top</w:t>
            </w:r>
          </w:p>
        </w:tc>
        <w:tc>
          <w:tcPr/>
          <w:p>
            <w:pPr>
              <w:pStyle w:val="Compact"/>
            </w:pPr>
            <w:r>
              <w:t xml:space="preserve">54pt, bold, white, font: Inter/Outfit</w:t>
            </w:r>
          </w:p>
        </w:tc>
      </w:tr>
      <w:tr>
        <w:tc>
          <w:tcPr/>
          <w:p>
            <w:pPr>
              <w:pStyle w:val="Compact"/>
            </w:pPr>
            <w:r>
              <w:rPr>
                <w:b/>
                <w:bCs/>
              </w:rPr>
              <w:t xml:space="preserve">Subtitle:</w:t>
            </w:r>
            <w:r>
              <w:rPr>
                <w:b/>
                <w:bCs/>
              </w:rPr>
              <w:t xml:space="preserve"> </w:t>
            </w:r>
            <w:r>
              <w:rPr>
                <w:b/>
                <w:bCs/>
              </w:rPr>
              <w:t xml:space="preserve">“Autonomous Enterprise Data Analyst”</w:t>
            </w:r>
          </w:p>
        </w:tc>
        <w:tc>
          <w:tcPr/>
          <w:p>
            <w:pPr>
              <w:pStyle w:val="Compact"/>
            </w:pPr>
            <w:r>
              <w:t xml:space="preserve">Center, below title</w:t>
            </w:r>
          </w:p>
        </w:tc>
        <w:tc>
          <w:tcPr/>
          <w:p>
            <w:pPr>
              <w:pStyle w:val="Compact"/>
            </w:pPr>
            <w:r>
              <w:t xml:space="preserve">24pt, light gray (#B0BEC5)</w:t>
            </w:r>
          </w:p>
        </w:tc>
      </w:tr>
      <w:tr>
        <w:tc>
          <w:tcPr/>
          <w:p>
            <w:pPr>
              <w:pStyle w:val="Compact"/>
            </w:pPr>
            <w:r>
              <w:rPr>
                <w:b/>
                <w:bCs/>
              </w:rPr>
              <w:t xml:space="preserve">One-liner quote</w:t>
            </w:r>
          </w:p>
        </w:tc>
        <w:tc>
          <w:tcPr/>
          <w:p>
            <w:pPr>
              <w:pStyle w:val="Compact"/>
            </w:pPr>
            <w:r>
              <w:t xml:space="preserve">Center, 50% from top</w:t>
            </w:r>
          </w:p>
        </w:tc>
        <w:tc>
          <w:tcPr/>
          <w:p>
            <w:pPr>
              <w:pStyle w:val="Compact"/>
            </w:pPr>
            <w:r>
              <w:t xml:space="preserve">18pt, italic, cyan (#00D4FF), in quotes</w:t>
            </w:r>
          </w:p>
        </w:tc>
      </w:tr>
      <w:tr>
        <w:tc>
          <w:tcPr/>
          <w:p>
            <w:pPr>
              <w:pStyle w:val="Compact"/>
            </w:pPr>
            <w:r>
              <w:rPr>
                <w:b/>
                <w:bCs/>
              </w:rPr>
              <w:t xml:space="preserve">3 bullet points</w:t>
            </w:r>
            <w:r>
              <w:t xml:space="preserve"> </w:t>
            </w:r>
            <w:r>
              <w:t xml:space="preserve">(AI for Bharat / Powered by / Enterprise-grade)</w:t>
            </w:r>
          </w:p>
        </w:tc>
        <w:tc>
          <w:tcPr/>
          <w:p>
            <w:pPr>
              <w:pStyle w:val="Compact"/>
            </w:pPr>
            <w:r>
              <w:t xml:space="preserve">Center, 60% from top</w:t>
            </w:r>
          </w:p>
        </w:tc>
        <w:tc>
          <w:tcPr/>
          <w:p>
            <w:pPr>
              <w:pStyle w:val="Compact"/>
            </w:pPr>
            <w:r>
              <w:t xml:space="preserve">16pt, white, with emoji icons left-aligned</w:t>
            </w:r>
          </w:p>
        </w:tc>
      </w:tr>
      <w:tr>
        <w:tc>
          <w:tcPr/>
          <w:p>
            <w:pPr>
              <w:pStyle w:val="Compact"/>
            </w:pPr>
            <w:r>
              <w:rPr>
                <w:b/>
                <w:bCs/>
              </w:rPr>
              <w:t xml:space="preserve">Team name</w:t>
            </w:r>
          </w:p>
        </w:tc>
        <w:tc>
          <w:tcPr/>
          <w:p>
            <w:pPr>
              <w:pStyle w:val="Compact"/>
            </w:pPr>
            <w:r>
              <w:t xml:space="preserve">Bottom-left corner</w:t>
            </w:r>
          </w:p>
        </w:tc>
        <w:tc>
          <w:tcPr/>
          <w:p>
            <w:pPr>
              <w:pStyle w:val="Compact"/>
            </w:pPr>
            <w:r>
              <w:t xml:space="preserve">14pt, gray (#78909C)</w:t>
            </w:r>
          </w:p>
        </w:tc>
      </w:tr>
      <w:tr>
        <w:tc>
          <w:tcPr/>
          <w:p>
            <w:pPr>
              <w:pStyle w:val="Compact"/>
            </w:pPr>
            <w:r>
              <w:rPr>
                <w:b/>
                <w:bCs/>
              </w:rPr>
              <w:t xml:space="preserve">AWS + AI for Bharat logos</w:t>
            </w:r>
          </w:p>
        </w:tc>
        <w:tc>
          <w:tcPr/>
          <w:p>
            <w:pPr>
              <w:pStyle w:val="Compact"/>
            </w:pPr>
            <w:r>
              <w:t xml:space="preserve">Bottom-right corner</w:t>
            </w:r>
          </w:p>
        </w:tc>
        <w:tc>
          <w:tcPr/>
          <w:p>
            <w:pPr>
              <w:pStyle w:val="Compact"/>
            </w:pPr>
            <w:r>
              <w:t xml:space="preserve">80×30px each, side by side</w:t>
            </w:r>
          </w:p>
        </w:tc>
      </w:tr>
      <w:tr>
        <w:tc>
          <w:tcPr/>
          <w:p>
            <w:pPr>
              <w:pStyle w:val="Compact"/>
            </w:pPr>
            <w:r>
              <w:rPr>
                <w:b/>
                <w:bCs/>
              </w:rPr>
              <w:t xml:space="preserve">Background</w:t>
            </w:r>
          </w:p>
        </w:tc>
        <w:tc>
          <w:tcPr/>
          <w:p>
            <w:pPr>
              <w:pStyle w:val="Compact"/>
            </w:pPr>
            <w:r>
              <w:t xml:space="preserve">Full slide</w:t>
            </w:r>
          </w:p>
        </w:tc>
        <w:tc>
          <w:tcPr/>
          <w:p>
            <w:pPr>
              <w:pStyle w:val="Compact"/>
            </w:pPr>
            <w:r>
              <w:t xml:space="preserve">Dark gradient (#0A0E27 → #1A1A3E), subtle grid pattern</w:t>
            </w:r>
          </w:p>
        </w:tc>
      </w:tr>
    </w:tbl>
    <w:bookmarkEnd w:id="13"/>
    <w:bookmarkStart w:id="14" w:name="speaker-notes"/>
    <w:p>
      <w:pPr>
        <w:pStyle w:val="Heading3"/>
      </w:pPr>
      <w:r>
        <w:t xml:space="preserve">🎤 Speaker Notes</w:t>
      </w:r>
    </w:p>
    <w:p>
      <w:pPr>
        <w:pStyle w:val="BlockText"/>
      </w:pPr>
      <w:r>
        <w:t xml:space="preserve">“Hello everyone! We’re Team DataScout, and we’ve built an autonomous AI data analyst that turns natural language questions into 100% accurate, computed answers — powered entirely by Amazon Bedrock and 9 AWS services.”</w:t>
      </w:r>
    </w:p>
    <w:p>
      <w:r>
        <w:pict>
          <v:rect style="width:0;height:1.5pt" o:hralign="center" o:hrstd="t" o:hr="t"/>
        </w:pict>
      </w:r>
    </w:p>
    <w:bookmarkEnd w:id="14"/>
    <w:bookmarkEnd w:id="15"/>
    <w:bookmarkStart w:id="21" w:name="slide-2-the-problem-indias-data-divide"/>
    <w:p>
      <w:pPr>
        <w:pStyle w:val="Heading2"/>
      </w:pPr>
      <w:r>
        <w:t xml:space="preserve">SLIDE 2 — The Problem: India’s Data Divide 🇮🇳</w:t>
      </w:r>
    </w:p>
    <w:bookmarkStart w:id="16" w:name="Xae52005d62d24180afcf9ade282775f41f1abe8"/>
    <w:p>
      <w:pPr>
        <w:pStyle w:val="Heading3"/>
      </w:pPr>
      <w:r>
        <w:t xml:space="preserve">📊 India has 63 Million MSMEs. 99% can’t use their own data.</w:t>
      </w:r>
    </w:p>
    <w:p>
      <w:pPr>
        <w:pStyle w:val="FirstParagraph"/>
      </w:pPr>
      <w:r>
        <w:t xml:space="preserve">India is generating more data than ever — GST records, sales data, inventory logs,</w:t>
      </w:r>
      <w:r>
        <w:t xml:space="preserve"> </w:t>
      </w:r>
      <w:r>
        <w:t xml:space="preserve">health records, agricultural data. But the insights are</w:t>
      </w:r>
      <w:r>
        <w:t xml:space="preserve"> </w:t>
      </w:r>
      <w:r>
        <w:rPr>
          <w:b/>
          <w:bCs/>
        </w:rPr>
        <w:t xml:space="preserve">locked away</w:t>
      </w:r>
      <w:r>
        <w:t xml:space="preserve"> </w:t>
      </w:r>
      <w:r>
        <w:t xml:space="preserve">because:</w:t>
      </w:r>
    </w:p>
    <w:bookmarkEnd w:id="16"/>
    <w:bookmarkStart w:id="17" w:name="the-4-critical-pain-points"/>
    <w:p>
      <w:pPr>
        <w:pStyle w:val="Heading3"/>
      </w:pPr>
      <w:r>
        <w:t xml:space="preserve">The 4 Critical Pain Points</w:t>
      </w:r>
    </w:p>
    <w:tbl>
      <w:tblPr>
        <w:tblStyle w:val="Table"/>
        <w:tblW w:type="pct" w:w="5000"/>
        <w:tblLayout w:type="fixed"/>
        <w:tblLook w:firstRow="1" w:lastRow="0" w:firstColumn="0" w:lastColumn="0" w:noHBand="0" w:noVBand="0" w:val="0020"/>
      </w:tblPr>
      <w:tblGrid>
        <w:gridCol w:w="766"/>
        <w:gridCol w:w="2810"/>
        <w:gridCol w:w="4343"/>
      </w:tblGrid>
      <w:tr>
        <w:trPr>
          <w:tblHeader w:val="on"/>
        </w:trPr>
        <w:tc>
          <w:tcPr/>
          <w:p>
            <w:pPr>
              <w:pStyle w:val="Compact"/>
            </w:pPr>
            <w:r>
              <w:t xml:space="preserve">#</w:t>
            </w:r>
          </w:p>
        </w:tc>
        <w:tc>
          <w:tcPr/>
          <w:p>
            <w:pPr>
              <w:pStyle w:val="Compact"/>
            </w:pPr>
            <w:r>
              <w:t xml:space="preserve">Pain Point</w:t>
            </w:r>
          </w:p>
        </w:tc>
        <w:tc>
          <w:tcPr/>
          <w:p>
            <w:pPr>
              <w:pStyle w:val="Compact"/>
            </w:pPr>
            <w:r>
              <w:t xml:space="preserve">Impact on India</w:t>
            </w:r>
          </w:p>
        </w:tc>
      </w:tr>
      <w:tr>
        <w:tc>
          <w:tcPr/>
          <w:p>
            <w:pPr>
              <w:pStyle w:val="Compact"/>
            </w:pPr>
            <w:r>
              <w:t xml:space="preserve">🔴</w:t>
            </w:r>
            <w:r>
              <w:t xml:space="preserve"> </w:t>
            </w:r>
            <w:r>
              <w:rPr>
                <w:b/>
                <w:bCs/>
              </w:rPr>
              <w:t xml:space="preserve">P1</w:t>
            </w:r>
          </w:p>
        </w:tc>
        <w:tc>
          <w:tcPr/>
          <w:p>
            <w:pPr>
              <w:pStyle w:val="Compact"/>
            </w:pPr>
            <w:r>
              <w:rPr>
                <w:b/>
                <w:bCs/>
              </w:rPr>
              <w:t xml:space="preserve">Data Science Bottleneck</w:t>
            </w:r>
            <w:r>
              <w:t xml:space="preserve"> </w:t>
            </w:r>
            <w:r>
              <w:t xml:space="preserve">— Non-tech teams can’t independently analyze data</w:t>
            </w:r>
          </w:p>
        </w:tc>
        <w:tc>
          <w:tcPr/>
          <w:p>
            <w:pPr>
              <w:pStyle w:val="Compact"/>
            </w:pPr>
            <w:r>
              <w:t xml:space="preserve">63M MSMEs delayed in decision-making</w:t>
            </w:r>
          </w:p>
        </w:tc>
      </w:tr>
      <w:tr>
        <w:tc>
          <w:tcPr/>
          <w:p>
            <w:pPr>
              <w:pStyle w:val="Compact"/>
            </w:pPr>
            <w:r>
              <w:t xml:space="preserve">🔴</w:t>
            </w:r>
            <w:r>
              <w:t xml:space="preserve"> </w:t>
            </w:r>
            <w:r>
              <w:rPr>
                <w:b/>
                <w:bCs/>
              </w:rPr>
              <w:t xml:space="preserve">P2</w:t>
            </w:r>
          </w:p>
        </w:tc>
        <w:tc>
          <w:tcPr/>
          <w:p>
            <w:pPr>
              <w:pStyle w:val="Compact"/>
            </w:pPr>
            <w:r>
              <w:rPr>
                <w:b/>
                <w:bCs/>
              </w:rPr>
              <w:t xml:space="preserve">AI Hallucinations</w:t>
            </w:r>
            <w:r>
              <w:t xml:space="preserve"> </w:t>
            </w:r>
            <w:r>
              <w:t xml:space="preserve">— ChatGPT-like tools fabricate numbers</w:t>
            </w:r>
          </w:p>
        </w:tc>
        <w:tc>
          <w:tcPr/>
          <w:p>
            <w:pPr>
              <w:pStyle w:val="Compact"/>
            </w:pPr>
            <w:r>
              <w:t xml:space="preserve">Wrong business decisions, compliance violations</w:t>
            </w:r>
          </w:p>
        </w:tc>
      </w:tr>
      <w:tr>
        <w:tc>
          <w:tcPr/>
          <w:p>
            <w:pPr>
              <w:pStyle w:val="Compact"/>
            </w:pPr>
            <w:r>
              <w:t xml:space="preserve">🔴</w:t>
            </w:r>
            <w:r>
              <w:t xml:space="preserve"> </w:t>
            </w:r>
            <w:r>
              <w:rPr>
                <w:b/>
                <w:bCs/>
              </w:rPr>
              <w:t xml:space="preserve">P3</w:t>
            </w:r>
          </w:p>
        </w:tc>
        <w:tc>
          <w:tcPr/>
          <w:p>
            <w:pPr>
              <w:pStyle w:val="Compact"/>
            </w:pPr>
            <w:r>
              <w:rPr>
                <w:b/>
                <w:bCs/>
              </w:rPr>
              <w:t xml:space="preserve">No Transparency</w:t>
            </w:r>
            <w:r>
              <w:t xml:space="preserve"> </w:t>
            </w:r>
            <w:r>
              <w:t xml:space="preserve">— Black-box AI gives no methodology</w:t>
            </w:r>
          </w:p>
        </w:tc>
        <w:tc>
          <w:tcPr/>
          <w:p>
            <w:pPr>
              <w:pStyle w:val="Compact"/>
            </w:pPr>
            <w:r>
              <w:t xml:space="preserve">Zero audit trail, regulatory risk</w:t>
            </w:r>
          </w:p>
        </w:tc>
      </w:tr>
      <w:tr>
        <w:tc>
          <w:tcPr/>
          <w:p>
            <w:pPr>
              <w:pStyle w:val="Compact"/>
            </w:pPr>
            <w:r>
              <w:t xml:space="preserve">🔴</w:t>
            </w:r>
            <w:r>
              <w:t xml:space="preserve"> </w:t>
            </w:r>
            <w:r>
              <w:rPr>
                <w:b/>
                <w:bCs/>
              </w:rPr>
              <w:t xml:space="preserve">P4</w:t>
            </w:r>
          </w:p>
        </w:tc>
        <w:tc>
          <w:tcPr/>
          <w:p>
            <w:pPr>
              <w:pStyle w:val="Compact"/>
            </w:pPr>
            <w:r>
              <w:rPr>
                <w:b/>
                <w:bCs/>
              </w:rPr>
              <w:t xml:space="preserve">Security Gaps</w:t>
            </w:r>
            <w:r>
              <w:t xml:space="preserve"> </w:t>
            </w:r>
            <w:r>
              <w:t xml:space="preserve">— Data sent to third-party servers</w:t>
            </w:r>
          </w:p>
        </w:tc>
        <w:tc>
          <w:tcPr/>
          <w:p>
            <w:pPr>
              <w:pStyle w:val="Compact"/>
            </w:pPr>
            <w:r>
              <w:t xml:space="preserve">DPDP Act 2023 violations, data leakage</w:t>
            </w:r>
          </w:p>
        </w:tc>
      </w:tr>
    </w:tbl>
    <w:bookmarkEnd w:id="17"/>
    <w:bookmarkStart w:id="18" w:name="image-description-problem-slide"/>
    <w:p>
      <w:pPr>
        <w:pStyle w:val="Heading3"/>
      </w:pPr>
      <w:r>
        <w:t xml:space="preserve">🖼️ Image Description — Problem Slide</w:t>
      </w:r>
    </w:p>
    <w:p>
      <w:pPr>
        <w:pStyle w:val="BlockText"/>
      </w:pPr>
      <w:r>
        <w:rPr>
          <w:b/>
          <w:bCs/>
        </w:rPr>
        <w:t xml:space="preserve">Image:</w:t>
      </w:r>
      <w:r>
        <w:rPr>
          <w:b/>
          <w:bCs/>
        </w:rPr>
        <w:t xml:space="preserve"> </w:t>
      </w:r>
      <w:r>
        <w:rPr>
          <w:rStyle w:val="VerbatimChar"/>
          <w:b/>
          <w:bCs/>
        </w:rPr>
        <w:t xml:space="preserve">problem_solution.png</w:t>
      </w:r>
      <w:r>
        <w:t xml:space="preserve"> </w:t>
      </w:r>
      <w:r>
        <w:t xml:space="preserve">— A split-screen before/after comparison:</w:t>
      </w:r>
      <w:r>
        <w:t xml:space="preserve"> </w:t>
      </w:r>
      <w:r>
        <w:t xml:space="preserve">-</w:t>
      </w:r>
      <w:r>
        <w:t xml:space="preserve"> </w:t>
      </w:r>
      <w:r>
        <w:rPr>
          <w:b/>
          <w:bCs/>
        </w:rPr>
        <w:t xml:space="preserve">Left side (BEFORE — red tint):</w:t>
      </w:r>
      <w:r>
        <w:t xml:space="preserve"> </w:t>
      </w:r>
      <w:r>
        <w:t xml:space="preserve">A stressed businessman at a desk piled with papers, laptop showing an hourglass, clock showing</w:t>
      </w:r>
      <w:r>
        <w:t xml:space="preserve"> </w:t>
      </w:r>
      <w:r>
        <w:t xml:space="preserve">“3-10 day wait”</w:t>
      </w:r>
      <w:r>
        <w:t xml:space="preserve">. Below: ❌ Bottleneck, ❌ Hallucinations, ❌ No Transparency symbols in red.</w:t>
      </w:r>
      <w:r>
        <w:t xml:space="preserve"> </w:t>
      </w:r>
      <w:r>
        <w:t xml:space="preserve">-</w:t>
      </w:r>
      <w:r>
        <w:t xml:space="preserve"> </w:t>
      </w:r>
      <w:r>
        <w:rPr>
          <w:b/>
          <w:bCs/>
        </w:rPr>
        <w:t xml:space="preserve">Right side (AFTER — green tint):</w:t>
      </w:r>
      <w:r>
        <w:t xml:space="preserve"> </w:t>
      </w:r>
      <w:r>
        <w:t xml:space="preserve">A happy businessman holding a tablet showing clean data dashboards, clock showing</w:t>
      </w:r>
      <w:r>
        <w:t xml:space="preserve"> </w:t>
      </w:r>
      <w:r>
        <w:t xml:space="preserve">“30 seconds”</w:t>
      </w:r>
      <w:r>
        <w:t xml:space="preserve">. Below: ✅ Self-Service, ✅ 100% Accurate, ✅ Full Transparency, ✅ Secure symbols in green.</w:t>
      </w:r>
      <w:r>
        <w:t xml:space="preserve"> </w:t>
      </w:r>
      <w:r>
        <w:t xml:space="preserve">-</w:t>
      </w:r>
      <w:r>
        <w:t xml:space="preserve"> </w:t>
      </w:r>
      <w:r>
        <w:rPr>
          <w:b/>
          <w:bCs/>
        </w:rPr>
        <w:t xml:space="preserve">Center:</w:t>
      </w:r>
      <w:r>
        <w:t xml:space="preserve"> </w:t>
      </w:r>
      <w:r>
        <w:t xml:space="preserve">DataScout AI logo as the dividing element.</w:t>
      </w:r>
    </w:p>
    <w:p>
      <w:pPr>
        <w:pStyle w:val="BlockText"/>
      </w:pPr>
      <w:r>
        <w:rPr>
          <w:b/>
          <w:bCs/>
        </w:rPr>
        <w:t xml:space="preserve">Use this existing file:</w:t>
      </w:r>
      <w:r>
        <w:t xml:space="preserve"> </w:t>
      </w:r>
      <w:r>
        <w:rPr>
          <w:rStyle w:val="VerbatimChar"/>
        </w:rPr>
        <w:t xml:space="preserve">Docs/problem_solution.png</w:t>
      </w:r>
    </w:p>
    <w:bookmarkEnd w:id="18"/>
    <w:bookmarkStart w:id="19" w:name="ppt-placement-problem-slide"/>
    <w:p>
      <w:pPr>
        <w:pStyle w:val="Heading3"/>
      </w:pPr>
      <w:r>
        <w:t xml:space="preserve">📐 PPT Placement — Problem Slide</w:t>
      </w:r>
    </w:p>
    <w:tbl>
      <w:tblPr>
        <w:tblStyle w:val="Table"/>
        <w:tblW w:type="pct" w:w="5000"/>
        <w:tblLayout w:type="fixed"/>
        <w:tblLook w:firstRow="1" w:lastRow="0" w:firstColumn="0" w:lastColumn="0" w:noHBand="0" w:noVBand="0" w:val="0020"/>
      </w:tblPr>
      <w:tblGrid>
        <w:gridCol w:w="2227"/>
        <w:gridCol w:w="2475"/>
        <w:gridCol w:w="3217"/>
      </w:tblGrid>
      <w:tr>
        <w:trPr>
          <w:tblHeader w:val="on"/>
        </w:trPr>
        <w:tc>
          <w:tcPr/>
          <w:p>
            <w:pPr>
              <w:pStyle w:val="Compact"/>
            </w:pPr>
            <w:r>
              <w:t xml:space="preserve">Element</w:t>
            </w:r>
          </w:p>
        </w:tc>
        <w:tc>
          <w:tcPr/>
          <w:p>
            <w:pPr>
              <w:pStyle w:val="Compact"/>
            </w:pPr>
            <w:r>
              <w:t xml:space="preserve">Position</w:t>
            </w:r>
          </w:p>
        </w:tc>
        <w:tc>
          <w:tcPr/>
          <w:p>
            <w:pPr>
              <w:pStyle w:val="Compact"/>
            </w:pPr>
            <w:r>
              <w:t xml:space="preserve">Size / Style</w:t>
            </w:r>
          </w:p>
        </w:tc>
      </w:tr>
      <w:tr>
        <w:tc>
          <w:tcPr/>
          <w:p>
            <w:pPr>
              <w:pStyle w:val="Compact"/>
            </w:pPr>
            <w:r>
              <w:rPr>
                <w:b/>
                <w:bCs/>
              </w:rPr>
              <w:t xml:space="preserve">Title:</w:t>
            </w:r>
            <w:r>
              <w:rPr>
                <w:b/>
                <w:bCs/>
              </w:rPr>
              <w:t xml:space="preserve"> </w:t>
            </w:r>
            <w:r>
              <w:rPr>
                <w:b/>
                <w:bCs/>
              </w:rPr>
              <w:t xml:space="preserve">“India has 63 Million MSMEs…”</w:t>
            </w:r>
          </w:p>
        </w:tc>
        <w:tc>
          <w:tcPr/>
          <w:p>
            <w:pPr>
              <w:pStyle w:val="Compact"/>
            </w:pPr>
            <w:r>
              <w:t xml:space="preserve">Top, 10% from top, left-aligned</w:t>
            </w:r>
          </w:p>
        </w:tc>
        <w:tc>
          <w:tcPr/>
          <w:p>
            <w:pPr>
              <w:pStyle w:val="Compact"/>
            </w:pPr>
            <w:r>
              <w:t xml:space="preserve">36pt, bold, white</w:t>
            </w:r>
          </w:p>
        </w:tc>
      </w:tr>
      <w:tr>
        <w:tc>
          <w:tcPr/>
          <w:p>
            <w:pPr>
              <w:pStyle w:val="Compact"/>
            </w:pPr>
            <w:r>
              <w:rPr>
                <w:b/>
                <w:bCs/>
              </w:rPr>
              <w:t xml:space="preserve">Pain Points Table</w:t>
            </w:r>
          </w:p>
        </w:tc>
        <w:tc>
          <w:tcPr/>
          <w:p>
            <w:pPr>
              <w:pStyle w:val="Compact"/>
            </w:pPr>
            <w:r>
              <w:t xml:space="preserve">Left half, 30%–70% vertical</w:t>
            </w:r>
          </w:p>
        </w:tc>
        <w:tc>
          <w:tcPr/>
          <w:p>
            <w:pPr>
              <w:pStyle w:val="Compact"/>
            </w:pPr>
            <w:r>
              <w:t xml:space="preserve">4-row table, red accent (#FF6B6B) for icons, dark row backgrounds</w:t>
            </w:r>
          </w:p>
        </w:tc>
      </w:tr>
      <w:tr>
        <w:tc>
          <w:tcPr/>
          <w:p>
            <w:pPr>
              <w:pStyle w:val="Compact"/>
            </w:pPr>
            <w:r>
              <w:rPr>
                <w:rStyle w:val="VerbatimChar"/>
                <w:b/>
                <w:bCs/>
              </w:rPr>
              <w:t xml:space="preserve">problem_solution.png</w:t>
            </w:r>
            <w:r>
              <w:rPr>
                <w:b/>
                <w:bCs/>
              </w:rPr>
              <w:t xml:space="preserve"> </w:t>
            </w:r>
            <w:r>
              <w:rPr>
                <w:b/>
                <w:bCs/>
              </w:rPr>
              <w:t xml:space="preserve">image</w:t>
            </w:r>
          </w:p>
        </w:tc>
        <w:tc>
          <w:tcPr/>
          <w:p>
            <w:pPr>
              <w:pStyle w:val="Compact"/>
            </w:pPr>
            <w:r>
              <w:t xml:space="preserve">Right half, centered</w:t>
            </w:r>
          </w:p>
        </w:tc>
        <w:tc>
          <w:tcPr/>
          <w:p>
            <w:pPr>
              <w:pStyle w:val="Compact"/>
            </w:pPr>
            <w:r>
              <w:t xml:space="preserve">50% slide width, maintain aspect ratio</w:t>
            </w:r>
          </w:p>
        </w:tc>
      </w:tr>
      <w:tr>
        <w:tc>
          <w:tcPr/>
          <w:p>
            <w:pPr>
              <w:pStyle w:val="Compact"/>
            </w:pPr>
            <w:r>
              <w:rPr>
                <w:b/>
                <w:bCs/>
              </w:rPr>
              <w:t xml:space="preserve">Callout box (Real-World Example)</w:t>
            </w:r>
          </w:p>
        </w:tc>
        <w:tc>
          <w:tcPr/>
          <w:p>
            <w:pPr>
              <w:pStyle w:val="Compact"/>
            </w:pPr>
            <w:r>
              <w:t xml:space="preserve">Bottom, full width, 80%–95% vertical</w:t>
            </w:r>
          </w:p>
        </w:tc>
        <w:tc>
          <w:tcPr/>
          <w:p>
            <w:pPr>
              <w:pStyle w:val="Compact"/>
            </w:pPr>
            <w:r>
              <w:t xml:space="preserve">14pt, italic, inside a dark card with ⚠️ amber left border</w:t>
            </w:r>
          </w:p>
        </w:tc>
      </w:tr>
      <w:tr>
        <w:tc>
          <w:tcPr/>
          <w:p>
            <w:pPr>
              <w:pStyle w:val="Compact"/>
            </w:pPr>
            <w:r>
              <w:rPr>
                <w:b/>
                <w:bCs/>
              </w:rPr>
              <w:t xml:space="preserve">Background</w:t>
            </w:r>
          </w:p>
        </w:tc>
        <w:tc>
          <w:tcPr/>
          <w:p>
            <w:pPr>
              <w:pStyle w:val="Compact"/>
            </w:pPr>
            <w:r>
              <w:t xml:space="preserve">Full slide</w:t>
            </w:r>
          </w:p>
        </w:tc>
        <w:tc>
          <w:tcPr/>
          <w:p>
            <w:pPr>
              <w:pStyle w:val="Compact"/>
            </w:pPr>
            <w:r>
              <w:t xml:space="preserve">Dark (#0D1117) with subtle red gradient on left</w:t>
            </w:r>
          </w:p>
        </w:tc>
      </w:tr>
    </w:tbl>
    <w:p>
      <w:pPr>
        <w:pStyle w:val="BlockText"/>
      </w:pPr>
      <w:r>
        <w:t xml:space="preserve">[!CAUTION]</w:t>
      </w:r>
      <w:r>
        <w:t xml:space="preserve"> </w:t>
      </w:r>
      <w:r>
        <w:rPr>
          <w:b/>
          <w:bCs/>
        </w:rPr>
        <w:t xml:space="preserve">Real-World Example (place in callout box):</w:t>
      </w:r>
      <w:r>
        <w:t xml:space="preserve"> </w:t>
      </w:r>
      <w:r>
        <w:t xml:space="preserve">A Jaipur textile manufacturer asks ChatGPT to analyze</w:t>
      </w:r>
      <w:r>
        <w:t xml:space="preserve"> </w:t>
      </w:r>
      <w:r>
        <w:t xml:space="preserve">their sales CSV. ChatGPT</w:t>
      </w:r>
      <w:r>
        <w:t xml:space="preserve"> </w:t>
      </w:r>
      <w:r>
        <w:rPr>
          <w:i/>
          <w:iCs/>
        </w:rPr>
        <w:t xml:space="preserve">hallucinates</w:t>
      </w:r>
      <w:r>
        <w:t xml:space="preserve"> </w:t>
      </w:r>
      <w:r>
        <w:t xml:space="preserve">the revenue as ₹45 lakhs when the actual</w:t>
      </w:r>
      <w:r>
        <w:t xml:space="preserve"> </w:t>
      </w:r>
      <w:r>
        <w:t xml:space="preserve">figure is ₹32 lakhs. The business owner makes a wrong expansion decision based</w:t>
      </w:r>
      <w:r>
        <w:t xml:space="preserve"> </w:t>
      </w:r>
      <w:r>
        <w:t xml:space="preserve">on fabricated data.</w:t>
      </w:r>
    </w:p>
    <w:bookmarkEnd w:id="19"/>
    <w:bookmarkStart w:id="20" w:name="speaker-notes-1"/>
    <w:p>
      <w:pPr>
        <w:pStyle w:val="Heading3"/>
      </w:pPr>
      <w:r>
        <w:t xml:space="preserve">🎤 Speaker Notes</w:t>
      </w:r>
    </w:p>
    <w:p>
      <w:pPr>
        <w:pStyle w:val="BlockText"/>
      </w:pPr>
      <w:r>
        <w:t xml:space="preserve">“India has 63 million MSMEs generating mountains of data. But 99% of them can’t analyze it. They either wait days for a data team, or use ChatGPT which hallucinates numbers. Imagine a Jaipur textile manufacturer getting a revenue figure that’s 40% wrong — and making a ₹10 lakh expansion decision based on that.”</w:t>
      </w:r>
    </w:p>
    <w:p>
      <w:r>
        <w:pict>
          <v:rect style="width:0;height:1.5pt" o:hralign="center" o:hrstd="t" o:hr="t"/>
        </w:pict>
      </w:r>
    </w:p>
    <w:bookmarkEnd w:id="20"/>
    <w:bookmarkEnd w:id="21"/>
    <w:bookmarkStart w:id="28" w:name="slide-3-the-solution-datascout"/>
    <w:p>
      <w:pPr>
        <w:pStyle w:val="Heading2"/>
      </w:pPr>
      <w:r>
        <w:t xml:space="preserve">SLIDE 3 — The Solution: DataScout ✅</w:t>
      </w:r>
    </w:p>
    <w:bookmarkStart w:id="22" w:name="X1e9be26fabe56c259e3cd0812a5e8bf30132ae7"/>
    <w:p>
      <w:pPr>
        <w:pStyle w:val="Heading3"/>
      </w:pPr>
      <w:r>
        <w:t xml:space="preserve">From 10 days to 30 seconds. From hallucinated to deterministic.</w:t>
      </w:r>
    </w:p>
    <w:bookmarkEnd w:id="22"/>
    <w:bookmarkStart w:id="23" w:name="datascout-vs-traditional-ai-side-by-side"/>
    <w:p>
      <w:pPr>
        <w:pStyle w:val="Heading3"/>
      </w:pPr>
      <w:r>
        <w:t xml:space="preserve">DataScout vs Traditional AI — Side by Side</w:t>
      </w:r>
    </w:p>
    <w:tbl>
      <w:tblPr>
        <w:tblStyle w:val="Table"/>
        <w:tblW w:type="pct" w:w="5000"/>
        <w:tblLayout w:type="fixed"/>
        <w:tblLook w:firstRow="1" w:lastRow="0" w:firstColumn="0" w:lastColumn="0" w:noHBand="0" w:noVBand="0" w:val="0020"/>
      </w:tblPr>
      <w:tblGrid>
        <w:gridCol w:w="1549"/>
        <w:gridCol w:w="4132"/>
        <w:gridCol w:w="2238"/>
      </w:tblGrid>
      <w:tr>
        <w:trPr>
          <w:tblHeader w:val="on"/>
        </w:trPr>
        <w:tc>
          <w:tcPr/>
          <w:p>
            <w:pPr>
              <w:pStyle w:val="Compact"/>
            </w:pPr>
            <w:r>
              <w:t xml:space="preserve">Feature</w:t>
            </w:r>
          </w:p>
        </w:tc>
        <w:tc>
          <w:tcPr/>
          <w:p>
            <w:pPr>
              <w:pStyle w:val="Compact"/>
            </w:pPr>
            <w:r>
              <w:t xml:space="preserve">❌ ChatGPT / Generic AI</w:t>
            </w:r>
          </w:p>
        </w:tc>
        <w:tc>
          <w:tcPr/>
          <w:p>
            <w:pPr>
              <w:pStyle w:val="Compact"/>
            </w:pPr>
            <w:r>
              <w:t xml:space="preserve">✅ DataScout</w:t>
            </w:r>
          </w:p>
        </w:tc>
      </w:tr>
      <w:tr>
        <w:tc>
          <w:tcPr/>
          <w:p>
            <w:pPr>
              <w:pStyle w:val="Compact"/>
            </w:pPr>
            <w:r>
              <w:rPr>
                <w:b/>
                <w:bCs/>
              </w:rPr>
              <w:t xml:space="preserve">How results are produced</w:t>
            </w:r>
          </w:p>
        </w:tc>
        <w:tc>
          <w:tcPr/>
          <w:p>
            <w:pPr>
              <w:pStyle w:val="Compact"/>
            </w:pPr>
            <w:r>
              <w:t xml:space="preserve">Text prediction (guessing)</w:t>
            </w:r>
          </w:p>
        </w:tc>
        <w:tc>
          <w:tcPr/>
          <w:p>
            <w:pPr>
              <w:pStyle w:val="Compact"/>
            </w:pPr>
            <w:r>
              <w:t xml:space="preserve">Python code execution (computing)</w:t>
            </w:r>
          </w:p>
        </w:tc>
      </w:tr>
      <w:tr>
        <w:tc>
          <w:tcPr/>
          <w:p>
            <w:pPr>
              <w:pStyle w:val="Compact"/>
            </w:pPr>
            <w:r>
              <w:rPr>
                <w:b/>
                <w:bCs/>
              </w:rPr>
              <w:t xml:space="preserve">Numerical accuracy</w:t>
            </w:r>
          </w:p>
        </w:tc>
        <w:tc>
          <w:tcPr/>
          <w:p>
            <w:pPr>
              <w:pStyle w:val="Compact"/>
            </w:pPr>
            <w:r>
              <w:t xml:space="preserve">Often hallucinates numbers</w:t>
            </w:r>
          </w:p>
        </w:tc>
        <w:tc>
          <w:tcPr/>
          <w:p>
            <w:pPr>
              <w:pStyle w:val="Compact"/>
            </w:pPr>
            <w:r>
              <w:rPr>
                <w:b/>
                <w:bCs/>
              </w:rPr>
              <w:t xml:space="preserve">100% mathematically correct</w:t>
            </w:r>
          </w:p>
        </w:tc>
      </w:tr>
      <w:tr>
        <w:tc>
          <w:tcPr/>
          <w:p>
            <w:pPr>
              <w:pStyle w:val="Compact"/>
            </w:pPr>
            <w:r>
              <w:rPr>
                <w:b/>
                <w:bCs/>
              </w:rPr>
              <w:t xml:space="preserve">Transparency</w:t>
            </w:r>
          </w:p>
        </w:tc>
        <w:tc>
          <w:tcPr/>
          <w:p>
            <w:pPr>
              <w:pStyle w:val="Compact"/>
            </w:pPr>
            <w:r>
              <w:t xml:space="preserve">Black box — hidden reasoning</w:t>
            </w:r>
          </w:p>
        </w:tc>
        <w:tc>
          <w:tcPr/>
          <w:p>
            <w:pPr>
              <w:pStyle w:val="Compact"/>
            </w:pPr>
            <w:r>
              <w:rPr>
                <w:b/>
                <w:bCs/>
              </w:rPr>
              <w:t xml:space="preserve">Full code shown to user</w:t>
            </w:r>
          </w:p>
        </w:tc>
      </w:tr>
      <w:tr>
        <w:tc>
          <w:tcPr/>
          <w:p>
            <w:pPr>
              <w:pStyle w:val="Compact"/>
            </w:pPr>
            <w:r>
              <w:rPr>
                <w:b/>
                <w:bCs/>
              </w:rPr>
              <w:t xml:space="preserve">Auditability</w:t>
            </w:r>
          </w:p>
        </w:tc>
        <w:tc>
          <w:tcPr/>
          <w:p>
            <w:pPr>
              <w:pStyle w:val="Compact"/>
            </w:pPr>
            <w:r>
              <w:t xml:space="preserve">Not auditable</w:t>
            </w:r>
          </w:p>
        </w:tc>
        <w:tc>
          <w:tcPr/>
          <w:p>
            <w:pPr>
              <w:pStyle w:val="Compact"/>
            </w:pPr>
            <w:r>
              <w:rPr>
                <w:b/>
                <w:bCs/>
              </w:rPr>
              <w:t xml:space="preserve">Complete execution trace</w:t>
            </w:r>
          </w:p>
        </w:tc>
      </w:tr>
      <w:tr>
        <w:tc>
          <w:tcPr/>
          <w:p>
            <w:pPr>
              <w:pStyle w:val="Compact"/>
            </w:pPr>
            <w:r>
              <w:rPr>
                <w:b/>
                <w:bCs/>
              </w:rPr>
              <w:t xml:space="preserve">Data privacy</w:t>
            </w:r>
          </w:p>
        </w:tc>
        <w:tc>
          <w:tcPr/>
          <w:p>
            <w:pPr>
              <w:pStyle w:val="Compact"/>
            </w:pPr>
            <w:r>
              <w:t xml:space="preserve">Data sent to third-party servers</w:t>
            </w:r>
          </w:p>
        </w:tc>
        <w:tc>
          <w:tcPr/>
          <w:p>
            <w:pPr>
              <w:pStyle w:val="Compact"/>
            </w:pPr>
            <w:r>
              <w:rPr>
                <w:b/>
                <w:bCs/>
              </w:rPr>
              <w:t xml:space="preserve">Data stays in your AWS account</w:t>
            </w:r>
          </w:p>
        </w:tc>
      </w:tr>
      <w:tr>
        <w:tc>
          <w:tcPr/>
          <w:p>
            <w:pPr>
              <w:pStyle w:val="Compact"/>
            </w:pPr>
            <w:r>
              <w:rPr>
                <w:b/>
                <w:bCs/>
              </w:rPr>
              <w:t xml:space="preserve">Enterprise security</w:t>
            </w:r>
          </w:p>
        </w:tc>
        <w:tc>
          <w:tcPr/>
          <w:p>
            <w:pPr>
              <w:pStyle w:val="Compact"/>
            </w:pPr>
            <w:r>
              <w:t xml:space="preserve">Consumer-grade</w:t>
            </w:r>
          </w:p>
        </w:tc>
        <w:tc>
          <w:tcPr/>
          <w:p>
            <w:pPr>
              <w:pStyle w:val="Compact"/>
            </w:pPr>
            <w:r>
              <w:rPr>
                <w:b/>
                <w:bCs/>
              </w:rPr>
              <w:t xml:space="preserve">AES-256 encryption, IAM, audit logs</w:t>
            </w:r>
          </w:p>
        </w:tc>
      </w:tr>
    </w:tbl>
    <w:bookmarkEnd w:id="23"/>
    <w:bookmarkStart w:id="24" w:name="X355819faf7d92c4350651a8f009896fad7d95d3"/>
    <w:p>
      <w:pPr>
        <w:pStyle w:val="Heading3"/>
      </w:pPr>
      <w:r>
        <w:t xml:space="preserve">The Core Innovation: Execution-Based Reasoning</w:t>
      </w:r>
    </w:p>
    <w:p>
      <w:pPr>
        <w:pStyle w:val="BlockText"/>
      </w:pPr>
      <w:r>
        <w:t xml:space="preserve">Traditional AI:</w:t>
      </w:r>
      <w:r>
        <w:t xml:space="preserve"> </w:t>
      </w:r>
      <w:r>
        <w:rPr>
          <w:i/>
          <w:iCs/>
        </w:rPr>
        <w:t xml:space="preserve">“I think the average revenue is approximately ₹1.5 lakhs”</w:t>
      </w:r>
      <w:r>
        <w:t xml:space="preserve"> </w:t>
      </w:r>
      <w:r>
        <w:t xml:space="preserve">←</w:t>
      </w:r>
      <w:r>
        <w:t xml:space="preserve"> </w:t>
      </w:r>
      <w:r>
        <w:rPr>
          <w:b/>
          <w:bCs/>
        </w:rPr>
        <w:t xml:space="preserve">GUESS</w:t>
      </w:r>
    </w:p>
    <w:p>
      <w:pPr>
        <w:pStyle w:val="BlockText"/>
      </w:pPr>
      <w:r>
        <w:t xml:space="preserve">DataScout:</w:t>
      </w:r>
      <w:r>
        <w:t xml:space="preserve"> </w:t>
      </w:r>
      <w:r>
        <w:rPr>
          <w:i/>
          <w:iCs/>
        </w:rPr>
        <w:t xml:space="preserve">“I executed</w:t>
      </w:r>
      <w:r>
        <w:rPr>
          <w:i/>
          <w:iCs/>
        </w:rPr>
        <w:t xml:space="preserve"> </w:t>
      </w:r>
      <w:r>
        <w:rPr>
          <w:rStyle w:val="VerbatimChar"/>
          <w:i/>
          <w:iCs/>
        </w:rPr>
        <w:t xml:space="preserve">df['revenue'].mean()</w:t>
      </w:r>
      <w:r>
        <w:rPr>
          <w:i/>
          <w:iCs/>
        </w:rPr>
        <w:t xml:space="preserve"> </w:t>
      </w:r>
      <w:r>
        <w:rPr>
          <w:i/>
          <w:iCs/>
        </w:rPr>
        <w:t xml:space="preserve">→ result: ₹1,47,234.56”</w:t>
      </w:r>
      <w:r>
        <w:t xml:space="preserve"> </w:t>
      </w:r>
      <w:r>
        <w:t xml:space="preserve">←</w:t>
      </w:r>
      <w:r>
        <w:t xml:space="preserve"> </w:t>
      </w:r>
      <w:r>
        <w:rPr>
          <w:b/>
          <w:bCs/>
        </w:rPr>
        <w:t xml:space="preserve">FACT</w:t>
      </w:r>
    </w:p>
    <w:bookmarkEnd w:id="24"/>
    <w:bookmarkStart w:id="25" w:name="image-description-solution-slide"/>
    <w:p>
      <w:pPr>
        <w:pStyle w:val="Heading3"/>
      </w:pPr>
      <w:r>
        <w:t xml:space="preserve">🖼️ Image Description — Solution Slide</w:t>
      </w:r>
    </w:p>
    <w:p>
      <w:pPr>
        <w:pStyle w:val="BlockText"/>
      </w:pPr>
      <w:r>
        <w:rPr>
          <w:b/>
          <w:bCs/>
        </w:rPr>
        <w:t xml:space="preserve">Create new image: Solution flow diagram</w:t>
      </w:r>
      <w:r>
        <w:t xml:space="preserve"> </w:t>
      </w:r>
      <w:r>
        <w:t xml:space="preserve">— A horizontal pipeline visual:</w:t>
      </w:r>
      <w:r>
        <w:t xml:space="preserve"> </w:t>
      </w:r>
      <w:r>
        <w:t xml:space="preserve">1.</w:t>
      </w:r>
      <w:r>
        <w:t xml:space="preserve"> </w:t>
      </w:r>
      <w:r>
        <w:rPr>
          <w:b/>
          <w:bCs/>
        </w:rPr>
        <w:t xml:space="preserve">User icon</w:t>
      </w:r>
      <w:r>
        <w:t xml:space="preserve"> </w:t>
      </w:r>
      <w:r>
        <w:t xml:space="preserve">(speaking bubble:</w:t>
      </w:r>
      <w:r>
        <w:t xml:space="preserve"> </w:t>
      </w:r>
      <w:r>
        <w:t xml:space="preserve">“Top 5 products by revenue?”</w:t>
      </w:r>
      <w:r>
        <w:t xml:space="preserve">)</w:t>
      </w:r>
      <w:r>
        <w:t xml:space="preserve"> </w:t>
      </w:r>
      <w:r>
        <w:t xml:space="preserve">2.</w:t>
      </w:r>
      <w:r>
        <w:t xml:space="preserve"> </w:t>
      </w:r>
      <w:r>
        <w:rPr>
          <w:b/>
          <w:bCs/>
        </w:rPr>
        <w:t xml:space="preserve">Arrow →</w:t>
      </w:r>
      <w:r>
        <w:t xml:space="preserve"> </w:t>
      </w:r>
      <w:r>
        <w:t xml:space="preserve">to</w:t>
      </w:r>
      <w:r>
        <w:t xml:space="preserve"> </w:t>
      </w:r>
      <w:r>
        <w:rPr>
          <w:b/>
          <w:bCs/>
        </w:rPr>
        <w:t xml:space="preserve">DataScout AI brain</w:t>
      </w:r>
      <w:r>
        <w:t xml:space="preserve"> </w:t>
      </w:r>
      <w:r>
        <w:t xml:space="preserve">(Nova Pro logo inside a glowing orb)</w:t>
      </w:r>
      <w:r>
        <w:t xml:space="preserve"> </w:t>
      </w:r>
      <w:r>
        <w:t xml:space="preserve">3.</w:t>
      </w:r>
      <w:r>
        <w:t xml:space="preserve"> </w:t>
      </w:r>
      <w:r>
        <w:rPr>
          <w:b/>
          <w:bCs/>
        </w:rPr>
        <w:t xml:space="preserve">Arrow →</w:t>
      </w:r>
      <w:r>
        <w:t xml:space="preserve"> </w:t>
      </w:r>
      <w:r>
        <w:t xml:space="preserve">to</w:t>
      </w:r>
      <w:r>
        <w:t xml:space="preserve"> </w:t>
      </w:r>
      <w:r>
        <w:rPr>
          <w:b/>
          <w:bCs/>
        </w:rPr>
        <w:t xml:space="preserve">Python code block</w:t>
      </w:r>
      <w:r>
        <w:t xml:space="preserve"> </w:t>
      </w:r>
      <w:r>
        <w:t xml:space="preserve">(</w:t>
      </w:r>
      <w:r>
        <w:rPr>
          <w:rStyle w:val="VerbatimChar"/>
        </w:rPr>
        <w:t xml:space="preserve">df.groupby('product')['revenue'].sum().nlargest(5)</w:t>
      </w:r>
      <w:r>
        <w:t xml:space="preserve">)</w:t>
      </w:r>
      <w:r>
        <w:t xml:space="preserve"> </w:t>
      </w:r>
      <w:r>
        <w:t xml:space="preserve">4.</w:t>
      </w:r>
      <w:r>
        <w:t xml:space="preserve"> </w:t>
      </w:r>
      <w:r>
        <w:rPr>
          <w:b/>
          <w:bCs/>
        </w:rPr>
        <w:t xml:space="preserve">Arrow →</w:t>
      </w:r>
      <w:r>
        <w:t xml:space="preserve"> </w:t>
      </w:r>
      <w:r>
        <w:t xml:space="preserve">to</w:t>
      </w:r>
      <w:r>
        <w:t xml:space="preserve"> </w:t>
      </w:r>
      <w:r>
        <w:rPr>
          <w:b/>
          <w:bCs/>
        </w:rPr>
        <w:t xml:space="preserve">AWS Sandbox shield</w:t>
      </w:r>
      <w:r>
        <w:t xml:space="preserve"> </w:t>
      </w:r>
      <w:r>
        <w:t xml:space="preserve">(showing</w:t>
      </w:r>
      <w:r>
        <w:t xml:space="preserve"> </w:t>
      </w:r>
      <w:r>
        <w:t xml:space="preserve">“Secure Execution”</w:t>
      </w:r>
      <w:r>
        <w:t xml:space="preserve">)</w:t>
      </w:r>
      <w:r>
        <w:t xml:space="preserve"> </w:t>
      </w:r>
      <w:r>
        <w:t xml:space="preserve">5.</w:t>
      </w:r>
      <w:r>
        <w:t xml:space="preserve"> </w:t>
      </w:r>
      <w:r>
        <w:rPr>
          <w:b/>
          <w:bCs/>
        </w:rPr>
        <w:t xml:space="preserve">Arrow →</w:t>
      </w:r>
      <w:r>
        <w:t xml:space="preserve"> </w:t>
      </w:r>
      <w:r>
        <w:t xml:space="preserve">to</w:t>
      </w:r>
      <w:r>
        <w:t xml:space="preserve"> </w:t>
      </w:r>
      <w:r>
        <w:rPr>
          <w:b/>
          <w:bCs/>
        </w:rPr>
        <w:t xml:space="preserve">Results dashboard</w:t>
      </w:r>
      <w:r>
        <w:t xml:space="preserve"> </w:t>
      </w:r>
      <w:r>
        <w:t xml:space="preserve">(table + chart)</w:t>
      </w:r>
    </w:p>
    <w:p>
      <w:pPr>
        <w:pStyle w:val="BlockText"/>
      </w:pPr>
      <w:r>
        <w:t xml:space="preserve">Color palette: dark background, cyan arrows, purple AI glow, green results.</w:t>
      </w:r>
    </w:p>
    <w:bookmarkEnd w:id="25"/>
    <w:bookmarkStart w:id="26" w:name="ppt-placement-solution-slide"/>
    <w:p>
      <w:pPr>
        <w:pStyle w:val="Heading3"/>
      </w:pPr>
      <w:r>
        <w:t xml:space="preserve">📐 PPT Placement — Solution Slide</w:t>
      </w:r>
    </w:p>
    <w:tbl>
      <w:tblPr>
        <w:tblStyle w:val="Table"/>
        <w:tblW w:type="pct" w:w="5000"/>
        <w:tblLayout w:type="fixed"/>
        <w:tblLook w:firstRow="1" w:lastRow="0" w:firstColumn="0" w:lastColumn="0" w:noHBand="0" w:noVBand="0" w:val="0020"/>
      </w:tblPr>
      <w:tblGrid>
        <w:gridCol w:w="2227"/>
        <w:gridCol w:w="2475"/>
        <w:gridCol w:w="3217"/>
      </w:tblGrid>
      <w:tr>
        <w:trPr>
          <w:tblHeader w:val="on"/>
        </w:trPr>
        <w:tc>
          <w:tcPr/>
          <w:p>
            <w:pPr>
              <w:pStyle w:val="Compact"/>
            </w:pPr>
            <w:r>
              <w:t xml:space="preserve">Element</w:t>
            </w:r>
          </w:p>
        </w:tc>
        <w:tc>
          <w:tcPr/>
          <w:p>
            <w:pPr>
              <w:pStyle w:val="Compact"/>
            </w:pPr>
            <w:r>
              <w:t xml:space="preserve">Position</w:t>
            </w:r>
          </w:p>
        </w:tc>
        <w:tc>
          <w:tcPr/>
          <w:p>
            <w:pPr>
              <w:pStyle w:val="Compact"/>
            </w:pPr>
            <w:r>
              <w:t xml:space="preserve">Size / Style</w:t>
            </w:r>
          </w:p>
        </w:tc>
      </w:tr>
      <w:tr>
        <w:tc>
          <w:tcPr/>
          <w:p>
            <w:pPr>
              <w:pStyle w:val="Compact"/>
            </w:pPr>
            <w:r>
              <w:rPr>
                <w:b/>
                <w:bCs/>
              </w:rPr>
              <w:t xml:space="preserve">Title:</w:t>
            </w:r>
            <w:r>
              <w:rPr>
                <w:b/>
                <w:bCs/>
              </w:rPr>
              <w:t xml:space="preserve"> </w:t>
            </w:r>
            <w:r>
              <w:rPr>
                <w:b/>
                <w:bCs/>
              </w:rPr>
              <w:t xml:space="preserve">“From 10 days to 30 seconds”</w:t>
            </w:r>
          </w:p>
        </w:tc>
        <w:tc>
          <w:tcPr/>
          <w:p>
            <w:pPr>
              <w:pStyle w:val="Compact"/>
            </w:pPr>
            <w:r>
              <w:t xml:space="preserve">Top, 8% from top</w:t>
            </w:r>
          </w:p>
        </w:tc>
        <w:tc>
          <w:tcPr/>
          <w:p>
            <w:pPr>
              <w:pStyle w:val="Compact"/>
            </w:pPr>
            <w:r>
              <w:t xml:space="preserve">36pt, bold, white</w:t>
            </w:r>
          </w:p>
        </w:tc>
      </w:tr>
      <w:tr>
        <w:tc>
          <w:tcPr/>
          <w:p>
            <w:pPr>
              <w:pStyle w:val="Compact"/>
            </w:pPr>
            <w:r>
              <w:rPr>
                <w:b/>
                <w:bCs/>
              </w:rPr>
              <w:t xml:space="preserve">Comparison Table</w:t>
            </w:r>
          </w:p>
        </w:tc>
        <w:tc>
          <w:tcPr/>
          <w:p>
            <w:pPr>
              <w:pStyle w:val="Compact"/>
            </w:pPr>
            <w:r>
              <w:t xml:space="preserve">Left half, 25%–65% vertical</w:t>
            </w:r>
          </w:p>
        </w:tc>
        <w:tc>
          <w:tcPr/>
          <w:p>
            <w:pPr>
              <w:pStyle w:val="Compact"/>
            </w:pPr>
            <w:r>
              <w:t xml:space="preserve">6-row table, red highlights for ChatGPT column, green for DataScout</w:t>
            </w:r>
          </w:p>
        </w:tc>
      </w:tr>
      <w:tr>
        <w:tc>
          <w:tcPr/>
          <w:p>
            <w:pPr>
              <w:pStyle w:val="Compact"/>
            </w:pPr>
            <w:r>
              <w:rPr>
                <w:b/>
                <w:bCs/>
              </w:rPr>
              <w:t xml:space="preserve">Core Innovation callout</w:t>
            </w:r>
          </w:p>
        </w:tc>
        <w:tc>
          <w:tcPr/>
          <w:p>
            <w:pPr>
              <w:pStyle w:val="Compact"/>
            </w:pPr>
            <w:r>
              <w:t xml:space="preserve">Right half, 25%–45% vertical</w:t>
            </w:r>
          </w:p>
        </w:tc>
        <w:tc>
          <w:tcPr/>
          <w:p>
            <w:pPr>
              <w:pStyle w:val="Compact"/>
            </w:pPr>
            <w:r>
              <w:t xml:space="preserve">Dark card, code font for</w:t>
            </w:r>
            <w:r>
              <w:t xml:space="preserve"> </w:t>
            </w:r>
            <w:r>
              <w:rPr>
                <w:rStyle w:val="VerbatimChar"/>
              </w:rPr>
              <w:t xml:space="preserve">df['revenue'].mean()</w:t>
            </w:r>
            <w:r>
              <w:t xml:space="preserve">, larger font for the ₹ result</w:t>
            </w:r>
          </w:p>
        </w:tc>
      </w:tr>
      <w:tr>
        <w:tc>
          <w:tcPr/>
          <w:p>
            <w:pPr>
              <w:pStyle w:val="Compact"/>
            </w:pPr>
            <w:r>
              <w:rPr>
                <w:b/>
                <w:bCs/>
              </w:rPr>
              <w:t xml:space="preserve">Solution flow diagram image</w:t>
            </w:r>
          </w:p>
        </w:tc>
        <w:tc>
          <w:tcPr/>
          <w:p>
            <w:pPr>
              <w:pStyle w:val="Compact"/>
            </w:pPr>
            <w:r>
              <w:t xml:space="preserve">Bottom half, full width, 70%–95%</w:t>
            </w:r>
          </w:p>
        </w:tc>
        <w:tc>
          <w:tcPr/>
          <w:p>
            <w:pPr>
              <w:pStyle w:val="Compact"/>
            </w:pPr>
            <w:r>
              <w:t xml:space="preserve">Horizontal pipeline, evenly spaced icons</w:t>
            </w:r>
          </w:p>
        </w:tc>
      </w:tr>
      <w:tr>
        <w:tc>
          <w:tcPr/>
          <w:p>
            <w:pPr>
              <w:pStyle w:val="Compact"/>
            </w:pPr>
            <w:r>
              <w:rPr>
                <w:b/>
                <w:bCs/>
              </w:rPr>
              <w:t xml:space="preserve">Background</w:t>
            </w:r>
          </w:p>
        </w:tc>
        <w:tc>
          <w:tcPr/>
          <w:p>
            <w:pPr>
              <w:pStyle w:val="Compact"/>
            </w:pPr>
            <w:r>
              <w:t xml:space="preserve">Full slide</w:t>
            </w:r>
          </w:p>
        </w:tc>
        <w:tc>
          <w:tcPr/>
          <w:p>
            <w:pPr>
              <w:pStyle w:val="Compact"/>
            </w:pPr>
            <w:r>
              <w:t xml:space="preserve">Dark (#0A0E27), subtle green gradient on right side</w:t>
            </w:r>
          </w:p>
        </w:tc>
      </w:tr>
    </w:tbl>
    <w:bookmarkEnd w:id="26"/>
    <w:bookmarkStart w:id="27" w:name="speaker-notes-2"/>
    <w:p>
      <w:pPr>
        <w:pStyle w:val="Heading3"/>
      </w:pPr>
      <w:r>
        <w:t xml:space="preserve">🎤 Speaker Notes</w:t>
      </w:r>
    </w:p>
    <w:p>
      <w:pPr>
        <w:pStyle w:val="BlockText"/>
      </w:pPr>
      <w:r>
        <w:t xml:space="preserve">“DataScout doesn’t guess. It writes real Python code using pandas and numpy, executes it inside a secure AWS sandbox, and returns the computed result. Every number you see is the output of actual code — never a language model prediction. That’s our core innovation: execution-based reasoning.”</w:t>
      </w:r>
    </w:p>
    <w:p>
      <w:r>
        <w:pict>
          <v:rect style="width:0;height:1.5pt" o:hralign="center" o:hrstd="t" o:hr="t"/>
        </w:pict>
      </w:r>
    </w:p>
    <w:bookmarkEnd w:id="27"/>
    <w:bookmarkEnd w:id="28"/>
    <w:bookmarkStart w:id="33" w:name="slide-4-how-it-works-4-step-flow"/>
    <w:p>
      <w:pPr>
        <w:pStyle w:val="Heading2"/>
      </w:pPr>
      <w:r>
        <w:t xml:space="preserve">SLIDE 4 — How It Works (4-Step Flow) 🔄</w:t>
      </w:r>
    </w:p>
    <w:bookmarkStart w:id="29" w:name="image-description-4-step-flow"/>
    <w:p>
      <w:pPr>
        <w:pStyle w:val="Heading3"/>
      </w:pPr>
      <w:r>
        <w:t xml:space="preserve">🖼️ Image Description — 4-Step Flow</w:t>
      </w:r>
    </w:p>
    <w:p>
      <w:pPr>
        <w:pStyle w:val="BlockText"/>
      </w:pPr>
      <w:r>
        <w:rPr>
          <w:b/>
          <w:bCs/>
        </w:rPr>
        <w:t xml:space="preserve">Create new image: 4-step horizontal infographic</w:t>
      </w:r>
      <w:r>
        <w:t xml:space="preserve"> </w:t>
      </w:r>
      <w:r>
        <w:t xml:space="preserve">— Four connected hexagonal/circular cards on a dark background:</w:t>
      </w:r>
    </w:p>
    <w:tbl>
      <w:tblPr>
        <w:tblStyle w:val="Table"/>
        <w:tblW w:type="pct" w:w="5000"/>
        <w:tblLayout w:type="fixed"/>
        <w:tblLook w:firstRow="1" w:lastRow="0" w:firstColumn="0" w:lastColumn="0" w:noHBand="0" w:noVBand="0" w:val="0020"/>
      </w:tblPr>
      <w:tblGrid>
        <w:gridCol w:w="1760"/>
        <w:gridCol w:w="1760"/>
        <w:gridCol w:w="2053"/>
        <w:gridCol w:w="2346"/>
      </w:tblGrid>
      <w:tr>
        <w:trPr>
          <w:tblHeader w:val="on"/>
        </w:trPr>
        <w:tc>
          <w:tcPr/>
          <w:p>
            <w:pPr>
              <w:pStyle w:val="Compact"/>
            </w:pPr>
            <w:r>
              <w:t xml:space="preserve">Step</w:t>
            </w:r>
          </w:p>
        </w:tc>
        <w:tc>
          <w:tcPr/>
          <w:p>
            <w:pPr>
              <w:pStyle w:val="Compact"/>
            </w:pPr>
            <w:r>
              <w:t xml:space="preserve">Icon</w:t>
            </w:r>
          </w:p>
        </w:tc>
        <w:tc>
          <w:tcPr/>
          <w:p>
            <w:pPr>
              <w:pStyle w:val="Compact"/>
            </w:pPr>
            <w:r>
              <w:t xml:space="preserve">Label</w:t>
            </w:r>
          </w:p>
        </w:tc>
        <w:tc>
          <w:tcPr/>
          <w:p>
            <w:pPr>
              <w:pStyle w:val="Compact"/>
            </w:pPr>
            <w:r>
              <w:t xml:space="preserve">Detail</w:t>
            </w:r>
          </w:p>
        </w:tc>
      </w:tr>
      <w:tr>
        <w:tc>
          <w:tcPr/>
          <w:p>
            <w:pPr>
              <w:pStyle w:val="Compact"/>
            </w:pPr>
            <w:r>
              <w:t xml:space="preserve">①</w:t>
            </w:r>
          </w:p>
        </w:tc>
        <w:tc>
          <w:tcPr/>
          <w:p>
            <w:pPr>
              <w:pStyle w:val="Compact"/>
            </w:pPr>
            <w:r>
              <w:t xml:space="preserve">📁 Upload icon</w:t>
            </w:r>
          </w:p>
        </w:tc>
        <w:tc>
          <w:tcPr/>
          <w:p>
            <w:pPr>
              <w:pStyle w:val="Compact"/>
            </w:pPr>
            <w:r>
              <w:rPr>
                <w:b/>
                <w:bCs/>
              </w:rPr>
              <w:t xml:space="preserve">UPLOAD</w:t>
            </w:r>
          </w:p>
        </w:tc>
        <w:tc>
          <w:tcPr/>
          <w:p>
            <w:pPr>
              <w:pStyle w:val="Compact"/>
            </w:pPr>
            <w:r>
              <w:t xml:space="preserve">“Drag &amp; Drop CSV, Excel, JSON — Up to 100 MB”</w:t>
            </w:r>
          </w:p>
        </w:tc>
      </w:tr>
      <w:tr>
        <w:tc>
          <w:tcPr/>
          <w:p>
            <w:pPr>
              <w:pStyle w:val="Compact"/>
            </w:pPr>
            <w:r>
              <w:t xml:space="preserve">②</w:t>
            </w:r>
          </w:p>
        </w:tc>
        <w:tc>
          <w:tcPr/>
          <w:p>
            <w:pPr>
              <w:pStyle w:val="Compact"/>
            </w:pPr>
            <w:r>
              <w:t xml:space="preserve">💬 Chat bubble</w:t>
            </w:r>
          </w:p>
        </w:tc>
        <w:tc>
          <w:tcPr/>
          <w:p>
            <w:pPr>
              <w:pStyle w:val="Compact"/>
            </w:pPr>
            <w:r>
              <w:rPr>
                <w:b/>
                <w:bCs/>
              </w:rPr>
              <w:t xml:space="preserve">ASK</w:t>
            </w:r>
          </w:p>
        </w:tc>
        <w:tc>
          <w:tcPr/>
          <w:p>
            <w:pPr>
              <w:pStyle w:val="Compact"/>
            </w:pPr>
            <w:r>
              <w:t xml:space="preserve">“Natural Language —</w:t>
            </w:r>
            <w:r>
              <w:t xml:space="preserve"> </w:t>
            </w:r>
            <w:r>
              <w:t xml:space="preserve">‘Top 5 products by revenue?’</w:t>
            </w:r>
            <w:r>
              <w:t xml:space="preserve">”</w:t>
            </w:r>
          </w:p>
        </w:tc>
      </w:tr>
      <w:tr>
        <w:tc>
          <w:tcPr/>
          <w:p>
            <w:pPr>
              <w:pStyle w:val="Compact"/>
            </w:pPr>
            <w:r>
              <w:t xml:space="preserve">③</w:t>
            </w:r>
          </w:p>
        </w:tc>
        <w:tc>
          <w:tcPr/>
          <w:p>
            <w:pPr>
              <w:pStyle w:val="Compact"/>
            </w:pPr>
            <w:r>
              <w:t xml:space="preserve">🐍 Python logo</w:t>
            </w:r>
          </w:p>
        </w:tc>
        <w:tc>
          <w:tcPr/>
          <w:p>
            <w:pPr>
              <w:pStyle w:val="Compact"/>
            </w:pPr>
            <w:r>
              <w:rPr>
                <w:b/>
                <w:bCs/>
              </w:rPr>
              <w:t xml:space="preserve">EXECUTE</w:t>
            </w:r>
          </w:p>
        </w:tc>
        <w:tc>
          <w:tcPr/>
          <w:p>
            <w:pPr>
              <w:pStyle w:val="Compact"/>
            </w:pPr>
            <w:r>
              <w:t xml:space="preserve">“AI generates pandas + numpy code → Runs in AWS sandbox”</w:t>
            </w:r>
          </w:p>
        </w:tc>
      </w:tr>
      <w:tr>
        <w:tc>
          <w:tcPr/>
          <w:p>
            <w:pPr>
              <w:pStyle w:val="Compact"/>
            </w:pPr>
            <w:r>
              <w:t xml:space="preserve">④</w:t>
            </w:r>
          </w:p>
        </w:tc>
        <w:tc>
          <w:tcPr/>
          <w:p>
            <w:pPr>
              <w:pStyle w:val="Compact"/>
            </w:pPr>
            <w:r>
              <w:t xml:space="preserve">📊 Dashboard</w:t>
            </w:r>
          </w:p>
        </w:tc>
        <w:tc>
          <w:tcPr/>
          <w:p>
            <w:pPr>
              <w:pStyle w:val="Compact"/>
            </w:pPr>
            <w:r>
              <w:rPr>
                <w:b/>
                <w:bCs/>
              </w:rPr>
              <w:t xml:space="preserve">INSIGHTS</w:t>
            </w:r>
          </w:p>
        </w:tc>
        <w:tc>
          <w:tcPr/>
          <w:p>
            <w:pPr>
              <w:pStyle w:val="Compact"/>
            </w:pPr>
            <w:r>
              <w:t xml:space="preserve">“Tables + Charts + Full Code Shown — Zero Hallucination”</w:t>
            </w:r>
          </w:p>
        </w:tc>
      </w:tr>
    </w:tbl>
    <w:p>
      <w:pPr>
        <w:pStyle w:val="BlockText"/>
      </w:pPr>
      <w:r>
        <w:t xml:space="preserve">Connecting line between each step with glowing arrows. Each card has a distinct border color:</w:t>
      </w:r>
      <w:r>
        <w:t xml:space="preserve"> </w:t>
      </w:r>
      <w:r>
        <w:t xml:space="preserve">- Upload = cyan (#00D4FF)</w:t>
      </w:r>
      <w:r>
        <w:t xml:space="preserve"> </w:t>
      </w:r>
      <w:r>
        <w:t xml:space="preserve">- Ask = orange (#FF6B35)</w:t>
      </w:r>
      <w:r>
        <w:t xml:space="preserve"> </w:t>
      </w:r>
      <w:r>
        <w:t xml:space="preserve">- Execute = purple (#9C27B0)</w:t>
      </w:r>
      <w:r>
        <w:t xml:space="preserve"> </w:t>
      </w:r>
      <w:r>
        <w:t xml:space="preserve">- Insights = green (#00C853)</w:t>
      </w:r>
    </w:p>
    <w:bookmarkEnd w:id="29"/>
    <w:bookmarkStart w:id="30" w:name="what-happens-under-the-hood"/>
    <w:p>
      <w:pPr>
        <w:pStyle w:val="Heading3"/>
      </w:pPr>
      <w:r>
        <w:t xml:space="preserve">What Happens Under the Hood</w:t>
      </w:r>
    </w:p>
    <w:p>
      <w:pPr>
        <w:pStyle w:val="Compact"/>
        <w:numPr>
          <w:ilvl w:val="0"/>
          <w:numId w:val="1003"/>
        </w:numPr>
      </w:pPr>
      <w:r>
        <w:rPr>
          <w:b/>
          <w:bCs/>
        </w:rPr>
        <w:t xml:space="preserve">Upload</w:t>
      </w:r>
      <w:r>
        <w:t xml:space="preserve"> </w:t>
      </w:r>
      <w:r>
        <w:t xml:space="preserve">— User drags their dataset. It’s encrypted (AES-256) and stored in</w:t>
      </w:r>
      <w:r>
        <w:t xml:space="preserve"> </w:t>
      </w:r>
      <w:r>
        <w:rPr>
          <w:b/>
          <w:bCs/>
        </w:rPr>
        <w:t xml:space="preserve">Amazon S3</w:t>
      </w:r>
      <w:r>
        <w:t xml:space="preserve"> </w:t>
      </w:r>
      <w:r>
        <w:t xml:space="preserve">(</w:t>
      </w:r>
      <w:r>
        <w:rPr>
          <w:rStyle w:val="VerbatimChar"/>
        </w:rPr>
        <w:t xml:space="preserve">datascout-storage</w:t>
      </w:r>
      <w:r>
        <w:t xml:space="preserve"> </w:t>
      </w:r>
      <w:r>
        <w:t xml:space="preserve">bucket).</w:t>
      </w:r>
    </w:p>
    <w:p>
      <w:pPr>
        <w:pStyle w:val="Compact"/>
        <w:numPr>
          <w:ilvl w:val="0"/>
          <w:numId w:val="1003"/>
        </w:numPr>
      </w:pPr>
      <w:r>
        <w:rPr>
          <w:b/>
          <w:bCs/>
        </w:rPr>
        <w:t xml:space="preserve">Ask</w:t>
      </w:r>
      <w:r>
        <w:t xml:space="preserve"> </w:t>
      </w:r>
      <w:r>
        <w:t xml:space="preserve">— User types a question in plain English. No SQL, no Python, no training needed.</w:t>
      </w:r>
    </w:p>
    <w:p>
      <w:pPr>
        <w:pStyle w:val="Compact"/>
        <w:numPr>
          <w:ilvl w:val="0"/>
          <w:numId w:val="1003"/>
        </w:numPr>
      </w:pPr>
      <w:r>
        <w:rPr>
          <w:b/>
          <w:bCs/>
        </w:rPr>
        <w:t xml:space="preserve">Execute</w:t>
      </w:r>
      <w:r>
        <w:t xml:space="preserve"> </w:t>
      </w:r>
      <w:r>
        <w:t xml:space="preserve">— Amazon Nova Pro on Bedrock</w:t>
      </w:r>
      <w:r>
        <w:t xml:space="preserve"> </w:t>
      </w:r>
      <w:r>
        <w:rPr>
          <w:i/>
          <w:iCs/>
        </w:rPr>
        <w:t xml:space="preserve">writes real Python code</w:t>
      </w:r>
      <w:r>
        <w:t xml:space="preserve"> </w:t>
      </w:r>
      <w:r>
        <w:t xml:space="preserve">and runs it in a secure, air-gapped sandbox (no internet, no system access, 30-sec timeout).</w:t>
      </w:r>
    </w:p>
    <w:p>
      <w:pPr>
        <w:pStyle w:val="Compact"/>
        <w:numPr>
          <w:ilvl w:val="0"/>
          <w:numId w:val="1003"/>
        </w:numPr>
      </w:pPr>
      <w:r>
        <w:rPr>
          <w:b/>
          <w:bCs/>
        </w:rPr>
        <w:t xml:space="preserve">Insights</w:t>
      </w:r>
      <w:r>
        <w:t xml:space="preserve"> </w:t>
      </w:r>
      <w:r>
        <w:t xml:space="preserve">— User sees: ① Explanation of approach, ② Computed results, ③ Full Python code, ④ Auto-generated charts.</w:t>
      </w:r>
    </w:p>
    <w:bookmarkEnd w:id="30"/>
    <w:bookmarkStart w:id="31" w:name="ppt-placement-4-step-flow"/>
    <w:p>
      <w:pPr>
        <w:pStyle w:val="Heading3"/>
      </w:pPr>
      <w:r>
        <w:t xml:space="preserve">📐 PPT Placement — 4-Step Flow</w:t>
      </w:r>
    </w:p>
    <w:tbl>
      <w:tblPr>
        <w:tblStyle w:val="Table"/>
        <w:tblW w:type="pct" w:w="5000"/>
        <w:tblLayout w:type="fixed"/>
        <w:tblLook w:firstRow="1" w:lastRow="0" w:firstColumn="0" w:lastColumn="0" w:noHBand="0" w:noVBand="0" w:val="0020"/>
      </w:tblPr>
      <w:tblGrid>
        <w:gridCol w:w="2227"/>
        <w:gridCol w:w="2475"/>
        <w:gridCol w:w="3217"/>
      </w:tblGrid>
      <w:tr>
        <w:trPr>
          <w:tblHeader w:val="on"/>
        </w:trPr>
        <w:tc>
          <w:tcPr/>
          <w:p>
            <w:pPr>
              <w:pStyle w:val="Compact"/>
            </w:pPr>
            <w:r>
              <w:t xml:space="preserve">Element</w:t>
            </w:r>
          </w:p>
        </w:tc>
        <w:tc>
          <w:tcPr/>
          <w:p>
            <w:pPr>
              <w:pStyle w:val="Compact"/>
            </w:pPr>
            <w:r>
              <w:t xml:space="preserve">Position</w:t>
            </w:r>
          </w:p>
        </w:tc>
        <w:tc>
          <w:tcPr/>
          <w:p>
            <w:pPr>
              <w:pStyle w:val="Compact"/>
            </w:pPr>
            <w:r>
              <w:t xml:space="preserve">Size / Style</w:t>
            </w:r>
          </w:p>
        </w:tc>
      </w:tr>
      <w:tr>
        <w:tc>
          <w:tcPr/>
          <w:p>
            <w:pPr>
              <w:pStyle w:val="Compact"/>
            </w:pPr>
            <w:r>
              <w:rPr>
                <w:b/>
                <w:bCs/>
              </w:rPr>
              <w:t xml:space="preserve">Title:</w:t>
            </w:r>
            <w:r>
              <w:rPr>
                <w:b/>
                <w:bCs/>
              </w:rPr>
              <w:t xml:space="preserve"> </w:t>
            </w:r>
            <w:r>
              <w:rPr>
                <w:b/>
                <w:bCs/>
              </w:rPr>
              <w:t xml:space="preserve">“How It Works”</w:t>
            </w:r>
          </w:p>
        </w:tc>
        <w:tc>
          <w:tcPr/>
          <w:p>
            <w:pPr>
              <w:pStyle w:val="Compact"/>
            </w:pPr>
            <w:r>
              <w:t xml:space="preserve">Top, 8% from top</w:t>
            </w:r>
          </w:p>
        </w:tc>
        <w:tc>
          <w:tcPr/>
          <w:p>
            <w:pPr>
              <w:pStyle w:val="Compact"/>
            </w:pPr>
            <w:r>
              <w:t xml:space="preserve">36pt, bold, white</w:t>
            </w:r>
          </w:p>
        </w:tc>
      </w:tr>
      <w:tr>
        <w:tc>
          <w:tcPr/>
          <w:p>
            <w:pPr>
              <w:pStyle w:val="Compact"/>
            </w:pPr>
            <w:r>
              <w:rPr>
                <w:b/>
                <w:bCs/>
              </w:rPr>
              <w:t xml:space="preserve">4-step infographic</w:t>
            </w:r>
          </w:p>
        </w:tc>
        <w:tc>
          <w:tcPr/>
          <w:p>
            <w:pPr>
              <w:pStyle w:val="Compact"/>
            </w:pPr>
            <w:r>
              <w:t xml:space="preserve">Center, 20%–55% vertical, full width</w:t>
            </w:r>
          </w:p>
        </w:tc>
        <w:tc>
          <w:tcPr/>
          <w:p>
            <w:pPr>
              <w:pStyle w:val="Compact"/>
            </w:pPr>
            <w:r>
              <w:t xml:space="preserve">4 equal cards, each ~22% width, connected by arrows</w:t>
            </w:r>
          </w:p>
        </w:tc>
      </w:tr>
      <w:tr>
        <w:tc>
          <w:tcPr/>
          <w:p>
            <w:pPr>
              <w:pStyle w:val="Compact"/>
            </w:pPr>
            <w:r>
              <w:rPr>
                <w:b/>
                <w:bCs/>
              </w:rPr>
              <w:t xml:space="preserve">“Under the Hood”</w:t>
            </w:r>
            <w:r>
              <w:rPr>
                <w:b/>
                <w:bCs/>
              </w:rPr>
              <w:t xml:space="preserve"> </w:t>
            </w:r>
            <w:r>
              <w:rPr>
                <w:b/>
                <w:bCs/>
              </w:rPr>
              <w:t xml:space="preserve">details</w:t>
            </w:r>
          </w:p>
        </w:tc>
        <w:tc>
          <w:tcPr/>
          <w:p>
            <w:pPr>
              <w:pStyle w:val="Compact"/>
            </w:pPr>
            <w:r>
              <w:t xml:space="preserve">Below cards, 60%–90% vertical</w:t>
            </w:r>
          </w:p>
        </w:tc>
        <w:tc>
          <w:tcPr/>
          <w:p>
            <w:pPr>
              <w:pStyle w:val="Compact"/>
            </w:pPr>
            <w:r>
              <w:t xml:space="preserve">4 numbered items, 14pt, with matching color dot for each step</w:t>
            </w:r>
          </w:p>
        </w:tc>
      </w:tr>
      <w:tr>
        <w:tc>
          <w:tcPr/>
          <w:p>
            <w:pPr>
              <w:pStyle w:val="Compact"/>
            </w:pPr>
            <w:r>
              <w:rPr>
                <w:b/>
                <w:bCs/>
              </w:rPr>
              <w:t xml:space="preserve">Highlight box</w:t>
            </w:r>
          </w:p>
        </w:tc>
        <w:tc>
          <w:tcPr/>
          <w:p>
            <w:pPr>
              <w:pStyle w:val="Compact"/>
            </w:pPr>
            <w:r>
              <w:t xml:space="preserve">Bottom-center</w:t>
            </w:r>
          </w:p>
        </w:tc>
        <w:tc>
          <w:tcPr/>
          <w:p>
            <w:pPr>
              <w:pStyle w:val="Compact"/>
            </w:pPr>
            <w:r>
              <w:t xml:space="preserve">Cyan border card:</w:t>
            </w:r>
            <w:r>
              <w:t xml:space="preserve"> </w:t>
            </w:r>
            <w:r>
              <w:t xml:space="preserve">“Key Differentiator: Every number is the OUTPUT of executed code, never a language model prediction”</w:t>
            </w:r>
          </w:p>
        </w:tc>
      </w:tr>
      <w:tr>
        <w:tc>
          <w:tcPr/>
          <w:p>
            <w:pPr>
              <w:pStyle w:val="Compact"/>
            </w:pPr>
            <w:r>
              <w:rPr>
                <w:b/>
                <w:bCs/>
              </w:rPr>
              <w:t xml:space="preserve">Background</w:t>
            </w:r>
          </w:p>
        </w:tc>
        <w:tc>
          <w:tcPr/>
          <w:p>
            <w:pPr>
              <w:pStyle w:val="Compact"/>
            </w:pPr>
            <w:r>
              <w:t xml:space="preserve">Full slide</w:t>
            </w:r>
          </w:p>
        </w:tc>
        <w:tc>
          <w:tcPr/>
          <w:p>
            <w:pPr>
              <w:pStyle w:val="Compact"/>
            </w:pPr>
            <w:r>
              <w:t xml:space="preserve">Dark (#0D2137), subtle geometric pattern</w:t>
            </w:r>
          </w:p>
        </w:tc>
      </w:tr>
    </w:tbl>
    <w:p>
      <w:pPr>
        <w:pStyle w:val="BlockText"/>
      </w:pPr>
      <w:r>
        <w:t xml:space="preserve">[!IMPORTANT]</w:t>
      </w:r>
      <w:r>
        <w:t xml:space="preserve"> </w:t>
      </w:r>
      <w:r>
        <w:rPr>
          <w:b/>
          <w:bCs/>
        </w:rPr>
        <w:t xml:space="preserve">Key Differentiator (place in highlight box):</w:t>
      </w:r>
      <w:r>
        <w:t xml:space="preserve"> </w:t>
      </w:r>
      <w:r>
        <w:t xml:space="preserve">Every number shown to the user is the</w:t>
      </w:r>
      <w:r>
        <w:t xml:space="preserve"> </w:t>
      </w:r>
      <w:r>
        <w:rPr>
          <w:b/>
          <w:bCs/>
        </w:rPr>
        <w:t xml:space="preserve">output of executed</w:t>
      </w:r>
      <w:r>
        <w:rPr>
          <w:b/>
          <w:bCs/>
        </w:rPr>
        <w:t xml:space="preserve"> </w:t>
      </w:r>
      <w:r>
        <w:rPr>
          <w:b/>
          <w:bCs/>
        </w:rPr>
        <w:t xml:space="preserve">code</w:t>
      </w:r>
      <w:r>
        <w:t xml:space="preserve">, never a language model prediction. This guarantees</w:t>
      </w:r>
      <w:r>
        <w:t xml:space="preserve"> </w:t>
      </w:r>
      <w:r>
        <w:rPr>
          <w:b/>
          <w:bCs/>
        </w:rPr>
        <w:t xml:space="preserve">zero hallucinations</w:t>
      </w:r>
      <w:r>
        <w:t xml:space="preserve">.</w:t>
      </w:r>
    </w:p>
    <w:bookmarkEnd w:id="31"/>
    <w:bookmarkStart w:id="32" w:name="speaker-notes-3"/>
    <w:p>
      <w:pPr>
        <w:pStyle w:val="Heading3"/>
      </w:pPr>
      <w:r>
        <w:t xml:space="preserve">🎤 Speaker Notes</w:t>
      </w:r>
    </w:p>
    <w:p>
      <w:pPr>
        <w:pStyle w:val="BlockText"/>
      </w:pPr>
      <w:r>
        <w:t xml:space="preserve">“The flow is dead simple. Upload your dataset — it gets encrypted and stored in S3. Ask a question in plain English. Our AI agent powered by Amazon Nova Pro writes Python code, executes it in a secure AWS sandbox, and shows you the results with full code transparency. Four steps. Thirty seconds.”</w:t>
      </w:r>
    </w:p>
    <w:p>
      <w:r>
        <w:pict>
          <v:rect style="width:0;height:1.5pt" o:hralign="center" o:hrstd="t" o:hr="t"/>
        </w:pict>
      </w:r>
    </w:p>
    <w:bookmarkEnd w:id="32"/>
    <w:bookmarkEnd w:id="33"/>
    <w:bookmarkStart w:id="40" w:name="slide-5-system-architecture"/>
    <w:p>
      <w:pPr>
        <w:pStyle w:val="Heading2"/>
      </w:pPr>
      <w:r>
        <w:t xml:space="preserve">SLIDE 5 — System Architecture 🏗️</w:t>
      </w:r>
    </w:p>
    <w:bookmarkStart w:id="34" w:name="X8a7ddd5c084cdfe42da2c457c0f44c07fd50c75"/>
    <w:p>
      <w:pPr>
        <w:pStyle w:val="Heading3"/>
      </w:pPr>
      <w:r>
        <w:t xml:space="preserve">Fully Built on AWS — 9 Services, Production-Ready</w:t>
      </w:r>
    </w:p>
    <w:bookmarkEnd w:id="34"/>
    <w:bookmarkStart w:id="35" w:name="image-description-architecture-diagram"/>
    <w:p>
      <w:pPr>
        <w:pStyle w:val="Heading3"/>
      </w:pPr>
      <w:r>
        <w:t xml:space="preserve">🖼️ Image Description — Architecture Diagram</w:t>
      </w:r>
    </w:p>
    <w:p>
      <w:pPr>
        <w:pStyle w:val="BlockText"/>
      </w:pPr>
      <w:r>
        <w:rPr>
          <w:b/>
          <w:bCs/>
        </w:rPr>
        <w:t xml:space="preserve">Use existing image:</w:t>
      </w:r>
      <w:r>
        <w:rPr>
          <w:b/>
          <w:bCs/>
        </w:rPr>
        <w:t xml:space="preserve"> </w:t>
      </w:r>
      <w:r>
        <w:rPr>
          <w:rStyle w:val="VerbatimChar"/>
          <w:b/>
          <w:bCs/>
        </w:rPr>
        <w:t xml:space="preserve">Docs/system_architecture.png</w:t>
      </w:r>
      <w:r>
        <w:t xml:space="preserve"> </w:t>
      </w:r>
      <w:r>
        <w:t xml:space="preserve">— A dark-themed, professional system architecture diagram showing:</w:t>
      </w:r>
      <w:r>
        <w:t xml:space="preserve"> </w:t>
      </w:r>
      <w:r>
        <w:t xml:space="preserve">-</w:t>
      </w:r>
      <w:r>
        <w:t xml:space="preserve"> </w:t>
      </w:r>
      <w:r>
        <w:rPr>
          <w:b/>
          <w:bCs/>
        </w:rPr>
        <w:t xml:space="preserve">Top:</w:t>
      </w:r>
      <w:r>
        <w:t xml:space="preserve"> </w:t>
      </w:r>
      <w:r>
        <w:t xml:space="preserve">User icon →</w:t>
      </w:r>
      <w:r>
        <w:t xml:space="preserve"> </w:t>
      </w:r>
      <w:r>
        <w:t xml:space="preserve">“Natural Language Query”</w:t>
      </w:r>
      <w:r>
        <w:t xml:space="preserve"> </w:t>
      </w:r>
      <w:r>
        <w:t xml:space="preserve">arrow → Streamlit Frontend (AWS App Runner) box with Upload/Query/Results icons</w:t>
      </w:r>
      <w:r>
        <w:t xml:space="preserve"> </w:t>
      </w:r>
      <w:r>
        <w:t xml:space="preserve">-</w:t>
      </w:r>
      <w:r>
        <w:t xml:space="preserve"> </w:t>
      </w:r>
      <w:r>
        <w:rPr>
          <w:b/>
          <w:bCs/>
        </w:rPr>
        <w:t xml:space="preserve">Center:</w:t>
      </w:r>
      <w:r>
        <w:t xml:space="preserve"> </w:t>
      </w:r>
      <w:r>
        <w:t xml:space="preserve">boto3 SDK arrow → Amazon Bedrock Agent (shows</w:t>
      </w:r>
      <w:r>
        <w:t xml:space="preserve"> </w:t>
      </w:r>
      <w:r>
        <w:t xml:space="preserve">“Query Understanding → Code Generation → Validation”</w:t>
      </w:r>
      <w:r>
        <w:t xml:space="preserve"> </w:t>
      </w:r>
      <w:r>
        <w:t xml:space="preserve">pipeline)</w:t>
      </w:r>
      <w:r>
        <w:t xml:space="preserve"> </w:t>
      </w:r>
      <w:r>
        <w:t xml:space="preserve">-</w:t>
      </w:r>
      <w:r>
        <w:t xml:space="preserve"> </w:t>
      </w:r>
      <w:r>
        <w:rPr>
          <w:b/>
          <w:bCs/>
        </w:rPr>
        <w:t xml:space="preserve">Left:</w:t>
      </w:r>
      <w:r>
        <w:t xml:space="preserve"> </w:t>
      </w:r>
      <w:r>
        <w:t xml:space="preserve">Code Interpreter box with pandas, numpy, matplotlib library icons</w:t>
      </w:r>
      <w:r>
        <w:t xml:space="preserve"> </w:t>
      </w:r>
      <w:r>
        <w:t xml:space="preserve">-</w:t>
      </w:r>
      <w:r>
        <w:t xml:space="preserve"> </w:t>
      </w:r>
      <w:r>
        <w:rPr>
          <w:b/>
          <w:bCs/>
        </w:rPr>
        <w:t xml:space="preserve">Right:</w:t>
      </w:r>
      <w:r>
        <w:t xml:space="preserve"> </w:t>
      </w:r>
      <w:r>
        <w:t xml:space="preserve">Amazon S3 bucket (Encrypted Datasets)</w:t>
      </w:r>
      <w:r>
        <w:t xml:space="preserve"> </w:t>
      </w:r>
      <w:r>
        <w:t xml:space="preserve">-</w:t>
      </w:r>
      <w:r>
        <w:t xml:space="preserve"> </w:t>
      </w:r>
      <w:r>
        <w:rPr>
          <w:b/>
          <w:bCs/>
        </w:rPr>
        <w:t xml:space="preserve">Bottom:</w:t>
      </w:r>
      <w:r>
        <w:t xml:space="preserve"> </w:t>
      </w:r>
      <w:r>
        <w:t xml:space="preserve">AWS CloudWatch (Monitoring &amp; Logging) bar spanning full width</w:t>
      </w:r>
      <w:r>
        <w:t xml:space="preserve"> </w:t>
      </w:r>
      <w:r>
        <w:t xml:space="preserve">-</w:t>
      </w:r>
      <w:r>
        <w:t xml:space="preserve"> </w:t>
      </w:r>
      <w:r>
        <w:rPr>
          <w:b/>
          <w:bCs/>
        </w:rPr>
        <w:t xml:space="preserve">Color palette:</w:t>
      </w:r>
      <w:r>
        <w:t xml:space="preserve"> </w:t>
      </w:r>
      <w:r>
        <w:t xml:space="preserve">Dark navy (#0A0E27) background, cyan (#00D4FF) glow borders, green accent for S3</w:t>
      </w:r>
    </w:p>
    <w:bookmarkEnd w:id="35"/>
    <w:bookmarkStart w:id="36" w:name="X8a68407a096606c755d30f6333b8ad52c7aa771"/>
    <w:p>
      <w:pPr>
        <w:pStyle w:val="Heading3"/>
      </w:pPr>
      <w:r>
        <w:t xml:space="preserve">Architecture Breakdown — All 9 AWS Services</w:t>
      </w:r>
    </w:p>
    <w:tbl>
      <w:tblPr>
        <w:tblStyle w:val="Table"/>
        <w:tblW w:type="pct" w:w="5000"/>
        <w:tblLayout w:type="fixed"/>
        <w:tblLook w:firstRow="1" w:lastRow="0" w:firstColumn="0" w:lastColumn="0" w:noHBand="0" w:noVBand="0" w:val="0020"/>
      </w:tblPr>
      <w:tblGrid>
        <w:gridCol w:w="1179"/>
        <w:gridCol w:w="2022"/>
        <w:gridCol w:w="2190"/>
        <w:gridCol w:w="2527"/>
      </w:tblGrid>
      <w:tr>
        <w:trPr>
          <w:tblHeader w:val="on"/>
        </w:trPr>
        <w:tc>
          <w:tcPr/>
          <w:p>
            <w:pPr>
              <w:pStyle w:val="Compact"/>
            </w:pPr>
            <w:r>
              <w:t xml:space="preserve">Layer</w:t>
            </w:r>
          </w:p>
        </w:tc>
        <w:tc>
          <w:tcPr/>
          <w:p>
            <w:pPr>
              <w:pStyle w:val="Compact"/>
            </w:pPr>
            <w:r>
              <w:t xml:space="preserve">AWS Service</w:t>
            </w:r>
          </w:p>
        </w:tc>
        <w:tc>
          <w:tcPr/>
          <w:p>
            <w:pPr>
              <w:pStyle w:val="Compact"/>
            </w:pPr>
            <w:r>
              <w:t xml:space="preserve">What It Does</w:t>
            </w:r>
          </w:p>
        </w:tc>
        <w:tc>
          <w:tcPr/>
          <w:p>
            <w:pPr>
              <w:pStyle w:val="Compact"/>
            </w:pPr>
            <w:r>
              <w:t xml:space="preserve">Live Resource</w:t>
            </w:r>
          </w:p>
        </w:tc>
      </w:tr>
      <w:tr>
        <w:tc>
          <w:tcPr/>
          <w:p>
            <w:pPr>
              <w:pStyle w:val="Compact"/>
            </w:pPr>
            <w:r>
              <w:rPr>
                <w:b/>
                <w:bCs/>
              </w:rPr>
              <w:t xml:space="preserve">Frontend</w:t>
            </w:r>
          </w:p>
        </w:tc>
        <w:tc>
          <w:tcPr/>
          <w:p>
            <w:pPr>
              <w:pStyle w:val="Compact"/>
            </w:pPr>
            <w:r>
              <w:t xml:space="preserve">AWS App Runner</w:t>
            </w:r>
          </w:p>
        </w:tc>
        <w:tc>
          <w:tcPr/>
          <w:p>
            <w:pPr>
              <w:pStyle w:val="Compact"/>
            </w:pPr>
            <w:r>
              <w:t xml:space="preserve">Hosts Streamlit web app, auto-scaling</w:t>
            </w:r>
          </w:p>
        </w:tc>
        <w:tc>
          <w:tcPr/>
          <w:p>
            <w:pPr>
              <w:pStyle w:val="Compact"/>
            </w:pPr>
            <w:r>
              <w:t xml:space="preserve">Service:</w:t>
            </w:r>
            <w:r>
              <w:t xml:space="preserve"> </w:t>
            </w:r>
            <w:r>
              <w:rPr>
                <w:rStyle w:val="VerbatimChar"/>
              </w:rPr>
              <w:t xml:space="preserve">datascout-frontend-prod</w:t>
            </w:r>
          </w:p>
        </w:tc>
      </w:tr>
      <w:tr>
        <w:tc>
          <w:tcPr/>
          <w:p>
            <w:pPr>
              <w:pStyle w:val="Compact"/>
            </w:pPr>
            <w:r>
              <w:rPr>
                <w:b/>
                <w:bCs/>
              </w:rPr>
              <w:t xml:space="preserve">AI Brain</w:t>
            </w:r>
          </w:p>
        </w:tc>
        <w:tc>
          <w:tcPr/>
          <w:p>
            <w:pPr>
              <w:pStyle w:val="Compact"/>
            </w:pPr>
            <w:r>
              <w:t xml:space="preserve">Amazon Bedrock Agent</w:t>
            </w:r>
          </w:p>
        </w:tc>
        <w:tc>
          <w:tcPr/>
          <w:p>
            <w:pPr>
              <w:pStyle w:val="Compact"/>
            </w:pPr>
            <w:r>
              <w:t xml:space="preserve">Query understanding, code generation</w:t>
            </w:r>
          </w:p>
        </w:tc>
        <w:tc>
          <w:tcPr/>
          <w:p>
            <w:pPr>
              <w:pStyle w:val="Compact"/>
            </w:pPr>
            <w:r>
              <w:t xml:space="preserve">Agent ID:</w:t>
            </w:r>
            <w:r>
              <w:t xml:space="preserve"> </w:t>
            </w:r>
            <w:r>
              <w:rPr>
                <w:rStyle w:val="VerbatimChar"/>
              </w:rPr>
              <w:t xml:space="preserve">2V8KLCC97S</w:t>
            </w:r>
            <w:r>
              <w:t xml:space="preserve">, Alias:</w:t>
            </w:r>
            <w:r>
              <w:t xml:space="preserve"> </w:t>
            </w:r>
            <w:r>
              <w:rPr>
                <w:rStyle w:val="VerbatimChar"/>
              </w:rPr>
              <w:t xml:space="preserve">ADO5CA4VCF</w:t>
            </w:r>
          </w:p>
        </w:tc>
      </w:tr>
      <w:tr>
        <w:tc>
          <w:tcPr/>
          <w:p>
            <w:pPr>
              <w:pStyle w:val="Compact"/>
            </w:pPr>
            <w:r>
              <w:rPr>
                <w:b/>
                <w:bCs/>
              </w:rPr>
              <w:t xml:space="preserve">AI Model</w:t>
            </w:r>
          </w:p>
        </w:tc>
        <w:tc>
          <w:tcPr/>
          <w:p>
            <w:pPr>
              <w:pStyle w:val="Compact"/>
            </w:pPr>
            <w:r>
              <w:t xml:space="preserve">Amazon Nova Pro</w:t>
            </w:r>
          </w:p>
        </w:tc>
        <w:tc>
          <w:tcPr/>
          <w:p>
            <w:pPr>
              <w:pStyle w:val="Compact"/>
            </w:pPr>
            <w:r>
              <w:t xml:space="preserve">Cross-region inference, code generation</w:t>
            </w:r>
          </w:p>
        </w:tc>
        <w:tc>
          <w:tcPr/>
          <w:p>
            <w:pPr>
              <w:pStyle w:val="Compact"/>
            </w:pPr>
            <w:r>
              <w:t xml:space="preserve">Model: Nova Pro (Cross-region)</w:t>
            </w:r>
          </w:p>
        </w:tc>
      </w:tr>
      <w:tr>
        <w:tc>
          <w:tcPr/>
          <w:p>
            <w:pPr>
              <w:pStyle w:val="Compact"/>
            </w:pPr>
            <w:r>
              <w:rPr>
                <w:b/>
                <w:bCs/>
              </w:rPr>
              <w:t xml:space="preserve">Code Execution</w:t>
            </w:r>
          </w:p>
        </w:tc>
        <w:tc>
          <w:tcPr/>
          <w:p>
            <w:pPr>
              <w:pStyle w:val="Compact"/>
            </w:pPr>
            <w:r>
              <w:t xml:space="preserve">Bedrock Code Interpreter</w:t>
            </w:r>
          </w:p>
        </w:tc>
        <w:tc>
          <w:tcPr/>
          <w:p>
            <w:pPr>
              <w:pStyle w:val="Compact"/>
            </w:pPr>
            <w:r>
              <w:t xml:space="preserve">Secure Python sandbox (pandas, numpy, matplotlib)</w:t>
            </w:r>
          </w:p>
        </w:tc>
        <w:tc>
          <w:tcPr/>
          <w:p>
            <w:pPr>
              <w:pStyle w:val="Compact"/>
            </w:pPr>
            <w:r>
              <w:t xml:space="preserve">Built into Bedrock Agent</w:t>
            </w:r>
          </w:p>
        </w:tc>
      </w:tr>
      <w:tr>
        <w:tc>
          <w:tcPr/>
          <w:p>
            <w:pPr>
              <w:pStyle w:val="Compact"/>
            </w:pPr>
            <w:r>
              <w:rPr>
                <w:b/>
                <w:bCs/>
              </w:rPr>
              <w:t xml:space="preserve">File Storage</w:t>
            </w:r>
          </w:p>
        </w:tc>
        <w:tc>
          <w:tcPr/>
          <w:p>
            <w:pPr>
              <w:pStyle w:val="Compact"/>
            </w:pPr>
            <w:r>
              <w:t xml:space="preserve">Amazon S3</w:t>
            </w:r>
          </w:p>
        </w:tc>
        <w:tc>
          <w:tcPr/>
          <w:p>
            <w:pPr>
              <w:pStyle w:val="Compact"/>
            </w:pPr>
            <w:r>
              <w:t xml:space="preserve">AES-256 encrypted dataset storage, 7-day lifecycle</w:t>
            </w:r>
          </w:p>
        </w:tc>
        <w:tc>
          <w:tcPr/>
          <w:p>
            <w:pPr>
              <w:pStyle w:val="Compact"/>
            </w:pPr>
            <w:r>
              <w:t xml:space="preserve">Bucket:</w:t>
            </w:r>
            <w:r>
              <w:t xml:space="preserve"> </w:t>
            </w:r>
            <w:r>
              <w:rPr>
                <w:rStyle w:val="VerbatimChar"/>
              </w:rPr>
              <w:t xml:space="preserve">datascout-storage</w:t>
            </w:r>
          </w:p>
        </w:tc>
      </w:tr>
      <w:tr>
        <w:tc>
          <w:tcPr/>
          <w:p>
            <w:pPr>
              <w:pStyle w:val="Compact"/>
            </w:pPr>
            <w:r>
              <w:rPr>
                <w:b/>
                <w:bCs/>
              </w:rPr>
              <w:t xml:space="preserve">Database</w:t>
            </w:r>
          </w:p>
        </w:tc>
        <w:tc>
          <w:tcPr/>
          <w:p>
            <w:pPr>
              <w:pStyle w:val="Compact"/>
            </w:pPr>
            <w:r>
              <w:t xml:space="preserve">Amazon DynamoDB</w:t>
            </w:r>
          </w:p>
        </w:tc>
        <w:tc>
          <w:tcPr/>
          <w:p>
            <w:pPr>
              <w:pStyle w:val="Compact"/>
            </w:pPr>
            <w:r>
              <w:t xml:space="preserve">Query history, session persistence, PAY_PER_REQUEST</w:t>
            </w:r>
          </w:p>
        </w:tc>
        <w:tc>
          <w:tcPr/>
          <w:p>
            <w:pPr>
              <w:pStyle w:val="Compact"/>
            </w:pPr>
            <w:r>
              <w:t xml:space="preserve">Table:</w:t>
            </w:r>
            <w:r>
              <w:t xml:space="preserve"> </w:t>
            </w:r>
            <w:r>
              <w:rPr>
                <w:rStyle w:val="VerbatimChar"/>
              </w:rPr>
              <w:t xml:space="preserve">datascout-queries</w:t>
            </w:r>
          </w:p>
        </w:tc>
      </w:tr>
      <w:tr>
        <w:tc>
          <w:tcPr/>
          <w:p>
            <w:pPr>
              <w:pStyle w:val="Compact"/>
            </w:pPr>
            <w:r>
              <w:rPr>
                <w:b/>
                <w:bCs/>
              </w:rPr>
              <w:t xml:space="preserve">API</w:t>
            </w:r>
          </w:p>
        </w:tc>
        <w:tc>
          <w:tcPr/>
          <w:p>
            <w:pPr>
              <w:pStyle w:val="Compact"/>
            </w:pPr>
            <w:r>
              <w:t xml:space="preserve">AWS Lambda</w:t>
            </w:r>
          </w:p>
        </w:tc>
        <w:tc>
          <w:tcPr/>
          <w:p>
            <w:pPr>
              <w:pStyle w:val="Compact"/>
            </w:pPr>
            <w:r>
              <w:t xml:space="preserve">Serverless REST API (Python 3.11, 256 MB)</w:t>
            </w:r>
          </w:p>
        </w:tc>
        <w:tc>
          <w:tcPr/>
          <w:p>
            <w:pPr>
              <w:pStyle w:val="Compact"/>
            </w:pPr>
            <w:r>
              <w:t xml:space="preserve">Function:</w:t>
            </w:r>
            <w:r>
              <w:t xml:space="preserve"> </w:t>
            </w:r>
            <w:r>
              <w:rPr>
                <w:rStyle w:val="VerbatimChar"/>
              </w:rPr>
              <w:t xml:space="preserve">datascout-api</w:t>
            </w:r>
          </w:p>
        </w:tc>
      </w:tr>
      <w:tr>
        <w:tc>
          <w:tcPr/>
          <w:p>
            <w:pPr>
              <w:pStyle w:val="Compact"/>
            </w:pPr>
            <w:r>
              <w:rPr>
                <w:b/>
                <w:bCs/>
              </w:rPr>
              <w:t xml:space="preserve">API Routing</w:t>
            </w:r>
          </w:p>
        </w:tc>
        <w:tc>
          <w:tcPr/>
          <w:p>
            <w:pPr>
              <w:pStyle w:val="Compact"/>
            </w:pPr>
            <w:r>
              <w:t xml:space="preserve">Amazon API Gateway</w:t>
            </w:r>
          </w:p>
        </w:tc>
        <w:tc>
          <w:tcPr/>
          <w:p>
            <w:pPr>
              <w:pStyle w:val="Compact"/>
            </w:pPr>
            <w:r>
              <w:t xml:space="preserve">HTTP endpoints:</w:t>
            </w:r>
            <w:r>
              <w:t xml:space="preserve"> </w:t>
            </w:r>
            <w:r>
              <w:rPr>
                <w:rStyle w:val="VerbatimChar"/>
              </w:rPr>
              <w:t xml:space="preserve">/health</w:t>
            </w:r>
            <w:r>
              <w:t xml:space="preserve">,</w:t>
            </w:r>
            <w:r>
              <w:t xml:space="preserve"> </w:t>
            </w:r>
            <w:r>
              <w:rPr>
                <w:rStyle w:val="VerbatimChar"/>
              </w:rPr>
              <w:t xml:space="preserve">/analyze</w:t>
            </w:r>
            <w:r>
              <w:t xml:space="preserve">,</w:t>
            </w:r>
            <w:r>
              <w:t xml:space="preserve"> </w:t>
            </w:r>
            <w:r>
              <w:rPr>
                <w:rStyle w:val="VerbatimChar"/>
              </w:rPr>
              <w:t xml:space="preserve">/history</w:t>
            </w:r>
          </w:p>
        </w:tc>
        <w:tc>
          <w:tcPr/>
          <w:p>
            <w:pPr>
              <w:pStyle w:val="Compact"/>
            </w:pPr>
            <w:r>
              <w:t xml:space="preserve">Stage:</w:t>
            </w:r>
            <w:r>
              <w:t xml:space="preserve"> </w:t>
            </w:r>
            <w:r>
              <w:rPr>
                <w:rStyle w:val="VerbatimChar"/>
              </w:rPr>
              <w:t xml:space="preserve">prod</w:t>
            </w:r>
            <w:r>
              <w:t xml:space="preserve">, API ID:</w:t>
            </w:r>
            <w:r>
              <w:t xml:space="preserve"> </w:t>
            </w:r>
            <w:r>
              <w:rPr>
                <w:rStyle w:val="VerbatimChar"/>
              </w:rPr>
              <w:t xml:space="preserve">r19ewjwx53</w:t>
            </w:r>
          </w:p>
        </w:tc>
      </w:tr>
      <w:tr>
        <w:tc>
          <w:tcPr/>
          <w:p>
            <w:pPr>
              <w:pStyle w:val="Compact"/>
            </w:pPr>
            <w:r>
              <w:rPr>
                <w:b/>
                <w:bCs/>
              </w:rPr>
              <w:t xml:space="preserve">Security</w:t>
            </w:r>
          </w:p>
        </w:tc>
        <w:tc>
          <w:tcPr/>
          <w:p>
            <w:pPr>
              <w:pStyle w:val="Compact"/>
            </w:pPr>
            <w:r>
              <w:t xml:space="preserve">AWS IAM</w:t>
            </w:r>
          </w:p>
        </w:tc>
        <w:tc>
          <w:tcPr/>
          <w:p>
            <w:pPr>
              <w:pStyle w:val="Compact"/>
            </w:pPr>
            <w:r>
              <w:t xml:space="preserve">3 least-privilege roles (AppRunner, Bedrock, Lambda)</w:t>
            </w:r>
          </w:p>
        </w:tc>
        <w:tc>
          <w:tcPr/>
          <w:p>
            <w:pPr>
              <w:pStyle w:val="Compact"/>
            </w:pPr>
            <w:r>
              <w:t xml:space="preserve">Roles created ✅</w:t>
            </w:r>
          </w:p>
        </w:tc>
      </w:tr>
      <w:tr>
        <w:tc>
          <w:tcPr/>
          <w:p>
            <w:pPr>
              <w:pStyle w:val="Compact"/>
            </w:pPr>
            <w:r>
              <w:rPr>
                <w:b/>
                <w:bCs/>
              </w:rPr>
              <w:t xml:space="preserve">Monitoring</w:t>
            </w:r>
          </w:p>
        </w:tc>
        <w:tc>
          <w:tcPr/>
          <w:p>
            <w:pPr>
              <w:pStyle w:val="Compact"/>
            </w:pPr>
            <w:r>
              <w:t xml:space="preserve">AWS CloudWatch</w:t>
            </w:r>
          </w:p>
        </w:tc>
        <w:tc>
          <w:tcPr/>
          <w:p>
            <w:pPr>
              <w:pStyle w:val="Compact"/>
            </w:pPr>
            <w:r>
              <w:t xml:space="preserve">Centralized logs, metrics, alarms</w:t>
            </w:r>
          </w:p>
        </w:tc>
        <w:tc>
          <w:tcPr/>
          <w:p>
            <w:pPr>
              <w:pStyle w:val="Compact"/>
            </w:pPr>
            <w:r>
              <w:t xml:space="preserve">Log group configured</w:t>
            </w:r>
          </w:p>
        </w:tc>
      </w:tr>
    </w:tbl>
    <w:bookmarkEnd w:id="36"/>
    <w:bookmarkStart w:id="37" w:name="ppt-placement-architecture-slide"/>
    <w:p>
      <w:pPr>
        <w:pStyle w:val="Heading3"/>
      </w:pPr>
      <w:r>
        <w:t xml:space="preserve">📐 PPT Placement — Architecture Slide</w:t>
      </w:r>
    </w:p>
    <w:tbl>
      <w:tblPr>
        <w:tblStyle w:val="Table"/>
        <w:tblW w:type="pct" w:w="5000"/>
        <w:tblLayout w:type="fixed"/>
        <w:tblLook w:firstRow="1" w:lastRow="0" w:firstColumn="0" w:lastColumn="0" w:noHBand="0" w:noVBand="0" w:val="0020"/>
      </w:tblPr>
      <w:tblGrid>
        <w:gridCol w:w="2227"/>
        <w:gridCol w:w="2475"/>
        <w:gridCol w:w="3217"/>
      </w:tblGrid>
      <w:tr>
        <w:trPr>
          <w:tblHeader w:val="on"/>
        </w:trPr>
        <w:tc>
          <w:tcPr/>
          <w:p>
            <w:pPr>
              <w:pStyle w:val="Compact"/>
            </w:pPr>
            <w:r>
              <w:t xml:space="preserve">Element</w:t>
            </w:r>
          </w:p>
        </w:tc>
        <w:tc>
          <w:tcPr/>
          <w:p>
            <w:pPr>
              <w:pStyle w:val="Compact"/>
            </w:pPr>
            <w:r>
              <w:t xml:space="preserve">Position</w:t>
            </w:r>
          </w:p>
        </w:tc>
        <w:tc>
          <w:tcPr/>
          <w:p>
            <w:pPr>
              <w:pStyle w:val="Compact"/>
            </w:pPr>
            <w:r>
              <w:t xml:space="preserve">Size / Style</w:t>
            </w:r>
          </w:p>
        </w:tc>
      </w:tr>
      <w:tr>
        <w:tc>
          <w:tcPr/>
          <w:p>
            <w:pPr>
              <w:pStyle w:val="Compact"/>
            </w:pPr>
            <w:r>
              <w:rPr>
                <w:b/>
                <w:bCs/>
              </w:rPr>
              <w:t xml:space="preserve">Title:</w:t>
            </w:r>
            <w:r>
              <w:rPr>
                <w:b/>
                <w:bCs/>
              </w:rPr>
              <w:t xml:space="preserve"> </w:t>
            </w:r>
            <w:r>
              <w:rPr>
                <w:b/>
                <w:bCs/>
              </w:rPr>
              <w:t xml:space="preserve">“System Architecture — 9 AWS Services”</w:t>
            </w:r>
          </w:p>
        </w:tc>
        <w:tc>
          <w:tcPr/>
          <w:p>
            <w:pPr>
              <w:pStyle w:val="Compact"/>
            </w:pPr>
            <w:r>
              <w:t xml:space="preserve">Top, 5% from top</w:t>
            </w:r>
          </w:p>
        </w:tc>
        <w:tc>
          <w:tcPr/>
          <w:p>
            <w:pPr>
              <w:pStyle w:val="Compact"/>
            </w:pPr>
            <w:r>
              <w:t xml:space="preserve">32pt, bold, white</w:t>
            </w:r>
          </w:p>
        </w:tc>
      </w:tr>
      <w:tr>
        <w:tc>
          <w:tcPr/>
          <w:p>
            <w:pPr>
              <w:pStyle w:val="Compact"/>
            </w:pPr>
            <w:r>
              <w:rPr>
                <w:rStyle w:val="VerbatimChar"/>
                <w:b/>
                <w:bCs/>
              </w:rPr>
              <w:t xml:space="preserve">system_architecture.png</w:t>
            </w:r>
          </w:p>
        </w:tc>
        <w:tc>
          <w:tcPr/>
          <w:p>
            <w:pPr>
              <w:pStyle w:val="Compact"/>
            </w:pPr>
            <w:r>
              <w:t xml:space="preserve">Left 55% of slide, 15%–85% vertical</w:t>
            </w:r>
          </w:p>
        </w:tc>
        <w:tc>
          <w:tcPr/>
          <w:p>
            <w:pPr>
              <w:pStyle w:val="Compact"/>
            </w:pPr>
            <w:r>
              <w:t xml:space="preserve">Full resolution, maintain aspect ratio</w:t>
            </w:r>
          </w:p>
        </w:tc>
      </w:tr>
      <w:tr>
        <w:tc>
          <w:tcPr/>
          <w:p>
            <w:pPr>
              <w:pStyle w:val="Compact"/>
            </w:pPr>
            <w:r>
              <w:rPr>
                <w:b/>
                <w:bCs/>
              </w:rPr>
              <w:t xml:space="preserve">AWS Service table</w:t>
            </w:r>
          </w:p>
        </w:tc>
        <w:tc>
          <w:tcPr/>
          <w:p>
            <w:pPr>
              <w:pStyle w:val="Compact"/>
            </w:pPr>
            <w:r>
              <w:t xml:space="preserve">Right 42% of slide, 15%–85% vertical</w:t>
            </w:r>
          </w:p>
        </w:tc>
        <w:tc>
          <w:tcPr/>
          <w:p>
            <w:pPr>
              <w:pStyle w:val="Compact"/>
            </w:pPr>
            <w:r>
              <w:t xml:space="preserve">Compact 10-row table, 11pt font, alternating dark row colors, AWS orange accents for service names</w:t>
            </w:r>
          </w:p>
        </w:tc>
      </w:tr>
      <w:tr>
        <w:tc>
          <w:tcPr/>
          <w:p>
            <w:pPr>
              <w:pStyle w:val="Compact"/>
            </w:pPr>
            <w:r>
              <w:rPr>
                <w:b/>
                <w:bCs/>
              </w:rPr>
              <w:t xml:space="preserve">“Fully Built on AWS”</w:t>
            </w:r>
            <w:r>
              <w:rPr>
                <w:b/>
                <w:bCs/>
              </w:rPr>
              <w:t xml:space="preserve"> </w:t>
            </w:r>
            <w:r>
              <w:rPr>
                <w:b/>
                <w:bCs/>
              </w:rPr>
              <w:t xml:space="preserve">badge</w:t>
            </w:r>
          </w:p>
        </w:tc>
        <w:tc>
          <w:tcPr/>
          <w:p>
            <w:pPr>
              <w:pStyle w:val="Compact"/>
            </w:pPr>
            <w:r>
              <w:t xml:space="preserve">Top-right corner</w:t>
            </w:r>
          </w:p>
        </w:tc>
        <w:tc>
          <w:tcPr/>
          <w:p>
            <w:pPr>
              <w:pStyle w:val="Compact"/>
            </w:pPr>
            <w:r>
              <w:t xml:space="preserve">Small badge icon with</w:t>
            </w:r>
            <w:r>
              <w:t xml:space="preserve"> </w:t>
            </w:r>
            <w:r>
              <w:t xml:space="preserve">“9 AWS Services”</w:t>
            </w:r>
            <w:r>
              <w:t xml:space="preserve"> </w:t>
            </w:r>
            <w:r>
              <w:t xml:space="preserve">and AWS logo</w:t>
            </w:r>
          </w:p>
        </w:tc>
      </w:tr>
      <w:tr>
        <w:tc>
          <w:tcPr/>
          <w:p>
            <w:pPr>
              <w:pStyle w:val="Compact"/>
            </w:pPr>
            <w:r>
              <w:rPr>
                <w:b/>
                <w:bCs/>
              </w:rPr>
              <w:t xml:space="preserve">Background</w:t>
            </w:r>
          </w:p>
        </w:tc>
        <w:tc>
          <w:tcPr/>
          <w:p>
            <w:pPr>
              <w:pStyle w:val="Compact"/>
            </w:pPr>
            <w:r>
              <w:t xml:space="preserve">Full slide</w:t>
            </w:r>
          </w:p>
        </w:tc>
        <w:tc>
          <w:tcPr/>
          <w:p>
            <w:pPr>
              <w:pStyle w:val="Compact"/>
            </w:pPr>
            <w:r>
              <w:t xml:space="preserve">Dark (#0A0E27), no distracting patterns</w:t>
            </w:r>
          </w:p>
        </w:tc>
      </w:tr>
    </w:tbl>
    <w:bookmarkEnd w:id="37"/>
    <w:bookmarkStart w:id="38" w:name="X3cdb85d9df40ec44a398642d085248209b77fea"/>
    <w:p>
      <w:pPr>
        <w:pStyle w:val="Heading3"/>
      </w:pPr>
      <w:r>
        <w:t xml:space="preserve">Data Flow Architecture (for animated version)</w:t>
      </w:r>
    </w:p>
    <w:p>
      <w:pPr>
        <w:pStyle w:val="SourceCode"/>
      </w:pPr>
      <w:r>
        <w:rPr>
          <w:rStyle w:val="VerbatimChar"/>
        </w:rPr>
        <w:t xml:space="preserve">sequenceDiagram</w:t>
      </w:r>
      <w:r>
        <w:br/>
      </w:r>
      <w:r>
        <w:rPr>
          <w:rStyle w:val="VerbatimChar"/>
        </w:rPr>
        <w:t xml:space="preserve">    participant U as 👤 Business User</w:t>
      </w:r>
      <w:r>
        <w:br/>
      </w:r>
      <w:r>
        <w:rPr>
          <w:rStyle w:val="VerbatimChar"/>
        </w:rPr>
        <w:t xml:space="preserve">    participant F as 🖥️ Streamlit (App Runner)</w:t>
      </w:r>
      <w:r>
        <w:br/>
      </w:r>
      <w:r>
        <w:rPr>
          <w:rStyle w:val="VerbatimChar"/>
        </w:rPr>
        <w:t xml:space="preserve">    participant S3 as 📦 Amazon S3</w:t>
      </w:r>
      <w:r>
        <w:br/>
      </w:r>
      <w:r>
        <w:rPr>
          <w:rStyle w:val="VerbatimChar"/>
        </w:rPr>
        <w:t xml:space="preserve">    participant B as 🤖 Bedrock Agent (Nova Pro)</w:t>
      </w:r>
      <w:r>
        <w:br/>
      </w:r>
      <w:r>
        <w:rPr>
          <w:rStyle w:val="VerbatimChar"/>
        </w:rPr>
        <w:t xml:space="preserve">    participant CI as 🐍 Code Interpreter</w:t>
      </w:r>
      <w:r>
        <w:br/>
      </w:r>
      <w:r>
        <w:rPr>
          <w:rStyle w:val="VerbatimChar"/>
        </w:rPr>
        <w:t xml:space="preserve">    participant DB as 💾 DynamoDB</w:t>
      </w:r>
      <w:r>
        <w:br/>
      </w:r>
      <w:r>
        <w:br/>
      </w:r>
      <w:r>
        <w:rPr>
          <w:rStyle w:val="VerbatimChar"/>
        </w:rPr>
        <w:t xml:space="preserve">    U-&gt;&gt;F: Upload dataset (CSV/XLSX/JSON)</w:t>
      </w:r>
      <w:r>
        <w:br/>
      </w:r>
      <w:r>
        <w:rPr>
          <w:rStyle w:val="VerbatimChar"/>
        </w:rPr>
        <w:t xml:space="preserve">    F-&gt;&gt;S3: Store encrypted (AES-256)</w:t>
      </w:r>
      <w:r>
        <w:br/>
      </w:r>
      <w:r>
        <w:rPr>
          <w:rStyle w:val="VerbatimChar"/>
        </w:rPr>
        <w:t xml:space="preserve">    S3--&gt;&gt;F: Return S3 URI</w:t>
      </w:r>
      <w:r>
        <w:br/>
      </w:r>
      <w:r>
        <w:rPr>
          <w:rStyle w:val="VerbatimChar"/>
        </w:rPr>
        <w:t xml:space="preserve">    F--&gt;&gt;U: Show dataset preview</w:t>
      </w:r>
      <w:r>
        <w:br/>
      </w:r>
      <w:r>
        <w:br/>
      </w:r>
      <w:r>
        <w:rPr>
          <w:rStyle w:val="VerbatimChar"/>
        </w:rPr>
        <w:t xml:space="preserve">    U-&gt;&gt;F: "Show top 5 products by revenue"</w:t>
      </w:r>
      <w:r>
        <w:br/>
      </w:r>
      <w:r>
        <w:rPr>
          <w:rStyle w:val="VerbatimChar"/>
        </w:rPr>
        <w:t xml:space="preserve">    F-&gt;&gt;B: Invoke agent with query + S3 URI</w:t>
      </w:r>
      <w:r>
        <w:br/>
      </w:r>
      <w:r>
        <w:rPr>
          <w:rStyle w:val="VerbatimChar"/>
        </w:rPr>
        <w:t xml:space="preserve">    B-&gt;&gt;B: Analyze intent → Generate Python code</w:t>
      </w:r>
      <w:r>
        <w:br/>
      </w:r>
      <w:r>
        <w:rPr>
          <w:rStyle w:val="VerbatimChar"/>
        </w:rPr>
        <w:t xml:space="preserve">    B-&gt;&gt;CI: Execute code in sandbox</w:t>
      </w:r>
      <w:r>
        <w:br/>
      </w:r>
      <w:r>
        <w:rPr>
          <w:rStyle w:val="VerbatimChar"/>
        </w:rPr>
        <w:t xml:space="preserve">    CI-&gt;&gt;S3: Load dataset from datascout-storage</w:t>
      </w:r>
      <w:r>
        <w:br/>
      </w:r>
      <w:r>
        <w:rPr>
          <w:rStyle w:val="VerbatimChar"/>
        </w:rPr>
        <w:t xml:space="preserve">    CI--&gt;&gt;B: Return results + charts</w:t>
      </w:r>
      <w:r>
        <w:br/>
      </w:r>
      <w:r>
        <w:rPr>
          <w:rStyle w:val="VerbatimChar"/>
        </w:rPr>
        <w:t xml:space="preserve">    B--&gt;&gt;F: Structured response</w:t>
      </w:r>
      <w:r>
        <w:br/>
      </w:r>
      <w:r>
        <w:rPr>
          <w:rStyle w:val="VerbatimChar"/>
        </w:rPr>
        <w:t xml:space="preserve">    F-&gt;&gt;DB: Save query to datascout-queries table</w:t>
      </w:r>
      <w:r>
        <w:br/>
      </w:r>
      <w:r>
        <w:rPr>
          <w:rStyle w:val="VerbatimChar"/>
        </w:rPr>
        <w:t xml:space="preserve">    F--&gt;&gt;U: Display results + code + charts</w:t>
      </w:r>
    </w:p>
    <w:bookmarkEnd w:id="38"/>
    <w:bookmarkStart w:id="39" w:name="speaker-notes-4"/>
    <w:p>
      <w:pPr>
        <w:pStyle w:val="Heading3"/>
      </w:pPr>
      <w:r>
        <w:t xml:space="preserve">🎤 Speaker Notes</w:t>
      </w:r>
    </w:p>
    <w:p>
      <w:pPr>
        <w:pStyle w:val="BlockText"/>
      </w:pPr>
      <w:r>
        <w:t xml:space="preserve">“This architecture is fully production-ready with 9 AWS services. The user interacts with Streamlit on App Runner. Queries go to our Bedrock Agent running Amazon Nova Pro, which writes and executes Python code in a sandboxed Code Interpreter. Data is encrypted in S3, sessions persist in DynamoDB, and everything is monitored through CloudWatch. All services are live — I’ll show you the AWS console in a moment.”</w:t>
      </w:r>
    </w:p>
    <w:p>
      <w:r>
        <w:pict>
          <v:rect style="width:0;height:1.5pt" o:hralign="center" o:hrstd="t" o:hr="t"/>
        </w:pict>
      </w:r>
    </w:p>
    <w:bookmarkEnd w:id="39"/>
    <w:bookmarkEnd w:id="40"/>
    <w:bookmarkStart w:id="47" w:name="slide-6-aws-infrastructure-deep-dive"/>
    <w:p>
      <w:pPr>
        <w:pStyle w:val="Heading2"/>
      </w:pPr>
      <w:r>
        <w:t xml:space="preserve">SLIDE 6 — AWS Infrastructure Deep Dive ☁️</w:t>
      </w:r>
    </w:p>
    <w:bookmarkStart w:id="41" w:name="X56b8d765ae7183cc0daedec1268ac51f9d45eb7"/>
    <w:p>
      <w:pPr>
        <w:pStyle w:val="Heading3"/>
      </w:pPr>
      <w:r>
        <w:t xml:space="preserve">⚡ Live Infrastructure — All Services Deployed &amp; Tested</w:t>
      </w:r>
    </w:p>
    <w:p>
      <w:pPr>
        <w:pStyle w:val="BlockText"/>
      </w:pPr>
      <w:r>
        <w:t xml:space="preserve">[!NOTE]</w:t>
      </w:r>
      <w:r>
        <w:t xml:space="preserve"> </w:t>
      </w:r>
      <w:r>
        <w:t xml:space="preserve">This slide is NEW — showcases the real deployed infrastructure to prove it’s not just a demo.</w:t>
      </w:r>
    </w:p>
    <w:bookmarkEnd w:id="41"/>
    <w:bookmarkStart w:id="42" w:name="deployed-infrastructure-reference"/>
    <w:p>
      <w:pPr>
        <w:pStyle w:val="Heading3"/>
      </w:pPr>
      <w:r>
        <w:t xml:space="preserve">Deployed Infrastructure Reference</w:t>
      </w:r>
    </w:p>
    <w:tbl>
      <w:tblPr>
        <w:tblStyle w:val="Table"/>
        <w:tblW w:type="pct" w:w="5000"/>
        <w:tblLayout w:type="fixed"/>
        <w:tblLook w:firstRow="1" w:lastRow="0" w:firstColumn="0" w:lastColumn="0" w:noHBand="0" w:noVBand="0" w:val="0020"/>
      </w:tblPr>
      <w:tblGrid>
        <w:gridCol w:w="1900"/>
        <w:gridCol w:w="3009"/>
        <w:gridCol w:w="1267"/>
        <w:gridCol w:w="1742"/>
      </w:tblGrid>
      <w:tr>
        <w:trPr>
          <w:tblHeader w:val="on"/>
        </w:trPr>
        <w:tc>
          <w:tcPr/>
          <w:p>
            <w:pPr>
              <w:pStyle w:val="Compact"/>
            </w:pPr>
            <w:r>
              <w:t xml:space="preserve">AWS Service</w:t>
            </w:r>
          </w:p>
        </w:tc>
        <w:tc>
          <w:tcPr/>
          <w:p>
            <w:pPr>
              <w:pStyle w:val="Compact"/>
            </w:pPr>
            <w:r>
              <w:t xml:space="preserve">Resource Name / ID</w:t>
            </w:r>
          </w:p>
        </w:tc>
        <w:tc>
          <w:tcPr/>
          <w:p>
            <w:pPr>
              <w:pStyle w:val="Compact"/>
            </w:pPr>
            <w:r>
              <w:t xml:space="preserve">Status</w:t>
            </w:r>
          </w:p>
        </w:tc>
        <w:tc>
          <w:tcPr/>
          <w:p>
            <w:pPr>
              <w:pStyle w:val="Compact"/>
            </w:pPr>
            <w:r>
              <w:t xml:space="preserve">Key Config</w:t>
            </w:r>
          </w:p>
        </w:tc>
      </w:tr>
      <w:tr>
        <w:tc>
          <w:tcPr/>
          <w:p>
            <w:pPr>
              <w:pStyle w:val="Compact"/>
            </w:pPr>
            <w:r>
              <w:rPr>
                <w:b/>
                <w:bCs/>
              </w:rPr>
              <w:t xml:space="preserve">IAM User</w:t>
            </w:r>
          </w:p>
        </w:tc>
        <w:tc>
          <w:tcPr/>
          <w:p>
            <w:pPr>
              <w:pStyle w:val="Compact"/>
            </w:pPr>
            <w:r>
              <w:rPr>
                <w:rStyle w:val="VerbatimChar"/>
              </w:rPr>
              <w:t xml:space="preserve">datascout-developer</w:t>
            </w:r>
            <w:r>
              <w:t xml:space="preserve"> </w:t>
            </w:r>
            <w:r>
              <w:t xml:space="preserve">(Account: 466492745516)</w:t>
            </w:r>
          </w:p>
        </w:tc>
        <w:tc>
          <w:tcPr/>
          <w:p>
            <w:pPr>
              <w:pStyle w:val="Compact"/>
            </w:pPr>
            <w:r>
              <w:t xml:space="preserve">✅ Active</w:t>
            </w:r>
          </w:p>
        </w:tc>
        <w:tc>
          <w:tcPr/>
          <w:p>
            <w:pPr>
              <w:pStyle w:val="Compact"/>
            </w:pPr>
            <w:r>
              <w:t xml:space="preserve">us-east-1 region</w:t>
            </w:r>
          </w:p>
        </w:tc>
      </w:tr>
      <w:tr>
        <w:tc>
          <w:tcPr/>
          <w:p>
            <w:pPr>
              <w:pStyle w:val="Compact"/>
            </w:pPr>
            <w:r>
              <w:rPr>
                <w:b/>
                <w:bCs/>
              </w:rPr>
              <w:t xml:space="preserve">S3 Bucket</w:t>
            </w:r>
          </w:p>
        </w:tc>
        <w:tc>
          <w:tcPr/>
          <w:p>
            <w:pPr>
              <w:pStyle w:val="Compact"/>
            </w:pPr>
            <w:r>
              <w:rPr>
                <w:rStyle w:val="VerbatimChar"/>
              </w:rPr>
              <w:t xml:space="preserve">datascout-storage</w:t>
            </w:r>
          </w:p>
        </w:tc>
        <w:tc>
          <w:tcPr/>
          <w:p>
            <w:pPr>
              <w:pStyle w:val="Compact"/>
            </w:pPr>
            <w:r>
              <w:t xml:space="preserve">✅ Active</w:t>
            </w:r>
          </w:p>
        </w:tc>
        <w:tc>
          <w:tcPr/>
          <w:p>
            <w:pPr>
              <w:pStyle w:val="Compact"/>
            </w:pPr>
            <w:r>
              <w:t xml:space="preserve">AES-256, public access blocked, 7-day lifecycle</w:t>
            </w:r>
          </w:p>
        </w:tc>
      </w:tr>
      <w:tr>
        <w:tc>
          <w:tcPr/>
          <w:p>
            <w:pPr>
              <w:pStyle w:val="Compact"/>
            </w:pPr>
            <w:r>
              <w:rPr>
                <w:b/>
                <w:bCs/>
              </w:rPr>
              <w:t xml:space="preserve">IAM Roles</w:t>
            </w:r>
          </w:p>
        </w:tc>
        <w:tc>
          <w:tcPr/>
          <w:p>
            <w:pPr>
              <w:pStyle w:val="Compact"/>
            </w:pPr>
            <w:r>
              <w:rPr>
                <w:rStyle w:val="VerbatimChar"/>
              </w:rPr>
              <w:t xml:space="preserve">DataScout-AppRunnerRole</w:t>
            </w:r>
            <w:r>
              <w:t xml:space="preserve">,</w:t>
            </w:r>
            <w:r>
              <w:t xml:space="preserve"> </w:t>
            </w:r>
            <w:r>
              <w:rPr>
                <w:rStyle w:val="VerbatimChar"/>
              </w:rPr>
              <w:t xml:space="preserve">DataScout-BedrockAgentRole</w:t>
            </w:r>
            <w:r>
              <w:t xml:space="preserve">,</w:t>
            </w:r>
            <w:r>
              <w:t xml:space="preserve"> </w:t>
            </w:r>
            <w:r>
              <w:rPr>
                <w:rStyle w:val="VerbatimChar"/>
              </w:rPr>
              <w:t xml:space="preserve">DataScout-LambdaRole</w:t>
            </w:r>
          </w:p>
        </w:tc>
        <w:tc>
          <w:tcPr/>
          <w:p>
            <w:pPr>
              <w:pStyle w:val="Compact"/>
            </w:pPr>
            <w:r>
              <w:t xml:space="preserve">✅ Created</w:t>
            </w:r>
          </w:p>
        </w:tc>
        <w:tc>
          <w:tcPr/>
          <w:p>
            <w:pPr>
              <w:pStyle w:val="Compact"/>
            </w:pPr>
            <w:r>
              <w:t xml:space="preserve">Least-privilege policies</w:t>
            </w:r>
          </w:p>
        </w:tc>
      </w:tr>
      <w:tr>
        <w:tc>
          <w:tcPr/>
          <w:p>
            <w:pPr>
              <w:pStyle w:val="Compact"/>
            </w:pPr>
            <w:r>
              <w:rPr>
                <w:b/>
                <w:bCs/>
              </w:rPr>
              <w:t xml:space="preserve">Bedrock Agent</w:t>
            </w:r>
          </w:p>
        </w:tc>
        <w:tc>
          <w:tcPr/>
          <w:p>
            <w:pPr>
              <w:pStyle w:val="Compact"/>
            </w:pPr>
            <w:r>
              <w:t xml:space="preserve">Agent:</w:t>
            </w:r>
            <w:r>
              <w:t xml:space="preserve"> </w:t>
            </w:r>
            <w:r>
              <w:rPr>
                <w:rStyle w:val="VerbatimChar"/>
              </w:rPr>
              <w:t xml:space="preserve">2V8KLCC97S</w:t>
            </w:r>
            <w:r>
              <w:t xml:space="preserve">, Alias:</w:t>
            </w:r>
            <w:r>
              <w:t xml:space="preserve"> </w:t>
            </w:r>
            <w:r>
              <w:rPr>
                <w:rStyle w:val="VerbatimChar"/>
              </w:rPr>
              <w:t xml:space="preserve">ADO5CA4VCF</w:t>
            </w:r>
          </w:p>
        </w:tc>
        <w:tc>
          <w:tcPr/>
          <w:p>
            <w:pPr>
              <w:pStyle w:val="Compact"/>
            </w:pPr>
            <w:r>
              <w:t xml:space="preserve">✅ PREPARED</w:t>
            </w:r>
          </w:p>
        </w:tc>
        <w:tc>
          <w:tcPr/>
          <w:p>
            <w:pPr>
              <w:pStyle w:val="Compact"/>
            </w:pPr>
            <w:r>
              <w:t xml:space="preserve">Nova Pro (Cross-region), Code Interpreter ON</w:t>
            </w:r>
          </w:p>
        </w:tc>
      </w:tr>
      <w:tr>
        <w:tc>
          <w:tcPr/>
          <w:p>
            <w:pPr>
              <w:pStyle w:val="Compact"/>
            </w:pPr>
            <w:r>
              <w:rPr>
                <w:b/>
                <w:bCs/>
              </w:rPr>
              <w:t xml:space="preserve">DynamoDB</w:t>
            </w:r>
          </w:p>
        </w:tc>
        <w:tc>
          <w:tcPr/>
          <w:p>
            <w:pPr>
              <w:pStyle w:val="Compact"/>
            </w:pPr>
            <w:r>
              <w:t xml:space="preserve">Table:</w:t>
            </w:r>
            <w:r>
              <w:t xml:space="preserve"> </w:t>
            </w:r>
            <w:r>
              <w:rPr>
                <w:rStyle w:val="VerbatimChar"/>
              </w:rPr>
              <w:t xml:space="preserve">datascout-queries</w:t>
            </w:r>
          </w:p>
        </w:tc>
        <w:tc>
          <w:tcPr/>
          <w:p>
            <w:pPr>
              <w:pStyle w:val="Compact"/>
            </w:pPr>
            <w:r>
              <w:t xml:space="preserve">✅ Active</w:t>
            </w:r>
          </w:p>
        </w:tc>
        <w:tc>
          <w:tcPr/>
          <w:p>
            <w:pPr>
              <w:pStyle w:val="Compact"/>
            </w:pPr>
            <w:r>
              <w:t xml:space="preserve">PAY_PER_REQUEST, TTL enabled (7 days)</w:t>
            </w:r>
          </w:p>
        </w:tc>
      </w:tr>
      <w:tr>
        <w:tc>
          <w:tcPr/>
          <w:p>
            <w:pPr>
              <w:pStyle w:val="Compact"/>
            </w:pPr>
            <w:r>
              <w:rPr>
                <w:b/>
                <w:bCs/>
              </w:rPr>
              <w:t xml:space="preserve">Lambda</w:t>
            </w:r>
          </w:p>
        </w:tc>
        <w:tc>
          <w:tcPr/>
          <w:p>
            <w:pPr>
              <w:pStyle w:val="Compact"/>
            </w:pPr>
            <w:r>
              <w:rPr>
                <w:rStyle w:val="VerbatimChar"/>
              </w:rPr>
              <w:t xml:space="preserve">datascout-api</w:t>
            </w:r>
            <w:r>
              <w:t xml:space="preserve"> </w:t>
            </w:r>
            <w:r>
              <w:t xml:space="preserve">(Python 3.11, 256 MB, 60s timeout)</w:t>
            </w:r>
          </w:p>
        </w:tc>
        <w:tc>
          <w:tcPr/>
          <w:p>
            <w:pPr>
              <w:pStyle w:val="Compact"/>
            </w:pPr>
            <w:r>
              <w:t xml:space="preserve">✅ Active</w:t>
            </w:r>
          </w:p>
        </w:tc>
        <w:tc>
          <w:tcPr/>
          <w:p>
            <w:pPr>
              <w:pStyle w:val="Compact"/>
            </w:pPr>
            <w:r>
              <w:t xml:space="preserve">Bedrock + DynamoDB + S3 access</w:t>
            </w:r>
          </w:p>
        </w:tc>
      </w:tr>
      <w:tr>
        <w:tc>
          <w:tcPr/>
          <w:p>
            <w:pPr>
              <w:pStyle w:val="Compact"/>
            </w:pPr>
            <w:r>
              <w:rPr>
                <w:b/>
                <w:bCs/>
              </w:rPr>
              <w:t xml:space="preserve">API Gateway</w:t>
            </w:r>
          </w:p>
        </w:tc>
        <w:tc>
          <w:tcPr/>
          <w:p>
            <w:pPr>
              <w:pStyle w:val="Compact"/>
            </w:pPr>
            <w:r>
              <w:t xml:space="preserve">Base:</w:t>
            </w:r>
            <w:r>
              <w:t xml:space="preserve"> </w:t>
            </w:r>
            <w:r>
              <w:rPr>
                <w:rStyle w:val="VerbatimChar"/>
              </w:rPr>
              <w:t xml:space="preserve">https://r19ewjwx53.execute-api.us-east-1.amazonaws.com/prod</w:t>
            </w:r>
          </w:p>
        </w:tc>
        <w:tc>
          <w:tcPr/>
          <w:p>
            <w:pPr>
              <w:pStyle w:val="Compact"/>
            </w:pPr>
            <w:r>
              <w:t xml:space="preserve">✅ Deployed</w:t>
            </w:r>
          </w:p>
        </w:tc>
        <w:tc>
          <w:tcPr/>
          <w:p>
            <w:pPr>
              <w:pStyle w:val="Compact"/>
            </w:pPr>
            <w:r>
              <w:t xml:space="preserve">3 endpoints:</w:t>
            </w:r>
            <w:r>
              <w:t xml:space="preserve"> </w:t>
            </w:r>
            <w:r>
              <w:rPr>
                <w:rStyle w:val="VerbatimChar"/>
              </w:rPr>
              <w:t xml:space="preserve">/health</w:t>
            </w:r>
            <w:r>
              <w:t xml:space="preserve">,</w:t>
            </w:r>
            <w:r>
              <w:t xml:space="preserve"> </w:t>
            </w:r>
            <w:r>
              <w:rPr>
                <w:rStyle w:val="VerbatimChar"/>
              </w:rPr>
              <w:t xml:space="preserve">/analyze</w:t>
            </w:r>
            <w:r>
              <w:t xml:space="preserve">,</w:t>
            </w:r>
            <w:r>
              <w:t xml:space="preserve"> </w:t>
            </w:r>
            <w:r>
              <w:rPr>
                <w:rStyle w:val="VerbatimChar"/>
              </w:rPr>
              <w:t xml:space="preserve">/history/{session_id}</w:t>
            </w:r>
          </w:p>
        </w:tc>
      </w:tr>
    </w:tbl>
    <w:bookmarkEnd w:id="42"/>
    <w:bookmarkStart w:id="43" w:name="verified-working-end-to-end"/>
    <w:p>
      <w:pPr>
        <w:pStyle w:val="Heading3"/>
      </w:pPr>
      <w:r>
        <w:t xml:space="preserve">Verified Working End-to-End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Verification</w:t>
            </w:r>
          </w:p>
        </w:tc>
        <w:tc>
          <w:tcPr/>
          <w:p>
            <w:pPr>
              <w:pStyle w:val="Compact"/>
            </w:pPr>
            <w:r>
              <w:t xml:space="preserve">Result</w:t>
            </w:r>
          </w:p>
        </w:tc>
      </w:tr>
      <w:tr>
        <w:tc>
          <w:tcPr/>
          <w:p>
            <w:pPr>
              <w:pStyle w:val="Compact"/>
            </w:pPr>
            <w:r>
              <w:t xml:space="preserve">Local URL:</w:t>
            </w:r>
            <w:r>
              <w:t xml:space="preserve"> </w:t>
            </w:r>
            <w:r>
              <w:rPr>
                <w:rStyle w:val="VerbatimChar"/>
              </w:rPr>
              <w:t xml:space="preserve">http://localhost:8501</w:t>
            </w:r>
          </w:p>
        </w:tc>
        <w:tc>
          <w:tcPr/>
          <w:p>
            <w:pPr>
              <w:pStyle w:val="Compact"/>
            </w:pPr>
            <w:r>
              <w:t xml:space="preserve">✅ Running</w:t>
            </w:r>
          </w:p>
        </w:tc>
      </w:tr>
      <w:tr>
        <w:tc>
          <w:tcPr/>
          <w:p>
            <w:pPr>
              <w:pStyle w:val="Compact"/>
            </w:pPr>
            <w:r>
              <w:t xml:space="preserve">DynamoDB Persistence</w:t>
            </w:r>
          </w:p>
        </w:tc>
        <w:tc>
          <w:tcPr/>
          <w:p>
            <w:pPr>
              <w:pStyle w:val="Compact"/>
            </w:pPr>
            <w:r>
              <w:t xml:space="preserve">✅ Verified (Session:</w:t>
            </w:r>
            <w:r>
              <w:t xml:space="preserve"> </w:t>
            </w:r>
            <w:r>
              <w:rPr>
                <w:rStyle w:val="VerbatimChar"/>
              </w:rPr>
              <w:t xml:space="preserve">ab3e47cd-...</w:t>
            </w:r>
            <w:r>
              <w:t xml:space="preserve">)</w:t>
            </w:r>
          </w:p>
        </w:tc>
      </w:tr>
      <w:tr>
        <w:tc>
          <w:tcPr/>
          <w:p>
            <w:pPr>
              <w:pStyle w:val="Compact"/>
            </w:pPr>
            <w:r>
              <w:t xml:space="preserve">Chart Generation</w:t>
            </w:r>
          </w:p>
        </w:tc>
        <w:tc>
          <w:tcPr/>
          <w:p>
            <w:pPr>
              <w:pStyle w:val="Compact"/>
            </w:pPr>
            <w:r>
              <w:t xml:space="preserve">✅ Working (</w:t>
            </w:r>
            <w:r>
              <w:rPr>
                <w:rStyle w:val="VerbatimChar"/>
              </w:rPr>
              <w:t xml:space="preserve">top_10_customers.png</w:t>
            </w:r>
            <w:r>
              <w:t xml:space="preserve">)</w:t>
            </w:r>
          </w:p>
        </w:tc>
      </w:tr>
      <w:tr>
        <w:tc>
          <w:tcPr/>
          <w:p>
            <w:pPr>
              <w:pStyle w:val="Compact"/>
            </w:pPr>
            <w:r>
              <w:t xml:space="preserve">Query Execution Time</w:t>
            </w:r>
          </w:p>
        </w:tc>
        <w:tc>
          <w:tcPr/>
          <w:p>
            <w:pPr>
              <w:pStyle w:val="Compact"/>
            </w:pPr>
            <w:r>
              <w:t xml:space="preserve">~40 seconds ✅</w:t>
            </w:r>
          </w:p>
        </w:tc>
      </w:tr>
      <w:tr>
        <w:tc>
          <w:tcPr/>
          <w:p>
            <w:pPr>
              <w:pStyle w:val="Compact"/>
            </w:pPr>
            <w:r>
              <w:t xml:space="preserve">Unit Tests</w:t>
            </w:r>
          </w:p>
        </w:tc>
        <w:tc>
          <w:tcPr/>
          <w:p>
            <w:pPr>
              <w:pStyle w:val="Compact"/>
            </w:pPr>
            <w:r>
              <w:t xml:space="preserve">86 passed ✅</w:t>
            </w:r>
          </w:p>
        </w:tc>
      </w:tr>
      <w:tr>
        <w:tc>
          <w:tcPr/>
          <w:p>
            <w:pPr>
              <w:pStyle w:val="Compact"/>
            </w:pPr>
            <w:r>
              <w:t xml:space="preserve">API Health Check</w:t>
            </w:r>
          </w:p>
        </w:tc>
        <w:tc>
          <w:tcPr/>
          <w:p>
            <w:pPr>
              <w:pStyle w:val="Compact"/>
            </w:pPr>
            <w:r>
              <w:t xml:space="preserve">✅</w:t>
            </w:r>
            <w:r>
              <w:t xml:space="preserve"> </w:t>
            </w:r>
            <w:r>
              <w:rPr>
                <w:rStyle w:val="VerbatimChar"/>
              </w:rPr>
              <w:t xml:space="preserve">{ "status": "ok" }</w:t>
            </w:r>
          </w:p>
        </w:tc>
      </w:tr>
    </w:tbl>
    <w:bookmarkEnd w:id="43"/>
    <w:bookmarkStart w:id="44" w:name="X6612aaa549a634cbf1b4818e94ad298bd9e4acb"/>
    <w:p>
      <w:pPr>
        <w:pStyle w:val="Heading3"/>
      </w:pPr>
      <w:r>
        <w:t xml:space="preserve">🖼️ Image Description — AWS Infrastructure Slide</w:t>
      </w:r>
    </w:p>
    <w:p>
      <w:pPr>
        <w:pStyle w:val="BlockText"/>
      </w:pPr>
      <w:r>
        <w:rPr>
          <w:b/>
          <w:bCs/>
        </w:rPr>
        <w:t xml:space="preserve">Create new image: AWS service icons grid</w:t>
      </w:r>
      <w:r>
        <w:t xml:space="preserve"> </w:t>
      </w:r>
      <w:r>
        <w:t xml:space="preserve">— A 3×3 grid of AWS service icons on a dark background:</w:t>
      </w:r>
      <w:r>
        <w:t xml:space="preserve"> </w:t>
      </w:r>
      <w:r>
        <w:t xml:space="preserve">- Row 1: S3 (storage bucket icon), Bedrock (brain/AI icon), DynamoDB (database icon)</w:t>
      </w:r>
      <w:r>
        <w:t xml:space="preserve"> </w:t>
      </w:r>
      <w:r>
        <w:t xml:space="preserve">- Row 2: Lambda (λ symbol), API Gateway (gateway icon), IAM (lock/shield icon)</w:t>
      </w:r>
      <w:r>
        <w:t xml:space="preserve"> </w:t>
      </w:r>
      <w:r>
        <w:t xml:space="preserve">- Row 3: CloudWatch (monitor icon), App Runner (rocket icon), CloudFormation (stack icon)</w:t>
      </w:r>
      <w:r>
        <w:t xml:space="preserve"> </w:t>
      </w:r>
      <w:r>
        <w:t xml:space="preserve">Each icon has a glowing green checkmark (✅) overlay. Connecting dotted lines between related services.</w:t>
      </w:r>
    </w:p>
    <w:p>
      <w:pPr>
        <w:pStyle w:val="BlockText"/>
      </w:pPr>
      <w:r>
        <w:rPr>
          <w:b/>
          <w:bCs/>
        </w:rPr>
        <w:t xml:space="preserve">Alternatively, use AWS console screenshots</w:t>
      </w:r>
      <w:r>
        <w:t xml:space="preserve"> </w:t>
      </w:r>
      <w:r>
        <w:t xml:space="preserve">of each service dashboard showing live resources.</w:t>
      </w:r>
    </w:p>
    <w:bookmarkEnd w:id="44"/>
    <w:bookmarkStart w:id="45" w:name="ppt-placement-aws-infrastructure-slide"/>
    <w:p>
      <w:pPr>
        <w:pStyle w:val="Heading3"/>
      </w:pPr>
      <w:r>
        <w:t xml:space="preserve">📐 PPT Placement — AWS Infrastructure Slide</w:t>
      </w:r>
    </w:p>
    <w:tbl>
      <w:tblPr>
        <w:tblStyle w:val="Table"/>
        <w:tblW w:type="pct" w:w="5000"/>
        <w:tblLayout w:type="fixed"/>
        <w:tblLook w:firstRow="1" w:lastRow="0" w:firstColumn="0" w:lastColumn="0" w:noHBand="0" w:noVBand="0" w:val="0020"/>
      </w:tblPr>
      <w:tblGrid>
        <w:gridCol w:w="2227"/>
        <w:gridCol w:w="2475"/>
        <w:gridCol w:w="3217"/>
      </w:tblGrid>
      <w:tr>
        <w:trPr>
          <w:tblHeader w:val="on"/>
        </w:trPr>
        <w:tc>
          <w:tcPr/>
          <w:p>
            <w:pPr>
              <w:pStyle w:val="Compact"/>
            </w:pPr>
            <w:r>
              <w:t xml:space="preserve">Element</w:t>
            </w:r>
          </w:p>
        </w:tc>
        <w:tc>
          <w:tcPr/>
          <w:p>
            <w:pPr>
              <w:pStyle w:val="Compact"/>
            </w:pPr>
            <w:r>
              <w:t xml:space="preserve">Position</w:t>
            </w:r>
          </w:p>
        </w:tc>
        <w:tc>
          <w:tcPr/>
          <w:p>
            <w:pPr>
              <w:pStyle w:val="Compact"/>
            </w:pPr>
            <w:r>
              <w:t xml:space="preserve">Size / Style</w:t>
            </w:r>
          </w:p>
        </w:tc>
      </w:tr>
      <w:tr>
        <w:tc>
          <w:tcPr/>
          <w:p>
            <w:pPr>
              <w:pStyle w:val="Compact"/>
            </w:pPr>
            <w:r>
              <w:rPr>
                <w:b/>
                <w:bCs/>
              </w:rPr>
              <w:t xml:space="preserve">Title:</w:t>
            </w:r>
            <w:r>
              <w:rPr>
                <w:b/>
                <w:bCs/>
              </w:rPr>
              <w:t xml:space="preserve"> </w:t>
            </w:r>
            <w:r>
              <w:rPr>
                <w:b/>
                <w:bCs/>
              </w:rPr>
              <w:t xml:space="preserve">“Live AWS Infrastructure”</w:t>
            </w:r>
          </w:p>
        </w:tc>
        <w:tc>
          <w:tcPr/>
          <w:p>
            <w:pPr>
              <w:pStyle w:val="Compact"/>
            </w:pPr>
            <w:r>
              <w:t xml:space="preserve">Top, 5% from top</w:t>
            </w:r>
          </w:p>
        </w:tc>
        <w:tc>
          <w:tcPr/>
          <w:p>
            <w:pPr>
              <w:pStyle w:val="Compact"/>
            </w:pPr>
            <w:r>
              <w:t xml:space="preserve">32pt, bold, white, with ☁️ emoji</w:t>
            </w:r>
          </w:p>
        </w:tc>
      </w:tr>
      <w:tr>
        <w:tc>
          <w:tcPr/>
          <w:p>
            <w:pPr>
              <w:pStyle w:val="Compact"/>
            </w:pPr>
            <w:r>
              <w:rPr>
                <w:b/>
                <w:bCs/>
              </w:rPr>
              <w:t xml:space="preserve">Deployed Infrastructure table</w:t>
            </w:r>
          </w:p>
        </w:tc>
        <w:tc>
          <w:tcPr/>
          <w:p>
            <w:pPr>
              <w:pStyle w:val="Compact"/>
            </w:pPr>
            <w:r>
              <w:t xml:space="preserve">Left 55%, 15%–75% vertical</w:t>
            </w:r>
          </w:p>
        </w:tc>
        <w:tc>
          <w:tcPr/>
          <w:p>
            <w:pPr>
              <w:pStyle w:val="Compact"/>
            </w:pPr>
            <w:r>
              <w:t xml:space="preserve">7-row compact table, green checkmarks, AWS orange service names</w:t>
            </w:r>
          </w:p>
        </w:tc>
      </w:tr>
      <w:tr>
        <w:tc>
          <w:tcPr/>
          <w:p>
            <w:pPr>
              <w:pStyle w:val="Compact"/>
            </w:pPr>
            <w:r>
              <w:rPr>
                <w:b/>
                <w:bCs/>
              </w:rPr>
              <w:t xml:space="preserve">Verification Results table</w:t>
            </w:r>
          </w:p>
        </w:tc>
        <w:tc>
          <w:tcPr/>
          <w:p>
            <w:pPr>
              <w:pStyle w:val="Compact"/>
            </w:pPr>
            <w:r>
              <w:t xml:space="preserve">Right 42%, 15%–55% vertical</w:t>
            </w:r>
          </w:p>
        </w:tc>
        <w:tc>
          <w:tcPr/>
          <w:p>
            <w:pPr>
              <w:pStyle w:val="Compact"/>
            </w:pPr>
            <w:r>
              <w:t xml:space="preserve">6-row mini table, all green ✅, dark card background</w:t>
            </w:r>
          </w:p>
        </w:tc>
      </w:tr>
      <w:tr>
        <w:tc>
          <w:tcPr/>
          <w:p>
            <w:pPr>
              <w:pStyle w:val="Compact"/>
            </w:pPr>
            <w:r>
              <w:rPr>
                <w:b/>
                <w:bCs/>
              </w:rPr>
              <w:t xml:space="preserve">AWS Service icons grid OR console screenshots</w:t>
            </w:r>
          </w:p>
        </w:tc>
        <w:tc>
          <w:tcPr/>
          <w:p>
            <w:pPr>
              <w:pStyle w:val="Compact"/>
            </w:pPr>
            <w:r>
              <w:t xml:space="preserve">Bottom, 75%–95% vertical, full width</w:t>
            </w:r>
          </w:p>
        </w:tc>
        <w:tc>
          <w:tcPr/>
          <w:p>
            <w:pPr>
              <w:pStyle w:val="Compact"/>
            </w:pPr>
            <w:r>
              <w:t xml:space="preserve">A strip of 9 small AWS icons with labels below each</w:t>
            </w:r>
          </w:p>
        </w:tc>
      </w:tr>
      <w:tr>
        <w:tc>
          <w:tcPr/>
          <w:p>
            <w:pPr>
              <w:pStyle w:val="Compact"/>
            </w:pPr>
            <w:r>
              <w:rPr>
                <w:b/>
                <w:bCs/>
              </w:rPr>
              <w:t xml:space="preserve">Cost callout</w:t>
            </w:r>
          </w:p>
        </w:tc>
        <w:tc>
          <w:tcPr/>
          <w:p>
            <w:pPr>
              <w:pStyle w:val="Compact"/>
            </w:pPr>
            <w:r>
              <w:t xml:space="preserve">Bottom-right</w:t>
            </w:r>
          </w:p>
        </w:tc>
        <w:tc>
          <w:tcPr/>
          <w:p>
            <w:pPr>
              <w:pStyle w:val="Compact"/>
            </w:pPr>
            <w:r>
              <w:t xml:space="preserve">Small text:</w:t>
            </w:r>
            <w:r>
              <w:t xml:space="preserve"> </w:t>
            </w:r>
            <w:r>
              <w:t xml:space="preserve">“Total cost: ~$6–27/month”</w:t>
            </w:r>
            <w:r>
              <w:t xml:space="preserve"> </w:t>
            </w:r>
            <w:r>
              <w:t xml:space="preserve">in gray</w:t>
            </w:r>
          </w:p>
        </w:tc>
      </w:tr>
      <w:tr>
        <w:tc>
          <w:tcPr/>
          <w:p>
            <w:pPr>
              <w:pStyle w:val="Compact"/>
            </w:pPr>
            <w:r>
              <w:rPr>
                <w:b/>
                <w:bCs/>
              </w:rPr>
              <w:t xml:space="preserve">Background</w:t>
            </w:r>
          </w:p>
        </w:tc>
        <w:tc>
          <w:tcPr/>
          <w:p>
            <w:pPr>
              <w:pStyle w:val="Compact"/>
            </w:pPr>
            <w:r>
              <w:t xml:space="preserve">Full slide</w:t>
            </w:r>
          </w:p>
        </w:tc>
        <w:tc>
          <w:tcPr/>
          <w:p>
            <w:pPr>
              <w:pStyle w:val="Compact"/>
            </w:pPr>
            <w:r>
              <w:t xml:space="preserve">Dark (#0D1117), subtle AWS orange gradient at edges</w:t>
            </w:r>
          </w:p>
        </w:tc>
      </w:tr>
    </w:tbl>
    <w:bookmarkEnd w:id="45"/>
    <w:bookmarkStart w:id="46" w:name="speaker-notes-5"/>
    <w:p>
      <w:pPr>
        <w:pStyle w:val="Heading3"/>
      </w:pPr>
      <w:r>
        <w:t xml:space="preserve">🎤 Speaker Notes</w:t>
      </w:r>
    </w:p>
    <w:p>
      <w:pPr>
        <w:pStyle w:val="BlockText"/>
      </w:pPr>
      <w:r>
        <w:t xml:space="preserve">“Let me show you this isn’t just a prototype. We have 9 AWS services fully deployed and verified. Our Bedrock Agent with ID 2V8KLCC97S is PREPARED and ready. The API Gateway serves three production endpoints. DynamoDB persists query history with automatic TTL cleanup. Every piece of infrastructure is live and tested — 86 unit tests passing.”</w:t>
      </w:r>
    </w:p>
    <w:p>
      <w:r>
        <w:pict>
          <v:rect style="width:0;height:1.5pt" o:hralign="center" o:hrstd="t" o:hr="t"/>
        </w:pict>
      </w:r>
    </w:p>
    <w:bookmarkEnd w:id="46"/>
    <w:bookmarkEnd w:id="47"/>
    <w:bookmarkStart w:id="56" w:name="slide-7-live-demo-script"/>
    <w:p>
      <w:pPr>
        <w:pStyle w:val="Heading2"/>
      </w:pPr>
      <w:r>
        <w:t xml:space="preserve">SLIDE 7 — Live Demo Script 🎬</w:t>
      </w:r>
    </w:p>
    <w:bookmarkStart w:id="52" w:name="demo-walkthrough-3-minutes"/>
    <w:p>
      <w:pPr>
        <w:pStyle w:val="Heading3"/>
      </w:pPr>
      <w:r>
        <w:t xml:space="preserve">Demo Walkthrough (3 minutes)</w:t>
      </w:r>
    </w:p>
    <w:bookmarkStart w:id="48" w:name="demo-1-upload-explore"/>
    <w:p>
      <w:pPr>
        <w:pStyle w:val="Heading4"/>
      </w:pPr>
      <w:r>
        <w:t xml:space="preserve">🎯 Demo 1: Upload &amp; Explore</w:t>
      </w:r>
    </w:p>
    <w:p>
      <w:pPr>
        <w:pStyle w:val="SourceCode"/>
      </w:pPr>
      <w:r>
        <w:rPr>
          <w:rStyle w:val="VerbatimChar"/>
        </w:rPr>
        <w:t xml:space="preserve">1. Open DataScout → http://localhost:8501</w:t>
      </w:r>
      <w:r>
        <w:br/>
      </w:r>
      <w:r>
        <w:rPr>
          <w:rStyle w:val="VerbatimChar"/>
        </w:rPr>
        <w:t xml:space="preserve">2. Drag "sales_data.csv" (1,000 rows × 9 columns) into upload zone</w:t>
      </w:r>
      <w:r>
        <w:br/>
      </w:r>
      <w:r>
        <w:rPr>
          <w:rStyle w:val="VerbatimChar"/>
        </w:rPr>
        <w:t xml:space="preserve">3. Show: ✅ Row count, column count, file size auto-detected</w:t>
      </w:r>
      <w:r>
        <w:br/>
      </w:r>
      <w:r>
        <w:rPr>
          <w:rStyle w:val="VerbatimChar"/>
        </w:rPr>
        <w:t xml:space="preserve">4. Expand dataset preview → verify data loaded correctly</w:t>
      </w:r>
    </w:p>
    <w:bookmarkEnd w:id="48"/>
    <w:bookmarkStart w:id="49" w:name="demo-2-natural-language-queries"/>
    <w:p>
      <w:pPr>
        <w:pStyle w:val="Heading4"/>
      </w:pPr>
      <w:r>
        <w:t xml:space="preserve">🎯 Demo 2: Natural Language Queries</w:t>
      </w:r>
    </w:p>
    <w:tbl>
      <w:tblPr>
        <w:tblStyle w:val="Table"/>
        <w:tblW w:type="pct" w:w="5000"/>
        <w:tblLayout w:type="fixed"/>
        <w:tblLook w:firstRow="1" w:lastRow="0" w:firstColumn="0" w:lastColumn="0" w:noHBand="0" w:noVBand="0" w:val="0020"/>
      </w:tblPr>
      <w:tblGrid>
        <w:gridCol w:w="1498"/>
        <w:gridCol w:w="2782"/>
        <w:gridCol w:w="3638"/>
      </w:tblGrid>
      <w:tr>
        <w:trPr>
          <w:tblHeader w:val="on"/>
        </w:trPr>
        <w:tc>
          <w:tcPr/>
          <w:p>
            <w:pPr>
              <w:pStyle w:val="Compact"/>
            </w:pPr>
            <w:r>
              <w:t xml:space="preserve">Query</w:t>
            </w:r>
          </w:p>
        </w:tc>
        <w:tc>
          <w:tcPr/>
          <w:p>
            <w:pPr>
              <w:pStyle w:val="Compact"/>
            </w:pPr>
            <w:r>
              <w:t xml:space="preserve">What to Show</w:t>
            </w:r>
          </w:p>
        </w:tc>
        <w:tc>
          <w:tcPr/>
          <w:p>
            <w:pPr>
              <w:pStyle w:val="Compact"/>
            </w:pPr>
            <w:r>
              <w:t xml:space="preserve">Expected Result</w:t>
            </w:r>
          </w:p>
        </w:tc>
      </w:tr>
      <w:tr>
        <w:tc>
          <w:tcPr/>
          <w:p>
            <w:pPr>
              <w:pStyle w:val="Compact"/>
            </w:pPr>
            <w:r>
              <w:rPr>
                <w:i/>
                <w:iCs/>
              </w:rPr>
              <w:t xml:space="preserve">“What are the top 5 products by total revenue?”</w:t>
            </w:r>
          </w:p>
        </w:tc>
        <w:tc>
          <w:tcPr/>
          <w:p>
            <w:pPr>
              <w:pStyle w:val="Compact"/>
            </w:pPr>
            <w:r>
              <w:t xml:space="preserve">Results tab → sorted table</w:t>
            </w:r>
          </w:p>
        </w:tc>
        <w:tc>
          <w:tcPr/>
          <w:p>
            <w:pPr>
              <w:pStyle w:val="Compact"/>
            </w:pPr>
            <w:r>
              <w:t xml:space="preserve">Table with 5 rows, descending by revenue</w:t>
            </w:r>
          </w:p>
        </w:tc>
      </w:tr>
      <w:tr>
        <w:tc>
          <w:tcPr/>
          <w:p>
            <w:pPr>
              <w:pStyle w:val="Compact"/>
            </w:pPr>
            <w:r>
              <w:rPr>
                <w:i/>
                <w:iCs/>
              </w:rPr>
              <w:t xml:space="preserve">“Show me monthly revenue trends”</w:t>
            </w:r>
          </w:p>
        </w:tc>
        <w:tc>
          <w:tcPr/>
          <w:p>
            <w:pPr>
              <w:pStyle w:val="Compact"/>
            </w:pPr>
            <w:r>
              <w:t xml:space="preserve">Charts tab → line chart</w:t>
            </w:r>
          </w:p>
        </w:tc>
        <w:tc>
          <w:tcPr/>
          <w:p>
            <w:pPr>
              <w:pStyle w:val="Compact"/>
            </w:pPr>
            <w:r>
              <w:t xml:space="preserve">12-month trend line with labels</w:t>
            </w:r>
          </w:p>
        </w:tc>
      </w:tr>
      <w:tr>
        <w:tc>
          <w:tcPr/>
          <w:p>
            <w:pPr>
              <w:pStyle w:val="Compact"/>
            </w:pPr>
            <w:r>
              <w:rPr>
                <w:i/>
                <w:iCs/>
              </w:rPr>
              <w:t xml:space="preserve">“What is the average revenue by region?”</w:t>
            </w:r>
          </w:p>
        </w:tc>
        <w:tc>
          <w:tcPr/>
          <w:p>
            <w:pPr>
              <w:pStyle w:val="Compact"/>
            </w:pPr>
            <w:r>
              <w:t xml:space="preserve">Code tab → Python code</w:t>
            </w:r>
          </w:p>
        </w:tc>
        <w:tc>
          <w:tcPr/>
          <w:p>
            <w:pPr>
              <w:pStyle w:val="Compact"/>
            </w:pPr>
            <w:r>
              <w:rPr>
                <w:rStyle w:val="VerbatimChar"/>
              </w:rPr>
              <w:t xml:space="preserve">df.groupby('region')['revenue'].mean()</w:t>
            </w:r>
          </w:p>
        </w:tc>
      </w:tr>
      <w:tr>
        <w:tc>
          <w:tcPr/>
          <w:p>
            <w:pPr>
              <w:pStyle w:val="Compact"/>
            </w:pPr>
            <w:r>
              <w:rPr>
                <w:i/>
                <w:iCs/>
              </w:rPr>
              <w:t xml:space="preserve">“What is the correlation between quantity and revenue?”</w:t>
            </w:r>
          </w:p>
        </w:tc>
        <w:tc>
          <w:tcPr/>
          <w:p>
            <w:pPr>
              <w:pStyle w:val="Compact"/>
            </w:pPr>
            <w:r>
              <w:t xml:space="preserve">Results tab → statistic</w:t>
            </w:r>
          </w:p>
        </w:tc>
        <w:tc>
          <w:tcPr/>
          <w:p>
            <w:pPr>
              <w:pStyle w:val="Compact"/>
            </w:pPr>
            <w:r>
              <w:t xml:space="preserve">Correlation coefficient between -1 and 1</w:t>
            </w:r>
          </w:p>
        </w:tc>
      </w:tr>
      <w:tr>
        <w:tc>
          <w:tcPr/>
          <w:p>
            <w:pPr>
              <w:pStyle w:val="Compact"/>
            </w:pPr>
            <w:r>
              <w:rPr>
                <w:i/>
                <w:iCs/>
              </w:rPr>
              <w:t xml:space="preserve">“Show the profit distribution across categories”</w:t>
            </w:r>
          </w:p>
        </w:tc>
        <w:tc>
          <w:tcPr/>
          <w:p>
            <w:pPr>
              <w:pStyle w:val="Compact"/>
            </w:pPr>
            <w:r>
              <w:t xml:space="preserve">Charts tab → histogram</w:t>
            </w:r>
          </w:p>
        </w:tc>
        <w:tc>
          <w:tcPr/>
          <w:p>
            <w:pPr>
              <w:pStyle w:val="Compact"/>
            </w:pPr>
            <w:r>
              <w:t xml:space="preserve">Distribution chart with categories</w:t>
            </w:r>
          </w:p>
        </w:tc>
      </w:tr>
    </w:tbl>
    <w:bookmarkEnd w:id="49"/>
    <w:bookmarkStart w:id="50" w:name="demo-3-trust-transparency"/>
    <w:p>
      <w:pPr>
        <w:pStyle w:val="Heading4"/>
      </w:pPr>
      <w:r>
        <w:t xml:space="preserve">🎯 Demo 3: Trust &amp; Transparency</w:t>
      </w:r>
    </w:p>
    <w:p>
      <w:pPr>
        <w:pStyle w:val="SourceCode"/>
      </w:pPr>
      <w:r>
        <w:rPr>
          <w:rStyle w:val="VerbatimChar"/>
        </w:rPr>
        <w:t xml:space="preserve">For each query, click through the 4 tabs:</w:t>
      </w:r>
      <w:r>
        <w:br/>
      </w:r>
      <w:r>
        <w:rPr>
          <w:rStyle w:val="VerbatimChar"/>
        </w:rPr>
        <w:t xml:space="preserve">  📝 Explanation  — "Here's what I did and why"</w:t>
      </w:r>
      <w:r>
        <w:br/>
      </w:r>
      <w:r>
        <w:rPr>
          <w:rStyle w:val="VerbatimChar"/>
        </w:rPr>
        <w:t xml:space="preserve">  📊 Results      — Tables and computed numbers</w:t>
      </w:r>
      <w:r>
        <w:br/>
      </w:r>
      <w:r>
        <w:rPr>
          <w:rStyle w:val="VerbatimChar"/>
        </w:rPr>
        <w:t xml:space="preserve">  💻 Code         — Full Python code (pandas, matplotlib)</w:t>
      </w:r>
      <w:r>
        <w:br/>
      </w:r>
      <w:r>
        <w:rPr>
          <w:rStyle w:val="VerbatimChar"/>
        </w:rPr>
        <w:t xml:space="preserve">  📈 Charts       — Auto-generated visualizations</w:t>
      </w:r>
      <w:r>
        <w:br/>
      </w:r>
      <w:r>
        <w:br/>
      </w:r>
      <w:r>
        <w:rPr>
          <w:rStyle w:val="VerbatimChar"/>
        </w:rPr>
        <w:t xml:space="preserve">Key talking point: "Every number you see is the OUTPUT of this code.</w:t>
      </w:r>
      <w:r>
        <w:br/>
      </w:r>
      <w:r>
        <w:rPr>
          <w:rStyle w:val="VerbatimChar"/>
        </w:rPr>
        <w:t xml:space="preserve">Nothing is guessed. Nothing is hallucinated."</w:t>
      </w:r>
    </w:p>
    <w:bookmarkEnd w:id="50"/>
    <w:bookmarkStart w:id="51" w:name="X546ffe15def1ed21d6897b0df3bda5bc5c10607"/>
    <w:p>
      <w:pPr>
        <w:pStyle w:val="Heading4"/>
      </w:pPr>
      <w:r>
        <w:t xml:space="preserve">🎯 Demo 4: AWS Console Showcase (Optional — 1 minute)</w:t>
      </w:r>
    </w:p>
    <w:p>
      <w:pPr>
        <w:pStyle w:val="SourceCode"/>
      </w:pPr>
      <w:r>
        <w:rPr>
          <w:rStyle w:val="VerbatimChar"/>
        </w:rPr>
        <w:t xml:space="preserve">1. Open AWS Console → Show DynamoDB table "datascout-queries" with saved queries</w:t>
      </w:r>
      <w:r>
        <w:br/>
      </w:r>
      <w:r>
        <w:rPr>
          <w:rStyle w:val="VerbatimChar"/>
        </w:rPr>
        <w:t xml:space="preserve">2. Open S3 Console → Show "datascout-storage" bucket with encrypted dataset</w:t>
      </w:r>
      <w:r>
        <w:br/>
      </w:r>
      <w:r>
        <w:rPr>
          <w:rStyle w:val="VerbatimChar"/>
        </w:rPr>
        <w:t xml:space="preserve">3. Open Bedrock Console → Show Agent "2V8KLCC97S" status = PREPARED</w:t>
      </w:r>
      <w:r>
        <w:br/>
      </w:r>
      <w:r>
        <w:rPr>
          <w:rStyle w:val="VerbatimChar"/>
        </w:rPr>
        <w:t xml:space="preserve">4. Open API Gateway → Show 3 live endpoints</w:t>
      </w:r>
      <w:r>
        <w:br/>
      </w:r>
      <w:r>
        <w:rPr>
          <w:rStyle w:val="VerbatimChar"/>
        </w:rPr>
        <w:t xml:space="preserve">5. Hit health endpoint: https://r19ewjwx53.execute-api.us-east-1.amazonaws.com/prod/health</w:t>
      </w:r>
    </w:p>
    <w:bookmarkEnd w:id="51"/>
    <w:bookmarkEnd w:id="52"/>
    <w:bookmarkStart w:id="53" w:name="image-description-demo-slide"/>
    <w:p>
      <w:pPr>
        <w:pStyle w:val="Heading3"/>
      </w:pPr>
      <w:r>
        <w:t xml:space="preserve">🖼️ Image Description — Demo Slide</w:t>
      </w:r>
    </w:p>
    <w:p>
      <w:pPr>
        <w:pStyle w:val="BlockText"/>
      </w:pPr>
      <w:r>
        <w:rPr>
          <w:b/>
          <w:bCs/>
        </w:rPr>
        <w:t xml:space="preserve">Create new image (or use app screenshots): Demo collage</w:t>
      </w:r>
      <w:r>
        <w:t xml:space="preserve"> </w:t>
      </w:r>
      <w:r>
        <w:t xml:space="preserve">— A 2×2 grid showing:</w:t>
      </w:r>
      <w:r>
        <w:t xml:space="preserve"> </w:t>
      </w:r>
      <w:r>
        <w:t xml:space="preserve">1.</w:t>
      </w:r>
      <w:r>
        <w:t xml:space="preserve"> </w:t>
      </w:r>
      <w:r>
        <w:rPr>
          <w:b/>
          <w:bCs/>
        </w:rPr>
        <w:t xml:space="preserve">Top-left:</w:t>
      </w:r>
      <w:r>
        <w:t xml:space="preserve"> </w:t>
      </w:r>
      <w:r>
        <w:t xml:space="preserve">DataScout upload screen with a CSV file being dragged</w:t>
      </w:r>
      <w:r>
        <w:t xml:space="preserve"> </w:t>
      </w:r>
      <w:r>
        <w:t xml:space="preserve">2.</w:t>
      </w:r>
      <w:r>
        <w:t xml:space="preserve"> </w:t>
      </w:r>
      <w:r>
        <w:rPr>
          <w:b/>
          <w:bCs/>
        </w:rPr>
        <w:t xml:space="preserve">Top-right:</w:t>
      </w:r>
      <w:r>
        <w:t xml:space="preserve"> </w:t>
      </w:r>
      <w:r>
        <w:t xml:space="preserve">Query results showing a sorted table with revenue numbers</w:t>
      </w:r>
      <w:r>
        <w:t xml:space="preserve"> </w:t>
      </w:r>
      <w:r>
        <w:t xml:space="preserve">3.</w:t>
      </w:r>
      <w:r>
        <w:t xml:space="preserve"> </w:t>
      </w:r>
      <w:r>
        <w:rPr>
          <w:b/>
          <w:bCs/>
        </w:rPr>
        <w:t xml:space="preserve">Bottom-left:</w:t>
      </w:r>
      <w:r>
        <w:t xml:space="preserve"> </w:t>
      </w:r>
      <w:r>
        <w:t xml:space="preserve">Code tab showing Python pandas code</w:t>
      </w:r>
      <w:r>
        <w:t xml:space="preserve"> </w:t>
      </w:r>
      <w:r>
        <w:t xml:space="preserve">4.</w:t>
      </w:r>
      <w:r>
        <w:t xml:space="preserve"> </w:t>
      </w:r>
      <w:r>
        <w:rPr>
          <w:b/>
          <w:bCs/>
        </w:rPr>
        <w:t xml:space="preserve">Bottom-right:</w:t>
      </w:r>
      <w:r>
        <w:t xml:space="preserve"> </w:t>
      </w:r>
      <w:r>
        <w:t xml:space="preserve">Charts tab showing a bar chart</w:t>
      </w:r>
    </w:p>
    <w:p>
      <w:pPr>
        <w:pStyle w:val="BlockText"/>
      </w:pPr>
      <w:r>
        <w:t xml:space="preserve">Each screenshot has a thin cyan border and a label (Upload → Ask → Code → Results).</w:t>
      </w:r>
    </w:p>
    <w:bookmarkEnd w:id="53"/>
    <w:bookmarkStart w:id="54" w:name="ppt-placement-demo-slide"/>
    <w:p>
      <w:pPr>
        <w:pStyle w:val="Heading3"/>
      </w:pPr>
      <w:r>
        <w:t xml:space="preserve">📐 PPT Placement — Demo Slide</w:t>
      </w:r>
    </w:p>
    <w:tbl>
      <w:tblPr>
        <w:tblStyle w:val="Table"/>
        <w:tblW w:type="pct" w:w="5000"/>
        <w:tblLayout w:type="fixed"/>
        <w:tblLook w:firstRow="1" w:lastRow="0" w:firstColumn="0" w:lastColumn="0" w:noHBand="0" w:noVBand="0" w:val="0020"/>
      </w:tblPr>
      <w:tblGrid>
        <w:gridCol w:w="2227"/>
        <w:gridCol w:w="2475"/>
        <w:gridCol w:w="3217"/>
      </w:tblGrid>
      <w:tr>
        <w:trPr>
          <w:tblHeader w:val="on"/>
        </w:trPr>
        <w:tc>
          <w:tcPr/>
          <w:p>
            <w:pPr>
              <w:pStyle w:val="Compact"/>
            </w:pPr>
            <w:r>
              <w:t xml:space="preserve">Element</w:t>
            </w:r>
          </w:p>
        </w:tc>
        <w:tc>
          <w:tcPr/>
          <w:p>
            <w:pPr>
              <w:pStyle w:val="Compact"/>
            </w:pPr>
            <w:r>
              <w:t xml:space="preserve">Position</w:t>
            </w:r>
          </w:p>
        </w:tc>
        <w:tc>
          <w:tcPr/>
          <w:p>
            <w:pPr>
              <w:pStyle w:val="Compact"/>
            </w:pPr>
            <w:r>
              <w:t xml:space="preserve">Size / Style</w:t>
            </w:r>
          </w:p>
        </w:tc>
      </w:tr>
      <w:tr>
        <w:tc>
          <w:tcPr/>
          <w:p>
            <w:pPr>
              <w:pStyle w:val="Compact"/>
            </w:pPr>
            <w:r>
              <w:rPr>
                <w:b/>
                <w:bCs/>
              </w:rPr>
              <w:t xml:space="preserve">Title:</w:t>
            </w:r>
            <w:r>
              <w:rPr>
                <w:b/>
                <w:bCs/>
              </w:rPr>
              <w:t xml:space="preserve"> </w:t>
            </w:r>
            <w:r>
              <w:rPr>
                <w:b/>
                <w:bCs/>
              </w:rPr>
              <w:t xml:space="preserve">“Live Demo”</w:t>
            </w:r>
          </w:p>
        </w:tc>
        <w:tc>
          <w:tcPr/>
          <w:p>
            <w:pPr>
              <w:pStyle w:val="Compact"/>
            </w:pPr>
            <w:r>
              <w:t xml:space="preserve">Top, 5% from top</w:t>
            </w:r>
          </w:p>
        </w:tc>
        <w:tc>
          <w:tcPr/>
          <w:p>
            <w:pPr>
              <w:pStyle w:val="Compact"/>
            </w:pPr>
            <w:r>
              <w:t xml:space="preserve">36pt, bold, white, with 🎬</w:t>
            </w:r>
          </w:p>
        </w:tc>
      </w:tr>
      <w:tr>
        <w:tc>
          <w:tcPr/>
          <w:p>
            <w:pPr>
              <w:pStyle w:val="Compact"/>
            </w:pPr>
            <w:r>
              <w:rPr>
                <w:b/>
                <w:bCs/>
              </w:rPr>
              <w:t xml:space="preserve">Demo 1 box: Upload</w:t>
            </w:r>
          </w:p>
        </w:tc>
        <w:tc>
          <w:tcPr/>
          <w:p>
            <w:pPr>
              <w:pStyle w:val="Compact"/>
            </w:pPr>
            <w:r>
              <w:t xml:space="preserve">Top-left quadrant, 15%–45%</w:t>
            </w:r>
          </w:p>
        </w:tc>
        <w:tc>
          <w:tcPr/>
          <w:p>
            <w:pPr>
              <w:pStyle w:val="Compact"/>
            </w:pPr>
            <w:r>
              <w:t xml:space="preserve">Dark card, numbered steps, upload icon</w:t>
            </w:r>
          </w:p>
        </w:tc>
      </w:tr>
      <w:tr>
        <w:tc>
          <w:tcPr/>
          <w:p>
            <w:pPr>
              <w:pStyle w:val="Compact"/>
            </w:pPr>
            <w:r>
              <w:rPr>
                <w:b/>
                <w:bCs/>
              </w:rPr>
              <w:t xml:space="preserve">Demo 2 box: Query table</w:t>
            </w:r>
          </w:p>
        </w:tc>
        <w:tc>
          <w:tcPr/>
          <w:p>
            <w:pPr>
              <w:pStyle w:val="Compact"/>
            </w:pPr>
            <w:r>
              <w:t xml:space="preserve">Top-right quadrant, 15%–45%</w:t>
            </w:r>
          </w:p>
        </w:tc>
        <w:tc>
          <w:tcPr/>
          <w:p>
            <w:pPr>
              <w:pStyle w:val="Compact"/>
            </w:pPr>
            <w:r>
              <w:t xml:space="preserve">5-row query table with color-coded Expected Result column</w:t>
            </w:r>
          </w:p>
        </w:tc>
      </w:tr>
      <w:tr>
        <w:tc>
          <w:tcPr/>
          <w:p>
            <w:pPr>
              <w:pStyle w:val="Compact"/>
            </w:pPr>
            <w:r>
              <w:rPr>
                <w:b/>
                <w:bCs/>
              </w:rPr>
              <w:t xml:space="preserve">Demo 3 box: Transparency</w:t>
            </w:r>
          </w:p>
        </w:tc>
        <w:tc>
          <w:tcPr/>
          <w:p>
            <w:pPr>
              <w:pStyle w:val="Compact"/>
            </w:pPr>
            <w:r>
              <w:t xml:space="preserve">Bottom-left quadrant, 55%–85%</w:t>
            </w:r>
          </w:p>
        </w:tc>
        <w:tc>
          <w:tcPr/>
          <w:p>
            <w:pPr>
              <w:pStyle w:val="Compact"/>
            </w:pPr>
            <w:r>
              <w:t xml:space="preserve">4-tab mockup (Explanation/Results/Code/Charts), highlight</w:t>
            </w:r>
            <w:r>
              <w:t xml:space="preserve"> </w:t>
            </w:r>
            <w:r>
              <w:t xml:space="preserve">“Code”</w:t>
            </w:r>
            <w:r>
              <w:t xml:space="preserve"> </w:t>
            </w:r>
            <w:r>
              <w:t xml:space="preserve">tab</w:t>
            </w:r>
          </w:p>
        </w:tc>
      </w:tr>
      <w:tr>
        <w:tc>
          <w:tcPr/>
          <w:p>
            <w:pPr>
              <w:pStyle w:val="Compact"/>
            </w:pPr>
            <w:r>
              <w:rPr>
                <w:b/>
                <w:bCs/>
              </w:rPr>
              <w:t xml:space="preserve">Demo 4 box: AWS Console</w:t>
            </w:r>
          </w:p>
        </w:tc>
        <w:tc>
          <w:tcPr/>
          <w:p>
            <w:pPr>
              <w:pStyle w:val="Compact"/>
            </w:pPr>
            <w:r>
              <w:t xml:space="preserve">Bottom-right quadrant, 55%–85%</w:t>
            </w:r>
          </w:p>
        </w:tc>
        <w:tc>
          <w:tcPr/>
          <w:p>
            <w:pPr>
              <w:pStyle w:val="Compact"/>
            </w:pPr>
            <w:r>
              <w:t xml:space="preserve">Small AWS Console screenshot or icon list</w:t>
            </w:r>
          </w:p>
        </w:tc>
      </w:tr>
      <w:tr>
        <w:tc>
          <w:tcPr/>
          <w:p>
            <w:pPr>
              <w:pStyle w:val="Compact"/>
            </w:pPr>
            <w:r>
              <w:rPr>
                <w:b/>
                <w:bCs/>
              </w:rPr>
              <w:t xml:space="preserve">Background</w:t>
            </w:r>
          </w:p>
        </w:tc>
        <w:tc>
          <w:tcPr/>
          <w:p>
            <w:pPr>
              <w:pStyle w:val="Compact"/>
            </w:pPr>
            <w:r>
              <w:t xml:space="preserve">Full slide</w:t>
            </w:r>
          </w:p>
        </w:tc>
        <w:tc>
          <w:tcPr/>
          <w:p>
            <w:pPr>
              <w:pStyle w:val="Compact"/>
            </w:pPr>
            <w:r>
              <w:t xml:space="preserve">Dark (#0D2137)</w:t>
            </w:r>
          </w:p>
        </w:tc>
      </w:tr>
    </w:tbl>
    <w:bookmarkEnd w:id="54"/>
    <w:bookmarkStart w:id="55" w:name="speaker-notes-6"/>
    <w:p>
      <w:pPr>
        <w:pStyle w:val="Heading3"/>
      </w:pPr>
      <w:r>
        <w:t xml:space="preserve">🎤 Speaker Notes</w:t>
      </w:r>
    </w:p>
    <w:p>
      <w:pPr>
        <w:pStyle w:val="BlockText"/>
      </w:pPr>
      <w:r>
        <w:t xml:space="preserve">“Let me show you DataScout in action. I’m uploading a real 1,000-row sales dataset. Now watch — I ask</w:t>
      </w:r>
      <w:r>
        <w:t xml:space="preserve"> </w:t>
      </w:r>
      <w:r>
        <w:t xml:space="preserve">‘Top 5 products by revenue’</w:t>
      </w:r>
      <w:r>
        <w:t xml:space="preserve"> </w:t>
      </w:r>
      <w:r>
        <w:t xml:space="preserve">and within 30 seconds, I get computed results, the actual Python code, and auto-generated charts. Let me also pop over to the AWS console to show you the DynamoDB table saving this query and the S3 bucket storing the encrypted file.”</w:t>
      </w:r>
    </w:p>
    <w:p>
      <w:r>
        <w:pict>
          <v:rect style="width:0;height:1.5pt" o:hralign="center" o:hrstd="t" o:hr="t"/>
        </w:pict>
      </w:r>
    </w:p>
    <w:bookmarkEnd w:id="55"/>
    <w:bookmarkEnd w:id="56"/>
    <w:bookmarkStart w:id="62" w:name="slide-8-real-world-impact-for-india"/>
    <w:p>
      <w:pPr>
        <w:pStyle w:val="Heading2"/>
      </w:pPr>
      <w:r>
        <w:t xml:space="preserve">SLIDE 8 — Real-World Impact for India 🇮🇳</w:t>
      </w:r>
    </w:p>
    <w:bookmarkStart w:id="57" w:name="X530ec37ab467fbb80652a7d8015efcc7c1994d4"/>
    <w:p>
      <w:pPr>
        <w:pStyle w:val="Heading3"/>
      </w:pPr>
      <w:r>
        <w:t xml:space="preserve">How DataScout Solves Real Problems for Bharat</w:t>
      </w:r>
    </w:p>
    <w:bookmarkEnd w:id="57"/>
    <w:bookmarkStart w:id="58" w:name="image-description-india-impact"/>
    <w:p>
      <w:pPr>
        <w:pStyle w:val="Heading3"/>
      </w:pPr>
      <w:r>
        <w:t xml:space="preserve">🖼️ Image Description — India Impact</w:t>
      </w:r>
    </w:p>
    <w:p>
      <w:pPr>
        <w:pStyle w:val="BlockText"/>
      </w:pPr>
      <w:r>
        <w:rPr>
          <w:b/>
          <w:bCs/>
        </w:rPr>
        <w:t xml:space="preserve">Use existing image:</w:t>
      </w:r>
      <w:r>
        <w:rPr>
          <w:b/>
          <w:bCs/>
        </w:rPr>
        <w:t xml:space="preserve"> </w:t>
      </w:r>
      <w:r>
        <w:rPr>
          <w:rStyle w:val="VerbatimChar"/>
          <w:b/>
          <w:bCs/>
        </w:rPr>
        <w:t xml:space="preserve">Docs/india_impact.png</w:t>
      </w:r>
      <w:r>
        <w:t xml:space="preserve"> </w:t>
      </w:r>
      <w:r>
        <w:t xml:space="preserve">—</w:t>
      </w:r>
      <w:r>
        <w:t xml:space="preserve"> </w:t>
      </w:r>
      <w:r>
        <w:t xml:space="preserve">“AI FOR BHARAT IMPACT”</w:t>
      </w:r>
      <w:r>
        <w:t xml:space="preserve"> </w:t>
      </w:r>
      <w:r>
        <w:t xml:space="preserve">infographic showing:</w:t>
      </w:r>
      <w:r>
        <w:t xml:space="preserve"> </w:t>
      </w:r>
      <w:r>
        <w:t xml:space="preserve">-</w:t>
      </w:r>
      <w:r>
        <w:t xml:space="preserve"> </w:t>
      </w:r>
      <w:r>
        <w:rPr>
          <w:b/>
          <w:bCs/>
        </w:rPr>
        <w:t xml:space="preserve">Center:</w:t>
      </w:r>
      <w:r>
        <w:t xml:space="preserve"> </w:t>
      </w:r>
      <w:r>
        <w:t xml:space="preserve">Outline map of India with glowing connection nodes at major cities (Mumbai, Bengaluru, Chennai) and network lines across the country</w:t>
      </w:r>
      <w:r>
        <w:t xml:space="preserve"> </w:t>
      </w:r>
      <w:r>
        <w:t xml:space="preserve">-</w:t>
      </w:r>
      <w:r>
        <w:t xml:space="preserve"> </w:t>
      </w:r>
      <w:r>
        <w:rPr>
          <w:b/>
          <w:bCs/>
        </w:rPr>
        <w:t xml:space="preserve">Top-left card:</w:t>
      </w:r>
      <w:r>
        <w:t xml:space="preserve"> </w:t>
      </w:r>
      <w:r>
        <w:t xml:space="preserve">“MSME Empowerment”</w:t>
      </w:r>
      <w:r>
        <w:t xml:space="preserve"> </w:t>
      </w:r>
      <w:r>
        <w:t xml:space="preserve">— 63M businesses, AI for process automation, market access &amp; financial inclusion</w:t>
      </w:r>
      <w:r>
        <w:t xml:space="preserve"> </w:t>
      </w:r>
      <w:r>
        <w:t xml:space="preserve">-</w:t>
      </w:r>
      <w:r>
        <w:t xml:space="preserve"> </w:t>
      </w:r>
      <w:r>
        <w:rPr>
          <w:b/>
          <w:bCs/>
        </w:rPr>
        <w:t xml:space="preserve">Top-right card:</w:t>
      </w:r>
      <w:r>
        <w:t xml:space="preserve"> </w:t>
      </w:r>
      <w:r>
        <w:t xml:space="preserve">“Government Transparency”</w:t>
      </w:r>
      <w:r>
        <w:t xml:space="preserve"> </w:t>
      </w:r>
      <w:r>
        <w:t xml:space="preserve">— AI-driven governance, fraud detection &amp; citizen services</w:t>
      </w:r>
      <w:r>
        <w:t xml:space="preserve"> </w:t>
      </w:r>
      <w:r>
        <w:t xml:space="preserve">-</w:t>
      </w:r>
      <w:r>
        <w:t xml:space="preserve"> </w:t>
      </w:r>
      <w:r>
        <w:rPr>
          <w:b/>
          <w:bCs/>
        </w:rPr>
        <w:t xml:space="preserve">Bottom-left card:</w:t>
      </w:r>
      <w:r>
        <w:t xml:space="preserve"> </w:t>
      </w:r>
      <w:r>
        <w:t xml:space="preserve">“Healthcare Optimization”</w:t>
      </w:r>
      <w:r>
        <w:t xml:space="preserve"> </w:t>
      </w:r>
      <w:r>
        <w:t xml:space="preserve">— Hospital efficiency, AI for resource allocation &amp; telemedicine</w:t>
      </w:r>
      <w:r>
        <w:t xml:space="preserve"> </w:t>
      </w:r>
      <w:r>
        <w:t xml:space="preserve">-</w:t>
      </w:r>
      <w:r>
        <w:t xml:space="preserve"> </w:t>
      </w:r>
      <w:r>
        <w:rPr>
          <w:b/>
          <w:bCs/>
        </w:rPr>
        <w:t xml:space="preserve">Bottom-right card:</w:t>
      </w:r>
      <w:r>
        <w:t xml:space="preserve"> </w:t>
      </w:r>
      <w:r>
        <w:t xml:space="preserve">“Agriculture Innovation”</w:t>
      </w:r>
      <w:r>
        <w:t xml:space="preserve"> </w:t>
      </w:r>
      <w:r>
        <w:t xml:space="preserve">— Farmer empowerment, AI for crop monitoring, yield prediction &amp; smart irrigation</w:t>
      </w:r>
      <w:r>
        <w:t xml:space="preserve"> </w:t>
      </w:r>
      <w:r>
        <w:t xml:space="preserve">-</w:t>
      </w:r>
      <w:r>
        <w:t xml:space="preserve"> </w:t>
      </w:r>
      <w:r>
        <w:rPr>
          <w:b/>
          <w:bCs/>
        </w:rPr>
        <w:t xml:space="preserve">Style:</w:t>
      </w:r>
      <w:r>
        <w:t xml:space="preserve"> </w:t>
      </w:r>
      <w:r>
        <w:t xml:space="preserve">Dark tech background with circuit-board patterns, glowing accent colors</w:t>
      </w:r>
    </w:p>
    <w:bookmarkEnd w:id="58"/>
    <w:bookmarkStart w:id="59" w:name="impact-by-sector"/>
    <w:p>
      <w:pPr>
        <w:pStyle w:val="Heading3"/>
      </w:pPr>
      <w:r>
        <w:t xml:space="preserve">Impact by Sector</w:t>
      </w:r>
    </w:p>
    <w:tbl>
      <w:tblPr>
        <w:tblStyle w:val="Table"/>
        <w:tblW w:type="pct" w:w="5000"/>
        <w:tblLayout w:type="fixed"/>
        <w:tblLook w:firstRow="1" w:lastRow="0" w:firstColumn="0" w:lastColumn="0" w:noHBand="0" w:noVBand="0" w:val="0020"/>
      </w:tblPr>
      <w:tblGrid>
        <w:gridCol w:w="1508"/>
        <w:gridCol w:w="3205"/>
        <w:gridCol w:w="3205"/>
      </w:tblGrid>
      <w:tr>
        <w:trPr>
          <w:tblHeader w:val="on"/>
        </w:trPr>
        <w:tc>
          <w:tcPr/>
          <w:p>
            <w:pPr>
              <w:pStyle w:val="Compact"/>
            </w:pPr>
            <w:r>
              <w:t xml:space="preserve">Sector</w:t>
            </w:r>
          </w:p>
        </w:tc>
        <w:tc>
          <w:tcPr/>
          <w:p>
            <w:pPr>
              <w:pStyle w:val="Compact"/>
            </w:pPr>
            <w:r>
              <w:t xml:space="preserve">Use Case Example</w:t>
            </w:r>
          </w:p>
        </w:tc>
        <w:tc>
          <w:tcPr/>
          <w:p>
            <w:pPr>
              <w:pStyle w:val="Compact"/>
            </w:pPr>
            <w:r>
              <w:t xml:space="preserve">Impact Statement</w:t>
            </w:r>
          </w:p>
        </w:tc>
      </w:tr>
      <w:tr>
        <w:tc>
          <w:tcPr/>
          <w:p>
            <w:pPr>
              <w:pStyle w:val="Compact"/>
            </w:pPr>
            <w:r>
              <w:t xml:space="preserve">🏭</w:t>
            </w:r>
            <w:r>
              <w:t xml:space="preserve"> </w:t>
            </w:r>
            <w:r>
              <w:rPr>
                <w:b/>
                <w:bCs/>
              </w:rPr>
              <w:t xml:space="preserve">MSMEs</w:t>
            </w:r>
            <w:r>
              <w:t xml:space="preserve"> </w:t>
            </w:r>
            <w:r>
              <w:t xml:space="preserve">(63M+)</w:t>
            </w:r>
          </w:p>
        </w:tc>
        <w:tc>
          <w:tcPr/>
          <w:p>
            <w:pPr>
              <w:pStyle w:val="Compact"/>
            </w:pPr>
            <w:r>
              <w:t xml:space="preserve">Surat diamond merchant:</w:t>
            </w:r>
            <w:r>
              <w:t xml:space="preserve"> </w:t>
            </w:r>
            <w:r>
              <w:t xml:space="preserve">“Which stone cuts had the highest margin this quarter?”</w:t>
            </w:r>
          </w:p>
        </w:tc>
        <w:tc>
          <w:tcPr/>
          <w:p>
            <w:pPr>
              <w:pStyle w:val="Compact"/>
            </w:pPr>
            <w:r>
              <w:t xml:space="preserve">Data-driven decisions without hiring data scientists</w:t>
            </w:r>
          </w:p>
        </w:tc>
      </w:tr>
      <w:tr>
        <w:tc>
          <w:tcPr/>
          <w:p>
            <w:pPr>
              <w:pStyle w:val="Compact"/>
            </w:pPr>
            <w:r>
              <w:t xml:space="preserve">🏛️</w:t>
            </w:r>
            <w:r>
              <w:t xml:space="preserve"> </w:t>
            </w:r>
            <w:r>
              <w:rPr>
                <w:b/>
                <w:bCs/>
              </w:rPr>
              <w:t xml:space="preserve">Government</w:t>
            </w:r>
          </w:p>
        </w:tc>
        <w:tc>
          <w:tcPr/>
          <w:p>
            <w:pPr>
              <w:pStyle w:val="Compact"/>
            </w:pPr>
            <w:r>
              <w:t xml:space="preserve">District health officer:</w:t>
            </w:r>
            <w:r>
              <w:t xml:space="preserve"> </w:t>
            </w:r>
            <w:r>
              <w:t xml:space="preserve">“Which PHCs have the lowest vaccination coverage?”</w:t>
            </w:r>
          </w:p>
        </w:tc>
        <w:tc>
          <w:tcPr/>
          <w:p>
            <w:pPr>
              <w:pStyle w:val="Compact"/>
            </w:pPr>
            <w:r>
              <w:t xml:space="preserve">Transparent, auditable analysis for policy decisions</w:t>
            </w:r>
          </w:p>
        </w:tc>
      </w:tr>
      <w:tr>
        <w:tc>
          <w:tcPr/>
          <w:p>
            <w:pPr>
              <w:pStyle w:val="Compact"/>
            </w:pPr>
            <w:r>
              <w:t xml:space="preserve">🌾</w:t>
            </w:r>
            <w:r>
              <w:t xml:space="preserve"> </w:t>
            </w:r>
            <w:r>
              <w:rPr>
                <w:b/>
                <w:bCs/>
              </w:rPr>
              <w:t xml:space="preserve">Agriculture</w:t>
            </w:r>
            <w:r>
              <w:t xml:space="preserve"> </w:t>
            </w:r>
            <w:r>
              <w:t xml:space="preserve">(150M+ farmers)</w:t>
            </w:r>
          </w:p>
        </w:tc>
        <w:tc>
          <w:tcPr/>
          <w:p>
            <w:pPr>
              <w:pStyle w:val="Compact"/>
            </w:pPr>
            <w:r>
              <w:t xml:space="preserve">Kisan credit officer:</w:t>
            </w:r>
            <w:r>
              <w:t xml:space="preserve"> </w:t>
            </w:r>
            <w:r>
              <w:t xml:space="preserve">“Default rate by crop type and district?”</w:t>
            </w:r>
          </w:p>
        </w:tc>
        <w:tc>
          <w:tcPr/>
          <w:p>
            <w:pPr>
              <w:pStyle w:val="Compact"/>
            </w:pPr>
            <w:r>
              <w:t xml:space="preserve">Crop yield analysis, e-MANDI pricing insights</w:t>
            </w:r>
          </w:p>
        </w:tc>
      </w:tr>
      <w:tr>
        <w:tc>
          <w:tcPr/>
          <w:p>
            <w:pPr>
              <w:pStyle w:val="Compact"/>
            </w:pPr>
            <w:r>
              <w:t xml:space="preserve">🏥</w:t>
            </w:r>
            <w:r>
              <w:t xml:space="preserve"> </w:t>
            </w:r>
            <w:r>
              <w:rPr>
                <w:b/>
                <w:bCs/>
              </w:rPr>
              <w:t xml:space="preserve">Healthcare</w:t>
            </w:r>
            <w:r>
              <w:t xml:space="preserve"> </w:t>
            </w:r>
            <w:r>
              <w:t xml:space="preserve">(70,000+ hospitals)</w:t>
            </w:r>
          </w:p>
        </w:tc>
        <w:tc>
          <w:tcPr/>
          <w:p>
            <w:pPr>
              <w:pStyle w:val="Compact"/>
            </w:pPr>
            <w:r>
              <w:t xml:space="preserve">Hospital admin:</w:t>
            </w:r>
            <w:r>
              <w:t xml:space="preserve"> </w:t>
            </w:r>
            <w:r>
              <w:t xml:space="preserve">“Average bed occupancy by department this month?”</w:t>
            </w:r>
          </w:p>
        </w:tc>
        <w:tc>
          <w:tcPr/>
          <w:p>
            <w:pPr>
              <w:pStyle w:val="Compact"/>
            </w:pPr>
            <w:r>
              <w:t xml:space="preserve">Resource allocation and patient flow optimization</w:t>
            </w:r>
          </w:p>
        </w:tc>
      </w:tr>
      <w:tr>
        <w:tc>
          <w:tcPr/>
          <w:p>
            <w:pPr>
              <w:pStyle w:val="Compact"/>
            </w:pPr>
            <w:r>
              <w:t xml:space="preserve">📈</w:t>
            </w:r>
            <w:r>
              <w:t xml:space="preserve"> </w:t>
            </w:r>
            <w:r>
              <w:rPr>
                <w:b/>
                <w:bCs/>
              </w:rPr>
              <w:t xml:space="preserve">BFSI</w:t>
            </w:r>
          </w:p>
        </w:tc>
        <w:tc>
          <w:tcPr/>
          <w:p>
            <w:pPr>
              <w:pStyle w:val="Compact"/>
            </w:pPr>
            <w:r>
              <w:t xml:space="preserve">Branch manager:</w:t>
            </w:r>
            <w:r>
              <w:t xml:space="preserve"> </w:t>
            </w:r>
            <w:r>
              <w:t xml:space="preserve">“Flag accounts with unusual transaction patterns”</w:t>
            </w:r>
          </w:p>
        </w:tc>
        <w:tc>
          <w:tcPr/>
          <w:p>
            <w:pPr>
              <w:pStyle w:val="Compact"/>
            </w:pPr>
            <w:r>
              <w:t xml:space="preserve">Fraud detection with complete audit trail, DPDP Act compliant</w:t>
            </w:r>
          </w:p>
        </w:tc>
      </w:tr>
    </w:tbl>
    <w:bookmarkEnd w:id="59"/>
    <w:bookmarkStart w:id="60" w:name="ppt-placement-india-impact-slide"/>
    <w:p>
      <w:pPr>
        <w:pStyle w:val="Heading3"/>
      </w:pPr>
      <w:r>
        <w:t xml:space="preserve">📐 PPT Placement — India Impact Slide</w:t>
      </w:r>
    </w:p>
    <w:tbl>
      <w:tblPr>
        <w:tblStyle w:val="Table"/>
        <w:tblW w:type="pct" w:w="5000"/>
        <w:tblLayout w:type="fixed"/>
        <w:tblLook w:firstRow="1" w:lastRow="0" w:firstColumn="0" w:lastColumn="0" w:noHBand="0" w:noVBand="0" w:val="0020"/>
      </w:tblPr>
      <w:tblGrid>
        <w:gridCol w:w="2227"/>
        <w:gridCol w:w="2475"/>
        <w:gridCol w:w="3217"/>
      </w:tblGrid>
      <w:tr>
        <w:trPr>
          <w:tblHeader w:val="on"/>
        </w:trPr>
        <w:tc>
          <w:tcPr/>
          <w:p>
            <w:pPr>
              <w:pStyle w:val="Compact"/>
            </w:pPr>
            <w:r>
              <w:t xml:space="preserve">Element</w:t>
            </w:r>
          </w:p>
        </w:tc>
        <w:tc>
          <w:tcPr/>
          <w:p>
            <w:pPr>
              <w:pStyle w:val="Compact"/>
            </w:pPr>
            <w:r>
              <w:t xml:space="preserve">Position</w:t>
            </w:r>
          </w:p>
        </w:tc>
        <w:tc>
          <w:tcPr/>
          <w:p>
            <w:pPr>
              <w:pStyle w:val="Compact"/>
            </w:pPr>
            <w:r>
              <w:t xml:space="preserve">Size / Style</w:t>
            </w:r>
          </w:p>
        </w:tc>
      </w:tr>
      <w:tr>
        <w:tc>
          <w:tcPr/>
          <w:p>
            <w:pPr>
              <w:pStyle w:val="Compact"/>
            </w:pPr>
            <w:r>
              <w:rPr>
                <w:b/>
                <w:bCs/>
              </w:rPr>
              <w:t xml:space="preserve">Title:</w:t>
            </w:r>
            <w:r>
              <w:rPr>
                <w:b/>
                <w:bCs/>
              </w:rPr>
              <w:t xml:space="preserve"> </w:t>
            </w:r>
            <w:r>
              <w:rPr>
                <w:b/>
                <w:bCs/>
              </w:rPr>
              <w:t xml:space="preserve">“Real-World Impact for India”</w:t>
            </w:r>
          </w:p>
        </w:tc>
        <w:tc>
          <w:tcPr/>
          <w:p>
            <w:pPr>
              <w:pStyle w:val="Compact"/>
            </w:pPr>
            <w:r>
              <w:t xml:space="preserve">Top, 5% from top</w:t>
            </w:r>
          </w:p>
        </w:tc>
        <w:tc>
          <w:tcPr/>
          <w:p>
            <w:pPr>
              <w:pStyle w:val="Compact"/>
            </w:pPr>
            <w:r>
              <w:t xml:space="preserve">32pt, bold, white, with 🇮🇳</w:t>
            </w:r>
          </w:p>
        </w:tc>
      </w:tr>
      <w:tr>
        <w:tc>
          <w:tcPr/>
          <w:p>
            <w:pPr>
              <w:pStyle w:val="Compact"/>
            </w:pPr>
            <w:r>
              <w:rPr>
                <w:rStyle w:val="VerbatimChar"/>
                <w:b/>
                <w:bCs/>
              </w:rPr>
              <w:t xml:space="preserve">india_impact.png</w:t>
            </w:r>
          </w:p>
        </w:tc>
        <w:tc>
          <w:tcPr/>
          <w:p>
            <w:pPr>
              <w:pStyle w:val="Compact"/>
            </w:pPr>
            <w:r>
              <w:t xml:space="preserve">Left 50% of slide, 15%–90% vertical</w:t>
            </w:r>
          </w:p>
        </w:tc>
        <w:tc>
          <w:tcPr/>
          <w:p>
            <w:pPr>
              <w:pStyle w:val="Compact"/>
            </w:pPr>
            <w:r>
              <w:t xml:space="preserve">Full resolution, maintain aspect ratio</w:t>
            </w:r>
          </w:p>
        </w:tc>
      </w:tr>
      <w:tr>
        <w:tc>
          <w:tcPr/>
          <w:p>
            <w:pPr>
              <w:pStyle w:val="Compact"/>
            </w:pPr>
            <w:r>
              <w:rPr>
                <w:b/>
                <w:bCs/>
              </w:rPr>
              <w:t xml:space="preserve">Sector Impact table</w:t>
            </w:r>
          </w:p>
        </w:tc>
        <w:tc>
          <w:tcPr/>
          <w:p>
            <w:pPr>
              <w:pStyle w:val="Compact"/>
            </w:pPr>
            <w:r>
              <w:t xml:space="preserve">Right 48%, 15%–90% vertical</w:t>
            </w:r>
          </w:p>
        </w:tc>
        <w:tc>
          <w:tcPr/>
          <w:p>
            <w:pPr>
              <w:pStyle w:val="Compact"/>
            </w:pPr>
            <w:r>
              <w:t xml:space="preserve">5-row table with emoji icons, alternating dark rows; quote examples in italic</w:t>
            </w:r>
          </w:p>
        </w:tc>
      </w:tr>
      <w:tr>
        <w:tc>
          <w:tcPr/>
          <w:p>
            <w:pPr>
              <w:pStyle w:val="Compact"/>
            </w:pPr>
            <w:r>
              <w:rPr>
                <w:b/>
                <w:bCs/>
              </w:rPr>
              <w:t xml:space="preserve">Background</w:t>
            </w:r>
          </w:p>
        </w:tc>
        <w:tc>
          <w:tcPr/>
          <w:p>
            <w:pPr>
              <w:pStyle w:val="Compact"/>
            </w:pPr>
            <w:r>
              <w:t xml:space="preserve">Full slide</w:t>
            </w:r>
          </w:p>
        </w:tc>
        <w:tc>
          <w:tcPr/>
          <w:p>
            <w:pPr>
              <w:pStyle w:val="Compact"/>
            </w:pPr>
            <w:r>
              <w:t xml:space="preserve">Dark (#0A0E27), matching the india_impact.png style</w:t>
            </w:r>
          </w:p>
        </w:tc>
      </w:tr>
    </w:tbl>
    <w:bookmarkEnd w:id="60"/>
    <w:bookmarkStart w:id="61" w:name="speaker-notes-7"/>
    <w:p>
      <w:pPr>
        <w:pStyle w:val="Heading3"/>
      </w:pPr>
      <w:r>
        <w:t xml:space="preserve">🎤 Speaker Notes</w:t>
      </w:r>
    </w:p>
    <w:p>
      <w:pPr>
        <w:pStyle w:val="BlockText"/>
      </w:pPr>
      <w:r>
        <w:t xml:space="preserve">“DataScout isn’t just a tech demo — it solves real problems for real Indians. Imagine a Surat diamond merchant instantly analyzing margins, or a district health officer identifying under-vaccinated areas in seconds. From MSMEs to farmers to banks, DataScout brings data superpowers to everyone.”</w:t>
      </w:r>
    </w:p>
    <w:p>
      <w:r>
        <w:pict>
          <v:rect style="width:0;height:1.5pt" o:hralign="center" o:hrstd="t" o:hr="t"/>
        </w:pict>
      </w:r>
    </w:p>
    <w:bookmarkEnd w:id="61"/>
    <w:bookmarkEnd w:id="62"/>
    <w:bookmarkStart w:id="68" w:name="slide-9-tech-stack-security-deep-dive"/>
    <w:p>
      <w:pPr>
        <w:pStyle w:val="Heading2"/>
      </w:pPr>
      <w:r>
        <w:t xml:space="preserve">SLIDE 9 — Tech Stack &amp; Security Deep Dive 🛠️</w:t>
      </w:r>
    </w:p>
    <w:bookmarkStart w:id="63" w:name="why-this-stack"/>
    <w:p>
      <w:pPr>
        <w:pStyle w:val="Heading3"/>
      </w:pPr>
      <w:r>
        <w:t xml:space="preserve">Why This Stack?</w:t>
      </w:r>
    </w:p>
    <w:tbl>
      <w:tblPr>
        <w:tblStyle w:val="Table"/>
        <w:tblW w:type="pct" w:w="5000"/>
        <w:tblLayout w:type="fixed"/>
        <w:tblLook w:firstRow="1" w:lastRow="0" w:firstColumn="0" w:lastColumn="0" w:noHBand="0" w:noVBand="0" w:val="0020"/>
      </w:tblPr>
      <w:tblGrid>
        <w:gridCol w:w="1377"/>
        <w:gridCol w:w="6542"/>
      </w:tblGrid>
      <w:tr>
        <w:trPr>
          <w:tblHeader w:val="on"/>
        </w:trPr>
        <w:tc>
          <w:tcPr/>
          <w:p>
            <w:pPr>
              <w:pStyle w:val="Compact"/>
            </w:pPr>
            <w:r>
              <w:t xml:space="preserve">Choice</w:t>
            </w:r>
          </w:p>
        </w:tc>
        <w:tc>
          <w:tcPr/>
          <w:p>
            <w:pPr>
              <w:pStyle w:val="Compact"/>
            </w:pPr>
            <w:r>
              <w:t xml:space="preserve">Why (for a hackathon AND production)</w:t>
            </w:r>
          </w:p>
        </w:tc>
      </w:tr>
      <w:tr>
        <w:tc>
          <w:tcPr/>
          <w:p>
            <w:pPr>
              <w:pStyle w:val="Compact"/>
            </w:pPr>
            <w:r>
              <w:rPr>
                <w:b/>
                <w:bCs/>
              </w:rPr>
              <w:t xml:space="preserve">Amazon Nova Pro</w:t>
            </w:r>
          </w:p>
        </w:tc>
        <w:tc>
          <w:tcPr/>
          <w:p>
            <w:pPr>
              <w:pStyle w:val="Compact"/>
            </w:pPr>
            <w:r>
              <w:t xml:space="preserve">Cross-region inference, excellent code generation, handles pandas/numpy natively</w:t>
            </w:r>
          </w:p>
        </w:tc>
      </w:tr>
      <w:tr>
        <w:tc>
          <w:tcPr/>
          <w:p>
            <w:pPr>
              <w:pStyle w:val="Compact"/>
            </w:pPr>
            <w:r>
              <w:rPr>
                <w:b/>
                <w:bCs/>
              </w:rPr>
              <w:t xml:space="preserve">Bedrock Agents</w:t>
            </w:r>
          </w:p>
        </w:tc>
        <w:tc>
          <w:tcPr/>
          <w:p>
            <w:pPr>
              <w:pStyle w:val="Compact"/>
            </w:pPr>
            <w:r>
              <w:t xml:space="preserve">Managed orchestration — no custom agent framework needed</w:t>
            </w:r>
          </w:p>
        </w:tc>
      </w:tr>
      <w:tr>
        <w:tc>
          <w:tcPr/>
          <w:p>
            <w:pPr>
              <w:pStyle w:val="Compact"/>
            </w:pPr>
            <w:r>
              <w:rPr>
                <w:b/>
                <w:bCs/>
              </w:rPr>
              <w:t xml:space="preserve">Code Interpreter</w:t>
            </w:r>
          </w:p>
        </w:tc>
        <w:tc>
          <w:tcPr/>
          <w:p>
            <w:pPr>
              <w:pStyle w:val="Compact"/>
            </w:pPr>
            <w:r>
              <w:t xml:space="preserve">Pre-installed data science libraries in secure sandbox</w:t>
            </w:r>
          </w:p>
        </w:tc>
      </w:tr>
      <w:tr>
        <w:tc>
          <w:tcPr/>
          <w:p>
            <w:pPr>
              <w:pStyle w:val="Compact"/>
            </w:pPr>
            <w:r>
              <w:rPr>
                <w:b/>
                <w:bCs/>
              </w:rPr>
              <w:t xml:space="preserve">Streamlit</w:t>
            </w:r>
          </w:p>
        </w:tc>
        <w:tc>
          <w:tcPr/>
          <w:p>
            <w:pPr>
              <w:pStyle w:val="Compact"/>
            </w:pPr>
            <w:r>
              <w:t xml:space="preserve">Build data apps in Python — 10x faster than React for MVP</w:t>
            </w:r>
          </w:p>
        </w:tc>
      </w:tr>
      <w:tr>
        <w:tc>
          <w:tcPr/>
          <w:p>
            <w:pPr>
              <w:pStyle w:val="Compact"/>
            </w:pPr>
            <w:r>
              <w:rPr>
                <w:b/>
                <w:bCs/>
              </w:rPr>
              <w:t xml:space="preserve">Amazon S3</w:t>
            </w:r>
          </w:p>
        </w:tc>
        <w:tc>
          <w:tcPr/>
          <w:p>
            <w:pPr>
              <w:pStyle w:val="Compact"/>
            </w:pPr>
            <w:r>
              <w:t xml:space="preserve">Infinite scale, lifecycle policies, encryption built-in</w:t>
            </w:r>
          </w:p>
        </w:tc>
      </w:tr>
      <w:tr>
        <w:tc>
          <w:tcPr/>
          <w:p>
            <w:pPr>
              <w:pStyle w:val="Compact"/>
            </w:pPr>
            <w:r>
              <w:rPr>
                <w:b/>
                <w:bCs/>
              </w:rPr>
              <w:t xml:space="preserve">DynamoDB</w:t>
            </w:r>
          </w:p>
        </w:tc>
        <w:tc>
          <w:tcPr/>
          <w:p>
            <w:pPr>
              <w:pStyle w:val="Compact"/>
            </w:pPr>
            <w:r>
              <w:t xml:space="preserve">Serverless, pay-per-request, auto-scaling, TTL cleanup</w:t>
            </w:r>
          </w:p>
        </w:tc>
      </w:tr>
      <w:tr>
        <w:tc>
          <w:tcPr/>
          <w:p>
            <w:pPr>
              <w:pStyle w:val="Compact"/>
            </w:pPr>
            <w:r>
              <w:rPr>
                <w:b/>
                <w:bCs/>
              </w:rPr>
              <w:t xml:space="preserve">Lambda</w:t>
            </w:r>
          </w:p>
        </w:tc>
        <w:tc>
          <w:tcPr/>
          <w:p>
            <w:pPr>
              <w:pStyle w:val="Compact"/>
            </w:pPr>
            <w:r>
              <w:t xml:space="preserve">Serverless REST API, pay-per-invocation, zero infra management</w:t>
            </w:r>
          </w:p>
        </w:tc>
      </w:tr>
      <w:tr>
        <w:tc>
          <w:tcPr/>
          <w:p>
            <w:pPr>
              <w:pStyle w:val="Compact"/>
            </w:pPr>
            <w:r>
              <w:rPr>
                <w:b/>
                <w:bCs/>
              </w:rPr>
              <w:t xml:space="preserve">API Gateway</w:t>
            </w:r>
          </w:p>
        </w:tc>
        <w:tc>
          <w:tcPr/>
          <w:p>
            <w:pPr>
              <w:pStyle w:val="Compact"/>
            </w:pPr>
            <w:r>
              <w:t xml:space="preserve">Managed HTTP routing, throttling, prod stage deployment</w:t>
            </w:r>
          </w:p>
        </w:tc>
      </w:tr>
      <w:tr>
        <w:tc>
          <w:tcPr/>
          <w:p>
            <w:pPr>
              <w:pStyle w:val="Compact"/>
            </w:pPr>
            <w:r>
              <w:rPr>
                <w:b/>
                <w:bCs/>
              </w:rPr>
              <w:t xml:space="preserve">IAM</w:t>
            </w:r>
          </w:p>
        </w:tc>
        <w:tc>
          <w:tcPr/>
          <w:p>
            <w:pPr>
              <w:pStyle w:val="Compact"/>
            </w:pPr>
            <w:r>
              <w:t xml:space="preserve">Fine-grained access control: 3 dedicated roles with least-privilege policies</w:t>
            </w:r>
          </w:p>
        </w:tc>
      </w:tr>
    </w:tbl>
    <w:bookmarkEnd w:id="63"/>
    <w:bookmarkStart w:id="64" w:name="security-highlights"/>
    <w:p>
      <w:pPr>
        <w:pStyle w:val="Heading3"/>
      </w:pPr>
      <w:r>
        <w:t xml:space="preserve">Security Highlights</w:t>
      </w:r>
    </w:p>
    <w:tbl>
      <w:tblPr>
        <w:tblStyle w:val="Table"/>
        <w:tblW w:type="pct" w:w="5000"/>
        <w:tblLayout w:type="fixed"/>
        <w:tblLook w:firstRow="1" w:lastRow="0" w:firstColumn="0" w:lastColumn="0" w:noHBand="0" w:noVBand="0" w:val="0020"/>
      </w:tblPr>
      <w:tblGrid>
        <w:gridCol w:w="1926"/>
        <w:gridCol w:w="3210"/>
        <w:gridCol w:w="2782"/>
      </w:tblGrid>
      <w:tr>
        <w:trPr>
          <w:tblHeader w:val="on"/>
        </w:trPr>
        <w:tc>
          <w:tcPr/>
          <w:p>
            <w:pPr>
              <w:pStyle w:val="Compact"/>
            </w:pPr>
            <w:r>
              <w:t xml:space="preserve">Measure</w:t>
            </w:r>
          </w:p>
        </w:tc>
        <w:tc>
          <w:tcPr/>
          <w:p>
            <w:pPr>
              <w:pStyle w:val="Compact"/>
            </w:pPr>
            <w:r>
              <w:t xml:space="preserve">Implementation</w:t>
            </w:r>
          </w:p>
        </w:tc>
        <w:tc>
          <w:tcPr/>
          <w:p>
            <w:pPr>
              <w:pStyle w:val="Compact"/>
            </w:pPr>
            <w:r>
              <w:t xml:space="preserve">AWS Service</w:t>
            </w:r>
          </w:p>
        </w:tc>
      </w:tr>
      <w:tr>
        <w:tc>
          <w:tcPr/>
          <w:p>
            <w:pPr>
              <w:pStyle w:val="Compact"/>
            </w:pPr>
            <w:r>
              <w:t xml:space="preserve">🔒 Encryption at rest</w:t>
            </w:r>
          </w:p>
        </w:tc>
        <w:tc>
          <w:tcPr/>
          <w:p>
            <w:pPr>
              <w:pStyle w:val="Compact"/>
            </w:pPr>
            <w:r>
              <w:t xml:space="preserve">AES-256 (S3 server-side encryption)</w:t>
            </w:r>
          </w:p>
        </w:tc>
        <w:tc>
          <w:tcPr/>
          <w:p>
            <w:pPr>
              <w:pStyle w:val="Compact"/>
            </w:pPr>
            <w:r>
              <w:t xml:space="preserve">Amazon S3</w:t>
            </w:r>
          </w:p>
        </w:tc>
      </w:tr>
      <w:tr>
        <w:tc>
          <w:tcPr/>
          <w:p>
            <w:pPr>
              <w:pStyle w:val="Compact"/>
            </w:pPr>
            <w:r>
              <w:t xml:space="preserve">🔒 Encryption in transit</w:t>
            </w:r>
          </w:p>
        </w:tc>
        <w:tc>
          <w:tcPr/>
          <w:p>
            <w:pPr>
              <w:pStyle w:val="Compact"/>
            </w:pPr>
            <w:r>
              <w:t xml:space="preserve">TLS 1.2+</w:t>
            </w:r>
          </w:p>
        </w:tc>
        <w:tc>
          <w:tcPr/>
          <w:p>
            <w:pPr>
              <w:pStyle w:val="Compact"/>
            </w:pPr>
            <w:r>
              <w:t xml:space="preserve">All services</w:t>
            </w:r>
          </w:p>
        </w:tc>
      </w:tr>
      <w:tr>
        <w:tc>
          <w:tcPr/>
          <w:p>
            <w:pPr>
              <w:pStyle w:val="Compact"/>
            </w:pPr>
            <w:r>
              <w:t xml:space="preserve">🔒 Code isolation</w:t>
            </w:r>
          </w:p>
        </w:tc>
        <w:tc>
          <w:tcPr/>
          <w:p>
            <w:pPr>
              <w:pStyle w:val="Compact"/>
            </w:pPr>
            <w:r>
              <w:t xml:space="preserve">Air-gapped sandbox, zero network access</w:t>
            </w:r>
          </w:p>
        </w:tc>
        <w:tc>
          <w:tcPr/>
          <w:p>
            <w:pPr>
              <w:pStyle w:val="Compact"/>
            </w:pPr>
            <w:r>
              <w:t xml:space="preserve">Bedrock Code Interpreter</w:t>
            </w:r>
          </w:p>
        </w:tc>
      </w:tr>
      <w:tr>
        <w:tc>
          <w:tcPr/>
          <w:p>
            <w:pPr>
              <w:pStyle w:val="Compact"/>
            </w:pPr>
            <w:r>
              <w:t xml:space="preserve">🔒 Data retention</w:t>
            </w:r>
          </w:p>
        </w:tc>
        <w:tc>
          <w:tcPr/>
          <w:p>
            <w:pPr>
              <w:pStyle w:val="Compact"/>
            </w:pPr>
            <w:r>
              <w:t xml:space="preserve">Auto-delete after 7 days via lifecycle policy</w:t>
            </w:r>
          </w:p>
        </w:tc>
        <w:tc>
          <w:tcPr/>
          <w:p>
            <w:pPr>
              <w:pStyle w:val="Compact"/>
            </w:pPr>
            <w:r>
              <w:t xml:space="preserve">S3 + DynamoDB TTL</w:t>
            </w:r>
          </w:p>
        </w:tc>
      </w:tr>
      <w:tr>
        <w:tc>
          <w:tcPr/>
          <w:p>
            <w:pPr>
              <w:pStyle w:val="Compact"/>
            </w:pPr>
            <w:r>
              <w:t xml:space="preserve">🔒 Access control</w:t>
            </w:r>
          </w:p>
        </w:tc>
        <w:tc>
          <w:tcPr/>
          <w:p>
            <w:pPr>
              <w:pStyle w:val="Compact"/>
            </w:pPr>
            <w:r>
              <w:t xml:space="preserve">3 IAM roles: AppRunner, Bedrock, Lambda — all least-privilege</w:t>
            </w:r>
          </w:p>
        </w:tc>
        <w:tc>
          <w:tcPr/>
          <w:p>
            <w:pPr>
              <w:pStyle w:val="Compact"/>
            </w:pPr>
            <w:r>
              <w:t xml:space="preserve">AWS IAM</w:t>
            </w:r>
          </w:p>
        </w:tc>
      </w:tr>
      <w:tr>
        <w:tc>
          <w:tcPr/>
          <w:p>
            <w:pPr>
              <w:pStyle w:val="Compact"/>
            </w:pPr>
            <w:r>
              <w:t xml:space="preserve">🔒 API Security</w:t>
            </w:r>
          </w:p>
        </w:tc>
        <w:tc>
          <w:tcPr/>
          <w:p>
            <w:pPr>
              <w:pStyle w:val="Compact"/>
            </w:pPr>
            <w:r>
              <w:t xml:space="preserve">Regional endpoints, NONE auth (hackathon) — production: API keys + Cognito</w:t>
            </w:r>
          </w:p>
        </w:tc>
        <w:tc>
          <w:tcPr/>
          <w:p>
            <w:pPr>
              <w:pStyle w:val="Compact"/>
            </w:pPr>
            <w:r>
              <w:t xml:space="preserve">API Gateway</w:t>
            </w:r>
          </w:p>
        </w:tc>
      </w:tr>
      <w:tr>
        <w:tc>
          <w:tcPr/>
          <w:p>
            <w:pPr>
              <w:pStyle w:val="Compact"/>
            </w:pPr>
            <w:r>
              <w:t xml:space="preserve">🔒 Audit trail</w:t>
            </w:r>
          </w:p>
        </w:tc>
        <w:tc>
          <w:tcPr/>
          <w:p>
            <w:pPr>
              <w:pStyle w:val="Compact"/>
            </w:pPr>
            <w:r>
              <w:t xml:space="preserve">Complete CloudWatch logging for all services</w:t>
            </w:r>
          </w:p>
        </w:tc>
        <w:tc>
          <w:tcPr/>
          <w:p>
            <w:pPr>
              <w:pStyle w:val="Compact"/>
            </w:pPr>
            <w:r>
              <w:t xml:space="preserve">CloudWatch</w:t>
            </w:r>
          </w:p>
        </w:tc>
      </w:tr>
      <w:tr>
        <w:tc>
          <w:tcPr/>
          <w:p>
            <w:pPr>
              <w:pStyle w:val="Compact"/>
            </w:pPr>
            <w:r>
              <w:t xml:space="preserve">🔒 No model training</w:t>
            </w:r>
          </w:p>
        </w:tc>
        <w:tc>
          <w:tcPr/>
          <w:p>
            <w:pPr>
              <w:pStyle w:val="Compact"/>
            </w:pPr>
            <w:r>
              <w:t xml:space="preserve">User data</w:t>
            </w:r>
            <w:r>
              <w:t xml:space="preserve"> </w:t>
            </w:r>
            <w:r>
              <w:rPr>
                <w:b/>
                <w:bCs/>
              </w:rPr>
              <w:t xml:space="preserve">never</w:t>
            </w:r>
            <w:r>
              <w:t xml:space="preserve"> </w:t>
            </w:r>
            <w:r>
              <w:t xml:space="preserve">used for LLM training</w:t>
            </w:r>
          </w:p>
        </w:tc>
        <w:tc>
          <w:tcPr/>
          <w:p>
            <w:pPr>
              <w:pStyle w:val="Compact"/>
            </w:pPr>
            <w:r>
              <w:t xml:space="preserve">Amazon Bedrock</w:t>
            </w:r>
          </w:p>
        </w:tc>
      </w:tr>
    </w:tbl>
    <w:bookmarkEnd w:id="64"/>
    <w:bookmarkStart w:id="65" w:name="image-description-tech-stack-slide"/>
    <w:p>
      <w:pPr>
        <w:pStyle w:val="Heading3"/>
      </w:pPr>
      <w:r>
        <w:t xml:space="preserve">🖼️ Image Description — Tech Stack Slide</w:t>
      </w:r>
    </w:p>
    <w:p>
      <w:pPr>
        <w:pStyle w:val="BlockText"/>
      </w:pPr>
      <w:r>
        <w:rPr>
          <w:b/>
          <w:bCs/>
        </w:rPr>
        <w:t xml:space="preserve">Create new image: Tech stack layered diagram</w:t>
      </w:r>
      <w:r>
        <w:t xml:space="preserve"> </w:t>
      </w:r>
      <w:r>
        <w:t xml:space="preserve">— Three horizontal layers stacked vertically:</w:t>
      </w:r>
      <w:r>
        <w:t xml:space="preserve"> </w:t>
      </w:r>
      <w:r>
        <w:t xml:space="preserve">-</w:t>
      </w:r>
      <w:r>
        <w:t xml:space="preserve"> </w:t>
      </w:r>
      <w:r>
        <w:rPr>
          <w:b/>
          <w:bCs/>
        </w:rPr>
        <w:t xml:space="preserve">Top layer (blue):</w:t>
      </w:r>
      <w:r>
        <w:t xml:space="preserve"> </w:t>
      </w:r>
      <w:r>
        <w:t xml:space="preserve">“Frontend Layer”</w:t>
      </w:r>
      <w:r>
        <w:t xml:space="preserve"> </w:t>
      </w:r>
      <w:r>
        <w:t xml:space="preserve">— Streamlit + App Runner icons</w:t>
      </w:r>
      <w:r>
        <w:t xml:space="preserve"> </w:t>
      </w:r>
      <w:r>
        <w:t xml:space="preserve">-</w:t>
      </w:r>
      <w:r>
        <w:t xml:space="preserve"> </w:t>
      </w:r>
      <w:r>
        <w:rPr>
          <w:b/>
          <w:bCs/>
        </w:rPr>
        <w:t xml:space="preserve">Middle layer (purple):</w:t>
      </w:r>
      <w:r>
        <w:t xml:space="preserve"> </w:t>
      </w:r>
      <w:r>
        <w:t xml:space="preserve">“AI &amp; Orchestration”</w:t>
      </w:r>
      <w:r>
        <w:t xml:space="preserve"> </w:t>
      </w:r>
      <w:r>
        <w:t xml:space="preserve">— Bedrock Agent + Nova Pro + Code Interpreter icons</w:t>
      </w:r>
      <w:r>
        <w:t xml:space="preserve"> </w:t>
      </w:r>
      <w:r>
        <w:t xml:space="preserve">-</w:t>
      </w:r>
      <w:r>
        <w:t xml:space="preserve"> </w:t>
      </w:r>
      <w:r>
        <w:rPr>
          <w:b/>
          <w:bCs/>
        </w:rPr>
        <w:t xml:space="preserve">Bottom layer (green):</w:t>
      </w:r>
      <w:r>
        <w:t xml:space="preserve"> </w:t>
      </w:r>
      <w:r>
        <w:t xml:space="preserve">“Data &amp; Security”</w:t>
      </w:r>
      <w:r>
        <w:t xml:space="preserve"> </w:t>
      </w:r>
      <w:r>
        <w:t xml:space="preserve">— S3 + DynamoDB + IAM + CloudWatch + Lambda + API Gateway icons</w:t>
      </w:r>
      <w:r>
        <w:t xml:space="preserve"> </w:t>
      </w:r>
      <w:r>
        <w:t xml:space="preserve">Connecting arrows between layers. Left sidebar shows security shields with lock icons.</w:t>
      </w:r>
    </w:p>
    <w:bookmarkEnd w:id="65"/>
    <w:bookmarkStart w:id="66" w:name="ppt-placement-tech-stack-slide"/>
    <w:p>
      <w:pPr>
        <w:pStyle w:val="Heading3"/>
      </w:pPr>
      <w:r>
        <w:t xml:space="preserve">📐 PPT Placement — Tech Stack Slide</w:t>
      </w:r>
    </w:p>
    <w:tbl>
      <w:tblPr>
        <w:tblStyle w:val="Table"/>
        <w:tblW w:type="pct" w:w="5000"/>
        <w:tblLayout w:type="fixed"/>
        <w:tblLook w:firstRow="1" w:lastRow="0" w:firstColumn="0" w:lastColumn="0" w:noHBand="0" w:noVBand="0" w:val="0020"/>
      </w:tblPr>
      <w:tblGrid>
        <w:gridCol w:w="2227"/>
        <w:gridCol w:w="2475"/>
        <w:gridCol w:w="3217"/>
      </w:tblGrid>
      <w:tr>
        <w:trPr>
          <w:tblHeader w:val="on"/>
        </w:trPr>
        <w:tc>
          <w:tcPr/>
          <w:p>
            <w:pPr>
              <w:pStyle w:val="Compact"/>
            </w:pPr>
            <w:r>
              <w:t xml:space="preserve">Element</w:t>
            </w:r>
          </w:p>
        </w:tc>
        <w:tc>
          <w:tcPr/>
          <w:p>
            <w:pPr>
              <w:pStyle w:val="Compact"/>
            </w:pPr>
            <w:r>
              <w:t xml:space="preserve">Position</w:t>
            </w:r>
          </w:p>
        </w:tc>
        <w:tc>
          <w:tcPr/>
          <w:p>
            <w:pPr>
              <w:pStyle w:val="Compact"/>
            </w:pPr>
            <w:r>
              <w:t xml:space="preserve">Size / Style</w:t>
            </w:r>
          </w:p>
        </w:tc>
      </w:tr>
      <w:tr>
        <w:tc>
          <w:tcPr/>
          <w:p>
            <w:pPr>
              <w:pStyle w:val="Compact"/>
            </w:pPr>
            <w:r>
              <w:rPr>
                <w:b/>
                <w:bCs/>
              </w:rPr>
              <w:t xml:space="preserve">Title:</w:t>
            </w:r>
            <w:r>
              <w:rPr>
                <w:b/>
                <w:bCs/>
              </w:rPr>
              <w:t xml:space="preserve"> </w:t>
            </w:r>
            <w:r>
              <w:rPr>
                <w:b/>
                <w:bCs/>
              </w:rPr>
              <w:t xml:space="preserve">“Tech Stack &amp; Security”</w:t>
            </w:r>
          </w:p>
        </w:tc>
        <w:tc>
          <w:tcPr/>
          <w:p>
            <w:pPr>
              <w:pStyle w:val="Compact"/>
            </w:pPr>
            <w:r>
              <w:t xml:space="preserve">Top, 5%</w:t>
            </w:r>
          </w:p>
        </w:tc>
        <w:tc>
          <w:tcPr/>
          <w:p>
            <w:pPr>
              <w:pStyle w:val="Compact"/>
            </w:pPr>
            <w:r>
              <w:t xml:space="preserve">32pt, bold, white, with 🛠️</w:t>
            </w:r>
          </w:p>
        </w:tc>
      </w:tr>
      <w:tr>
        <w:tc>
          <w:tcPr/>
          <w:p>
            <w:pPr>
              <w:pStyle w:val="Compact"/>
            </w:pPr>
            <w:r>
              <w:rPr>
                <w:b/>
                <w:bCs/>
              </w:rPr>
              <w:t xml:space="preserve">“Why This Stack”</w:t>
            </w:r>
            <w:r>
              <w:rPr>
                <w:b/>
                <w:bCs/>
              </w:rPr>
              <w:t xml:space="preserve"> </w:t>
            </w:r>
            <w:r>
              <w:rPr>
                <w:b/>
                <w:bCs/>
              </w:rPr>
              <w:t xml:space="preserve">table</w:t>
            </w:r>
          </w:p>
        </w:tc>
        <w:tc>
          <w:tcPr/>
          <w:p>
            <w:pPr>
              <w:pStyle w:val="Compact"/>
            </w:pPr>
            <w:r>
              <w:t xml:space="preserve">Left 50%, 15%–55%</w:t>
            </w:r>
          </w:p>
        </w:tc>
        <w:tc>
          <w:tcPr/>
          <w:p>
            <w:pPr>
              <w:pStyle w:val="Compact"/>
            </w:pPr>
            <w:r>
              <w:t xml:space="preserve">9-row table, bold AWS service names, compact 12pt</w:t>
            </w:r>
          </w:p>
        </w:tc>
      </w:tr>
      <w:tr>
        <w:tc>
          <w:tcPr/>
          <w:p>
            <w:pPr>
              <w:pStyle w:val="Compact"/>
            </w:pPr>
            <w:r>
              <w:rPr>
                <w:b/>
                <w:bCs/>
              </w:rPr>
              <w:t xml:space="preserve">Security Highlights table</w:t>
            </w:r>
          </w:p>
        </w:tc>
        <w:tc>
          <w:tcPr/>
          <w:p>
            <w:pPr>
              <w:pStyle w:val="Compact"/>
            </w:pPr>
            <w:r>
              <w:t xml:space="preserve">Left 50%, 58%–95%</w:t>
            </w:r>
          </w:p>
        </w:tc>
        <w:tc>
          <w:tcPr/>
          <w:p>
            <w:pPr>
              <w:pStyle w:val="Compact"/>
            </w:pPr>
            <w:r>
              <w:t xml:space="preserve">8-row table with 🔒 emoji, green text for Implementation</w:t>
            </w:r>
          </w:p>
        </w:tc>
      </w:tr>
      <w:tr>
        <w:tc>
          <w:tcPr/>
          <w:p>
            <w:pPr>
              <w:pStyle w:val="Compact"/>
            </w:pPr>
            <w:r>
              <w:rPr>
                <w:b/>
                <w:bCs/>
              </w:rPr>
              <w:t xml:space="preserve">Tech stack layered diagram</w:t>
            </w:r>
          </w:p>
        </w:tc>
        <w:tc>
          <w:tcPr/>
          <w:p>
            <w:pPr>
              <w:pStyle w:val="Compact"/>
            </w:pPr>
            <w:r>
              <w:t xml:space="preserve">Right 48%, 15%–70%</w:t>
            </w:r>
          </w:p>
        </w:tc>
        <w:tc>
          <w:tcPr/>
          <w:p>
            <w:pPr>
              <w:pStyle w:val="Compact"/>
            </w:pPr>
            <w:r>
              <w:t xml:space="preserve">3-layer visual, color-coded borders</w:t>
            </w:r>
          </w:p>
        </w:tc>
      </w:tr>
      <w:tr>
        <w:tc>
          <w:tcPr/>
          <w:p>
            <w:pPr>
              <w:pStyle w:val="Compact"/>
            </w:pPr>
            <w:r>
              <w:rPr>
                <w:b/>
                <w:bCs/>
              </w:rPr>
              <w:t xml:space="preserve">Cost box</w:t>
            </w:r>
          </w:p>
        </w:tc>
        <w:tc>
          <w:tcPr/>
          <w:p>
            <w:pPr>
              <w:pStyle w:val="Compact"/>
            </w:pPr>
            <w:r>
              <w:t xml:space="preserve">Right bottom, 75%–95%</w:t>
            </w:r>
          </w:p>
        </w:tc>
        <w:tc>
          <w:tcPr/>
          <w:p>
            <w:pPr>
              <w:pStyle w:val="Compact"/>
            </w:pPr>
            <w:r>
              <w:t xml:space="preserve">Dark card:</w:t>
            </w:r>
            <w:r>
              <w:t xml:space="preserve"> </w:t>
            </w:r>
            <w:r>
              <w:t xml:space="preserve">“Running cost: $6–27/month on AWS”</w:t>
            </w:r>
          </w:p>
        </w:tc>
      </w:tr>
      <w:tr>
        <w:tc>
          <w:tcPr/>
          <w:p>
            <w:pPr>
              <w:pStyle w:val="Compact"/>
            </w:pPr>
            <w:r>
              <w:rPr>
                <w:b/>
                <w:bCs/>
              </w:rPr>
              <w:t xml:space="preserve">Background</w:t>
            </w:r>
          </w:p>
        </w:tc>
        <w:tc>
          <w:tcPr/>
          <w:p>
            <w:pPr>
              <w:pStyle w:val="Compact"/>
            </w:pPr>
            <w:r>
              <w:t xml:space="preserve">Full slide</w:t>
            </w:r>
          </w:p>
        </w:tc>
        <w:tc>
          <w:tcPr/>
          <w:p>
            <w:pPr>
              <w:pStyle w:val="Compact"/>
            </w:pPr>
            <w:r>
              <w:t xml:space="preserve">Dark (#0D2137)</w:t>
            </w:r>
          </w:p>
        </w:tc>
      </w:tr>
    </w:tbl>
    <w:bookmarkEnd w:id="66"/>
    <w:bookmarkStart w:id="67" w:name="speaker-notes-8"/>
    <w:p>
      <w:pPr>
        <w:pStyle w:val="Heading3"/>
      </w:pPr>
      <w:r>
        <w:t xml:space="preserve">🎤 Speaker Notes</w:t>
      </w:r>
    </w:p>
    <w:p>
      <w:pPr>
        <w:pStyle w:val="BlockText"/>
      </w:pPr>
      <w:r>
        <w:t xml:space="preserve">“We didn’t just pick AWS services randomly. Nova Pro gives us best-in-class code generation. Bedrock Agents handle the orchestration. S3 encrypts everything at rest with AES-256. DynamoDB auto-scales and cleans up old queries. Three separate IAM roles ensure least-privilege access. And the whole thing costs just $6 to $27 a month.”</w:t>
      </w:r>
    </w:p>
    <w:p>
      <w:r>
        <w:pict>
          <v:rect style="width:0;height:1.5pt" o:hralign="center" o:hrstd="t" o:hr="t"/>
        </w:pict>
      </w:r>
    </w:p>
    <w:bookmarkEnd w:id="67"/>
    <w:bookmarkEnd w:id="68"/>
    <w:bookmarkStart w:id="74" w:name="slide-10-competitive-advantage"/>
    <w:p>
      <w:pPr>
        <w:pStyle w:val="Heading2"/>
      </w:pPr>
      <w:r>
        <w:t xml:space="preserve">SLIDE 10 — Competitive Advantage 🏆</w:t>
      </w:r>
    </w:p>
    <w:bookmarkStart w:id="69" w:name="why-datascout-wins"/>
    <w:p>
      <w:pPr>
        <w:pStyle w:val="Heading3"/>
      </w:pPr>
      <w:r>
        <w:t xml:space="preserve">Why DataScout Wins</w:t>
      </w:r>
    </w:p>
    <w:bookmarkEnd w:id="69"/>
    <w:bookmarkStart w:id="70" w:name="our-moat-5-unfair-advantages"/>
    <w:p>
      <w:pPr>
        <w:pStyle w:val="Heading3"/>
      </w:pPr>
      <w:r>
        <w:t xml:space="preserve">Our Moat: 5 Unfair Advantages</w:t>
      </w:r>
    </w:p>
    <w:tbl>
      <w:tblPr>
        <w:tblStyle w:val="Table"/>
        <w:tblW w:type="pct" w:w="5000"/>
        <w:tblLayout w:type="fixed"/>
        <w:tblLook w:firstRow="1" w:lastRow="0" w:firstColumn="0" w:lastColumn="0" w:noHBand="0" w:noVBand="0" w:val="0020"/>
      </w:tblPr>
      <w:tblGrid>
        <w:gridCol w:w="579"/>
        <w:gridCol w:w="1931"/>
        <w:gridCol w:w="5408"/>
      </w:tblGrid>
      <w:tr>
        <w:trPr>
          <w:tblHeader w:val="on"/>
        </w:trPr>
        <w:tc>
          <w:tcPr/>
          <w:p>
            <w:pPr>
              <w:pStyle w:val="Compact"/>
            </w:pPr>
            <w:r>
              <w:t xml:space="preserve">#</w:t>
            </w:r>
          </w:p>
        </w:tc>
        <w:tc>
          <w:tcPr/>
          <w:p>
            <w:pPr>
              <w:pStyle w:val="Compact"/>
            </w:pPr>
            <w:r>
              <w:t xml:space="preserve">Advantage</w:t>
            </w:r>
          </w:p>
        </w:tc>
        <w:tc>
          <w:tcPr/>
          <w:p>
            <w:pPr>
              <w:pStyle w:val="Compact"/>
            </w:pPr>
            <w:r>
              <w:t xml:space="preserve">Why Competitors Can’t Match</w:t>
            </w:r>
          </w:p>
        </w:tc>
      </w:tr>
      <w:tr>
        <w:tc>
          <w:tcPr/>
          <w:p>
            <w:pPr>
              <w:pStyle w:val="Compact"/>
            </w:pPr>
            <w:r>
              <w:t xml:space="preserve">1</w:t>
            </w:r>
          </w:p>
        </w:tc>
        <w:tc>
          <w:tcPr/>
          <w:p>
            <w:pPr>
              <w:pStyle w:val="Compact"/>
            </w:pPr>
            <w:r>
              <w:rPr>
                <w:b/>
                <w:bCs/>
              </w:rPr>
              <w:t xml:space="preserve">Deterministic accuracy</w:t>
            </w:r>
          </w:p>
        </w:tc>
        <w:tc>
          <w:tcPr/>
          <w:p>
            <w:pPr>
              <w:pStyle w:val="Compact"/>
            </w:pPr>
            <w:r>
              <w:t xml:space="preserve">Code execution, not text prediction</w:t>
            </w:r>
          </w:p>
        </w:tc>
      </w:tr>
      <w:tr>
        <w:tc>
          <w:tcPr/>
          <w:p>
            <w:pPr>
              <w:pStyle w:val="Compact"/>
            </w:pPr>
            <w:r>
              <w:t xml:space="preserve">2</w:t>
            </w:r>
          </w:p>
        </w:tc>
        <w:tc>
          <w:tcPr/>
          <w:p>
            <w:pPr>
              <w:pStyle w:val="Compact"/>
            </w:pPr>
            <w:r>
              <w:rPr>
                <w:b/>
                <w:bCs/>
              </w:rPr>
              <w:t xml:space="preserve">Full transparency</w:t>
            </w:r>
          </w:p>
        </w:tc>
        <w:tc>
          <w:tcPr/>
          <w:p>
            <w:pPr>
              <w:pStyle w:val="Compact"/>
            </w:pPr>
            <w:r>
              <w:t xml:space="preserve">Every line of Python visible — auditable</w:t>
            </w:r>
          </w:p>
        </w:tc>
      </w:tr>
      <w:tr>
        <w:tc>
          <w:tcPr/>
          <w:p>
            <w:pPr>
              <w:pStyle w:val="Compact"/>
            </w:pPr>
            <w:r>
              <w:t xml:space="preserve">3</w:t>
            </w:r>
          </w:p>
        </w:tc>
        <w:tc>
          <w:tcPr/>
          <w:p>
            <w:pPr>
              <w:pStyle w:val="Compact"/>
            </w:pPr>
            <w:r>
              <w:rPr>
                <w:b/>
                <w:bCs/>
              </w:rPr>
              <w:t xml:space="preserve">Enterprise security</w:t>
            </w:r>
          </w:p>
        </w:tc>
        <w:tc>
          <w:tcPr/>
          <w:p>
            <w:pPr>
              <w:pStyle w:val="Compact"/>
            </w:pPr>
            <w:r>
              <w:t xml:space="preserve">Air-gapped sandbox, data never leaves AWS</w:t>
            </w:r>
          </w:p>
        </w:tc>
      </w:tr>
      <w:tr>
        <w:tc>
          <w:tcPr/>
          <w:p>
            <w:pPr>
              <w:pStyle w:val="Compact"/>
            </w:pPr>
            <w:r>
              <w:t xml:space="preserve">4</w:t>
            </w:r>
          </w:p>
        </w:tc>
        <w:tc>
          <w:tcPr/>
          <w:p>
            <w:pPr>
              <w:pStyle w:val="Compact"/>
            </w:pPr>
            <w:r>
              <w:rPr>
                <w:b/>
                <w:bCs/>
              </w:rPr>
              <w:t xml:space="preserve">Zero setup for users</w:t>
            </w:r>
          </w:p>
        </w:tc>
        <w:tc>
          <w:tcPr/>
          <w:p>
            <w:pPr>
              <w:pStyle w:val="Compact"/>
            </w:pPr>
            <w:r>
              <w:t xml:space="preserve">No SQL, no Python, no training needed</w:t>
            </w:r>
          </w:p>
        </w:tc>
      </w:tr>
      <w:tr>
        <w:tc>
          <w:tcPr/>
          <w:p>
            <w:pPr>
              <w:pStyle w:val="Compact"/>
            </w:pPr>
            <w:r>
              <w:t xml:space="preserve">5</w:t>
            </w:r>
          </w:p>
        </w:tc>
        <w:tc>
          <w:tcPr/>
          <w:p>
            <w:pPr>
              <w:pStyle w:val="Compact"/>
            </w:pPr>
            <w:r>
              <w:rPr>
                <w:b/>
                <w:bCs/>
              </w:rPr>
              <w:t xml:space="preserve">Built on AWS native</w:t>
            </w:r>
          </w:p>
        </w:tc>
        <w:tc>
          <w:tcPr/>
          <w:p>
            <w:pPr>
              <w:pStyle w:val="Compact"/>
            </w:pPr>
            <w:r>
              <w:t xml:space="preserve">9 services: Bedrock, S3, IAM, DynamoDB, Lambda, API GW, CloudWatch, App Runner, CloudFormation</w:t>
            </w:r>
          </w:p>
        </w:tc>
      </w:tr>
    </w:tbl>
    <w:bookmarkEnd w:id="70"/>
    <w:bookmarkStart w:id="71" w:name="image-description-competitive-advantage"/>
    <w:p>
      <w:pPr>
        <w:pStyle w:val="Heading3"/>
      </w:pPr>
      <w:r>
        <w:t xml:space="preserve">🖼️ Image Description — Competitive Advantage</w:t>
      </w:r>
    </w:p>
    <w:p>
      <w:pPr>
        <w:pStyle w:val="BlockText"/>
      </w:pPr>
      <w:r>
        <w:rPr>
          <w:b/>
          <w:bCs/>
        </w:rPr>
        <w:t xml:space="preserve">Create new image: Quadrant chart</w:t>
      </w:r>
      <w:r>
        <w:t xml:space="preserve"> </w:t>
      </w:r>
      <w:r>
        <w:t xml:space="preserve">— A 2×2 quadrant with axes:</w:t>
      </w:r>
      <w:r>
        <w:t xml:space="preserve"> </w:t>
      </w:r>
      <w:r>
        <w:t xml:space="preserve">- X-axis:</w:t>
      </w:r>
      <w:r>
        <w:t xml:space="preserve"> </w:t>
      </w:r>
      <w:r>
        <w:t xml:space="preserve">“Low Accuracy → High Accuracy”</w:t>
      </w:r>
      <w:r>
        <w:t xml:space="preserve"> </w:t>
      </w:r>
      <w:r>
        <w:t xml:space="preserve">- Y-axis:</w:t>
      </w:r>
      <w:r>
        <w:t xml:space="preserve"> </w:t>
      </w:r>
      <w:r>
        <w:t xml:space="preserve">“Low Accessibility → High Accessibility”</w:t>
      </w:r>
      <w:r>
        <w:t xml:space="preserve"> </w:t>
      </w:r>
      <w:r>
        <w:t xml:space="preserve">- Quadrant labels: top-right =</w:t>
      </w:r>
      <w:r>
        <w:t xml:space="preserve"> </w:t>
      </w:r>
      <w:r>
        <w:t xml:space="preserve">“DataScout Zone ✅”</w:t>
      </w:r>
      <w:r>
        <w:t xml:space="preserve">, top-left =</w:t>
      </w:r>
      <w:r>
        <w:t xml:space="preserve"> </w:t>
      </w:r>
      <w:r>
        <w:t xml:space="preserve">“Accessible but Unreliable”</w:t>
      </w:r>
      <w:r>
        <w:t xml:space="preserve"> </w:t>
      </w:r>
      <w:r>
        <w:t xml:space="preserve">- Data points plotted as circles: DataScout (top-right, largest, glowing green), ChatGPT (top-left, red), Jupyter (bottom-right, blue), Excel (center, gray), Tableau (center-right, gray), Power BI (center, gray)</w:t>
      </w:r>
    </w:p>
    <w:bookmarkEnd w:id="71"/>
    <w:bookmarkStart w:id="72" w:name="Xade18b7c9ebc8052d41e6afca2797088a5c5048"/>
    <w:p>
      <w:pPr>
        <w:pStyle w:val="Heading3"/>
      </w:pPr>
      <w:r>
        <w:t xml:space="preserve">📐 PPT Placement — Competitive Advantage Slide</w:t>
      </w:r>
    </w:p>
    <w:tbl>
      <w:tblPr>
        <w:tblStyle w:val="Table"/>
        <w:tblW w:type="pct" w:w="5000"/>
        <w:tblLayout w:type="fixed"/>
        <w:tblLook w:firstRow="1" w:lastRow="0" w:firstColumn="0" w:lastColumn="0" w:noHBand="0" w:noVBand="0" w:val="0020"/>
      </w:tblPr>
      <w:tblGrid>
        <w:gridCol w:w="2227"/>
        <w:gridCol w:w="2475"/>
        <w:gridCol w:w="3217"/>
      </w:tblGrid>
      <w:tr>
        <w:trPr>
          <w:tblHeader w:val="on"/>
        </w:trPr>
        <w:tc>
          <w:tcPr/>
          <w:p>
            <w:pPr>
              <w:pStyle w:val="Compact"/>
            </w:pPr>
            <w:r>
              <w:t xml:space="preserve">Element</w:t>
            </w:r>
          </w:p>
        </w:tc>
        <w:tc>
          <w:tcPr/>
          <w:p>
            <w:pPr>
              <w:pStyle w:val="Compact"/>
            </w:pPr>
            <w:r>
              <w:t xml:space="preserve">Position</w:t>
            </w:r>
          </w:p>
        </w:tc>
        <w:tc>
          <w:tcPr/>
          <w:p>
            <w:pPr>
              <w:pStyle w:val="Compact"/>
            </w:pPr>
            <w:r>
              <w:t xml:space="preserve">Size / Style</w:t>
            </w:r>
          </w:p>
        </w:tc>
      </w:tr>
      <w:tr>
        <w:tc>
          <w:tcPr/>
          <w:p>
            <w:pPr>
              <w:pStyle w:val="Compact"/>
            </w:pPr>
            <w:r>
              <w:rPr>
                <w:b/>
                <w:bCs/>
              </w:rPr>
              <w:t xml:space="preserve">Title:</w:t>
            </w:r>
            <w:r>
              <w:rPr>
                <w:b/>
                <w:bCs/>
              </w:rPr>
              <w:t xml:space="preserve"> </w:t>
            </w:r>
            <w:r>
              <w:rPr>
                <w:b/>
                <w:bCs/>
              </w:rPr>
              <w:t xml:space="preserve">“Why DataScout Wins”</w:t>
            </w:r>
          </w:p>
        </w:tc>
        <w:tc>
          <w:tcPr/>
          <w:p>
            <w:pPr>
              <w:pStyle w:val="Compact"/>
            </w:pPr>
            <w:r>
              <w:t xml:space="preserve">Top, 5%</w:t>
            </w:r>
          </w:p>
        </w:tc>
        <w:tc>
          <w:tcPr/>
          <w:p>
            <w:pPr>
              <w:pStyle w:val="Compact"/>
            </w:pPr>
            <w:r>
              <w:t xml:space="preserve">36pt, bold, white, with 🏆</w:t>
            </w:r>
          </w:p>
        </w:tc>
      </w:tr>
      <w:tr>
        <w:tc>
          <w:tcPr/>
          <w:p>
            <w:pPr>
              <w:pStyle w:val="Compact"/>
            </w:pPr>
            <w:r>
              <w:rPr>
                <w:b/>
                <w:bCs/>
              </w:rPr>
              <w:t xml:space="preserve">Quadrant chart image</w:t>
            </w:r>
          </w:p>
        </w:tc>
        <w:tc>
          <w:tcPr/>
          <w:p>
            <w:pPr>
              <w:pStyle w:val="Compact"/>
            </w:pPr>
            <w:r>
              <w:t xml:space="preserve">Left 55%, 15%–80%</w:t>
            </w:r>
          </w:p>
        </w:tc>
        <w:tc>
          <w:tcPr/>
          <w:p>
            <w:pPr>
              <w:pStyle w:val="Compact"/>
            </w:pPr>
            <w:r>
              <w:t xml:space="preserve">Clear labels, DataScout highlighted in green glow</w:t>
            </w:r>
          </w:p>
        </w:tc>
      </w:tr>
      <w:tr>
        <w:tc>
          <w:tcPr/>
          <w:p>
            <w:pPr>
              <w:pStyle w:val="Compact"/>
            </w:pPr>
            <w:r>
              <w:rPr>
                <w:b/>
                <w:bCs/>
              </w:rPr>
              <w:t xml:space="preserve">5 Advantages table</w:t>
            </w:r>
          </w:p>
        </w:tc>
        <w:tc>
          <w:tcPr/>
          <w:p>
            <w:pPr>
              <w:pStyle w:val="Compact"/>
            </w:pPr>
            <w:r>
              <w:t xml:space="preserve">Right 42%, 15%–70%</w:t>
            </w:r>
          </w:p>
        </w:tc>
        <w:tc>
          <w:tcPr/>
          <w:p>
            <w:pPr>
              <w:pStyle w:val="Compact"/>
            </w:pPr>
            <w:r>
              <w:t xml:space="preserve">5-row table, numbered, bold advantage names</w:t>
            </w:r>
          </w:p>
        </w:tc>
      </w:tr>
      <w:tr>
        <w:tc>
          <w:tcPr/>
          <w:p>
            <w:pPr>
              <w:pStyle w:val="Compact"/>
            </w:pPr>
            <w:r>
              <w:rPr>
                <w:b/>
                <w:bCs/>
              </w:rPr>
              <w:t xml:space="preserve">Key quote</w:t>
            </w:r>
          </w:p>
        </w:tc>
        <w:tc>
          <w:tcPr/>
          <w:p>
            <w:pPr>
              <w:pStyle w:val="Compact"/>
            </w:pPr>
            <w:r>
              <w:t xml:space="preserve">Bottom center, 85%–95%</w:t>
            </w:r>
          </w:p>
        </w:tc>
        <w:tc>
          <w:tcPr/>
          <w:p>
            <w:pPr>
              <w:pStyle w:val="Compact"/>
            </w:pPr>
            <w:r>
              <w:t xml:space="preserve">“DataScout = Accuracy of Jupyter + Accessibility of ChatGPT — in one product”</w:t>
            </w:r>
          </w:p>
        </w:tc>
      </w:tr>
      <w:tr>
        <w:tc>
          <w:tcPr/>
          <w:p>
            <w:pPr>
              <w:pStyle w:val="Compact"/>
            </w:pPr>
            <w:r>
              <w:rPr>
                <w:b/>
                <w:bCs/>
              </w:rPr>
              <w:t xml:space="preserve">Background</w:t>
            </w:r>
          </w:p>
        </w:tc>
        <w:tc>
          <w:tcPr/>
          <w:p>
            <w:pPr>
              <w:pStyle w:val="Compact"/>
            </w:pPr>
            <w:r>
              <w:t xml:space="preserve">Full slide</w:t>
            </w:r>
          </w:p>
        </w:tc>
        <w:tc>
          <w:tcPr/>
          <w:p>
            <w:pPr>
              <w:pStyle w:val="Compact"/>
            </w:pPr>
            <w:r>
              <w:t xml:space="preserve">Dark (#0A0E27)</w:t>
            </w:r>
          </w:p>
        </w:tc>
      </w:tr>
    </w:tbl>
    <w:bookmarkEnd w:id="72"/>
    <w:bookmarkStart w:id="73" w:name="speaker-notes-9"/>
    <w:p>
      <w:pPr>
        <w:pStyle w:val="Heading3"/>
      </w:pPr>
      <w:r>
        <w:t xml:space="preserve">🎤 Speaker Notes</w:t>
      </w:r>
    </w:p>
    <w:p>
      <w:pPr>
        <w:pStyle w:val="BlockText"/>
      </w:pPr>
      <w:r>
        <w:t xml:space="preserve">“This quadrant tells the whole story. ChatGPT is accessible but inaccurate. Jupyter Notebooks are accurate but require coding skills. DataScout sits in the top-right: the accuracy of code execution with the accessibility of natural language. That’s our moat.”</w:t>
      </w:r>
    </w:p>
    <w:p>
      <w:r>
        <w:pict>
          <v:rect style="width:0;height:1.5pt" o:hralign="center" o:hrstd="t" o:hr="t"/>
        </w:pict>
      </w:r>
    </w:p>
    <w:bookmarkEnd w:id="73"/>
    <w:bookmarkEnd w:id="74"/>
    <w:bookmarkStart w:id="82" w:name="slide-11-business-model-scalability"/>
    <w:p>
      <w:pPr>
        <w:pStyle w:val="Heading2"/>
      </w:pPr>
      <w:r>
        <w:t xml:space="preserve">SLIDE 11 — Business Model &amp; Scalability 💰</w:t>
      </w:r>
    </w:p>
    <w:bookmarkStart w:id="75" w:name="freemium-enterprise-model"/>
    <w:p>
      <w:pPr>
        <w:pStyle w:val="Heading3"/>
      </w:pPr>
      <w:r>
        <w:t xml:space="preserve">Freemium + Enterprise Model</w:t>
      </w:r>
    </w:p>
    <w:tbl>
      <w:tblPr>
        <w:tblStyle w:val="Table"/>
        <w:tblW w:type="pct" w:w="5000"/>
        <w:tblLayout w:type="fixed"/>
        <w:tblLook w:firstRow="1" w:lastRow="0" w:firstColumn="0" w:lastColumn="0" w:noHBand="0" w:noVBand="0" w:val="0020"/>
      </w:tblPr>
      <w:tblGrid>
        <w:gridCol w:w="2066"/>
        <w:gridCol w:w="2410"/>
        <w:gridCol w:w="3443"/>
      </w:tblGrid>
      <w:tr>
        <w:trPr>
          <w:tblHeader w:val="on"/>
        </w:trPr>
        <w:tc>
          <w:tcPr/>
          <w:p>
            <w:pPr>
              <w:pStyle w:val="Compact"/>
            </w:pPr>
            <w:r>
              <w:t xml:space="preserve">Tier</w:t>
            </w:r>
          </w:p>
        </w:tc>
        <w:tc>
          <w:tcPr/>
          <w:p>
            <w:pPr>
              <w:pStyle w:val="Compact"/>
            </w:pPr>
            <w:r>
              <w:t xml:space="preserve">Price</w:t>
            </w:r>
          </w:p>
        </w:tc>
        <w:tc>
          <w:tcPr/>
          <w:p>
            <w:pPr>
              <w:pStyle w:val="Compact"/>
            </w:pPr>
            <w:r>
              <w:t xml:space="preserve">Features</w:t>
            </w:r>
          </w:p>
        </w:tc>
      </w:tr>
      <w:tr>
        <w:tc>
          <w:tcPr/>
          <w:p>
            <w:pPr>
              <w:pStyle w:val="Compact"/>
            </w:pPr>
            <w:r>
              <w:t xml:space="preserve">🆓</w:t>
            </w:r>
            <w:r>
              <w:t xml:space="preserve"> </w:t>
            </w:r>
            <w:r>
              <w:rPr>
                <w:b/>
                <w:bCs/>
              </w:rPr>
              <w:t xml:space="preserve">Free</w:t>
            </w:r>
          </w:p>
        </w:tc>
        <w:tc>
          <w:tcPr/>
          <w:p>
            <w:pPr>
              <w:pStyle w:val="Compact"/>
            </w:pPr>
            <w:r>
              <w:t xml:space="preserve">₹0</w:t>
            </w:r>
          </w:p>
        </w:tc>
        <w:tc>
          <w:tcPr/>
          <w:p>
            <w:pPr>
              <w:pStyle w:val="Compact"/>
            </w:pPr>
            <w:r>
              <w:t xml:space="preserve">5 queries/day, 10 MB files, CSV only</w:t>
            </w:r>
          </w:p>
        </w:tc>
      </w:tr>
      <w:tr>
        <w:tc>
          <w:tcPr/>
          <w:p>
            <w:pPr>
              <w:pStyle w:val="Compact"/>
            </w:pPr>
            <w:r>
              <w:t xml:space="preserve">💳</w:t>
            </w:r>
            <w:r>
              <w:t xml:space="preserve"> </w:t>
            </w:r>
            <w:r>
              <w:rPr>
                <w:b/>
                <w:bCs/>
              </w:rPr>
              <w:t xml:space="preserve">Pro</w:t>
            </w:r>
          </w:p>
        </w:tc>
        <w:tc>
          <w:tcPr/>
          <w:p>
            <w:pPr>
              <w:pStyle w:val="Compact"/>
            </w:pPr>
            <w:r>
              <w:t xml:space="preserve">₹999/mo</w:t>
            </w:r>
          </w:p>
        </w:tc>
        <w:tc>
          <w:tcPr/>
          <w:p>
            <w:pPr>
              <w:pStyle w:val="Compact"/>
            </w:pPr>
            <w:r>
              <w:t xml:space="preserve">Unlimited queries, 100 MB, CSV + Excel + JSON, chart downloads</w:t>
            </w:r>
          </w:p>
        </w:tc>
      </w:tr>
      <w:tr>
        <w:tc>
          <w:tcPr/>
          <w:p>
            <w:pPr>
              <w:pStyle w:val="Compact"/>
            </w:pPr>
            <w:r>
              <w:t xml:space="preserve">🏢</w:t>
            </w:r>
            <w:r>
              <w:t xml:space="preserve"> </w:t>
            </w:r>
            <w:r>
              <w:rPr>
                <w:b/>
                <w:bCs/>
              </w:rPr>
              <w:t xml:space="preserve">Enterprise</w:t>
            </w:r>
          </w:p>
        </w:tc>
        <w:tc>
          <w:tcPr/>
          <w:p>
            <w:pPr>
              <w:pStyle w:val="Compact"/>
            </w:pPr>
            <w:r>
              <w:t xml:space="preserve">Custom</w:t>
            </w:r>
          </w:p>
        </w:tc>
        <w:tc>
          <w:tcPr/>
          <w:p>
            <w:pPr>
              <w:pStyle w:val="Compact"/>
            </w:pPr>
            <w:r>
              <w:t xml:space="preserve">SSO/RBAC, multi-dataset joins, API access, SLA guarantee</w:t>
            </w:r>
          </w:p>
        </w:tc>
      </w:tr>
    </w:tbl>
    <w:bookmarkEnd w:id="75"/>
    <w:bookmarkStart w:id="76" w:name="market-opportunity-in-india"/>
    <w:p>
      <w:pPr>
        <w:pStyle w:val="Heading3"/>
      </w:pPr>
      <w:r>
        <w:t xml:space="preserve">Market Opportunity in India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Segment</w:t>
            </w:r>
          </w:p>
        </w:tc>
        <w:tc>
          <w:tcPr/>
          <w:p>
            <w:pPr>
              <w:pStyle w:val="Compact"/>
            </w:pPr>
            <w:r>
              <w:t xml:space="preserve">TAM (India)</w:t>
            </w:r>
          </w:p>
        </w:tc>
        <w:tc>
          <w:tcPr/>
          <w:p>
            <w:pPr>
              <w:pStyle w:val="Compact"/>
            </w:pPr>
            <w:r>
              <w:t xml:space="preserve">DataScout’s Target</w:t>
            </w:r>
          </w:p>
        </w:tc>
      </w:tr>
      <w:tr>
        <w:tc>
          <w:tcPr/>
          <w:p>
            <w:pPr>
              <w:pStyle w:val="Compact"/>
            </w:pPr>
            <w:r>
              <w:t xml:space="preserve">MSME Analytics</w:t>
            </w:r>
          </w:p>
        </w:tc>
        <w:tc>
          <w:tcPr/>
          <w:p>
            <w:pPr>
              <w:pStyle w:val="Compact"/>
            </w:pPr>
            <w:r>
              <w:t xml:space="preserve">63M businesses × ₹999/mo</w:t>
            </w:r>
          </w:p>
        </w:tc>
        <w:tc>
          <w:tcPr/>
          <w:p>
            <w:pPr>
              <w:pStyle w:val="Compact"/>
            </w:pPr>
            <w:r>
              <w:t xml:space="preserve">₹750 Cr+ annual</w:t>
            </w:r>
          </w:p>
        </w:tc>
      </w:tr>
      <w:tr>
        <w:tc>
          <w:tcPr/>
          <w:p>
            <w:pPr>
              <w:pStyle w:val="Compact"/>
            </w:pPr>
            <w:r>
              <w:t xml:space="preserve">Enterprise Data Teams</w:t>
            </w:r>
          </w:p>
        </w:tc>
        <w:tc>
          <w:tcPr/>
          <w:p>
            <w:pPr>
              <w:pStyle w:val="Compact"/>
            </w:pPr>
            <w:r>
              <w:t xml:space="preserve">10,000+ companies</w:t>
            </w:r>
          </w:p>
        </w:tc>
        <w:tc>
          <w:tcPr/>
          <w:p>
            <w:pPr>
              <w:pStyle w:val="Compact"/>
            </w:pPr>
            <w:r>
              <w:t xml:space="preserve">₹500 Cr+ annual</w:t>
            </w:r>
          </w:p>
        </w:tc>
      </w:tr>
      <w:tr>
        <w:tc>
          <w:tcPr/>
          <w:p>
            <w:pPr>
              <w:pStyle w:val="Compact"/>
            </w:pPr>
            <w:r>
              <w:t xml:space="preserve">Government / PSU</w:t>
            </w:r>
          </w:p>
        </w:tc>
        <w:tc>
          <w:tcPr/>
          <w:p>
            <w:pPr>
              <w:pStyle w:val="Compact"/>
            </w:pPr>
            <w:r>
              <w:t xml:space="preserve">500+ departments</w:t>
            </w:r>
          </w:p>
        </w:tc>
        <w:tc>
          <w:tcPr/>
          <w:p>
            <w:pPr>
              <w:pStyle w:val="Compact"/>
            </w:pPr>
            <w:r>
              <w:t xml:space="preserve">₹200 Cr+ annual</w:t>
            </w:r>
          </w:p>
        </w:tc>
      </w:tr>
    </w:tbl>
    <w:bookmarkEnd w:id="76"/>
    <w:bookmarkStart w:id="77" w:name="unit-economics"/>
    <w:p>
      <w:pPr>
        <w:pStyle w:val="Heading3"/>
      </w:pPr>
      <w:r>
        <w:t xml:space="preserve">Unit Economics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rPr>
                <w:b/>
                <w:bCs/>
              </w:rPr>
              <w:t xml:space="preserve">Cost per query</w:t>
            </w:r>
          </w:p>
        </w:tc>
        <w:tc>
          <w:tcPr/>
          <w:p>
            <w:pPr>
              <w:pStyle w:val="Compact"/>
            </w:pPr>
            <w:r>
              <w:t xml:space="preserve">~₹2-5 (Bedrock usage)</w:t>
            </w:r>
          </w:p>
        </w:tc>
      </w:tr>
      <w:tr>
        <w:tc>
          <w:tcPr/>
          <w:p>
            <w:pPr>
              <w:pStyle w:val="Compact"/>
            </w:pPr>
            <w:r>
              <w:rPr>
                <w:b/>
                <w:bCs/>
              </w:rPr>
              <w:t xml:space="preserve">Revenue per Pro user/month</w:t>
            </w:r>
          </w:p>
        </w:tc>
        <w:tc>
          <w:tcPr/>
          <w:p>
            <w:pPr>
              <w:pStyle w:val="Compact"/>
            </w:pPr>
            <w:r>
              <w:t xml:space="preserve">₹999</w:t>
            </w:r>
          </w:p>
        </w:tc>
      </w:tr>
      <w:tr>
        <w:tc>
          <w:tcPr/>
          <w:p>
            <w:pPr>
              <w:pStyle w:val="Compact"/>
            </w:pPr>
            <w:r>
              <w:rPr>
                <w:b/>
                <w:bCs/>
              </w:rPr>
              <w:t xml:space="preserve">Avg queries per Pro user/month</w:t>
            </w:r>
          </w:p>
        </w:tc>
        <w:tc>
          <w:tcPr/>
          <w:p>
            <w:pPr>
              <w:pStyle w:val="Compact"/>
            </w:pPr>
            <w:r>
              <w:t xml:space="preserve">~100</w:t>
            </w:r>
          </w:p>
        </w:tc>
      </w:tr>
      <w:tr>
        <w:tc>
          <w:tcPr/>
          <w:p>
            <w:pPr>
              <w:pStyle w:val="Compact"/>
            </w:pPr>
            <w:r>
              <w:rPr>
                <w:b/>
                <w:bCs/>
              </w:rPr>
              <w:t xml:space="preserve">Gross margin</w:t>
            </w:r>
          </w:p>
        </w:tc>
        <w:tc>
          <w:tcPr/>
          <w:p>
            <w:pPr>
              <w:pStyle w:val="Compact"/>
            </w:pPr>
            <w:r>
              <w:t xml:space="preserve">~75-85%</w:t>
            </w:r>
          </w:p>
        </w:tc>
      </w:tr>
      <w:tr>
        <w:tc>
          <w:tcPr/>
          <w:p>
            <w:pPr>
              <w:pStyle w:val="Compact"/>
            </w:pPr>
            <w:r>
              <w:rPr>
                <w:b/>
                <w:bCs/>
              </w:rPr>
              <w:t xml:space="preserve">AWS infrastructure cost</w:t>
            </w:r>
          </w:p>
        </w:tc>
        <w:tc>
          <w:tcPr/>
          <w:p>
            <w:pPr>
              <w:pStyle w:val="Compact"/>
            </w:pPr>
            <w:r>
              <w:t xml:space="preserve">$6–27/month (see cost breakdown below)</w:t>
            </w:r>
          </w:p>
        </w:tc>
      </w:tr>
    </w:tbl>
    <w:bookmarkEnd w:id="77"/>
    <w:bookmarkStart w:id="78" w:name="aws-cost-breakdown-live-infrastructure"/>
    <w:p>
      <w:pPr>
        <w:pStyle w:val="Heading3"/>
      </w:pPr>
      <w:r>
        <w:t xml:space="preserve">AWS Cost Breakdown (Live Infrastructure)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Service</w:t>
            </w:r>
          </w:p>
        </w:tc>
        <w:tc>
          <w:tcPr/>
          <w:p>
            <w:pPr>
              <w:pStyle w:val="Compact"/>
            </w:pPr>
            <w:r>
              <w:t xml:space="preserve">Free Tier</w:t>
            </w:r>
          </w:p>
        </w:tc>
        <w:tc>
          <w:tcPr/>
          <w:p>
            <w:pPr>
              <w:pStyle w:val="Compact"/>
            </w:pPr>
            <w:r>
              <w:t xml:space="preserve">Monthly Cost</w:t>
            </w:r>
          </w:p>
        </w:tc>
      </w:tr>
      <w:tr>
        <w:tc>
          <w:tcPr/>
          <w:p>
            <w:pPr>
              <w:pStyle w:val="Compact"/>
            </w:pPr>
            <w:r>
              <w:t xml:space="preserve">App Runner</w:t>
            </w:r>
          </w:p>
        </w:tc>
        <w:tc>
          <w:tcPr/>
          <w:p>
            <w:pPr>
              <w:pStyle w:val="Compact"/>
            </w:pPr>
            <w:r>
              <w:t xml:space="preserve">None</w:t>
            </w:r>
          </w:p>
        </w:tc>
        <w:tc>
          <w:tcPr/>
          <w:p>
            <w:pPr>
              <w:pStyle w:val="Compact"/>
            </w:pPr>
            <w:r>
              <w:t xml:space="preserve">$5–15</w:t>
            </w:r>
          </w:p>
        </w:tc>
      </w:tr>
      <w:tr>
        <w:tc>
          <w:tcPr/>
          <w:p>
            <w:pPr>
              <w:pStyle w:val="Compact"/>
            </w:pPr>
            <w:r>
              <w:t xml:space="preserve">Amazon Bedrock (Nova Pro)</w:t>
            </w:r>
          </w:p>
        </w:tc>
        <w:tc>
          <w:tcPr/>
          <w:p>
            <w:pPr>
              <w:pStyle w:val="Compact"/>
            </w:pPr>
            <w:r>
              <w:t xml:space="preserve">Pay per use</w:t>
            </w:r>
          </w:p>
        </w:tc>
        <w:tc>
          <w:tcPr/>
          <w:p>
            <w:pPr>
              <w:pStyle w:val="Compact"/>
            </w:pPr>
            <w:r>
              <w:t xml:space="preserve">$1–10</w:t>
            </w:r>
          </w:p>
        </w:tc>
      </w:tr>
      <w:tr>
        <w:tc>
          <w:tcPr/>
          <w:p>
            <w:pPr>
              <w:pStyle w:val="Compact"/>
            </w:pPr>
            <w:r>
              <w:t xml:space="preserve">S3 (</w:t>
            </w:r>
            <w:r>
              <w:rPr>
                <w:rStyle w:val="VerbatimChar"/>
              </w:rPr>
              <w:t xml:space="preserve">datascout-storage</w:t>
            </w:r>
            <w:r>
              <w:t xml:space="preserve">)</w:t>
            </w:r>
          </w:p>
        </w:tc>
        <w:tc>
          <w:tcPr/>
          <w:p>
            <w:pPr>
              <w:pStyle w:val="Compact"/>
            </w:pPr>
            <w:r>
              <w:t xml:space="preserve">5 GB free</w:t>
            </w:r>
          </w:p>
        </w:tc>
        <w:tc>
          <w:tcPr/>
          <w:p>
            <w:pPr>
              <w:pStyle w:val="Compact"/>
            </w:pPr>
            <w:r>
              <w:t xml:space="preserve">$0.01–0.50</w:t>
            </w:r>
          </w:p>
        </w:tc>
      </w:tr>
      <w:tr>
        <w:tc>
          <w:tcPr/>
          <w:p>
            <w:pPr>
              <w:pStyle w:val="Compact"/>
            </w:pPr>
            <w:r>
              <w:t xml:space="preserve">DynamoDB (</w:t>
            </w:r>
            <w:r>
              <w:rPr>
                <w:rStyle w:val="VerbatimChar"/>
              </w:rPr>
              <w:t xml:space="preserve">datascout-queries</w:t>
            </w:r>
            <w:r>
              <w:t xml:space="preserve">)</w:t>
            </w:r>
          </w:p>
        </w:tc>
        <w:tc>
          <w:tcPr/>
          <w:p>
            <w:pPr>
              <w:pStyle w:val="Compact"/>
            </w:pPr>
            <w:r>
              <w:t xml:space="preserve">25 GB free</w:t>
            </w:r>
          </w:p>
        </w:tc>
        <w:tc>
          <w:tcPr/>
          <w:p>
            <w:pPr>
              <w:pStyle w:val="Compact"/>
            </w:pPr>
            <w:r>
              <w:t xml:space="preserve">$0 (free tier)</w:t>
            </w:r>
          </w:p>
        </w:tc>
      </w:tr>
      <w:tr>
        <w:tc>
          <w:tcPr/>
          <w:p>
            <w:pPr>
              <w:pStyle w:val="Compact"/>
            </w:pPr>
            <w:r>
              <w:t xml:space="preserve">Lambda (</w:t>
            </w:r>
            <w:r>
              <w:rPr>
                <w:rStyle w:val="VerbatimChar"/>
              </w:rPr>
              <w:t xml:space="preserve">datascout-api</w:t>
            </w:r>
            <w:r>
              <w:t xml:space="preserve">)</w:t>
            </w:r>
          </w:p>
        </w:tc>
        <w:tc>
          <w:tcPr/>
          <w:p>
            <w:pPr>
              <w:pStyle w:val="Compact"/>
            </w:pPr>
            <w:r>
              <w:t xml:space="preserve">1M requests free</w:t>
            </w:r>
          </w:p>
        </w:tc>
        <w:tc>
          <w:tcPr/>
          <w:p>
            <w:pPr>
              <w:pStyle w:val="Compact"/>
            </w:pPr>
            <w:r>
              <w:t xml:space="preserve">$0 (free tier)</w:t>
            </w:r>
          </w:p>
        </w:tc>
      </w:tr>
      <w:tr>
        <w:tc>
          <w:tcPr/>
          <w:p>
            <w:pPr>
              <w:pStyle w:val="Compact"/>
            </w:pPr>
            <w:r>
              <w:t xml:space="preserve">API Gateway</w:t>
            </w:r>
          </w:p>
        </w:tc>
        <w:tc>
          <w:tcPr/>
          <w:p>
            <w:pPr>
              <w:pStyle w:val="Compact"/>
            </w:pPr>
            <w:r>
              <w:t xml:space="preserve">1M calls free</w:t>
            </w:r>
          </w:p>
        </w:tc>
        <w:tc>
          <w:tcPr/>
          <w:p>
            <w:pPr>
              <w:pStyle w:val="Compact"/>
            </w:pPr>
            <w:r>
              <w:t xml:space="preserve">$0 (free tier)</w:t>
            </w:r>
          </w:p>
        </w:tc>
      </w:tr>
      <w:tr>
        <w:tc>
          <w:tcPr/>
          <w:p>
            <w:pPr>
              <w:pStyle w:val="Compact"/>
            </w:pPr>
            <w:r>
              <w:t xml:space="preserve">CloudWatch</w:t>
            </w:r>
          </w:p>
        </w:tc>
        <w:tc>
          <w:tcPr/>
          <w:p>
            <w:pPr>
              <w:pStyle w:val="Compact"/>
            </w:pPr>
            <w:r>
              <w:t xml:space="preserve">5 GB logs free</w:t>
            </w:r>
          </w:p>
        </w:tc>
        <w:tc>
          <w:tcPr/>
          <w:p>
            <w:pPr>
              <w:pStyle w:val="Compact"/>
            </w:pPr>
            <w:r>
              <w:t xml:space="preserve">$0–1</w:t>
            </w:r>
          </w:p>
        </w:tc>
      </w:tr>
      <w:tr>
        <w:tc>
          <w:tcPr/>
          <w:p>
            <w:pPr>
              <w:pStyle w:val="Compact"/>
            </w:pPr>
            <w:r>
              <w:rPr>
                <w:b/>
                <w:bCs/>
              </w:rPr>
              <w:t xml:space="preserve">Total</w:t>
            </w:r>
          </w:p>
        </w:tc>
        <w:tc>
          <w:tcPr/>
          <w:p>
            <w:pPr>
              <w:pStyle w:val="Compact"/>
            </w:pPr>
          </w:p>
        </w:tc>
        <w:tc>
          <w:tcPr/>
          <w:p>
            <w:pPr>
              <w:pStyle w:val="Compact"/>
            </w:pPr>
            <w:r>
              <w:rPr>
                <w:b/>
                <w:bCs/>
              </w:rPr>
              <w:t xml:space="preserve">$6–27/month</w:t>
            </w:r>
          </w:p>
        </w:tc>
      </w:tr>
    </w:tbl>
    <w:bookmarkEnd w:id="78"/>
    <w:bookmarkStart w:id="79" w:name="image-description-business-model"/>
    <w:p>
      <w:pPr>
        <w:pStyle w:val="Heading3"/>
      </w:pPr>
      <w:r>
        <w:t xml:space="preserve">🖼️ Image Description — Business Model</w:t>
      </w:r>
    </w:p>
    <w:p>
      <w:pPr>
        <w:pStyle w:val="BlockText"/>
      </w:pPr>
      <w:r>
        <w:rPr>
          <w:b/>
          <w:bCs/>
        </w:rPr>
        <w:t xml:space="preserve">Create new image: 3-tier pricing visual</w:t>
      </w:r>
      <w:r>
        <w:t xml:space="preserve"> </w:t>
      </w:r>
      <w:r>
        <w:t xml:space="preserve">— Three cards side by side:</w:t>
      </w:r>
      <w:r>
        <w:t xml:space="preserve"> </w:t>
      </w:r>
      <w:r>
        <w:t xml:space="preserve">-</w:t>
      </w:r>
      <w:r>
        <w:t xml:space="preserve"> </w:t>
      </w:r>
      <w:r>
        <w:rPr>
          <w:b/>
          <w:bCs/>
        </w:rPr>
        <w:t xml:space="preserve">Free (blue border):</w:t>
      </w:r>
      <w:r>
        <w:t xml:space="preserve"> </w:t>
      </w:r>
      <w:r>
        <w:t xml:space="preserve">Basic features listed</w:t>
      </w:r>
      <w:r>
        <w:t xml:space="preserve"> </w:t>
      </w:r>
      <w:r>
        <w:t xml:space="preserve">-</w:t>
      </w:r>
      <w:r>
        <w:t xml:space="preserve"> </w:t>
      </w:r>
      <w:r>
        <w:rPr>
          <w:b/>
          <w:bCs/>
        </w:rPr>
        <w:t xml:space="preserve">Pro (orange border,</w:t>
      </w:r>
      <w:r>
        <w:rPr>
          <w:b/>
          <w:bCs/>
        </w:rPr>
        <w:t xml:space="preserve"> </w:t>
      </w:r>
      <w:r>
        <w:rPr>
          <w:b/>
          <w:bCs/>
        </w:rPr>
        <w:t xml:space="preserve">“POPULAR”</w:t>
      </w:r>
      <w:r>
        <w:rPr>
          <w:b/>
          <w:bCs/>
        </w:rPr>
        <w:t xml:space="preserve"> </w:t>
      </w:r>
      <w:r>
        <w:rPr>
          <w:b/>
          <w:bCs/>
        </w:rPr>
        <w:t xml:space="preserve">badge):</w:t>
      </w:r>
      <w:r>
        <w:t xml:space="preserve"> </w:t>
      </w:r>
      <w:r>
        <w:t xml:space="preserve">Enhanced features</w:t>
      </w:r>
      <w:r>
        <w:t xml:space="preserve"> </w:t>
      </w:r>
      <w:r>
        <w:t xml:space="preserve">-</w:t>
      </w:r>
      <w:r>
        <w:t xml:space="preserve"> </w:t>
      </w:r>
      <w:r>
        <w:rPr>
          <w:b/>
          <w:bCs/>
        </w:rPr>
        <w:t xml:space="preserve">Enterprise (green border):</w:t>
      </w:r>
      <w:r>
        <w:t xml:space="preserve"> </w:t>
      </w:r>
      <w:r>
        <w:t xml:space="preserve">Custom features</w:t>
      </w:r>
      <w:r>
        <w:t xml:space="preserve"> </w:t>
      </w:r>
      <w:r>
        <w:t xml:space="preserve">Arrow between tiers. Background gradient dark navy to purple.</w:t>
      </w:r>
    </w:p>
    <w:bookmarkEnd w:id="79"/>
    <w:bookmarkStart w:id="80" w:name="ppt-placement-business-model-slide"/>
    <w:p>
      <w:pPr>
        <w:pStyle w:val="Heading3"/>
      </w:pPr>
      <w:r>
        <w:t xml:space="preserve">📐 PPT Placement — Business Model Slide</w:t>
      </w:r>
    </w:p>
    <w:tbl>
      <w:tblPr>
        <w:tblStyle w:val="Table"/>
        <w:tblW w:type="pct" w:w="5000"/>
        <w:tblLayout w:type="fixed"/>
        <w:tblLook w:firstRow="1" w:lastRow="0" w:firstColumn="0" w:lastColumn="0" w:noHBand="0" w:noVBand="0" w:val="0020"/>
      </w:tblPr>
      <w:tblGrid>
        <w:gridCol w:w="2227"/>
        <w:gridCol w:w="2475"/>
        <w:gridCol w:w="3217"/>
      </w:tblGrid>
      <w:tr>
        <w:trPr>
          <w:tblHeader w:val="on"/>
        </w:trPr>
        <w:tc>
          <w:tcPr/>
          <w:p>
            <w:pPr>
              <w:pStyle w:val="Compact"/>
            </w:pPr>
            <w:r>
              <w:t xml:space="preserve">Element</w:t>
            </w:r>
          </w:p>
        </w:tc>
        <w:tc>
          <w:tcPr/>
          <w:p>
            <w:pPr>
              <w:pStyle w:val="Compact"/>
            </w:pPr>
            <w:r>
              <w:t xml:space="preserve">Position</w:t>
            </w:r>
          </w:p>
        </w:tc>
        <w:tc>
          <w:tcPr/>
          <w:p>
            <w:pPr>
              <w:pStyle w:val="Compact"/>
            </w:pPr>
            <w:r>
              <w:t xml:space="preserve">Size / Style</w:t>
            </w:r>
          </w:p>
        </w:tc>
      </w:tr>
      <w:tr>
        <w:tc>
          <w:tcPr/>
          <w:p>
            <w:pPr>
              <w:pStyle w:val="Compact"/>
            </w:pPr>
            <w:r>
              <w:rPr>
                <w:b/>
                <w:bCs/>
              </w:rPr>
              <w:t xml:space="preserve">Title:</w:t>
            </w:r>
            <w:r>
              <w:rPr>
                <w:b/>
                <w:bCs/>
              </w:rPr>
              <w:t xml:space="preserve"> </w:t>
            </w:r>
            <w:r>
              <w:rPr>
                <w:b/>
                <w:bCs/>
              </w:rPr>
              <w:t xml:space="preserve">“Business Model &amp; AWS Costs”</w:t>
            </w:r>
          </w:p>
        </w:tc>
        <w:tc>
          <w:tcPr/>
          <w:p>
            <w:pPr>
              <w:pStyle w:val="Compact"/>
            </w:pPr>
            <w:r>
              <w:t xml:space="preserve">Top, 5%</w:t>
            </w:r>
          </w:p>
        </w:tc>
        <w:tc>
          <w:tcPr/>
          <w:p>
            <w:pPr>
              <w:pStyle w:val="Compact"/>
            </w:pPr>
            <w:r>
              <w:t xml:space="preserve">32pt, bold, white</w:t>
            </w:r>
          </w:p>
        </w:tc>
      </w:tr>
      <w:tr>
        <w:tc>
          <w:tcPr/>
          <w:p>
            <w:pPr>
              <w:pStyle w:val="Compact"/>
            </w:pPr>
            <w:r>
              <w:rPr>
                <w:b/>
                <w:bCs/>
              </w:rPr>
              <w:t xml:space="preserve">3-tier pricing cards</w:t>
            </w:r>
          </w:p>
        </w:tc>
        <w:tc>
          <w:tcPr/>
          <w:p>
            <w:pPr>
              <w:pStyle w:val="Compact"/>
            </w:pPr>
            <w:r>
              <w:t xml:space="preserve">Top, 15%–45%, full width</w:t>
            </w:r>
          </w:p>
        </w:tc>
        <w:tc>
          <w:tcPr/>
          <w:p>
            <w:pPr>
              <w:pStyle w:val="Compact"/>
            </w:pPr>
            <w:r>
              <w:t xml:space="preserve">3 equal cards, distinct border colors</w:t>
            </w:r>
          </w:p>
        </w:tc>
      </w:tr>
      <w:tr>
        <w:tc>
          <w:tcPr/>
          <w:p>
            <w:pPr>
              <w:pStyle w:val="Compact"/>
            </w:pPr>
            <w:r>
              <w:rPr>
                <w:b/>
                <w:bCs/>
              </w:rPr>
              <w:t xml:space="preserve">Market Opportunity table</w:t>
            </w:r>
          </w:p>
        </w:tc>
        <w:tc>
          <w:tcPr/>
          <w:p>
            <w:pPr>
              <w:pStyle w:val="Compact"/>
            </w:pPr>
            <w:r>
              <w:t xml:space="preserve">Left 50%, 50%–70%</w:t>
            </w:r>
          </w:p>
        </w:tc>
        <w:tc>
          <w:tcPr/>
          <w:p>
            <w:pPr>
              <w:pStyle w:val="Compact"/>
            </w:pPr>
            <w:r>
              <w:t xml:space="preserve">3-row table, bold TAM numbers</w:t>
            </w:r>
          </w:p>
        </w:tc>
      </w:tr>
      <w:tr>
        <w:tc>
          <w:tcPr/>
          <w:p>
            <w:pPr>
              <w:pStyle w:val="Compact"/>
            </w:pPr>
            <w:r>
              <w:rPr>
                <w:b/>
                <w:bCs/>
              </w:rPr>
              <w:t xml:space="preserve">Unit Economics table</w:t>
            </w:r>
          </w:p>
        </w:tc>
        <w:tc>
          <w:tcPr/>
          <w:p>
            <w:pPr>
              <w:pStyle w:val="Compact"/>
            </w:pPr>
            <w:r>
              <w:t xml:space="preserve">Right 48%, 50%–70%</w:t>
            </w:r>
          </w:p>
        </w:tc>
        <w:tc>
          <w:tcPr/>
          <w:p>
            <w:pPr>
              <w:pStyle w:val="Compact"/>
            </w:pPr>
            <w:r>
              <w:t xml:space="preserve">5-row table, green for revenue items</w:t>
            </w:r>
          </w:p>
        </w:tc>
      </w:tr>
      <w:tr>
        <w:tc>
          <w:tcPr/>
          <w:p>
            <w:pPr>
              <w:pStyle w:val="Compact"/>
            </w:pPr>
            <w:r>
              <w:rPr>
                <w:b/>
                <w:bCs/>
              </w:rPr>
              <w:t xml:space="preserve">AWS Cost Breakdown table</w:t>
            </w:r>
          </w:p>
        </w:tc>
        <w:tc>
          <w:tcPr/>
          <w:p>
            <w:pPr>
              <w:pStyle w:val="Compact"/>
            </w:pPr>
            <w:r>
              <w:t xml:space="preserve">Bottom, 75%–95%, full width</w:t>
            </w:r>
          </w:p>
        </w:tc>
        <w:tc>
          <w:tcPr/>
          <w:p>
            <w:pPr>
              <w:pStyle w:val="Compact"/>
            </w:pPr>
            <w:r>
              <w:t xml:space="preserve">Compact table showing service-by-service costs,</w:t>
            </w:r>
            <w:r>
              <w:t xml:space="preserve"> </w:t>
            </w:r>
            <w:r>
              <w:t xml:space="preserve">“Total: $6-27/mo”</w:t>
            </w:r>
            <w:r>
              <w:t xml:space="preserve"> </w:t>
            </w:r>
            <w:r>
              <w:t xml:space="preserve">highlighted</w:t>
            </w:r>
          </w:p>
        </w:tc>
      </w:tr>
      <w:tr>
        <w:tc>
          <w:tcPr/>
          <w:p>
            <w:pPr>
              <w:pStyle w:val="Compact"/>
            </w:pPr>
            <w:r>
              <w:rPr>
                <w:b/>
                <w:bCs/>
              </w:rPr>
              <w:t xml:space="preserve">Background</w:t>
            </w:r>
          </w:p>
        </w:tc>
        <w:tc>
          <w:tcPr/>
          <w:p>
            <w:pPr>
              <w:pStyle w:val="Compact"/>
            </w:pPr>
            <w:r>
              <w:t xml:space="preserve">Full slide</w:t>
            </w:r>
          </w:p>
        </w:tc>
        <w:tc>
          <w:tcPr/>
          <w:p>
            <w:pPr>
              <w:pStyle w:val="Compact"/>
            </w:pPr>
            <w:r>
              <w:t xml:space="preserve">Dark (#0D2137)</w:t>
            </w:r>
          </w:p>
        </w:tc>
      </w:tr>
    </w:tbl>
    <w:bookmarkEnd w:id="80"/>
    <w:bookmarkStart w:id="81" w:name="speaker-notes-10"/>
    <w:p>
      <w:pPr>
        <w:pStyle w:val="Heading3"/>
      </w:pPr>
      <w:r>
        <w:t xml:space="preserve">🎤 Speaker Notes</w:t>
      </w:r>
    </w:p>
    <w:p>
      <w:pPr>
        <w:pStyle w:val="BlockText"/>
      </w:pPr>
      <w:r>
        <w:t xml:space="preserve">“Our freemium model targets India’s 63 million MSMEs. At ₹999 per month with a ~₹3 cost per query, we maintain 75-85% gross margins. But here’s the kicker — our entire AWS infrastructure costs just $6 to $27 per month. S3, DynamoDB, Lambda, and API Gateway are essentially free at hackathon scale.”</w:t>
      </w:r>
    </w:p>
    <w:p>
      <w:r>
        <w:pict>
          <v:rect style="width:0;height:1.5pt" o:hralign="center" o:hrstd="t" o:hr="t"/>
        </w:pict>
      </w:r>
    </w:p>
    <w:bookmarkEnd w:id="81"/>
    <w:bookmarkEnd w:id="82"/>
    <w:bookmarkStart w:id="88" w:name="slide-12-roadmap"/>
    <w:p>
      <w:pPr>
        <w:pStyle w:val="Heading2"/>
      </w:pPr>
      <w:r>
        <w:t xml:space="preserve">SLIDE 12 — Roadmap 🗺️</w:t>
      </w:r>
    </w:p>
    <w:bookmarkStart w:id="83" w:name="from-hackathon-to-platform"/>
    <w:p>
      <w:pPr>
        <w:pStyle w:val="Heading3"/>
      </w:pPr>
      <w:r>
        <w:t xml:space="preserve">From Hackathon to Platform</w:t>
      </w:r>
    </w:p>
    <w:bookmarkEnd w:id="83"/>
    <w:bookmarkStart w:id="84" w:name="key-milestones"/>
    <w:p>
      <w:pPr>
        <w:pStyle w:val="Heading3"/>
      </w:pPr>
      <w:r>
        <w:t xml:space="preserve">Key Milestones</w:t>
      </w:r>
    </w:p>
    <w:tbl>
      <w:tblPr>
        <w:tblStyle w:val="Table"/>
        <w:tblW w:type="pct" w:w="5000"/>
        <w:tblLayout w:type="fixed"/>
        <w:tblLook w:firstRow="1" w:lastRow="0" w:firstColumn="0" w:lastColumn="0" w:noHBand="0" w:noVBand="0" w:val="0020"/>
      </w:tblPr>
      <w:tblGrid>
        <w:gridCol w:w="1900"/>
        <w:gridCol w:w="3484"/>
        <w:gridCol w:w="2534"/>
      </w:tblGrid>
      <w:tr>
        <w:trPr>
          <w:tblHeader w:val="on"/>
        </w:trPr>
        <w:tc>
          <w:tcPr/>
          <w:p>
            <w:pPr>
              <w:pStyle w:val="Compact"/>
            </w:pPr>
            <w:r>
              <w:t xml:space="preserve">Date</w:t>
            </w:r>
          </w:p>
        </w:tc>
        <w:tc>
          <w:tcPr/>
          <w:p>
            <w:pPr>
              <w:pStyle w:val="Compact"/>
            </w:pPr>
            <w:r>
              <w:t xml:space="preserve">Milestone</w:t>
            </w:r>
          </w:p>
        </w:tc>
        <w:tc>
          <w:tcPr/>
          <w:p>
            <w:pPr>
              <w:pStyle w:val="Compact"/>
            </w:pPr>
            <w:r>
              <w:t xml:space="preserve">Target</w:t>
            </w:r>
          </w:p>
        </w:tc>
      </w:tr>
      <w:tr>
        <w:tc>
          <w:tcPr/>
          <w:p>
            <w:pPr>
              <w:pStyle w:val="Compact"/>
            </w:pPr>
            <w:r>
              <w:t xml:space="preserve">Feb 2026</w:t>
            </w:r>
          </w:p>
        </w:tc>
        <w:tc>
          <w:tcPr/>
          <w:p>
            <w:pPr>
              <w:pStyle w:val="Compact"/>
            </w:pPr>
            <w:r>
              <w:t xml:space="preserve">✅ MVP Demo</w:t>
            </w:r>
          </w:p>
        </w:tc>
        <w:tc>
          <w:tcPr/>
          <w:p>
            <w:pPr>
              <w:pStyle w:val="Compact"/>
            </w:pPr>
            <w:r>
              <w:t xml:space="preserve">5 query types, zero hallucinations, 9 AWS services deployed</w:t>
            </w:r>
          </w:p>
        </w:tc>
      </w:tr>
      <w:tr>
        <w:tc>
          <w:tcPr/>
          <w:p>
            <w:pPr>
              <w:pStyle w:val="Compact"/>
            </w:pPr>
            <w:r>
              <w:t xml:space="preserve">May 2026</w:t>
            </w:r>
          </w:p>
        </w:tc>
        <w:tc>
          <w:tcPr/>
          <w:p>
            <w:pPr>
              <w:pStyle w:val="Compact"/>
            </w:pPr>
            <w:r>
              <w:t xml:space="preserve">Public Beta</w:t>
            </w:r>
          </w:p>
        </w:tc>
        <w:tc>
          <w:tcPr/>
          <w:p>
            <w:pPr>
              <w:pStyle w:val="Compact"/>
            </w:pPr>
            <w:r>
              <w:t xml:space="preserve">20+ beta users, multi-format, follow-up queries</w:t>
            </w:r>
          </w:p>
        </w:tc>
      </w:tr>
      <w:tr>
        <w:tc>
          <w:tcPr/>
          <w:p>
            <w:pPr>
              <w:pStyle w:val="Compact"/>
            </w:pPr>
            <w:r>
              <w:t xml:space="preserve">Aug 2026</w:t>
            </w:r>
          </w:p>
        </w:tc>
        <w:tc>
          <w:tcPr/>
          <w:p>
            <w:pPr>
              <w:pStyle w:val="Compact"/>
            </w:pPr>
            <w:r>
              <w:t xml:space="preserve">Enterprise Pilot</w:t>
            </w:r>
          </w:p>
        </w:tc>
        <w:tc>
          <w:tcPr/>
          <w:p>
            <w:pPr>
              <w:pStyle w:val="Compact"/>
            </w:pPr>
            <w:r>
              <w:t xml:space="preserve">5+ enterprise customers, SSO/RBAC, SQL connectors</w:t>
            </w:r>
          </w:p>
        </w:tc>
      </w:tr>
      <w:tr>
        <w:tc>
          <w:tcPr/>
          <w:p>
            <w:pPr>
              <w:pStyle w:val="Compact"/>
            </w:pPr>
            <w:r>
              <w:t xml:space="preserve">Feb 2027</w:t>
            </w:r>
          </w:p>
        </w:tc>
        <w:tc>
          <w:tcPr/>
          <w:p>
            <w:pPr>
              <w:pStyle w:val="Compact"/>
            </w:pPr>
            <w:r>
              <w:t xml:space="preserve">General Availability</w:t>
            </w:r>
          </w:p>
        </w:tc>
        <w:tc>
          <w:tcPr/>
          <w:p>
            <w:pPr>
              <w:pStyle w:val="Compact"/>
            </w:pPr>
            <w:r>
              <w:t xml:space="preserve">500+ users, REST API, multi-region, SOC 2</w:t>
            </w:r>
          </w:p>
        </w:tc>
      </w:tr>
    </w:tbl>
    <w:bookmarkEnd w:id="84"/>
    <w:bookmarkStart w:id="85" w:name="image-description-roadmap"/>
    <w:p>
      <w:pPr>
        <w:pStyle w:val="Heading3"/>
      </w:pPr>
      <w:r>
        <w:t xml:space="preserve">🖼️ Image Description — Roadmap</w:t>
      </w:r>
    </w:p>
    <w:p>
      <w:pPr>
        <w:pStyle w:val="BlockText"/>
      </w:pPr>
      <w:r>
        <w:rPr>
          <w:b/>
          <w:bCs/>
        </w:rPr>
        <w:t xml:space="preserve">Create new image: Timeline infographic</w:t>
      </w:r>
      <w:r>
        <w:t xml:space="preserve"> </w:t>
      </w:r>
      <w:r>
        <w:t xml:space="preserve">— A horizontal timeline with 4 milestones:</w:t>
      </w:r>
      <w:r>
        <w:t xml:space="preserve"> </w:t>
      </w:r>
      <w:r>
        <w:t xml:space="preserve">- Phase 1 (green, ✅):</w:t>
      </w:r>
      <w:r>
        <w:t xml:space="preserve"> </w:t>
      </w:r>
      <w:r>
        <w:t xml:space="preserve">“MVP — Hackathon Demo”</w:t>
      </w:r>
      <w:r>
        <w:t xml:space="preserve"> </w:t>
      </w:r>
      <w:r>
        <w:t xml:space="preserve">(Feb 2026)</w:t>
      </w:r>
      <w:r>
        <w:t xml:space="preserve"> </w:t>
      </w:r>
      <w:r>
        <w:t xml:space="preserve">- Phase 2 (blue):</w:t>
      </w:r>
      <w:r>
        <w:t xml:space="preserve"> </w:t>
      </w:r>
      <w:r>
        <w:t xml:space="preserve">“Public Beta”</w:t>
      </w:r>
      <w:r>
        <w:t xml:space="preserve"> </w:t>
      </w:r>
      <w:r>
        <w:t xml:space="preserve">(May 2026)</w:t>
      </w:r>
      <w:r>
        <w:t xml:space="preserve"> </w:t>
      </w:r>
      <w:r>
        <w:t xml:space="preserve">- Phase 3 (purple):</w:t>
      </w:r>
      <w:r>
        <w:t xml:space="preserve"> </w:t>
      </w:r>
      <w:r>
        <w:t xml:space="preserve">“Enterprise Pilot”</w:t>
      </w:r>
      <w:r>
        <w:t xml:space="preserve"> </w:t>
      </w:r>
      <w:r>
        <w:t xml:space="preserve">(Aug 2026)</w:t>
      </w:r>
      <w:r>
        <w:t xml:space="preserve"> </w:t>
      </w:r>
      <w:r>
        <w:t xml:space="preserve">- Phase 4 (orange):</w:t>
      </w:r>
      <w:r>
        <w:t xml:space="preserve"> </w:t>
      </w:r>
      <w:r>
        <w:t xml:space="preserve">“General Availability”</w:t>
      </w:r>
      <w:r>
        <w:t xml:space="preserve"> </w:t>
      </w:r>
      <w:r>
        <w:t xml:space="preserve">(Feb 2027)</w:t>
      </w:r>
      <w:r>
        <w:t xml:space="preserve"> </w:t>
      </w:r>
      <w:r>
        <w:t xml:space="preserve">Each milestone is a circle/diamond on the timeline with key features listed below.</w:t>
      </w:r>
      <w:r>
        <w:t xml:space="preserve"> </w:t>
      </w:r>
      <w:r>
        <w:t xml:space="preserve">Arrow shows progression. Dark background, glowing connections.</w:t>
      </w:r>
    </w:p>
    <w:bookmarkEnd w:id="85"/>
    <w:bookmarkStart w:id="86" w:name="ppt-placement-roadmap-slide"/>
    <w:p>
      <w:pPr>
        <w:pStyle w:val="Heading3"/>
      </w:pPr>
      <w:r>
        <w:t xml:space="preserve">📐 PPT Placement — Roadmap Slide</w:t>
      </w:r>
    </w:p>
    <w:tbl>
      <w:tblPr>
        <w:tblStyle w:val="Table"/>
        <w:tblW w:type="pct" w:w="5000"/>
        <w:tblLayout w:type="fixed"/>
        <w:tblLook w:firstRow="1" w:lastRow="0" w:firstColumn="0" w:lastColumn="0" w:noHBand="0" w:noVBand="0" w:val="0020"/>
      </w:tblPr>
      <w:tblGrid>
        <w:gridCol w:w="2227"/>
        <w:gridCol w:w="2475"/>
        <w:gridCol w:w="3217"/>
      </w:tblGrid>
      <w:tr>
        <w:trPr>
          <w:tblHeader w:val="on"/>
        </w:trPr>
        <w:tc>
          <w:tcPr/>
          <w:p>
            <w:pPr>
              <w:pStyle w:val="Compact"/>
            </w:pPr>
            <w:r>
              <w:t xml:space="preserve">Element</w:t>
            </w:r>
          </w:p>
        </w:tc>
        <w:tc>
          <w:tcPr/>
          <w:p>
            <w:pPr>
              <w:pStyle w:val="Compact"/>
            </w:pPr>
            <w:r>
              <w:t xml:space="preserve">Position</w:t>
            </w:r>
          </w:p>
        </w:tc>
        <w:tc>
          <w:tcPr/>
          <w:p>
            <w:pPr>
              <w:pStyle w:val="Compact"/>
            </w:pPr>
            <w:r>
              <w:t xml:space="preserve">Size / Style</w:t>
            </w:r>
          </w:p>
        </w:tc>
      </w:tr>
      <w:tr>
        <w:tc>
          <w:tcPr/>
          <w:p>
            <w:pPr>
              <w:pStyle w:val="Compact"/>
            </w:pPr>
            <w:r>
              <w:rPr>
                <w:b/>
                <w:bCs/>
              </w:rPr>
              <w:t xml:space="preserve">Title:</w:t>
            </w:r>
            <w:r>
              <w:rPr>
                <w:b/>
                <w:bCs/>
              </w:rPr>
              <w:t xml:space="preserve"> </w:t>
            </w:r>
            <w:r>
              <w:rPr>
                <w:b/>
                <w:bCs/>
              </w:rPr>
              <w:t xml:space="preserve">“Roadmap — Hackathon to Platform”</w:t>
            </w:r>
          </w:p>
        </w:tc>
        <w:tc>
          <w:tcPr/>
          <w:p>
            <w:pPr>
              <w:pStyle w:val="Compact"/>
            </w:pPr>
            <w:r>
              <w:t xml:space="preserve">Top, 5%</w:t>
            </w:r>
          </w:p>
        </w:tc>
        <w:tc>
          <w:tcPr/>
          <w:p>
            <w:pPr>
              <w:pStyle w:val="Compact"/>
            </w:pPr>
            <w:r>
              <w:t xml:space="preserve">32pt, bold, white, with 🗺️</w:t>
            </w:r>
          </w:p>
        </w:tc>
      </w:tr>
      <w:tr>
        <w:tc>
          <w:tcPr/>
          <w:p>
            <w:pPr>
              <w:pStyle w:val="Compact"/>
            </w:pPr>
            <w:r>
              <w:rPr>
                <w:b/>
                <w:bCs/>
              </w:rPr>
              <w:t xml:space="preserve">Timeline infographic</w:t>
            </w:r>
          </w:p>
        </w:tc>
        <w:tc>
          <w:tcPr/>
          <w:p>
            <w:pPr>
              <w:pStyle w:val="Compact"/>
            </w:pPr>
            <w:r>
              <w:t xml:space="preserve">Center, 20%–55%, full width</w:t>
            </w:r>
          </w:p>
        </w:tc>
        <w:tc>
          <w:tcPr/>
          <w:p>
            <w:pPr>
              <w:pStyle w:val="Compact"/>
            </w:pPr>
            <w:r>
              <w:t xml:space="preserve">Horizontal timeline, 4 milestones, color-coded</w:t>
            </w:r>
          </w:p>
        </w:tc>
      </w:tr>
      <w:tr>
        <w:tc>
          <w:tcPr/>
          <w:p>
            <w:pPr>
              <w:pStyle w:val="Compact"/>
            </w:pPr>
            <w:r>
              <w:rPr>
                <w:b/>
                <w:bCs/>
              </w:rPr>
              <w:t xml:space="preserve">Milestones table</w:t>
            </w:r>
          </w:p>
        </w:tc>
        <w:tc>
          <w:tcPr/>
          <w:p>
            <w:pPr>
              <w:pStyle w:val="Compact"/>
            </w:pPr>
            <w:r>
              <w:t xml:space="preserve">Center, 60%–85%</w:t>
            </w:r>
          </w:p>
        </w:tc>
        <w:tc>
          <w:tcPr/>
          <w:p>
            <w:pPr>
              <w:pStyle w:val="Compact"/>
            </w:pPr>
            <w:r>
              <w:t xml:space="preserve">4-row table with dates, green highlight for completed MVP</w:t>
            </w:r>
          </w:p>
        </w:tc>
      </w:tr>
      <w:tr>
        <w:tc>
          <w:tcPr/>
          <w:p>
            <w:pPr>
              <w:pStyle w:val="Compact"/>
            </w:pPr>
            <w:r>
              <w:rPr>
                <w:b/>
                <w:bCs/>
              </w:rPr>
              <w:t xml:space="preserve">Background</w:t>
            </w:r>
          </w:p>
        </w:tc>
        <w:tc>
          <w:tcPr/>
          <w:p>
            <w:pPr>
              <w:pStyle w:val="Compact"/>
            </w:pPr>
            <w:r>
              <w:t xml:space="preserve">Full slide</w:t>
            </w:r>
          </w:p>
        </w:tc>
        <w:tc>
          <w:tcPr/>
          <w:p>
            <w:pPr>
              <w:pStyle w:val="Compact"/>
            </w:pPr>
            <w:r>
              <w:t xml:space="preserve">Dark (#0A0E27)</w:t>
            </w:r>
          </w:p>
        </w:tc>
      </w:tr>
    </w:tbl>
    <w:bookmarkEnd w:id="86"/>
    <w:bookmarkStart w:id="87" w:name="speaker-notes-11"/>
    <w:p>
      <w:pPr>
        <w:pStyle w:val="Heading3"/>
      </w:pPr>
      <w:r>
        <w:t xml:space="preserve">🎤 Speaker Notes</w:t>
      </w:r>
    </w:p>
    <w:p>
      <w:pPr>
        <w:pStyle w:val="BlockText"/>
      </w:pPr>
      <w:r>
        <w:t xml:space="preserve">“We’ve already built and deployed the MVP with 9 AWS services. Next, we’re targeting a public beta by May with multi-format support. By August, we plan enterprise pilots with SSO integration. Our goal is general availability by February 2027 with 500+ users.”</w:t>
      </w:r>
    </w:p>
    <w:p>
      <w:r>
        <w:pict>
          <v:rect style="width:0;height:1.5pt" o:hralign="center" o:hrstd="t" o:hr="t"/>
        </w:pict>
      </w:r>
    </w:p>
    <w:bookmarkEnd w:id="87"/>
    <w:bookmarkEnd w:id="88"/>
    <w:bookmarkStart w:id="94" w:name="X9a964cb18ea3be59a4f89aa21e0ed3ba7525b9d"/>
    <w:p>
      <w:pPr>
        <w:pStyle w:val="Heading2"/>
      </w:pPr>
      <w:r>
        <w:t xml:space="preserve">SLIDE 13 — Alignment with</w:t>
      </w:r>
      <w:r>
        <w:t xml:space="preserve"> </w:t>
      </w:r>
      <w:r>
        <w:t xml:space="preserve">“AI for Bharat”</w:t>
      </w:r>
      <w:r>
        <w:t xml:space="preserve"> </w:t>
      </w:r>
      <w:r>
        <w:t xml:space="preserve">Mission 🇮🇳</w:t>
      </w:r>
    </w:p>
    <w:bookmarkStart w:id="89" w:name="how-datascout-serves-indias-ai-strategy"/>
    <w:p>
      <w:pPr>
        <w:pStyle w:val="Heading3"/>
      </w:pPr>
      <w:r>
        <w:t xml:space="preserve">How DataScout Serves India’s AI Strategy</w:t>
      </w:r>
    </w:p>
    <w:bookmarkEnd w:id="89"/>
    <w:bookmarkStart w:id="90" w:name="india-specific-value-propositions"/>
    <w:p>
      <w:pPr>
        <w:pStyle w:val="Heading3"/>
      </w:pPr>
      <w:r>
        <w:t xml:space="preserve">India-Specific Value Propositions</w:t>
      </w:r>
    </w:p>
    <w:tbl>
      <w:tblPr>
        <w:tblStyle w:val="Table"/>
        <w:tblW w:type="pct" w:w="5000"/>
        <w:tblLayout w:type="fixed"/>
        <w:tblLook w:firstRow="1" w:lastRow="0" w:firstColumn="0" w:lastColumn="0" w:noHBand="0" w:noVBand="0" w:val="0020"/>
      </w:tblPr>
      <w:tblGrid>
        <w:gridCol w:w="3283"/>
        <w:gridCol w:w="4636"/>
      </w:tblGrid>
      <w:tr>
        <w:trPr>
          <w:tblHeader w:val="on"/>
        </w:trPr>
        <w:tc>
          <w:tcPr/>
          <w:p>
            <w:pPr>
              <w:pStyle w:val="Compact"/>
            </w:pPr>
            <w:r>
              <w:t xml:space="preserve">Amazon’s Mission</w:t>
            </w:r>
          </w:p>
        </w:tc>
        <w:tc>
          <w:tcPr/>
          <w:p>
            <w:pPr>
              <w:pStyle w:val="Compact"/>
            </w:pPr>
            <w:r>
              <w:t xml:space="preserve">DataScout’s Contribution</w:t>
            </w:r>
          </w:p>
        </w:tc>
      </w:tr>
      <w:tr>
        <w:tc>
          <w:tcPr/>
          <w:p>
            <w:pPr>
              <w:pStyle w:val="Compact"/>
            </w:pPr>
            <w:r>
              <w:rPr>
                <w:b/>
                <w:bCs/>
              </w:rPr>
              <w:t xml:space="preserve">Democratize AI access</w:t>
            </w:r>
          </w:p>
        </w:tc>
        <w:tc>
          <w:tcPr/>
          <w:p>
            <w:pPr>
              <w:pStyle w:val="Compact"/>
            </w:pPr>
            <w:r>
              <w:t xml:space="preserve">Any business user can analyze data in natural language — no code needed</w:t>
            </w:r>
          </w:p>
        </w:tc>
      </w:tr>
      <w:tr>
        <w:tc>
          <w:tcPr/>
          <w:p>
            <w:pPr>
              <w:pStyle w:val="Compact"/>
            </w:pPr>
            <w:r>
              <w:rPr>
                <w:b/>
                <w:bCs/>
              </w:rPr>
              <w:t xml:space="preserve">Solve real Indian problems</w:t>
            </w:r>
          </w:p>
        </w:tc>
        <w:tc>
          <w:tcPr/>
          <w:p>
            <w:pPr>
              <w:pStyle w:val="Compact"/>
            </w:pPr>
            <w:r>
              <w:t xml:space="preserve">MSMEs, farmers, healthcare workers get data insights instantly</w:t>
            </w:r>
          </w:p>
        </w:tc>
      </w:tr>
      <w:tr>
        <w:tc>
          <w:tcPr/>
          <w:p>
            <w:pPr>
              <w:pStyle w:val="Compact"/>
            </w:pPr>
            <w:r>
              <w:rPr>
                <w:b/>
                <w:bCs/>
              </w:rPr>
              <w:t xml:space="preserve">Build on AWS services</w:t>
            </w:r>
          </w:p>
        </w:tc>
        <w:tc>
          <w:tcPr/>
          <w:p>
            <w:pPr>
              <w:pStyle w:val="Compact"/>
            </w:pPr>
            <w:r>
              <w:t xml:space="preserve">100% AWS-native: 9 services — Bedrock, S3, IAM, DynamoDB, Lambda, API GW, CloudWatch, App Runner, CloudFormation</w:t>
            </w:r>
          </w:p>
        </w:tc>
      </w:tr>
      <w:tr>
        <w:tc>
          <w:tcPr/>
          <w:p>
            <w:pPr>
              <w:pStyle w:val="Compact"/>
            </w:pPr>
            <w:r>
              <w:rPr>
                <w:b/>
                <w:bCs/>
              </w:rPr>
              <w:t xml:space="preserve">Responsible &amp; ethical AI</w:t>
            </w:r>
          </w:p>
        </w:tc>
        <w:tc>
          <w:tcPr/>
          <w:p>
            <w:pPr>
              <w:pStyle w:val="Compact"/>
            </w:pPr>
            <w:r>
              <w:t xml:space="preserve">Zero hallucinations, full code transparency, data stays in India (Mumbai region)</w:t>
            </w:r>
          </w:p>
        </w:tc>
      </w:tr>
      <w:tr>
        <w:tc>
          <w:tcPr/>
          <w:p>
            <w:pPr>
              <w:pStyle w:val="Compact"/>
            </w:pPr>
            <w:r>
              <w:rPr>
                <w:b/>
                <w:bCs/>
              </w:rPr>
              <w:t xml:space="preserve">Scale for Bharat</w:t>
            </w:r>
          </w:p>
        </w:tc>
        <w:tc>
          <w:tcPr/>
          <w:p>
            <w:pPr>
              <w:pStyle w:val="Compact"/>
            </w:pPr>
            <w:r>
              <w:t xml:space="preserve">From 1 user to 1 million — serverless, auto-scaling, pay-per-use architecture</w:t>
            </w:r>
          </w:p>
        </w:tc>
      </w:tr>
    </w:tbl>
    <w:bookmarkEnd w:id="90"/>
    <w:bookmarkStart w:id="91" w:name="image-description-ai-for-bharat"/>
    <w:p>
      <w:pPr>
        <w:pStyle w:val="Heading3"/>
      </w:pPr>
      <w:r>
        <w:t xml:space="preserve">🖼️ Image Description — AI for Bharat</w:t>
      </w:r>
    </w:p>
    <w:p>
      <w:pPr>
        <w:pStyle w:val="BlockText"/>
      </w:pPr>
      <w:r>
        <w:rPr>
          <w:b/>
          <w:bCs/>
        </w:rPr>
        <w:t xml:space="preserve">Create new image: Mind map infographic</w:t>
      </w:r>
      <w:r>
        <w:t xml:space="preserve"> </w:t>
      </w:r>
      <w:r>
        <w:t xml:space="preserve">— Central node</w:t>
      </w:r>
      <w:r>
        <w:t xml:space="preserve"> </w:t>
      </w:r>
      <w:r>
        <w:t xml:space="preserve">“AI for Bharat”</w:t>
      </w:r>
      <w:r>
        <w:t xml:space="preserve"> </w:t>
      </w:r>
      <w:r>
        <w:t xml:space="preserve">(with India flag colors) branching to 4 areas:</w:t>
      </w:r>
      <w:r>
        <w:t xml:space="preserve"> </w:t>
      </w:r>
      <w:r>
        <w:t xml:space="preserve">1.</w:t>
      </w:r>
      <w:r>
        <w:t xml:space="preserve"> </w:t>
      </w:r>
      <w:r>
        <w:t xml:space="preserve">“Democratize AI”</w:t>
      </w:r>
      <w:r>
        <w:t xml:space="preserve"> </w:t>
      </w:r>
      <w:r>
        <w:t xml:space="preserve">→ 63M MSMEs, zero barrier, natural language inclusion</w:t>
      </w:r>
      <w:r>
        <w:t xml:space="preserve"> </w:t>
      </w:r>
      <w:r>
        <w:t xml:space="preserve">2.</w:t>
      </w:r>
      <w:r>
        <w:t xml:space="preserve"> </w:t>
      </w:r>
      <w:r>
        <w:t xml:space="preserve">“Responsible AI”</w:t>
      </w:r>
      <w:r>
        <w:t xml:space="preserve"> </w:t>
      </w:r>
      <w:r>
        <w:t xml:space="preserve">→ zero hallucinations, transparency, DPDP Act compliant</w:t>
      </w:r>
      <w:r>
        <w:t xml:space="preserve"> </w:t>
      </w:r>
      <w:r>
        <w:t xml:space="preserve">3.</w:t>
      </w:r>
      <w:r>
        <w:t xml:space="preserve"> </w:t>
      </w:r>
      <w:r>
        <w:t xml:space="preserve">“AWS-Native”</w:t>
      </w:r>
      <w:r>
        <w:t xml:space="preserve"> </w:t>
      </w:r>
      <w:r>
        <w:t xml:space="preserve">→ 9 services deployed, scalable, cost-effective</w:t>
      </w:r>
      <w:r>
        <w:t xml:space="preserve"> </w:t>
      </w:r>
      <w:r>
        <w:t xml:space="preserve">4.</w:t>
      </w:r>
      <w:r>
        <w:t xml:space="preserve"> </w:t>
      </w:r>
      <w:r>
        <w:t xml:space="preserve">“Inclusive Impact”</w:t>
      </w:r>
      <w:r>
        <w:t xml:space="preserve"> </w:t>
      </w:r>
      <w:r>
        <w:t xml:space="preserve">→ Agriculture, Healthcare, Government use cases</w:t>
      </w:r>
      <w:r>
        <w:t xml:space="preserve"> </w:t>
      </w:r>
      <w:r>
        <w:t xml:space="preserve">Dark tech background, saffron/white/green accent colors on branches.</w:t>
      </w:r>
    </w:p>
    <w:bookmarkEnd w:id="91"/>
    <w:bookmarkStart w:id="92" w:name="ppt-placement-ai-for-bharat-slide"/>
    <w:p>
      <w:pPr>
        <w:pStyle w:val="Heading3"/>
      </w:pPr>
      <w:r>
        <w:t xml:space="preserve">📐 PPT Placement — AI for Bharat Slide</w:t>
      </w:r>
    </w:p>
    <w:tbl>
      <w:tblPr>
        <w:tblStyle w:val="Table"/>
        <w:tblW w:type="pct" w:w="5000"/>
        <w:tblLayout w:type="fixed"/>
        <w:tblLook w:firstRow="1" w:lastRow="0" w:firstColumn="0" w:lastColumn="0" w:noHBand="0" w:noVBand="0" w:val="0020"/>
      </w:tblPr>
      <w:tblGrid>
        <w:gridCol w:w="2227"/>
        <w:gridCol w:w="2475"/>
        <w:gridCol w:w="3217"/>
      </w:tblGrid>
      <w:tr>
        <w:trPr>
          <w:tblHeader w:val="on"/>
        </w:trPr>
        <w:tc>
          <w:tcPr/>
          <w:p>
            <w:pPr>
              <w:pStyle w:val="Compact"/>
            </w:pPr>
            <w:r>
              <w:t xml:space="preserve">Element</w:t>
            </w:r>
          </w:p>
        </w:tc>
        <w:tc>
          <w:tcPr/>
          <w:p>
            <w:pPr>
              <w:pStyle w:val="Compact"/>
            </w:pPr>
            <w:r>
              <w:t xml:space="preserve">Position</w:t>
            </w:r>
          </w:p>
        </w:tc>
        <w:tc>
          <w:tcPr/>
          <w:p>
            <w:pPr>
              <w:pStyle w:val="Compact"/>
            </w:pPr>
            <w:r>
              <w:t xml:space="preserve">Size / Style</w:t>
            </w:r>
          </w:p>
        </w:tc>
      </w:tr>
      <w:tr>
        <w:tc>
          <w:tcPr/>
          <w:p>
            <w:pPr>
              <w:pStyle w:val="Compact"/>
            </w:pPr>
            <w:r>
              <w:rPr>
                <w:b/>
                <w:bCs/>
              </w:rPr>
              <w:t xml:space="preserve">Title:</w:t>
            </w:r>
            <w:r>
              <w:rPr>
                <w:b/>
                <w:bCs/>
              </w:rPr>
              <w:t xml:space="preserve"> </w:t>
            </w:r>
            <w:r>
              <w:rPr>
                <w:b/>
                <w:bCs/>
              </w:rPr>
              <w:t xml:space="preserve">“AI for Bharat — Mission Alignment”</w:t>
            </w:r>
          </w:p>
        </w:tc>
        <w:tc>
          <w:tcPr/>
          <w:p>
            <w:pPr>
              <w:pStyle w:val="Compact"/>
            </w:pPr>
            <w:r>
              <w:t xml:space="preserve">Top, 5%</w:t>
            </w:r>
          </w:p>
        </w:tc>
        <w:tc>
          <w:tcPr/>
          <w:p>
            <w:pPr>
              <w:pStyle w:val="Compact"/>
            </w:pPr>
            <w:r>
              <w:t xml:space="preserve">32pt, bold, white, 🇮🇳 tricolor underline</w:t>
            </w:r>
          </w:p>
        </w:tc>
      </w:tr>
      <w:tr>
        <w:tc>
          <w:tcPr/>
          <w:p>
            <w:pPr>
              <w:pStyle w:val="Compact"/>
            </w:pPr>
            <w:r>
              <w:rPr>
                <w:b/>
                <w:bCs/>
              </w:rPr>
              <w:t xml:space="preserve">Mind map image</w:t>
            </w:r>
          </w:p>
        </w:tc>
        <w:tc>
          <w:tcPr/>
          <w:p>
            <w:pPr>
              <w:pStyle w:val="Compact"/>
            </w:pPr>
            <w:r>
              <w:t xml:space="preserve">Left 55%, 15%–85%</w:t>
            </w:r>
          </w:p>
        </w:tc>
        <w:tc>
          <w:tcPr/>
          <w:p>
            <w:pPr>
              <w:pStyle w:val="Compact"/>
            </w:pPr>
            <w:r>
              <w:t xml:space="preserve">Central node branching to 4 areas</w:t>
            </w:r>
          </w:p>
        </w:tc>
      </w:tr>
      <w:tr>
        <w:tc>
          <w:tcPr/>
          <w:p>
            <w:pPr>
              <w:pStyle w:val="Compact"/>
            </w:pPr>
            <w:r>
              <w:rPr>
                <w:b/>
                <w:bCs/>
              </w:rPr>
              <w:t xml:space="preserve">Value Propositions table</w:t>
            </w:r>
          </w:p>
        </w:tc>
        <w:tc>
          <w:tcPr/>
          <w:p>
            <w:pPr>
              <w:pStyle w:val="Compact"/>
            </w:pPr>
            <w:r>
              <w:t xml:space="preserve">Right 42%, 15%–85%</w:t>
            </w:r>
          </w:p>
        </w:tc>
        <w:tc>
          <w:tcPr/>
          <w:p>
            <w:pPr>
              <w:pStyle w:val="Compact"/>
            </w:pPr>
            <w:r>
              <w:t xml:space="preserve">5-row table, bold Mission column, green checkmarks</w:t>
            </w:r>
          </w:p>
        </w:tc>
      </w:tr>
      <w:tr>
        <w:tc>
          <w:tcPr/>
          <w:p>
            <w:pPr>
              <w:pStyle w:val="Compact"/>
            </w:pPr>
            <w:r>
              <w:rPr>
                <w:b/>
                <w:bCs/>
              </w:rPr>
              <w:t xml:space="preserve">Background</w:t>
            </w:r>
          </w:p>
        </w:tc>
        <w:tc>
          <w:tcPr/>
          <w:p>
            <w:pPr>
              <w:pStyle w:val="Compact"/>
            </w:pPr>
            <w:r>
              <w:t xml:space="preserve">Full slide</w:t>
            </w:r>
          </w:p>
        </w:tc>
        <w:tc>
          <w:tcPr/>
          <w:p>
            <w:pPr>
              <w:pStyle w:val="Compact"/>
            </w:pPr>
            <w:r>
              <w:t xml:space="preserve">Dark (#0A0E27), tricolor gradient accent at bottom</w:t>
            </w:r>
          </w:p>
        </w:tc>
      </w:tr>
    </w:tbl>
    <w:bookmarkEnd w:id="92"/>
    <w:bookmarkStart w:id="93" w:name="speaker-notes-12"/>
    <w:p>
      <w:pPr>
        <w:pStyle w:val="Heading3"/>
      </w:pPr>
      <w:r>
        <w:t xml:space="preserve">🎤 Speaker Notes</w:t>
      </w:r>
    </w:p>
    <w:p>
      <w:pPr>
        <w:pStyle w:val="BlockText"/>
      </w:pPr>
      <w:r>
        <w:t xml:space="preserve">“DataScout is perfectly aligned with Amazon’s AI for Bharat mission. We democratize data analytics for India’s 63 million MSMEs. We guarantee zero hallucinations — responsible AI. We’re built 100% on AWS with 9 services. And we serve real Indian users — from farmers to hospitals to government offices.”</w:t>
      </w:r>
    </w:p>
    <w:p>
      <w:r>
        <w:pict>
          <v:rect style="width:0;height:1.5pt" o:hralign="center" o:hrstd="t" o:hr="t"/>
        </w:pict>
      </w:r>
    </w:p>
    <w:bookmarkEnd w:id="93"/>
    <w:bookmarkEnd w:id="94"/>
    <w:bookmarkStart w:id="101" w:name="slide-14-closing-call-to-action"/>
    <w:p>
      <w:pPr>
        <w:pStyle w:val="Heading2"/>
      </w:pPr>
      <w:r>
        <w:t xml:space="preserve">SLIDE 14 — Closing &amp; Call to Action 🎯</w:t>
      </w:r>
    </w:p>
    <w:bookmarkStart w:id="95" w:name="datascout-three-promises"/>
    <w:p>
      <w:pPr>
        <w:pStyle w:val="Heading3"/>
      </w:pPr>
      <w:r>
        <w:t xml:space="preserve">DataScout: Three Promises</w:t>
      </w:r>
    </w:p>
    <w:p>
      <w:pPr>
        <w:pStyle w:val="SourceCode"/>
      </w:pPr>
      <w:r>
        <w:rPr>
          <w:rStyle w:val="VerbatimChar"/>
        </w:rPr>
        <w:t xml:space="preserve">   ┌─────────────────────────────────────────────────────────────┐</w:t>
      </w:r>
      <w:r>
        <w:br/>
      </w:r>
      <w:r>
        <w:rPr>
          <w:rStyle w:val="VerbatimChar"/>
        </w:rPr>
        <w:t xml:space="preserve">   │                                                             │</w:t>
      </w:r>
      <w:r>
        <w:br/>
      </w:r>
      <w:r>
        <w:rPr>
          <w:rStyle w:val="VerbatimChar"/>
        </w:rPr>
        <w:t xml:space="preserve">   │   🎯  PROMISE 1: Every number is COMPUTED, never guessed   │</w:t>
      </w:r>
      <w:r>
        <w:br/>
      </w:r>
      <w:r>
        <w:rPr>
          <w:rStyle w:val="VerbatimChar"/>
        </w:rPr>
        <w:t xml:space="preserve">   │                                                             │</w:t>
      </w:r>
      <w:r>
        <w:br/>
      </w:r>
      <w:r>
        <w:rPr>
          <w:rStyle w:val="VerbatimChar"/>
        </w:rPr>
        <w:t xml:space="preserve">   │   🎯  PROMISE 2: Every analysis is TRANSPARENT &amp; auditable │</w:t>
      </w:r>
      <w:r>
        <w:br/>
      </w:r>
      <w:r>
        <w:rPr>
          <w:rStyle w:val="VerbatimChar"/>
        </w:rPr>
        <w:t xml:space="preserve">   │                                                             │</w:t>
      </w:r>
      <w:r>
        <w:br/>
      </w:r>
      <w:r>
        <w:rPr>
          <w:rStyle w:val="VerbatimChar"/>
        </w:rPr>
        <w:t xml:space="preserve">   │   🎯  PROMISE 3: Every dataset stays SECURE in your AWS    │</w:t>
      </w:r>
      <w:r>
        <w:br/>
      </w:r>
      <w:r>
        <w:rPr>
          <w:rStyle w:val="VerbatimChar"/>
        </w:rPr>
        <w:t xml:space="preserve">   │                                                             │</w:t>
      </w:r>
      <w:r>
        <w:br/>
      </w:r>
      <w:r>
        <w:rPr>
          <w:rStyle w:val="VerbatimChar"/>
        </w:rPr>
        <w:t xml:space="preserve">   └─────────────────────────────────────────────────────────────┘</w:t>
      </w:r>
    </w:p>
    <w:bookmarkEnd w:id="95"/>
    <w:bookmarkStart w:id="96" w:name="the-one-liner"/>
    <w:p>
      <w:pPr>
        <w:pStyle w:val="Heading3"/>
      </w:pPr>
      <w:r>
        <w:t xml:space="preserve">The One-Liner</w:t>
      </w:r>
    </w:p>
    <w:p>
      <w:pPr>
        <w:pStyle w:val="BlockText"/>
      </w:pPr>
      <w:r>
        <w:rPr>
          <w:b/>
          <w:bCs/>
        </w:rPr>
        <w:t xml:space="preserve">DataScout is the autonomous data analyst that India’s 63 million businesses</w:t>
      </w:r>
      <w:r>
        <w:rPr>
          <w:b/>
          <w:bCs/>
        </w:rPr>
        <w:t xml:space="preserve"> </w:t>
      </w:r>
      <w:r>
        <w:rPr>
          <w:b/>
          <w:bCs/>
        </w:rPr>
        <w:t xml:space="preserve">deserve — accurate, transparent, secure, and accessible to everyone who can</w:t>
      </w:r>
      <w:r>
        <w:rPr>
          <w:b/>
          <w:bCs/>
        </w:rPr>
        <w:t xml:space="preserve"> </w:t>
      </w:r>
      <w:r>
        <w:rPr>
          <w:b/>
          <w:bCs/>
        </w:rPr>
        <w:t xml:space="preserve">type a question in English.</w:t>
      </w:r>
    </w:p>
    <w:bookmarkEnd w:id="96"/>
    <w:bookmarkStart w:id="97" w:name="what-were-asking-for"/>
    <w:p>
      <w:pPr>
        <w:pStyle w:val="Heading3"/>
      </w:pPr>
      <w:r>
        <w:t xml:space="preserve">What We’re Asking For</w:t>
      </w:r>
    </w:p>
    <w:p>
      <w:pPr>
        <w:pStyle w:val="Compact"/>
        <w:numPr>
          <w:ilvl w:val="0"/>
          <w:numId w:val="1004"/>
        </w:numPr>
      </w:pPr>
      <w:r>
        <w:t xml:space="preserve">🚀</w:t>
      </w:r>
      <w:r>
        <w:t xml:space="preserve"> </w:t>
      </w:r>
      <w:r>
        <w:rPr>
          <w:b/>
          <w:bCs/>
        </w:rPr>
        <w:t xml:space="preserve">AWS Bedrock credits</w:t>
      </w:r>
      <w:r>
        <w:t xml:space="preserve"> </w:t>
      </w:r>
      <w:r>
        <w:t xml:space="preserve">to scale from demo to public beta</w:t>
      </w:r>
    </w:p>
    <w:p>
      <w:pPr>
        <w:pStyle w:val="Compact"/>
        <w:numPr>
          <w:ilvl w:val="0"/>
          <w:numId w:val="1004"/>
        </w:numPr>
      </w:pPr>
      <w:r>
        <w:t xml:space="preserve">🤝</w:t>
      </w:r>
      <w:r>
        <w:t xml:space="preserve"> </w:t>
      </w:r>
      <w:r>
        <w:rPr>
          <w:b/>
          <w:bCs/>
        </w:rPr>
        <w:t xml:space="preserve">Mentorship</w:t>
      </w:r>
      <w:r>
        <w:t xml:space="preserve"> </w:t>
      </w:r>
      <w:r>
        <w:t xml:space="preserve">from AWS Solutions Architects for enterprise security</w:t>
      </w:r>
    </w:p>
    <w:p>
      <w:pPr>
        <w:pStyle w:val="Compact"/>
        <w:numPr>
          <w:ilvl w:val="0"/>
          <w:numId w:val="1004"/>
        </w:numPr>
      </w:pPr>
      <w:r>
        <w:t xml:space="preserve">🏆</w:t>
      </w:r>
      <w:r>
        <w:t xml:space="preserve"> </w:t>
      </w:r>
      <w:r>
        <w:rPr>
          <w:b/>
          <w:bCs/>
        </w:rPr>
        <w:t xml:space="preserve">Recognition</w:t>
      </w:r>
      <w:r>
        <w:t xml:space="preserve"> </w:t>
      </w:r>
      <w:r>
        <w:t xml:space="preserve">to validate this approach for the Indian market</w:t>
      </w:r>
    </w:p>
    <w:p>
      <w:pPr>
        <w:pStyle w:val="Compact"/>
        <w:numPr>
          <w:ilvl w:val="0"/>
          <w:numId w:val="1004"/>
        </w:numPr>
      </w:pPr>
      <w:r>
        <w:t xml:space="preserve">📢</w:t>
      </w:r>
      <w:r>
        <w:t xml:space="preserve"> </w:t>
      </w:r>
      <w:r>
        <w:rPr>
          <w:b/>
          <w:bCs/>
        </w:rPr>
        <w:t xml:space="preserve">Distribution</w:t>
      </w:r>
      <w:r>
        <w:t xml:space="preserve"> </w:t>
      </w:r>
      <w:r>
        <w:t xml:space="preserve">through AWS Marketplace and Activate programs</w:t>
      </w:r>
    </w:p>
    <w:bookmarkEnd w:id="97"/>
    <w:bookmarkStart w:id="98" w:name="image-description-closing-slide"/>
    <w:p>
      <w:pPr>
        <w:pStyle w:val="Heading3"/>
      </w:pPr>
      <w:r>
        <w:t xml:space="preserve">🖼️ Image Description — Closing Slide</w:t>
      </w:r>
    </w:p>
    <w:p>
      <w:pPr>
        <w:pStyle w:val="BlockText"/>
      </w:pPr>
      <w:r>
        <w:rPr>
          <w:b/>
          <w:bCs/>
        </w:rPr>
        <w:t xml:space="preserve">Create new image: Closing banner</w:t>
      </w:r>
      <w:r>
        <w:t xml:space="preserve"> </w:t>
      </w:r>
      <w:r>
        <w:t xml:space="preserve">— Same design language as cover slide:</w:t>
      </w:r>
      <w:r>
        <w:t xml:space="preserve"> </w:t>
      </w:r>
      <w:r>
        <w:t xml:space="preserve">- DataScout logo centered with glowing effect</w:t>
      </w:r>
      <w:r>
        <w:t xml:space="preserve"> </w:t>
      </w:r>
      <w:r>
        <w:t xml:space="preserve">- Three promise cards arranged horizontally (Computed / Transparent / Secure)</w:t>
      </w:r>
      <w:r>
        <w:t xml:space="preserve"> </w:t>
      </w:r>
      <w:r>
        <w:t xml:space="preserve">-</w:t>
      </w:r>
      <w:r>
        <w:t xml:space="preserve"> </w:t>
      </w:r>
      <w:r>
        <w:t xml:space="preserve">“Thank You”</w:t>
      </w:r>
      <w:r>
        <w:t xml:space="preserve"> </w:t>
      </w:r>
      <w:r>
        <w:t xml:space="preserve">in large text</w:t>
      </w:r>
      <w:r>
        <w:t xml:space="preserve"> </w:t>
      </w:r>
      <w:r>
        <w:t xml:space="preserve">- AWS + AI for Bharat logos</w:t>
      </w:r>
      <w:r>
        <w:t xml:space="preserve"> </w:t>
      </w:r>
      <w:r>
        <w:t xml:space="preserve">- QR code placeholder for project URL</w:t>
      </w:r>
      <w:r>
        <w:t xml:space="preserve"> </w:t>
      </w:r>
      <w:r>
        <w:t xml:space="preserve">- Contact info / GitHub repo link</w:t>
      </w:r>
      <w:r>
        <w:t xml:space="preserve"> </w:t>
      </w:r>
      <w:r>
        <w:t xml:space="preserve">Dark gradient background, cyan + green accents.</w:t>
      </w:r>
    </w:p>
    <w:bookmarkEnd w:id="98"/>
    <w:bookmarkStart w:id="99" w:name="ppt-placement-closing-slide"/>
    <w:p>
      <w:pPr>
        <w:pStyle w:val="Heading3"/>
      </w:pPr>
      <w:r>
        <w:t xml:space="preserve">📐 PPT Placement — Closing Slide</w:t>
      </w:r>
    </w:p>
    <w:tbl>
      <w:tblPr>
        <w:tblStyle w:val="Table"/>
        <w:tblW w:type="pct" w:w="5000"/>
        <w:tblLayout w:type="fixed"/>
        <w:tblLook w:firstRow="1" w:lastRow="0" w:firstColumn="0" w:lastColumn="0" w:noHBand="0" w:noVBand="0" w:val="0020"/>
      </w:tblPr>
      <w:tblGrid>
        <w:gridCol w:w="2227"/>
        <w:gridCol w:w="2475"/>
        <w:gridCol w:w="3217"/>
      </w:tblGrid>
      <w:tr>
        <w:trPr>
          <w:tblHeader w:val="on"/>
        </w:trPr>
        <w:tc>
          <w:tcPr/>
          <w:p>
            <w:pPr>
              <w:pStyle w:val="Compact"/>
            </w:pPr>
            <w:r>
              <w:t xml:space="preserve">Element</w:t>
            </w:r>
          </w:p>
        </w:tc>
        <w:tc>
          <w:tcPr/>
          <w:p>
            <w:pPr>
              <w:pStyle w:val="Compact"/>
            </w:pPr>
            <w:r>
              <w:t xml:space="preserve">Position</w:t>
            </w:r>
          </w:p>
        </w:tc>
        <w:tc>
          <w:tcPr/>
          <w:p>
            <w:pPr>
              <w:pStyle w:val="Compact"/>
            </w:pPr>
            <w:r>
              <w:t xml:space="preserve">Size / Style</w:t>
            </w:r>
          </w:p>
        </w:tc>
      </w:tr>
      <w:tr>
        <w:tc>
          <w:tcPr/>
          <w:p>
            <w:pPr>
              <w:pStyle w:val="Compact"/>
            </w:pPr>
            <w:r>
              <w:rPr>
                <w:b/>
                <w:bCs/>
              </w:rPr>
              <w:t xml:space="preserve">DataScout logo</w:t>
            </w:r>
          </w:p>
        </w:tc>
        <w:tc>
          <w:tcPr/>
          <w:p>
            <w:pPr>
              <w:pStyle w:val="Compact"/>
            </w:pPr>
            <w:r>
              <w:t xml:space="preserve">Top-center, 10% from top</w:t>
            </w:r>
          </w:p>
        </w:tc>
        <w:tc>
          <w:tcPr/>
          <w:p>
            <w:pPr>
              <w:pStyle w:val="Compact"/>
            </w:pPr>
            <w:r>
              <w:t xml:space="preserve">150×150px, glowing cyan border</w:t>
            </w:r>
          </w:p>
        </w:tc>
      </w:tr>
      <w:tr>
        <w:tc>
          <w:tcPr/>
          <w:p>
            <w:pPr>
              <w:pStyle w:val="Compact"/>
            </w:pPr>
            <w:r>
              <w:rPr>
                <w:b/>
                <w:bCs/>
              </w:rPr>
              <w:t xml:space="preserve">Three Promises</w:t>
            </w:r>
          </w:p>
        </w:tc>
        <w:tc>
          <w:tcPr/>
          <w:p>
            <w:pPr>
              <w:pStyle w:val="Compact"/>
            </w:pPr>
            <w:r>
              <w:t xml:space="preserve">Center, 25%–55%</w:t>
            </w:r>
          </w:p>
        </w:tc>
        <w:tc>
          <w:tcPr/>
          <w:p>
            <w:pPr>
              <w:pStyle w:val="Compact"/>
            </w:pPr>
            <w:r>
              <w:t xml:space="preserve">3 horizontal cards (cyan/purple/green borders), 16pt bold</w:t>
            </w:r>
          </w:p>
        </w:tc>
      </w:tr>
      <w:tr>
        <w:tc>
          <w:tcPr/>
          <w:p>
            <w:pPr>
              <w:pStyle w:val="Compact"/>
            </w:pPr>
            <w:r>
              <w:rPr>
                <w:b/>
                <w:bCs/>
              </w:rPr>
              <w:t xml:space="preserve">One-liner quote</w:t>
            </w:r>
          </w:p>
        </w:tc>
        <w:tc>
          <w:tcPr/>
          <w:p>
            <w:pPr>
              <w:pStyle w:val="Compact"/>
            </w:pPr>
            <w:r>
              <w:t xml:space="preserve">Center, 60%</w:t>
            </w:r>
          </w:p>
        </w:tc>
        <w:tc>
          <w:tcPr/>
          <w:p>
            <w:pPr>
              <w:pStyle w:val="Compact"/>
            </w:pPr>
            <w:r>
              <w:t xml:space="preserve">18pt, italic, cyan (#00D4FF)</w:t>
            </w:r>
          </w:p>
        </w:tc>
      </w:tr>
      <w:tr>
        <w:tc>
          <w:tcPr/>
          <w:p>
            <w:pPr>
              <w:pStyle w:val="Compact"/>
            </w:pPr>
            <w:r>
              <w:rPr>
                <w:b/>
                <w:bCs/>
              </w:rPr>
              <w:t xml:space="preserve">“What We’re Asking For”</w:t>
            </w:r>
          </w:p>
        </w:tc>
        <w:tc>
          <w:tcPr/>
          <w:p>
            <w:pPr>
              <w:pStyle w:val="Compact"/>
            </w:pPr>
            <w:r>
              <w:t xml:space="preserve">Left, 70%–88%</w:t>
            </w:r>
          </w:p>
        </w:tc>
        <w:tc>
          <w:tcPr/>
          <w:p>
            <w:pPr>
              <w:pStyle w:val="Compact"/>
            </w:pPr>
            <w:r>
              <w:t xml:space="preserve">4 bullet points, 14pt, white with emoji</w:t>
            </w:r>
          </w:p>
        </w:tc>
      </w:tr>
      <w:tr>
        <w:tc>
          <w:tcPr/>
          <w:p>
            <w:pPr>
              <w:pStyle w:val="Compact"/>
            </w:pPr>
            <w:r>
              <w:rPr>
                <w:b/>
                <w:bCs/>
              </w:rPr>
              <w:t xml:space="preserve">AWS + AI for Bharat logos</w:t>
            </w:r>
          </w:p>
        </w:tc>
        <w:tc>
          <w:tcPr/>
          <w:p>
            <w:pPr>
              <w:pStyle w:val="Compact"/>
            </w:pPr>
            <w:r>
              <w:t xml:space="preserve">Bottom-right</w:t>
            </w:r>
          </w:p>
        </w:tc>
        <w:tc>
          <w:tcPr/>
          <w:p>
            <w:pPr>
              <w:pStyle w:val="Compact"/>
            </w:pPr>
            <w:r>
              <w:t xml:space="preserve">80×30px each</w:t>
            </w:r>
          </w:p>
        </w:tc>
      </w:tr>
      <w:tr>
        <w:tc>
          <w:tcPr/>
          <w:p>
            <w:pPr>
              <w:pStyle w:val="Compact"/>
            </w:pPr>
            <w:r>
              <w:rPr>
                <w:b/>
                <w:bCs/>
              </w:rPr>
              <w:t xml:space="preserve">QR code / GitHub link</w:t>
            </w:r>
          </w:p>
        </w:tc>
        <w:tc>
          <w:tcPr/>
          <w:p>
            <w:pPr>
              <w:pStyle w:val="Compact"/>
            </w:pPr>
            <w:r>
              <w:t xml:space="preserve">Bottom-left</w:t>
            </w:r>
          </w:p>
        </w:tc>
        <w:tc>
          <w:tcPr/>
          <w:p>
            <w:pPr>
              <w:pStyle w:val="Compact"/>
            </w:pPr>
            <w:r>
              <w:t xml:space="preserve">Small QR code + URL text</w:t>
            </w:r>
          </w:p>
        </w:tc>
      </w:tr>
      <w:tr>
        <w:tc>
          <w:tcPr/>
          <w:p>
            <w:pPr>
              <w:pStyle w:val="Compact"/>
            </w:pPr>
            <w:r>
              <w:rPr>
                <w:b/>
                <w:bCs/>
              </w:rPr>
              <w:t xml:space="preserve">“Thank You”</w:t>
            </w:r>
          </w:p>
        </w:tc>
        <w:tc>
          <w:tcPr/>
          <w:p>
            <w:pPr>
              <w:pStyle w:val="Compact"/>
            </w:pPr>
            <w:r>
              <w:t xml:space="preserve">Bottom-center</w:t>
            </w:r>
          </w:p>
        </w:tc>
        <w:tc>
          <w:tcPr/>
          <w:p>
            <w:pPr>
              <w:pStyle w:val="Compact"/>
            </w:pPr>
            <w:r>
              <w:t xml:space="preserve">28pt, bold, white</w:t>
            </w:r>
          </w:p>
        </w:tc>
      </w:tr>
      <w:tr>
        <w:tc>
          <w:tcPr/>
          <w:p>
            <w:pPr>
              <w:pStyle w:val="Compact"/>
            </w:pPr>
            <w:r>
              <w:rPr>
                <w:b/>
                <w:bCs/>
              </w:rPr>
              <w:t xml:space="preserve">Background</w:t>
            </w:r>
          </w:p>
        </w:tc>
        <w:tc>
          <w:tcPr/>
          <w:p>
            <w:pPr>
              <w:pStyle w:val="Compact"/>
            </w:pPr>
            <w:r>
              <w:t xml:space="preserve">Full slide</w:t>
            </w:r>
          </w:p>
        </w:tc>
        <w:tc>
          <w:tcPr/>
          <w:p>
            <w:pPr>
              <w:pStyle w:val="Compact"/>
            </w:pPr>
            <w:r>
              <w:t xml:space="preserve">Dark gradient (#0A0E27 → #1A1A3E), subtle particle effect</w:t>
            </w:r>
          </w:p>
        </w:tc>
      </w:tr>
    </w:tbl>
    <w:bookmarkEnd w:id="99"/>
    <w:bookmarkStart w:id="100" w:name="speaker-notes-13"/>
    <w:p>
      <w:pPr>
        <w:pStyle w:val="Heading3"/>
      </w:pPr>
      <w:r>
        <w:t xml:space="preserve">🎤 Speaker Notes</w:t>
      </w:r>
    </w:p>
    <w:p>
      <w:pPr>
        <w:pStyle w:val="BlockText"/>
      </w:pPr>
      <w:r>
        <w:t xml:space="preserve">“To wrap up — DataScout makes three promises. Every number is computed, never guessed. Every analysis is transparent and auditable. Every dataset stays secure in your own AWS account. We’ve built this on 9 AWS services, it’s live and tested. We’d love AWS Bedrock credits to take this to public beta and bring data superpowers to India’s 63 million MSMEs. Thank you!”</w:t>
      </w:r>
    </w:p>
    <w:p>
      <w:r>
        <w:pict>
          <v:rect style="width:0;height:1.5pt" o:hralign="center" o:hrstd="t" o:hr="t"/>
        </w:pict>
      </w:r>
    </w:p>
    <w:bookmarkEnd w:id="100"/>
    <w:bookmarkEnd w:id="101"/>
    <w:bookmarkStart w:id="104" w:name="X11588b34d62f650be334ef4a4fd5496d4497c8f"/>
    <w:p>
      <w:pPr>
        <w:pStyle w:val="Heading2"/>
      </w:pPr>
      <w:r>
        <w:t xml:space="preserve">📎 Appendix A — Complete Image Assets Checklist</w:t>
      </w:r>
    </w:p>
    <w:bookmarkStart w:id="102" w:name="existing-images-ready-to-use"/>
    <w:p>
      <w:pPr>
        <w:pStyle w:val="Heading3"/>
      </w:pPr>
      <w:r>
        <w:t xml:space="preserve">Existing Images (Ready to Use)</w:t>
      </w:r>
    </w:p>
    <w:tbl>
      <w:tblPr>
        <w:tblStyle w:val="Table"/>
        <w:tblW w:type="pct" w:w="5000"/>
        <w:tblLayout w:type="fixed"/>
        <w:tblLook w:firstRow="1" w:lastRow="0" w:firstColumn="0" w:lastColumn="0" w:noHBand="0" w:noVBand="0" w:val="0020"/>
      </w:tblPr>
      <w:tblGrid>
        <w:gridCol w:w="505"/>
        <w:gridCol w:w="1011"/>
        <w:gridCol w:w="1685"/>
        <w:gridCol w:w="2190"/>
        <w:gridCol w:w="2527"/>
      </w:tblGrid>
      <w:tr>
        <w:trPr>
          <w:tblHeader w:val="on"/>
        </w:trPr>
        <w:tc>
          <w:tcPr/>
          <w:p>
            <w:pPr>
              <w:pStyle w:val="Compact"/>
            </w:pPr>
            <w:r>
              <w:t xml:space="preserve">#</w:t>
            </w:r>
          </w:p>
        </w:tc>
        <w:tc>
          <w:tcPr/>
          <w:p>
            <w:pPr>
              <w:pStyle w:val="Compact"/>
            </w:pPr>
            <w:r>
              <w:t xml:space="preserve">File</w:t>
            </w:r>
          </w:p>
        </w:tc>
        <w:tc>
          <w:tcPr/>
          <w:p>
            <w:pPr>
              <w:pStyle w:val="Compact"/>
            </w:pPr>
            <w:r>
              <w:t xml:space="preserve">Location</w:t>
            </w:r>
          </w:p>
        </w:tc>
        <w:tc>
          <w:tcPr/>
          <w:p>
            <w:pPr>
              <w:pStyle w:val="Compact"/>
            </w:pPr>
            <w:r>
              <w:t xml:space="preserve">Description</w:t>
            </w:r>
          </w:p>
        </w:tc>
        <w:tc>
          <w:tcPr/>
          <w:p>
            <w:pPr>
              <w:pStyle w:val="Compact"/>
            </w:pPr>
            <w:r>
              <w:t xml:space="preserve">Used In Slide</w:t>
            </w:r>
          </w:p>
        </w:tc>
      </w:tr>
      <w:tr>
        <w:tc>
          <w:tcPr/>
          <w:p>
            <w:pPr>
              <w:pStyle w:val="Compact"/>
            </w:pPr>
            <w:r>
              <w:t xml:space="preserve">1</w:t>
            </w:r>
          </w:p>
        </w:tc>
        <w:tc>
          <w:tcPr/>
          <w:p>
            <w:pPr>
              <w:pStyle w:val="Compact"/>
            </w:pPr>
            <w:r>
              <w:rPr>
                <w:rStyle w:val="VerbatimChar"/>
              </w:rPr>
              <w:t xml:space="preserve">system_architecture.png</w:t>
            </w:r>
          </w:p>
        </w:tc>
        <w:tc>
          <w:tcPr/>
          <w:p>
            <w:pPr>
              <w:pStyle w:val="Compact"/>
            </w:pPr>
            <w:r>
              <w:rPr>
                <w:rStyle w:val="VerbatimChar"/>
              </w:rPr>
              <w:t xml:space="preserve">Docs/system_architecture.png</w:t>
            </w:r>
          </w:p>
        </w:tc>
        <w:tc>
          <w:tcPr/>
          <w:p>
            <w:pPr>
              <w:pStyle w:val="Compact"/>
            </w:pPr>
            <w:r>
              <w:t xml:space="preserve">Full architecture diagram: User → Streamlit → Bedrock → S3 → CloudWatch, dark theme</w:t>
            </w:r>
          </w:p>
        </w:tc>
        <w:tc>
          <w:tcPr/>
          <w:p>
            <w:pPr>
              <w:pStyle w:val="Compact"/>
            </w:pPr>
            <w:r>
              <w:t xml:space="preserve">Slide 5</w:t>
            </w:r>
          </w:p>
        </w:tc>
      </w:tr>
      <w:tr>
        <w:tc>
          <w:tcPr/>
          <w:p>
            <w:pPr>
              <w:pStyle w:val="Compact"/>
            </w:pPr>
            <w:r>
              <w:t xml:space="preserve">2</w:t>
            </w:r>
          </w:p>
        </w:tc>
        <w:tc>
          <w:tcPr/>
          <w:p>
            <w:pPr>
              <w:pStyle w:val="Compact"/>
            </w:pPr>
            <w:r>
              <w:rPr>
                <w:rStyle w:val="VerbatimChar"/>
              </w:rPr>
              <w:t xml:space="preserve">india_impact.png</w:t>
            </w:r>
          </w:p>
        </w:tc>
        <w:tc>
          <w:tcPr/>
          <w:p>
            <w:pPr>
              <w:pStyle w:val="Compact"/>
            </w:pPr>
            <w:r>
              <w:rPr>
                <w:rStyle w:val="VerbatimChar"/>
              </w:rPr>
              <w:t xml:space="preserve">Docs/india_impact.png</w:t>
            </w:r>
          </w:p>
        </w:tc>
        <w:tc>
          <w:tcPr/>
          <w:p>
            <w:pPr>
              <w:pStyle w:val="Compact"/>
            </w:pPr>
            <w:r>
              <w:t xml:space="preserve">India map with 4 impact sectors (MSME, Govt, Healthcare, Agriculture), dark theme</w:t>
            </w:r>
          </w:p>
        </w:tc>
        <w:tc>
          <w:tcPr/>
          <w:p>
            <w:pPr>
              <w:pStyle w:val="Compact"/>
            </w:pPr>
            <w:r>
              <w:t xml:space="preserve">Slide 8</w:t>
            </w:r>
          </w:p>
        </w:tc>
      </w:tr>
      <w:tr>
        <w:tc>
          <w:tcPr/>
          <w:p>
            <w:pPr>
              <w:pStyle w:val="Compact"/>
            </w:pPr>
            <w:r>
              <w:t xml:space="preserve">3</w:t>
            </w:r>
          </w:p>
        </w:tc>
        <w:tc>
          <w:tcPr/>
          <w:p>
            <w:pPr>
              <w:pStyle w:val="Compact"/>
            </w:pPr>
            <w:r>
              <w:rPr>
                <w:rStyle w:val="VerbatimChar"/>
              </w:rPr>
              <w:t xml:space="preserve">problem_solution.png</w:t>
            </w:r>
          </w:p>
        </w:tc>
        <w:tc>
          <w:tcPr/>
          <w:p>
            <w:pPr>
              <w:pStyle w:val="Compact"/>
            </w:pPr>
            <w:r>
              <w:rPr>
                <w:rStyle w:val="VerbatimChar"/>
              </w:rPr>
              <w:t xml:space="preserve">Docs/problem_solution.png</w:t>
            </w:r>
          </w:p>
        </w:tc>
        <w:tc>
          <w:tcPr/>
          <w:p>
            <w:pPr>
              <w:pStyle w:val="Compact"/>
            </w:pPr>
            <w:r>
              <w:t xml:space="preserve">Before/After split: stressed businessman vs happy DataScout user, dark theme</w:t>
            </w:r>
          </w:p>
        </w:tc>
        <w:tc>
          <w:tcPr/>
          <w:p>
            <w:pPr>
              <w:pStyle w:val="Compact"/>
            </w:pPr>
            <w:r>
              <w:t xml:space="preserve">Slide 2</w:t>
            </w:r>
          </w:p>
        </w:tc>
      </w:tr>
    </w:tbl>
    <w:bookmarkEnd w:id="102"/>
    <w:bookmarkStart w:id="103" w:name="images-to-create-for-ppt"/>
    <w:p>
      <w:pPr>
        <w:pStyle w:val="Heading3"/>
      </w:pPr>
      <w:r>
        <w:t xml:space="preserve">Images to Create for PPT</w:t>
      </w:r>
    </w:p>
    <w:tbl>
      <w:tblPr>
        <w:tblStyle w:val="Table"/>
        <w:tblW w:type="pct" w:w="5000"/>
        <w:tblLayout w:type="fixed"/>
        <w:tblLook w:firstRow="1" w:lastRow="0" w:firstColumn="0" w:lastColumn="0" w:noHBand="0" w:noVBand="0" w:val="0020"/>
      </w:tblPr>
      <w:tblGrid>
        <w:gridCol w:w="475"/>
        <w:gridCol w:w="3009"/>
        <w:gridCol w:w="2059"/>
        <w:gridCol w:w="2376"/>
      </w:tblGrid>
      <w:tr>
        <w:trPr>
          <w:tblHeader w:val="on"/>
        </w:trPr>
        <w:tc>
          <w:tcPr/>
          <w:p>
            <w:pPr>
              <w:pStyle w:val="Compact"/>
            </w:pPr>
            <w:r>
              <w:t xml:space="preserve">#</w:t>
            </w:r>
          </w:p>
        </w:tc>
        <w:tc>
          <w:tcPr/>
          <w:p>
            <w:pPr>
              <w:pStyle w:val="Compact"/>
            </w:pPr>
            <w:r>
              <w:t xml:space="preserve">Suggested Filename</w:t>
            </w:r>
          </w:p>
        </w:tc>
        <w:tc>
          <w:tcPr/>
          <w:p>
            <w:pPr>
              <w:pStyle w:val="Compact"/>
            </w:pPr>
            <w:r>
              <w:t xml:space="preserve">Description</w:t>
            </w:r>
          </w:p>
        </w:tc>
        <w:tc>
          <w:tcPr/>
          <w:p>
            <w:pPr>
              <w:pStyle w:val="Compact"/>
            </w:pPr>
            <w:r>
              <w:t xml:space="preserve">Used In Slide</w:t>
            </w:r>
          </w:p>
        </w:tc>
      </w:tr>
      <w:tr>
        <w:tc>
          <w:tcPr/>
          <w:p>
            <w:pPr>
              <w:pStyle w:val="Compact"/>
            </w:pPr>
            <w:r>
              <w:t xml:space="preserve">4</w:t>
            </w:r>
          </w:p>
        </w:tc>
        <w:tc>
          <w:tcPr/>
          <w:p>
            <w:pPr>
              <w:pStyle w:val="Compact"/>
            </w:pPr>
            <w:r>
              <w:rPr>
                <w:rStyle w:val="VerbatimChar"/>
              </w:rPr>
              <w:t xml:space="preserve">cover_banner.png</w:t>
            </w:r>
          </w:p>
        </w:tc>
        <w:tc>
          <w:tcPr/>
          <w:p>
            <w:pPr>
              <w:pStyle w:val="Compact"/>
            </w:pPr>
            <w:r>
              <w:t xml:space="preserve">Dark tech banner with DataScout logo, circuit patterns, AWS logo</w:t>
            </w:r>
          </w:p>
        </w:tc>
        <w:tc>
          <w:tcPr/>
          <w:p>
            <w:pPr>
              <w:pStyle w:val="Compact"/>
            </w:pPr>
            <w:r>
              <w:t xml:space="preserve">Slide 1</w:t>
            </w:r>
          </w:p>
        </w:tc>
      </w:tr>
      <w:tr>
        <w:tc>
          <w:tcPr/>
          <w:p>
            <w:pPr>
              <w:pStyle w:val="Compact"/>
            </w:pPr>
            <w:r>
              <w:t xml:space="preserve">5</w:t>
            </w:r>
          </w:p>
        </w:tc>
        <w:tc>
          <w:tcPr/>
          <w:p>
            <w:pPr>
              <w:pStyle w:val="Compact"/>
            </w:pPr>
            <w:r>
              <w:rPr>
                <w:rStyle w:val="VerbatimChar"/>
              </w:rPr>
              <w:t xml:space="preserve">solution_flow.png</w:t>
            </w:r>
          </w:p>
        </w:tc>
        <w:tc>
          <w:tcPr/>
          <w:p>
            <w:pPr>
              <w:pStyle w:val="Compact"/>
            </w:pPr>
            <w:r>
              <w:t xml:space="preserve">Horizontal pipeline: User → AI → Code → Sandbox → Results</w:t>
            </w:r>
          </w:p>
        </w:tc>
        <w:tc>
          <w:tcPr/>
          <w:p>
            <w:pPr>
              <w:pStyle w:val="Compact"/>
            </w:pPr>
            <w:r>
              <w:t xml:space="preserve">Slide 3</w:t>
            </w:r>
          </w:p>
        </w:tc>
      </w:tr>
      <w:tr>
        <w:tc>
          <w:tcPr/>
          <w:p>
            <w:pPr>
              <w:pStyle w:val="Compact"/>
            </w:pPr>
            <w:r>
              <w:t xml:space="preserve">6</w:t>
            </w:r>
          </w:p>
        </w:tc>
        <w:tc>
          <w:tcPr/>
          <w:p>
            <w:pPr>
              <w:pStyle w:val="Compact"/>
            </w:pPr>
            <w:r>
              <w:rPr>
                <w:rStyle w:val="VerbatimChar"/>
              </w:rPr>
              <w:t xml:space="preserve">four_step_flow.png</w:t>
            </w:r>
          </w:p>
        </w:tc>
        <w:tc>
          <w:tcPr/>
          <w:p>
            <w:pPr>
              <w:pStyle w:val="Compact"/>
            </w:pPr>
            <w:r>
              <w:t xml:space="preserve">4 hexagonal cards: Upload (cyan) → Ask (orange) → Execute (purple) → Insights (green)</w:t>
            </w:r>
          </w:p>
        </w:tc>
        <w:tc>
          <w:tcPr/>
          <w:p>
            <w:pPr>
              <w:pStyle w:val="Compact"/>
            </w:pPr>
            <w:r>
              <w:t xml:space="preserve">Slide 4</w:t>
            </w:r>
          </w:p>
        </w:tc>
      </w:tr>
      <w:tr>
        <w:tc>
          <w:tcPr/>
          <w:p>
            <w:pPr>
              <w:pStyle w:val="Compact"/>
            </w:pPr>
            <w:r>
              <w:t xml:space="preserve">7</w:t>
            </w:r>
          </w:p>
        </w:tc>
        <w:tc>
          <w:tcPr/>
          <w:p>
            <w:pPr>
              <w:pStyle w:val="Compact"/>
            </w:pPr>
            <w:r>
              <w:rPr>
                <w:rStyle w:val="VerbatimChar"/>
              </w:rPr>
              <w:t xml:space="preserve">aws_services_grid.png</w:t>
            </w:r>
          </w:p>
        </w:tc>
        <w:tc>
          <w:tcPr/>
          <w:p>
            <w:pPr>
              <w:pStyle w:val="Compact"/>
            </w:pPr>
            <w:r>
              <w:t xml:space="preserve">3×3 grid of 9 AWS service icons with green ✅ checkmarks</w:t>
            </w:r>
          </w:p>
        </w:tc>
        <w:tc>
          <w:tcPr/>
          <w:p>
            <w:pPr>
              <w:pStyle w:val="Compact"/>
            </w:pPr>
            <w:r>
              <w:t xml:space="preserve">Slide 6</w:t>
            </w:r>
          </w:p>
        </w:tc>
      </w:tr>
      <w:tr>
        <w:tc>
          <w:tcPr/>
          <w:p>
            <w:pPr>
              <w:pStyle w:val="Compact"/>
            </w:pPr>
            <w:r>
              <w:t xml:space="preserve">8</w:t>
            </w:r>
          </w:p>
        </w:tc>
        <w:tc>
          <w:tcPr/>
          <w:p>
            <w:pPr>
              <w:pStyle w:val="Compact"/>
            </w:pPr>
            <w:r>
              <w:rPr>
                <w:rStyle w:val="VerbatimChar"/>
              </w:rPr>
              <w:t xml:space="preserve">demo_collage.png</w:t>
            </w:r>
          </w:p>
        </w:tc>
        <w:tc>
          <w:tcPr/>
          <w:p>
            <w:pPr>
              <w:pStyle w:val="Compact"/>
            </w:pPr>
            <w:r>
              <w:t xml:space="preserve">2×2 grid of app screenshots: Upload, Results, Code, Charts</w:t>
            </w:r>
          </w:p>
        </w:tc>
        <w:tc>
          <w:tcPr/>
          <w:p>
            <w:pPr>
              <w:pStyle w:val="Compact"/>
            </w:pPr>
            <w:r>
              <w:t xml:space="preserve">Slide 7</w:t>
            </w:r>
          </w:p>
        </w:tc>
      </w:tr>
      <w:tr>
        <w:tc>
          <w:tcPr/>
          <w:p>
            <w:pPr>
              <w:pStyle w:val="Compact"/>
            </w:pPr>
            <w:r>
              <w:t xml:space="preserve">9</w:t>
            </w:r>
          </w:p>
        </w:tc>
        <w:tc>
          <w:tcPr/>
          <w:p>
            <w:pPr>
              <w:pStyle w:val="Compact"/>
            </w:pPr>
            <w:r>
              <w:rPr>
                <w:rStyle w:val="VerbatimChar"/>
              </w:rPr>
              <w:t xml:space="preserve">tech_stack_layers.png</w:t>
            </w:r>
          </w:p>
        </w:tc>
        <w:tc>
          <w:tcPr/>
          <w:p>
            <w:pPr>
              <w:pStyle w:val="Compact"/>
            </w:pPr>
            <w:r>
              <w:t xml:space="preserve">3-layer diagram: Frontend (blue) → AI (purple) → Data/Security (green)</w:t>
            </w:r>
          </w:p>
        </w:tc>
        <w:tc>
          <w:tcPr/>
          <w:p>
            <w:pPr>
              <w:pStyle w:val="Compact"/>
            </w:pPr>
            <w:r>
              <w:t xml:space="preserve">Slide 9</w:t>
            </w:r>
          </w:p>
        </w:tc>
      </w:tr>
      <w:tr>
        <w:tc>
          <w:tcPr/>
          <w:p>
            <w:pPr>
              <w:pStyle w:val="Compact"/>
            </w:pPr>
            <w:r>
              <w:t xml:space="preserve">10</w:t>
            </w:r>
          </w:p>
        </w:tc>
        <w:tc>
          <w:tcPr/>
          <w:p>
            <w:pPr>
              <w:pStyle w:val="Compact"/>
            </w:pPr>
            <w:r>
              <w:rPr>
                <w:rStyle w:val="VerbatimChar"/>
              </w:rPr>
              <w:t xml:space="preserve">quadrant_chart.png</w:t>
            </w:r>
          </w:p>
        </w:tc>
        <w:tc>
          <w:tcPr/>
          <w:p>
            <w:pPr>
              <w:pStyle w:val="Compact"/>
            </w:pPr>
            <w:r>
              <w:t xml:space="preserve">Competitive quadrant: DataScout vs ChatGPT vs Jupyter vs Excel vs Tableau</w:t>
            </w:r>
          </w:p>
        </w:tc>
        <w:tc>
          <w:tcPr/>
          <w:p>
            <w:pPr>
              <w:pStyle w:val="Compact"/>
            </w:pPr>
            <w:r>
              <w:t xml:space="preserve">Slide 10</w:t>
            </w:r>
          </w:p>
        </w:tc>
      </w:tr>
      <w:tr>
        <w:tc>
          <w:tcPr/>
          <w:p>
            <w:pPr>
              <w:pStyle w:val="Compact"/>
            </w:pPr>
            <w:r>
              <w:t xml:space="preserve">11</w:t>
            </w:r>
          </w:p>
        </w:tc>
        <w:tc>
          <w:tcPr/>
          <w:p>
            <w:pPr>
              <w:pStyle w:val="Compact"/>
            </w:pPr>
            <w:r>
              <w:rPr>
                <w:rStyle w:val="VerbatimChar"/>
              </w:rPr>
              <w:t xml:space="preserve">pricing_tiers.png</w:t>
            </w:r>
          </w:p>
        </w:tc>
        <w:tc>
          <w:tcPr/>
          <w:p>
            <w:pPr>
              <w:pStyle w:val="Compact"/>
            </w:pPr>
            <w:r>
              <w:t xml:space="preserve">3 pricing cards: Free (blue) → Pro (orange) → Enterprise (green)</w:t>
            </w:r>
          </w:p>
        </w:tc>
        <w:tc>
          <w:tcPr/>
          <w:p>
            <w:pPr>
              <w:pStyle w:val="Compact"/>
            </w:pPr>
            <w:r>
              <w:t xml:space="preserve">Slide 11</w:t>
            </w:r>
          </w:p>
        </w:tc>
      </w:tr>
      <w:tr>
        <w:tc>
          <w:tcPr/>
          <w:p>
            <w:pPr>
              <w:pStyle w:val="Compact"/>
            </w:pPr>
            <w:r>
              <w:t xml:space="preserve">12</w:t>
            </w:r>
          </w:p>
        </w:tc>
        <w:tc>
          <w:tcPr/>
          <w:p>
            <w:pPr>
              <w:pStyle w:val="Compact"/>
            </w:pPr>
            <w:r>
              <w:rPr>
                <w:rStyle w:val="VerbatimChar"/>
              </w:rPr>
              <w:t xml:space="preserve">roadmap_timeline.png</w:t>
            </w:r>
          </w:p>
        </w:tc>
        <w:tc>
          <w:tcPr/>
          <w:p>
            <w:pPr>
              <w:pStyle w:val="Compact"/>
            </w:pPr>
            <w:r>
              <w:t xml:space="preserve">Horizontal timeline: MVP → Beta → Enterprise → GA</w:t>
            </w:r>
          </w:p>
        </w:tc>
        <w:tc>
          <w:tcPr/>
          <w:p>
            <w:pPr>
              <w:pStyle w:val="Compact"/>
            </w:pPr>
            <w:r>
              <w:t xml:space="preserve">Slide 12</w:t>
            </w:r>
          </w:p>
        </w:tc>
      </w:tr>
      <w:tr>
        <w:tc>
          <w:tcPr/>
          <w:p>
            <w:pPr>
              <w:pStyle w:val="Compact"/>
            </w:pPr>
            <w:r>
              <w:t xml:space="preserve">13</w:t>
            </w:r>
          </w:p>
        </w:tc>
        <w:tc>
          <w:tcPr/>
          <w:p>
            <w:pPr>
              <w:pStyle w:val="Compact"/>
            </w:pPr>
            <w:r>
              <w:rPr>
                <w:rStyle w:val="VerbatimChar"/>
              </w:rPr>
              <w:t xml:space="preserve">ai_for_bharat_mindmap.png</w:t>
            </w:r>
          </w:p>
        </w:tc>
        <w:tc>
          <w:tcPr/>
          <w:p>
            <w:pPr>
              <w:pStyle w:val="Compact"/>
            </w:pPr>
            <w:r>
              <w:t xml:space="preserve">Mind map: central</w:t>
            </w:r>
            <w:r>
              <w:t xml:space="preserve"> </w:t>
            </w:r>
            <w:r>
              <w:t xml:space="preserve">“AI for Bharat”</w:t>
            </w:r>
            <w:r>
              <w:t xml:space="preserve"> </w:t>
            </w:r>
            <w:r>
              <w:t xml:space="preserve">with 4 branches, tricolor accents</w:t>
            </w:r>
          </w:p>
        </w:tc>
        <w:tc>
          <w:tcPr/>
          <w:p>
            <w:pPr>
              <w:pStyle w:val="Compact"/>
            </w:pPr>
            <w:r>
              <w:t xml:space="preserve">Slide 13</w:t>
            </w:r>
          </w:p>
        </w:tc>
      </w:tr>
      <w:tr>
        <w:tc>
          <w:tcPr/>
          <w:p>
            <w:pPr>
              <w:pStyle w:val="Compact"/>
            </w:pPr>
            <w:r>
              <w:t xml:space="preserve">14</w:t>
            </w:r>
          </w:p>
        </w:tc>
        <w:tc>
          <w:tcPr/>
          <w:p>
            <w:pPr>
              <w:pStyle w:val="Compact"/>
            </w:pPr>
            <w:r>
              <w:rPr>
                <w:rStyle w:val="VerbatimChar"/>
              </w:rPr>
              <w:t xml:space="preserve">closing_banner.png</w:t>
            </w:r>
          </w:p>
        </w:tc>
        <w:tc>
          <w:tcPr/>
          <w:p>
            <w:pPr>
              <w:pStyle w:val="Compact"/>
            </w:pPr>
            <w:r>
              <w:t xml:space="preserve">3 promise cards + DataScout logo + QR code +</w:t>
            </w:r>
            <w:r>
              <w:t xml:space="preserve"> </w:t>
            </w:r>
            <w:r>
              <w:t xml:space="preserve">“Thank You”</w:t>
            </w:r>
          </w:p>
        </w:tc>
        <w:tc>
          <w:tcPr/>
          <w:p>
            <w:pPr>
              <w:pStyle w:val="Compact"/>
            </w:pPr>
            <w:r>
              <w:t xml:space="preserve">Slide 14</w:t>
            </w:r>
          </w:p>
        </w:tc>
      </w:tr>
    </w:tbl>
    <w:p>
      <w:r>
        <w:pict>
          <v:rect style="width:0;height:1.5pt" o:hralign="center" o:hrstd="t" o:hr="t"/>
        </w:pict>
      </w:r>
    </w:p>
    <w:bookmarkEnd w:id="103"/>
    <w:bookmarkEnd w:id="104"/>
    <w:bookmarkStart w:id="108" w:name="appendix-b-ppt-design-system"/>
    <w:p>
      <w:pPr>
        <w:pStyle w:val="Heading2"/>
      </w:pPr>
      <w:r>
        <w:t xml:space="preserve">📎 Appendix B — PPT Design System</w:t>
      </w:r>
    </w:p>
    <w:bookmarkStart w:id="105" w:name="color-palette"/>
    <w:p>
      <w:pPr>
        <w:pStyle w:val="Heading3"/>
      </w:pPr>
      <w:r>
        <w:t xml:space="preserve">Color Palette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Color</w:t>
            </w:r>
          </w:p>
        </w:tc>
        <w:tc>
          <w:tcPr/>
          <w:p>
            <w:pPr>
              <w:pStyle w:val="Compact"/>
            </w:pPr>
            <w:r>
              <w:t xml:space="preserve">Hex</w:t>
            </w:r>
          </w:p>
        </w:tc>
        <w:tc>
          <w:tcPr/>
          <w:p>
            <w:pPr>
              <w:pStyle w:val="Compact"/>
            </w:pPr>
            <w:r>
              <w:t xml:space="preserve">Usage</w:t>
            </w:r>
          </w:p>
        </w:tc>
      </w:tr>
      <w:tr>
        <w:tc>
          <w:tcPr/>
          <w:p>
            <w:pPr>
              <w:pStyle w:val="Compact"/>
            </w:pPr>
            <w:r>
              <w:rPr>
                <w:b/>
                <w:bCs/>
              </w:rPr>
              <w:t xml:space="preserve">Background Dark</w:t>
            </w:r>
          </w:p>
        </w:tc>
        <w:tc>
          <w:tcPr/>
          <w:p>
            <w:pPr>
              <w:pStyle w:val="Compact"/>
            </w:pPr>
            <w:r>
              <w:rPr>
                <w:rStyle w:val="VerbatimChar"/>
              </w:rPr>
              <w:t xml:space="preserve">#0A0E27</w:t>
            </w:r>
          </w:p>
        </w:tc>
        <w:tc>
          <w:tcPr/>
          <w:p>
            <w:pPr>
              <w:pStyle w:val="Compact"/>
            </w:pPr>
            <w:r>
              <w:t xml:space="preserve">Primary slide background</w:t>
            </w:r>
          </w:p>
        </w:tc>
      </w:tr>
      <w:tr>
        <w:tc>
          <w:tcPr/>
          <w:p>
            <w:pPr>
              <w:pStyle w:val="Compact"/>
            </w:pPr>
            <w:r>
              <w:rPr>
                <w:b/>
                <w:bCs/>
              </w:rPr>
              <w:t xml:space="preserve">Background Alt</w:t>
            </w:r>
          </w:p>
        </w:tc>
        <w:tc>
          <w:tcPr/>
          <w:p>
            <w:pPr>
              <w:pStyle w:val="Compact"/>
            </w:pPr>
            <w:r>
              <w:rPr>
                <w:rStyle w:val="VerbatimChar"/>
              </w:rPr>
              <w:t xml:space="preserve">#0D1117</w:t>
            </w:r>
          </w:p>
        </w:tc>
        <w:tc>
          <w:tcPr/>
          <w:p>
            <w:pPr>
              <w:pStyle w:val="Compact"/>
            </w:pPr>
            <w:r>
              <w:t xml:space="preserve">Alternate slide background</w:t>
            </w:r>
          </w:p>
        </w:tc>
      </w:tr>
      <w:tr>
        <w:tc>
          <w:tcPr/>
          <w:p>
            <w:pPr>
              <w:pStyle w:val="Compact"/>
            </w:pPr>
            <w:r>
              <w:rPr>
                <w:b/>
                <w:bCs/>
              </w:rPr>
              <w:t xml:space="preserve">Background Card</w:t>
            </w:r>
          </w:p>
        </w:tc>
        <w:tc>
          <w:tcPr/>
          <w:p>
            <w:pPr>
              <w:pStyle w:val="Compact"/>
            </w:pPr>
            <w:r>
              <w:rPr>
                <w:rStyle w:val="VerbatimChar"/>
              </w:rPr>
              <w:t xml:space="preserve">#1A1A3E</w:t>
            </w:r>
          </w:p>
        </w:tc>
        <w:tc>
          <w:tcPr/>
          <w:p>
            <w:pPr>
              <w:pStyle w:val="Compact"/>
            </w:pPr>
            <w:r>
              <w:t xml:space="preserve">Card/box backgrounds</w:t>
            </w:r>
          </w:p>
        </w:tc>
      </w:tr>
      <w:tr>
        <w:tc>
          <w:tcPr/>
          <w:p>
            <w:pPr>
              <w:pStyle w:val="Compact"/>
            </w:pPr>
            <w:r>
              <w:rPr>
                <w:b/>
                <w:bCs/>
              </w:rPr>
              <w:t xml:space="preserve">Cyan Accent</w:t>
            </w:r>
          </w:p>
        </w:tc>
        <w:tc>
          <w:tcPr/>
          <w:p>
            <w:pPr>
              <w:pStyle w:val="Compact"/>
            </w:pPr>
            <w:r>
              <w:rPr>
                <w:rStyle w:val="VerbatimChar"/>
              </w:rPr>
              <w:t xml:space="preserve">#00D4FF</w:t>
            </w:r>
          </w:p>
        </w:tc>
        <w:tc>
          <w:tcPr/>
          <w:p>
            <w:pPr>
              <w:pStyle w:val="Compact"/>
            </w:pPr>
            <w:r>
              <w:t xml:space="preserve">Primary accent, links, highlights</w:t>
            </w:r>
          </w:p>
        </w:tc>
      </w:tr>
      <w:tr>
        <w:tc>
          <w:tcPr/>
          <w:p>
            <w:pPr>
              <w:pStyle w:val="Compact"/>
            </w:pPr>
            <w:r>
              <w:rPr>
                <w:b/>
                <w:bCs/>
              </w:rPr>
              <w:t xml:space="preserve">Orange Accent</w:t>
            </w:r>
          </w:p>
        </w:tc>
        <w:tc>
          <w:tcPr/>
          <w:p>
            <w:pPr>
              <w:pStyle w:val="Compact"/>
            </w:pPr>
            <w:r>
              <w:rPr>
                <w:rStyle w:val="VerbatimChar"/>
              </w:rPr>
              <w:t xml:space="preserve">#FF6B35</w:t>
            </w:r>
          </w:p>
        </w:tc>
        <w:tc>
          <w:tcPr/>
          <w:p>
            <w:pPr>
              <w:pStyle w:val="Compact"/>
            </w:pPr>
            <w:r>
              <w:t xml:space="preserve">Secondary accent, warnings</w:t>
            </w:r>
          </w:p>
        </w:tc>
      </w:tr>
      <w:tr>
        <w:tc>
          <w:tcPr/>
          <w:p>
            <w:pPr>
              <w:pStyle w:val="Compact"/>
            </w:pPr>
            <w:r>
              <w:rPr>
                <w:b/>
                <w:bCs/>
              </w:rPr>
              <w:t xml:space="preserve">Purple Accent</w:t>
            </w:r>
          </w:p>
        </w:tc>
        <w:tc>
          <w:tcPr/>
          <w:p>
            <w:pPr>
              <w:pStyle w:val="Compact"/>
            </w:pPr>
            <w:r>
              <w:rPr>
                <w:rStyle w:val="VerbatimChar"/>
              </w:rPr>
              <w:t xml:space="preserve">#9C27B0</w:t>
            </w:r>
          </w:p>
        </w:tc>
        <w:tc>
          <w:tcPr/>
          <w:p>
            <w:pPr>
              <w:pStyle w:val="Compact"/>
            </w:pPr>
            <w:r>
              <w:t xml:space="preserve">AI/tech elements</w:t>
            </w:r>
          </w:p>
        </w:tc>
      </w:tr>
      <w:tr>
        <w:tc>
          <w:tcPr/>
          <w:p>
            <w:pPr>
              <w:pStyle w:val="Compact"/>
            </w:pPr>
            <w:r>
              <w:rPr>
                <w:b/>
                <w:bCs/>
              </w:rPr>
              <w:t xml:space="preserve">Green Success</w:t>
            </w:r>
          </w:p>
        </w:tc>
        <w:tc>
          <w:tcPr/>
          <w:p>
            <w:pPr>
              <w:pStyle w:val="Compact"/>
            </w:pPr>
            <w:r>
              <w:rPr>
                <w:rStyle w:val="VerbatimChar"/>
              </w:rPr>
              <w:t xml:space="preserve">#00C853</w:t>
            </w:r>
          </w:p>
        </w:tc>
        <w:tc>
          <w:tcPr/>
          <w:p>
            <w:pPr>
              <w:pStyle w:val="Compact"/>
            </w:pPr>
            <w:r>
              <w:t xml:space="preserve">Success states, results, ✅</w:t>
            </w:r>
          </w:p>
        </w:tc>
      </w:tr>
      <w:tr>
        <w:tc>
          <w:tcPr/>
          <w:p>
            <w:pPr>
              <w:pStyle w:val="Compact"/>
            </w:pPr>
            <w:r>
              <w:rPr>
                <w:b/>
                <w:bCs/>
              </w:rPr>
              <w:t xml:space="preserve">Red Alert</w:t>
            </w:r>
          </w:p>
        </w:tc>
        <w:tc>
          <w:tcPr/>
          <w:p>
            <w:pPr>
              <w:pStyle w:val="Compact"/>
            </w:pPr>
            <w:r>
              <w:rPr>
                <w:rStyle w:val="VerbatimChar"/>
              </w:rPr>
              <w:t xml:space="preserve">#FF6B6B</w:t>
            </w:r>
          </w:p>
        </w:tc>
        <w:tc>
          <w:tcPr/>
          <w:p>
            <w:pPr>
              <w:pStyle w:val="Compact"/>
            </w:pPr>
            <w:r>
              <w:t xml:space="preserve">Problems, errors, ❌</w:t>
            </w:r>
          </w:p>
        </w:tc>
      </w:tr>
      <w:tr>
        <w:tc>
          <w:tcPr/>
          <w:p>
            <w:pPr>
              <w:pStyle w:val="Compact"/>
            </w:pPr>
            <w:r>
              <w:rPr>
                <w:b/>
                <w:bCs/>
              </w:rPr>
              <w:t xml:space="preserve">Text Primary</w:t>
            </w:r>
          </w:p>
        </w:tc>
        <w:tc>
          <w:tcPr/>
          <w:p>
            <w:pPr>
              <w:pStyle w:val="Compact"/>
            </w:pPr>
            <w:r>
              <w:rPr>
                <w:rStyle w:val="VerbatimChar"/>
              </w:rPr>
              <w:t xml:space="preserve">#FFFFFF</w:t>
            </w:r>
          </w:p>
        </w:tc>
        <w:tc>
          <w:tcPr/>
          <w:p>
            <w:pPr>
              <w:pStyle w:val="Compact"/>
            </w:pPr>
            <w:r>
              <w:t xml:space="preserve">Main text, titles</w:t>
            </w:r>
          </w:p>
        </w:tc>
      </w:tr>
      <w:tr>
        <w:tc>
          <w:tcPr/>
          <w:p>
            <w:pPr>
              <w:pStyle w:val="Compact"/>
            </w:pPr>
            <w:r>
              <w:rPr>
                <w:b/>
                <w:bCs/>
              </w:rPr>
              <w:t xml:space="preserve">Text Secondary</w:t>
            </w:r>
          </w:p>
        </w:tc>
        <w:tc>
          <w:tcPr/>
          <w:p>
            <w:pPr>
              <w:pStyle w:val="Compact"/>
            </w:pPr>
            <w:r>
              <w:rPr>
                <w:rStyle w:val="VerbatimChar"/>
              </w:rPr>
              <w:t xml:space="preserve">#B0BEC5</w:t>
            </w:r>
          </w:p>
        </w:tc>
        <w:tc>
          <w:tcPr/>
          <w:p>
            <w:pPr>
              <w:pStyle w:val="Compact"/>
            </w:pPr>
            <w:r>
              <w:t xml:space="preserve">Subtitles, descriptions</w:t>
            </w:r>
          </w:p>
        </w:tc>
      </w:tr>
      <w:tr>
        <w:tc>
          <w:tcPr/>
          <w:p>
            <w:pPr>
              <w:pStyle w:val="Compact"/>
            </w:pPr>
            <w:r>
              <w:rPr>
                <w:b/>
                <w:bCs/>
              </w:rPr>
              <w:t xml:space="preserve">Text Muted</w:t>
            </w:r>
          </w:p>
        </w:tc>
        <w:tc>
          <w:tcPr/>
          <w:p>
            <w:pPr>
              <w:pStyle w:val="Compact"/>
            </w:pPr>
            <w:r>
              <w:rPr>
                <w:rStyle w:val="VerbatimChar"/>
              </w:rPr>
              <w:t xml:space="preserve">#78909C</w:t>
            </w:r>
          </w:p>
        </w:tc>
        <w:tc>
          <w:tcPr/>
          <w:p>
            <w:pPr>
              <w:pStyle w:val="Compact"/>
            </w:pPr>
            <w:r>
              <w:t xml:space="preserve">Footnotes, minor labels</w:t>
            </w:r>
          </w:p>
        </w:tc>
      </w:tr>
      <w:tr>
        <w:tc>
          <w:tcPr/>
          <w:p>
            <w:pPr>
              <w:pStyle w:val="Compact"/>
            </w:pPr>
            <w:r>
              <w:rPr>
                <w:b/>
                <w:bCs/>
              </w:rPr>
              <w:t xml:space="preserve">AWS Orange</w:t>
            </w:r>
          </w:p>
        </w:tc>
        <w:tc>
          <w:tcPr/>
          <w:p>
            <w:pPr>
              <w:pStyle w:val="Compact"/>
            </w:pPr>
            <w:r>
              <w:rPr>
                <w:rStyle w:val="VerbatimChar"/>
              </w:rPr>
              <w:t xml:space="preserve">#FF9900</w:t>
            </w:r>
          </w:p>
        </w:tc>
        <w:tc>
          <w:tcPr/>
          <w:p>
            <w:pPr>
              <w:pStyle w:val="Compact"/>
            </w:pPr>
            <w:r>
              <w:t xml:space="preserve">AWS service names/branding</w:t>
            </w:r>
          </w:p>
        </w:tc>
      </w:tr>
    </w:tbl>
    <w:bookmarkEnd w:id="105"/>
    <w:bookmarkStart w:id="106" w:name="typography"/>
    <w:p>
      <w:pPr>
        <w:pStyle w:val="Heading3"/>
      </w:pPr>
      <w:r>
        <w:t xml:space="preserve">Typography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Font</w:t>
            </w:r>
          </w:p>
        </w:tc>
        <w:tc>
          <w:tcPr/>
          <w:p>
            <w:pPr>
              <w:pStyle w:val="Compact"/>
            </w:pPr>
            <w:r>
              <w:t xml:space="preserve">Size</w:t>
            </w:r>
          </w:p>
        </w:tc>
        <w:tc>
          <w:tcPr/>
          <w:p>
            <w:pPr>
              <w:pStyle w:val="Compact"/>
            </w:pPr>
            <w:r>
              <w:t xml:space="preserve">Weight</w:t>
            </w:r>
          </w:p>
        </w:tc>
      </w:tr>
      <w:tr>
        <w:tc>
          <w:tcPr/>
          <w:p>
            <w:pPr>
              <w:pStyle w:val="Compact"/>
            </w:pPr>
            <w:r>
              <w:t xml:space="preserve">Slide Title</w:t>
            </w:r>
          </w:p>
        </w:tc>
        <w:tc>
          <w:tcPr/>
          <w:p>
            <w:pPr>
              <w:pStyle w:val="Compact"/>
            </w:pPr>
            <w:r>
              <w:t xml:space="preserve">Inter / Outfit</w:t>
            </w:r>
          </w:p>
        </w:tc>
        <w:tc>
          <w:tcPr/>
          <w:p>
            <w:pPr>
              <w:pStyle w:val="Compact"/>
            </w:pPr>
            <w:r>
              <w:t xml:space="preserve">32–36pt</w:t>
            </w:r>
          </w:p>
        </w:tc>
        <w:tc>
          <w:tcPr/>
          <w:p>
            <w:pPr>
              <w:pStyle w:val="Compact"/>
            </w:pPr>
            <w:r>
              <w:t xml:space="preserve">Bold</w:t>
            </w:r>
          </w:p>
        </w:tc>
      </w:tr>
      <w:tr>
        <w:tc>
          <w:tcPr/>
          <w:p>
            <w:pPr>
              <w:pStyle w:val="Compact"/>
            </w:pPr>
            <w:r>
              <w:t xml:space="preserve">Subtitle</w:t>
            </w:r>
          </w:p>
        </w:tc>
        <w:tc>
          <w:tcPr/>
          <w:p>
            <w:pPr>
              <w:pStyle w:val="Compact"/>
            </w:pPr>
            <w:r>
              <w:t xml:space="preserve">Inter</w:t>
            </w:r>
          </w:p>
        </w:tc>
        <w:tc>
          <w:tcPr/>
          <w:p>
            <w:pPr>
              <w:pStyle w:val="Compact"/>
            </w:pPr>
            <w:r>
              <w:t xml:space="preserve">20–24pt</w:t>
            </w:r>
          </w:p>
        </w:tc>
        <w:tc>
          <w:tcPr/>
          <w:p>
            <w:pPr>
              <w:pStyle w:val="Compact"/>
            </w:pPr>
            <w:r>
              <w:t xml:space="preserve">Regular</w:t>
            </w:r>
          </w:p>
        </w:tc>
      </w:tr>
      <w:tr>
        <w:tc>
          <w:tcPr/>
          <w:p>
            <w:pPr>
              <w:pStyle w:val="Compact"/>
            </w:pPr>
            <w:r>
              <w:t xml:space="preserve">Body Text</w:t>
            </w:r>
          </w:p>
        </w:tc>
        <w:tc>
          <w:tcPr/>
          <w:p>
            <w:pPr>
              <w:pStyle w:val="Compact"/>
            </w:pPr>
            <w:r>
              <w:t xml:space="preserve">Inter</w:t>
            </w:r>
          </w:p>
        </w:tc>
        <w:tc>
          <w:tcPr/>
          <w:p>
            <w:pPr>
              <w:pStyle w:val="Compact"/>
            </w:pPr>
            <w:r>
              <w:t xml:space="preserve">14–16pt</w:t>
            </w:r>
          </w:p>
        </w:tc>
        <w:tc>
          <w:tcPr/>
          <w:p>
            <w:pPr>
              <w:pStyle w:val="Compact"/>
            </w:pPr>
            <w:r>
              <w:t xml:space="preserve">Regular</w:t>
            </w:r>
          </w:p>
        </w:tc>
      </w:tr>
      <w:tr>
        <w:tc>
          <w:tcPr/>
          <w:p>
            <w:pPr>
              <w:pStyle w:val="Compact"/>
            </w:pPr>
            <w:r>
              <w:t xml:space="preserve">Table Header</w:t>
            </w:r>
          </w:p>
        </w:tc>
        <w:tc>
          <w:tcPr/>
          <w:p>
            <w:pPr>
              <w:pStyle w:val="Compact"/>
            </w:pPr>
            <w:r>
              <w:t xml:space="preserve">Inter</w:t>
            </w:r>
          </w:p>
        </w:tc>
        <w:tc>
          <w:tcPr/>
          <w:p>
            <w:pPr>
              <w:pStyle w:val="Compact"/>
            </w:pPr>
            <w:r>
              <w:t xml:space="preserve">12–14pt</w:t>
            </w:r>
          </w:p>
        </w:tc>
        <w:tc>
          <w:tcPr/>
          <w:p>
            <w:pPr>
              <w:pStyle w:val="Compact"/>
            </w:pPr>
            <w:r>
              <w:t xml:space="preserve">Bold</w:t>
            </w:r>
          </w:p>
        </w:tc>
      </w:tr>
      <w:tr>
        <w:tc>
          <w:tcPr/>
          <w:p>
            <w:pPr>
              <w:pStyle w:val="Compact"/>
            </w:pPr>
            <w:r>
              <w:t xml:space="preserve">Table Cell</w:t>
            </w:r>
          </w:p>
        </w:tc>
        <w:tc>
          <w:tcPr/>
          <w:p>
            <w:pPr>
              <w:pStyle w:val="Compact"/>
            </w:pPr>
            <w:r>
              <w:t xml:space="preserve">Inter</w:t>
            </w:r>
          </w:p>
        </w:tc>
        <w:tc>
          <w:tcPr/>
          <w:p>
            <w:pPr>
              <w:pStyle w:val="Compact"/>
            </w:pPr>
            <w:r>
              <w:t xml:space="preserve">11–12pt</w:t>
            </w:r>
          </w:p>
        </w:tc>
        <w:tc>
          <w:tcPr/>
          <w:p>
            <w:pPr>
              <w:pStyle w:val="Compact"/>
            </w:pPr>
            <w:r>
              <w:t xml:space="preserve">Regular</w:t>
            </w:r>
          </w:p>
        </w:tc>
      </w:tr>
      <w:tr>
        <w:tc>
          <w:tcPr/>
          <w:p>
            <w:pPr>
              <w:pStyle w:val="Compact"/>
            </w:pPr>
            <w:r>
              <w:t xml:space="preserve">Code / Mono</w:t>
            </w:r>
          </w:p>
        </w:tc>
        <w:tc>
          <w:tcPr/>
          <w:p>
            <w:pPr>
              <w:pStyle w:val="Compact"/>
            </w:pPr>
            <w:r>
              <w:t xml:space="preserve">JetBrains Mono / Fira Code</w:t>
            </w:r>
          </w:p>
        </w:tc>
        <w:tc>
          <w:tcPr/>
          <w:p>
            <w:pPr>
              <w:pStyle w:val="Compact"/>
            </w:pPr>
            <w:r>
              <w:t xml:space="preserve">12–14pt</w:t>
            </w:r>
          </w:p>
        </w:tc>
        <w:tc>
          <w:tcPr/>
          <w:p>
            <w:pPr>
              <w:pStyle w:val="Compact"/>
            </w:pPr>
            <w:r>
              <w:t xml:space="preserve">Regular</w:t>
            </w:r>
          </w:p>
        </w:tc>
      </w:tr>
      <w:tr>
        <w:tc>
          <w:tcPr/>
          <w:p>
            <w:pPr>
              <w:pStyle w:val="Compact"/>
            </w:pPr>
            <w:r>
              <w:t xml:space="preserve">Footnote</w:t>
            </w:r>
          </w:p>
        </w:tc>
        <w:tc>
          <w:tcPr/>
          <w:p>
            <w:pPr>
              <w:pStyle w:val="Compact"/>
            </w:pPr>
            <w:r>
              <w:t xml:space="preserve">Inter</w:t>
            </w:r>
          </w:p>
        </w:tc>
        <w:tc>
          <w:tcPr/>
          <w:p>
            <w:pPr>
              <w:pStyle w:val="Compact"/>
            </w:pPr>
            <w:r>
              <w:t xml:space="preserve">10–11pt</w:t>
            </w:r>
          </w:p>
        </w:tc>
        <w:tc>
          <w:tcPr/>
          <w:p>
            <w:pPr>
              <w:pStyle w:val="Compact"/>
            </w:pPr>
            <w:r>
              <w:t xml:space="preserve">Regular, gray</w:t>
            </w:r>
          </w:p>
        </w:tc>
      </w:tr>
    </w:tbl>
    <w:bookmarkEnd w:id="106"/>
    <w:bookmarkStart w:id="107" w:name="slide-template-structure"/>
    <w:p>
      <w:pPr>
        <w:pStyle w:val="Heading3"/>
      </w:pPr>
      <w:r>
        <w:t xml:space="preserve">Slide Template Structure</w:t>
      </w:r>
    </w:p>
    <w:p>
      <w:pPr>
        <w:pStyle w:val="SourceCode"/>
      </w:pPr>
      <w:r>
        <w:rPr>
          <w:rStyle w:val="VerbatimChar"/>
        </w:rPr>
        <w:t xml:space="preserve">┌─────────────────────────────────────────────┐</w:t>
      </w:r>
      <w:r>
        <w:br/>
      </w:r>
      <w:r>
        <w:rPr>
          <w:rStyle w:val="VerbatimChar"/>
        </w:rPr>
        <w:t xml:space="preserve">│ Title (32-36pt, bold)              [5% top] │</w:t>
      </w:r>
      <w:r>
        <w:br/>
      </w:r>
      <w:r>
        <w:rPr>
          <w:rStyle w:val="VerbatimChar"/>
        </w:rPr>
        <w:t xml:space="preserve">│─────────────────────────────────────────────│</w:t>
      </w:r>
      <w:r>
        <w:br/>
      </w:r>
      <w:r>
        <w:rPr>
          <w:rStyle w:val="VerbatimChar"/>
        </w:rPr>
        <w:t xml:space="preserve">│                                             │</w:t>
      </w:r>
      <w:r>
        <w:br/>
      </w:r>
      <w:r>
        <w:rPr>
          <w:rStyle w:val="VerbatimChar"/>
        </w:rPr>
        <w:t xml:space="preserve">│   Main Content Area                         │</w:t>
      </w:r>
      <w:r>
        <w:br/>
      </w:r>
      <w:r>
        <w:rPr>
          <w:rStyle w:val="VerbatimChar"/>
        </w:rPr>
        <w:t xml:space="preserve">│   (tables, images, diagrams)                │</w:t>
      </w:r>
      <w:r>
        <w:br/>
      </w:r>
      <w:r>
        <w:rPr>
          <w:rStyle w:val="VerbatimChar"/>
        </w:rPr>
        <w:t xml:space="preserve">│   [15% - 80% vertical space]               │</w:t>
      </w:r>
      <w:r>
        <w:br/>
      </w:r>
      <w:r>
        <w:rPr>
          <w:rStyle w:val="VerbatimChar"/>
        </w:rPr>
        <w:t xml:space="preserve">│                                             │</w:t>
      </w:r>
      <w:r>
        <w:br/>
      </w:r>
      <w:r>
        <w:rPr>
          <w:rStyle w:val="VerbatimChar"/>
        </w:rPr>
        <w:t xml:space="preserve">│─────────────────────────────────────────────│</w:t>
      </w:r>
      <w:r>
        <w:br/>
      </w:r>
      <w:r>
        <w:rPr>
          <w:rStyle w:val="VerbatimChar"/>
        </w:rPr>
        <w:t xml:space="preserve">│ Footer: Key takeaway / Citation   [90-95%]  │</w:t>
      </w:r>
      <w:r>
        <w:br/>
      </w:r>
      <w:r>
        <w:rPr>
          <w:rStyle w:val="VerbatimChar"/>
        </w:rPr>
        <w:t xml:space="preserve">└─────────────────────────────────────────────┘</w:t>
      </w:r>
    </w:p>
    <w:p>
      <w:r>
        <w:pict>
          <v:rect style="width:0;height:1.5pt" o:hralign="center" o:hrstd="t" o:hr="t"/>
        </w:pict>
      </w:r>
    </w:p>
    <w:bookmarkEnd w:id="107"/>
    <w:bookmarkEnd w:id="108"/>
    <w:bookmarkStart w:id="109" w:name="appendix-c-demo-datasets"/>
    <w:p>
      <w:pPr>
        <w:pStyle w:val="Heading2"/>
      </w:pPr>
      <w:r>
        <w:t xml:space="preserve">📎 Appendix C — Demo Datasets</w:t>
      </w:r>
    </w:p>
    <w:p>
      <w:pPr>
        <w:pStyle w:val="FirstParagraph"/>
      </w:pPr>
      <w:r>
        <w:t xml:space="preserve">Pre-built demo data in</w:t>
      </w:r>
      <w:r>
        <w:t xml:space="preserve"> </w:t>
      </w:r>
      <w:r>
        <w:rPr>
          <w:rStyle w:val="VerbatimChar"/>
        </w:rPr>
        <w:t xml:space="preserve">demo/datasets/</w:t>
      </w:r>
      <w:r>
        <w:t xml:space="preserve">:</w:t>
      </w:r>
    </w:p>
    <w:tbl>
      <w:tblPr>
        <w:tblStyle w:val="Table"/>
        <w:tblW w:type="pct" w:w="5000"/>
        <w:tblLayout w:type="fixed"/>
        <w:tblLook w:firstRow="1" w:lastRow="0" w:firstColumn="0" w:lastColumn="0" w:noHBand="0" w:noVBand="0" w:val="0020"/>
      </w:tblPr>
      <w:tblGrid>
        <w:gridCol w:w="1397"/>
        <w:gridCol w:w="2096"/>
        <w:gridCol w:w="2096"/>
        <w:gridCol w:w="2329"/>
      </w:tblGrid>
      <w:tr>
        <w:trPr>
          <w:tblHeader w:val="on"/>
        </w:trPr>
        <w:tc>
          <w:tcPr/>
          <w:p>
            <w:pPr>
              <w:pStyle w:val="Compact"/>
            </w:pPr>
            <w:r>
              <w:t xml:space="preserve">File</w:t>
            </w:r>
          </w:p>
        </w:tc>
        <w:tc>
          <w:tcPr/>
          <w:p>
            <w:pPr>
              <w:pStyle w:val="Compact"/>
            </w:pPr>
            <w:r>
              <w:t xml:space="preserve">Records</w:t>
            </w:r>
          </w:p>
        </w:tc>
        <w:tc>
          <w:tcPr/>
          <w:p>
            <w:pPr>
              <w:pStyle w:val="Compact"/>
            </w:pPr>
            <w:r>
              <w:t xml:space="preserve">Columns</w:t>
            </w:r>
          </w:p>
        </w:tc>
        <w:tc>
          <w:tcPr/>
          <w:p>
            <w:pPr>
              <w:pStyle w:val="Compact"/>
            </w:pPr>
            <w:r>
              <w:t xml:space="preserve">Use Case</w:t>
            </w:r>
          </w:p>
        </w:tc>
      </w:tr>
      <w:tr>
        <w:tc>
          <w:tcPr/>
          <w:p>
            <w:pPr>
              <w:pStyle w:val="Compact"/>
            </w:pPr>
            <w:r>
              <w:rPr>
                <w:rStyle w:val="VerbatimChar"/>
              </w:rPr>
              <w:t xml:space="preserve">sales_data.csv</w:t>
            </w:r>
          </w:p>
        </w:tc>
        <w:tc>
          <w:tcPr/>
          <w:p>
            <w:pPr>
              <w:pStyle w:val="Compact"/>
            </w:pPr>
            <w:r>
              <w:t xml:space="preserve">1,000</w:t>
            </w:r>
          </w:p>
        </w:tc>
        <w:tc>
          <w:tcPr/>
          <w:p>
            <w:pPr>
              <w:pStyle w:val="Compact"/>
            </w:pPr>
            <w:r>
              <w:t xml:space="preserve">9</w:t>
            </w:r>
          </w:p>
        </w:tc>
        <w:tc>
          <w:tcPr/>
          <w:p>
            <w:pPr>
              <w:pStyle w:val="Compact"/>
            </w:pPr>
            <w:r>
              <w:t xml:space="preserve">Revenue analysis, trends, product ranking</w:t>
            </w:r>
          </w:p>
        </w:tc>
      </w:tr>
      <w:tr>
        <w:tc>
          <w:tcPr/>
          <w:p>
            <w:pPr>
              <w:pStyle w:val="Compact"/>
            </w:pPr>
            <w:r>
              <w:rPr>
                <w:rStyle w:val="VerbatimChar"/>
              </w:rPr>
              <w:t xml:space="preserve">customer_data.csv</w:t>
            </w:r>
          </w:p>
        </w:tc>
        <w:tc>
          <w:tcPr/>
          <w:p>
            <w:pPr>
              <w:pStyle w:val="Compact"/>
            </w:pPr>
            <w:r>
              <w:t xml:space="preserve">500</w:t>
            </w:r>
          </w:p>
        </w:tc>
        <w:tc>
          <w:tcPr/>
          <w:p>
            <w:pPr>
              <w:pStyle w:val="Compact"/>
            </w:pPr>
            <w:r>
              <w:t xml:space="preserve">Multiple</w:t>
            </w:r>
          </w:p>
        </w:tc>
        <w:tc>
          <w:tcPr/>
          <w:p>
            <w:pPr>
              <w:pStyle w:val="Compact"/>
            </w:pPr>
            <w:r>
              <w:t xml:space="preserve">Customer segmentation, demographics</w:t>
            </w:r>
          </w:p>
        </w:tc>
      </w:tr>
      <w:tr>
        <w:tc>
          <w:tcPr/>
          <w:p>
            <w:pPr>
              <w:pStyle w:val="Compact"/>
            </w:pPr>
            <w:r>
              <w:rPr>
                <w:rStyle w:val="VerbatimChar"/>
              </w:rPr>
              <w:t xml:space="preserve">product_catalog.json</w:t>
            </w:r>
          </w:p>
        </w:tc>
        <w:tc>
          <w:tcPr/>
          <w:p>
            <w:pPr>
              <w:pStyle w:val="Compact"/>
            </w:pPr>
            <w:r>
              <w:t xml:space="preserve">5</w:t>
            </w:r>
          </w:p>
        </w:tc>
        <w:tc>
          <w:tcPr/>
          <w:p>
            <w:pPr>
              <w:pStyle w:val="Compact"/>
            </w:pPr>
            <w:r>
              <w:t xml:space="preserve">Multiple</w:t>
            </w:r>
          </w:p>
        </w:tc>
        <w:tc>
          <w:tcPr/>
          <w:p>
            <w:pPr>
              <w:pStyle w:val="Compact"/>
            </w:pPr>
            <w:r>
              <w:t xml:space="preserve">Product metadata, category analysis</w:t>
            </w:r>
          </w:p>
        </w:tc>
      </w:tr>
    </w:tbl>
    <w:p>
      <w:pPr>
        <w:pStyle w:val="BodyText"/>
      </w:pPr>
      <w:r>
        <w:rPr>
          <w:b/>
          <w:bCs/>
        </w:rPr>
        <w:t xml:space="preserve">Generate fresh demo data:</w:t>
      </w:r>
    </w:p>
    <w:p>
      <w:pPr>
        <w:pStyle w:val="SourceCode"/>
      </w:pPr>
      <w:r>
        <w:rPr>
          <w:rStyle w:val="ExtensionTok"/>
        </w:rPr>
        <w:t xml:space="preserve">python</w:t>
      </w:r>
      <w:r>
        <w:rPr>
          <w:rStyle w:val="NormalTok"/>
        </w:rPr>
        <w:t xml:space="preserve"> scripts/seed_demo_data.py</w:t>
      </w:r>
    </w:p>
    <w:p>
      <w:r>
        <w:pict>
          <v:rect style="width:0;height:1.5pt" o:hralign="center" o:hrstd="t" o:hr="t"/>
        </w:pict>
      </w:r>
    </w:p>
    <w:bookmarkEnd w:id="109"/>
    <w:bookmarkStart w:id="110" w:name="appendix-d-quick-setup-commands"/>
    <w:p>
      <w:pPr>
        <w:pStyle w:val="Heading2"/>
      </w:pPr>
      <w:r>
        <w:t xml:space="preserve">📎 Appendix D — Quick Setup Commands</w:t>
      </w:r>
    </w:p>
    <w:p>
      <w:pPr>
        <w:pStyle w:val="SourceCode"/>
      </w:pPr>
      <w:r>
        <w:rPr>
          <w:rStyle w:val="CommentTok"/>
        </w:rPr>
        <w:t xml:space="preserve"># 1. Clone and install</w:t>
      </w:r>
      <w:r>
        <w:br/>
      </w:r>
      <w:r>
        <w:rPr>
          <w:rStyle w:val="FunctionTok"/>
        </w:rPr>
        <w:t xml:space="preserve">git</w:t>
      </w:r>
      <w:r>
        <w:rPr>
          <w:rStyle w:val="NormalTok"/>
        </w:rPr>
        <w:t xml:space="preserve"> clone </w:t>
      </w:r>
      <w:r>
        <w:rPr>
          <w:rStyle w:val="OperatorTok"/>
        </w:rPr>
        <w:t xml:space="preserve">&lt;</w:t>
      </w:r>
      <w:r>
        <w:rPr>
          <w:rStyle w:val="NormalTok"/>
        </w:rPr>
        <w:t xml:space="preserve">repo-url</w:t>
      </w:r>
      <w:r>
        <w:rPr>
          <w:rStyle w:val="OperatorTok"/>
        </w:rPr>
        <w:t xml:space="preserve">&gt;</w:t>
      </w:r>
      <w:r>
        <w:br/>
      </w:r>
      <w:r>
        <w:rPr>
          <w:rStyle w:val="BuiltInTok"/>
        </w:rPr>
        <w:t xml:space="preserve">cd</w:t>
      </w:r>
      <w:r>
        <w:rPr>
          <w:rStyle w:val="NormalTok"/>
        </w:rPr>
        <w:t xml:space="preserve"> Data_scout</w:t>
      </w:r>
      <w:r>
        <w:br/>
      </w:r>
      <w:r>
        <w:rPr>
          <w:rStyle w:val="ExtensionTok"/>
        </w:rPr>
        <w:t xml:space="preserve">python</w:t>
      </w:r>
      <w:r>
        <w:rPr>
          <w:rStyle w:val="NormalTok"/>
        </w:rPr>
        <w:t xml:space="preserve"> </w:t>
      </w:r>
      <w:r>
        <w:rPr>
          <w:rStyle w:val="AttributeTok"/>
        </w:rPr>
        <w:t xml:space="preserve">-m</w:t>
      </w:r>
      <w:r>
        <w:rPr>
          <w:rStyle w:val="NormalTok"/>
        </w:rPr>
        <w:t xml:space="preserve"> venv venv </w:t>
      </w:r>
      <w:r>
        <w:rPr>
          <w:rStyle w:val="KeywordTok"/>
        </w:rPr>
        <w:t xml:space="preserve">&amp;&amp;</w:t>
      </w:r>
      <w:r>
        <w:rPr>
          <w:rStyle w:val="NormalTok"/>
        </w:rPr>
        <w:t xml:space="preserve"> </w:t>
      </w:r>
      <w:r>
        <w:rPr>
          <w:rStyle w:val="BuiltInTok"/>
        </w:rPr>
        <w:t xml:space="preserve">source</w:t>
      </w:r>
      <w:r>
        <w:rPr>
          <w:rStyle w:val="NormalTok"/>
        </w:rPr>
        <w:t xml:space="preserve"> venv/bin/activate</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r>
        <w:br/>
      </w:r>
      <w:r>
        <w:br/>
      </w:r>
      <w:r>
        <w:rPr>
          <w:rStyle w:val="CommentTok"/>
        </w:rPr>
        <w:t xml:space="preserve"># 2. Configure AWS</w:t>
      </w:r>
      <w:r>
        <w:br/>
      </w:r>
      <w:r>
        <w:rPr>
          <w:rStyle w:val="ExtensionTok"/>
        </w:rPr>
        <w:t xml:space="preserve">aws</w:t>
      </w:r>
      <w:r>
        <w:rPr>
          <w:rStyle w:val="NormalTok"/>
        </w:rPr>
        <w:t xml:space="preserve"> configure                          </w:t>
      </w:r>
      <w:r>
        <w:rPr>
          <w:rStyle w:val="CommentTok"/>
        </w:rPr>
        <w:t xml:space="preserve"># Set up credentials</w:t>
      </w:r>
      <w:r>
        <w:br/>
      </w:r>
      <w:r>
        <w:rPr>
          <w:rStyle w:val="FunctionTok"/>
        </w:rPr>
        <w:t xml:space="preserve">bash</w:t>
      </w:r>
      <w:r>
        <w:rPr>
          <w:rStyle w:val="NormalTok"/>
        </w:rPr>
        <w:t xml:space="preserve"> scripts/create_buckets.sh         </w:t>
      </w:r>
      <w:r>
        <w:rPr>
          <w:rStyle w:val="CommentTok"/>
        </w:rPr>
        <w:t xml:space="preserve"># Create S3 bucket</w:t>
      </w:r>
      <w:r>
        <w:br/>
      </w:r>
      <w:r>
        <w:rPr>
          <w:rStyle w:val="FunctionTok"/>
        </w:rPr>
        <w:t xml:space="preserve">bash</w:t>
      </w:r>
      <w:r>
        <w:rPr>
          <w:rStyle w:val="NormalTok"/>
        </w:rPr>
        <w:t xml:space="preserve"> scripts/create_iam_roles.sh       </w:t>
      </w:r>
      <w:r>
        <w:rPr>
          <w:rStyle w:val="CommentTok"/>
        </w:rPr>
        <w:t xml:space="preserve"># Set up IAM roles</w:t>
      </w:r>
      <w:r>
        <w:br/>
      </w:r>
      <w:r>
        <w:rPr>
          <w:rStyle w:val="FunctionTok"/>
        </w:rPr>
        <w:t xml:space="preserve">bash</w:t>
      </w:r>
      <w:r>
        <w:rPr>
          <w:rStyle w:val="NormalTok"/>
        </w:rPr>
        <w:t xml:space="preserve"> scripts/setup_agent.sh            </w:t>
      </w:r>
      <w:r>
        <w:rPr>
          <w:rStyle w:val="CommentTok"/>
        </w:rPr>
        <w:t xml:space="preserve"># Deploy Bedrock Agent</w:t>
      </w:r>
      <w:r>
        <w:br/>
      </w:r>
      <w:r>
        <w:br/>
      </w:r>
      <w:r>
        <w:rPr>
          <w:rStyle w:val="CommentTok"/>
        </w:rPr>
        <w:t xml:space="preserve"># 3. Set environment variables</w:t>
      </w:r>
      <w:r>
        <w:br/>
      </w:r>
      <w:r>
        <w:rPr>
          <w:rStyle w:val="FunctionTok"/>
        </w:rPr>
        <w:t xml:space="preserve">cp</w:t>
      </w:r>
      <w:r>
        <w:rPr>
          <w:rStyle w:val="NormalTok"/>
        </w:rPr>
        <w:t xml:space="preserve"> .env.example .env</w:t>
      </w:r>
      <w:r>
        <w:br/>
      </w:r>
      <w:r>
        <w:rPr>
          <w:rStyle w:val="CommentTok"/>
        </w:rPr>
        <w:t xml:space="preserve"># Edit .env → set BEDROCK_AGENT_ID=2V8KLCC97S, BEDROCK_AGENT_ALIAS_ID=ADO5CA4VCF</w:t>
      </w:r>
      <w:r>
        <w:br/>
      </w:r>
      <w:r>
        <w:br/>
      </w:r>
      <w:r>
        <w:rPr>
          <w:rStyle w:val="CommentTok"/>
        </w:rPr>
        <w:t xml:space="preserve"># 4. Run the app</w:t>
      </w:r>
      <w:r>
        <w:br/>
      </w:r>
      <w:r>
        <w:rPr>
          <w:rStyle w:val="ExtensionTok"/>
        </w:rPr>
        <w:t xml:space="preserve">streamlit</w:t>
      </w:r>
      <w:r>
        <w:rPr>
          <w:rStyle w:val="NormalTok"/>
        </w:rPr>
        <w:t xml:space="preserve"> run streamlit_app/app.py</w:t>
      </w:r>
      <w:r>
        <w:br/>
      </w:r>
      <w:r>
        <w:rPr>
          <w:rStyle w:val="CommentTok"/>
        </w:rPr>
        <w:t xml:space="preserve"># Open http://localhost:8501</w:t>
      </w:r>
    </w:p>
    <w:p>
      <w:r>
        <w:pict>
          <v:rect style="width:0;height:1.5pt" o:hralign="center" o:hrstd="t" o:hr="t"/>
        </w:pict>
      </w:r>
    </w:p>
    <w:bookmarkEnd w:id="110"/>
    <w:bookmarkStart w:id="111" w:name="appendix-e-api-endpoints-live"/>
    <w:p>
      <w:pPr>
        <w:pStyle w:val="Heading2"/>
      </w:pPr>
      <w:r>
        <w:t xml:space="preserve">📎 Appendix E — API Endpoints (Live)</w:t>
      </w:r>
    </w:p>
    <w:p>
      <w:pPr>
        <w:pStyle w:val="FirstParagraph"/>
      </w:pPr>
      <w:r>
        <w:t xml:space="preserve">Base URL:</w:t>
      </w:r>
      <w:r>
        <w:t xml:space="preserve"> </w:t>
      </w:r>
      <w:r>
        <w:rPr>
          <w:rStyle w:val="VerbatimChar"/>
        </w:rPr>
        <w:t xml:space="preserve">https://r19ewjwx53.execute-api.us-east-1.amazonaws.com/prod</w:t>
      </w:r>
    </w:p>
    <w:tbl>
      <w:tblPr>
        <w:tblStyle w:val="Table"/>
        <w:tblW w:type="pct" w:w="5000"/>
        <w:tblLayout w:type="fixed"/>
        <w:tblLook w:firstRow="1" w:lastRow="0" w:firstColumn="0" w:lastColumn="0" w:noHBand="0" w:noVBand="0" w:val="0020"/>
      </w:tblPr>
      <w:tblGrid>
        <w:gridCol w:w="1584"/>
        <w:gridCol w:w="1188"/>
        <w:gridCol w:w="2574"/>
        <w:gridCol w:w="2574"/>
      </w:tblGrid>
      <w:tr>
        <w:trPr>
          <w:tblHeader w:val="on"/>
        </w:trPr>
        <w:tc>
          <w:tcPr/>
          <w:p>
            <w:pPr>
              <w:pStyle w:val="Compact"/>
            </w:pPr>
            <w:r>
              <w:t xml:space="preserve">Method</w:t>
            </w:r>
          </w:p>
        </w:tc>
        <w:tc>
          <w:tcPr/>
          <w:p>
            <w:pPr>
              <w:pStyle w:val="Compact"/>
            </w:pPr>
            <w:r>
              <w:t xml:space="preserve">Path</w:t>
            </w:r>
          </w:p>
        </w:tc>
        <w:tc>
          <w:tcPr/>
          <w:p>
            <w:pPr>
              <w:pStyle w:val="Compact"/>
            </w:pPr>
            <w:r>
              <w:t xml:space="preserve">Description</w:t>
            </w:r>
          </w:p>
        </w:tc>
        <w:tc>
          <w:tcPr/>
          <w:p>
            <w:pPr>
              <w:pStyle w:val="Compact"/>
            </w:pPr>
            <w:r>
              <w:t xml:space="preserve">Test Command</w:t>
            </w:r>
          </w:p>
        </w:tc>
      </w:tr>
      <w:tr>
        <w:tc>
          <w:tcPr/>
          <w:p>
            <w:pPr>
              <w:pStyle w:val="Compact"/>
            </w:pPr>
            <w:r>
              <w:t xml:space="preserve">GET</w:t>
            </w:r>
          </w:p>
        </w:tc>
        <w:tc>
          <w:tcPr/>
          <w:p>
            <w:pPr>
              <w:pStyle w:val="Compact"/>
            </w:pPr>
            <w:r>
              <w:rPr>
                <w:rStyle w:val="VerbatimChar"/>
              </w:rPr>
              <w:t xml:space="preserve">/health</w:t>
            </w:r>
          </w:p>
        </w:tc>
        <w:tc>
          <w:tcPr/>
          <w:p>
            <w:pPr>
              <w:pStyle w:val="Compact"/>
            </w:pPr>
            <w:r>
              <w:t xml:space="preserve">Service health check</w:t>
            </w:r>
          </w:p>
        </w:tc>
        <w:tc>
          <w:tcPr/>
          <w:p>
            <w:pPr>
              <w:pStyle w:val="Compact"/>
            </w:pPr>
            <w:r>
              <w:rPr>
                <w:rStyle w:val="VerbatimChar"/>
              </w:rPr>
              <w:t xml:space="preserve">curl -s &lt;BASE_URL&gt;/health</w:t>
            </w:r>
          </w:p>
        </w:tc>
      </w:tr>
      <w:tr>
        <w:tc>
          <w:tcPr/>
          <w:p>
            <w:pPr>
              <w:pStyle w:val="Compact"/>
            </w:pPr>
            <w:r>
              <w:t xml:space="preserve">POST</w:t>
            </w:r>
          </w:p>
        </w:tc>
        <w:tc>
          <w:tcPr/>
          <w:p>
            <w:pPr>
              <w:pStyle w:val="Compact"/>
            </w:pPr>
            <w:r>
              <w:rPr>
                <w:rStyle w:val="VerbatimChar"/>
              </w:rPr>
              <w:t xml:space="preserve">/analyze</w:t>
            </w:r>
          </w:p>
        </w:tc>
        <w:tc>
          <w:tcPr/>
          <w:p>
            <w:pPr>
              <w:pStyle w:val="Compact"/>
            </w:pPr>
            <w:r>
              <w:t xml:space="preserve">Run data analysis query</w:t>
            </w:r>
          </w:p>
        </w:tc>
        <w:tc>
          <w:tcPr/>
          <w:p>
            <w:pPr>
              <w:pStyle w:val="Compact"/>
            </w:pPr>
            <w:r>
              <w:rPr>
                <w:rStyle w:val="VerbatimChar"/>
              </w:rPr>
              <w:t xml:space="preserve">curl -X POST &lt;BASE_URL&gt;/analyze -d '{"query":"...","session_id":"..."}'</w:t>
            </w:r>
          </w:p>
        </w:tc>
      </w:tr>
      <w:tr>
        <w:tc>
          <w:tcPr/>
          <w:p>
            <w:pPr>
              <w:pStyle w:val="Compact"/>
            </w:pPr>
            <w:r>
              <w:t xml:space="preserve">GET</w:t>
            </w:r>
          </w:p>
        </w:tc>
        <w:tc>
          <w:tcPr/>
          <w:p>
            <w:pPr>
              <w:pStyle w:val="Compact"/>
            </w:pPr>
            <w:r>
              <w:rPr>
                <w:rStyle w:val="VerbatimChar"/>
              </w:rPr>
              <w:t xml:space="preserve">/history/{session_id}</w:t>
            </w:r>
          </w:p>
        </w:tc>
        <w:tc>
          <w:tcPr/>
          <w:p>
            <w:pPr>
              <w:pStyle w:val="Compact"/>
            </w:pPr>
            <w:r>
              <w:t xml:space="preserve">Retrieve query history</w:t>
            </w:r>
          </w:p>
        </w:tc>
        <w:tc>
          <w:tcPr/>
          <w:p>
            <w:pPr>
              <w:pStyle w:val="Compact"/>
            </w:pPr>
            <w:r>
              <w:rPr>
                <w:rStyle w:val="VerbatimChar"/>
              </w:rPr>
              <w:t xml:space="preserve">curl -s &lt;BASE_URL&gt;/history/&lt;SESSION_ID&gt;</w:t>
            </w:r>
          </w:p>
        </w:tc>
      </w:tr>
    </w:tbl>
    <w:p>
      <w:r>
        <w:pict>
          <v:rect style="width:0;height:1.5pt" o:hralign="center" o:hrstd="t" o:hr="t"/>
        </w:pict>
      </w:r>
    </w:p>
    <w:bookmarkEnd w:id="111"/>
    <w:bookmarkStart w:id="112" w:name="appendix-f-project-structure"/>
    <w:p>
      <w:pPr>
        <w:pStyle w:val="Heading2"/>
      </w:pPr>
      <w:r>
        <w:t xml:space="preserve">📎 Appendix F — Project Structure</w:t>
      </w:r>
    </w:p>
    <w:p>
      <w:pPr>
        <w:pStyle w:val="SourceCode"/>
      </w:pPr>
      <w:r>
        <w:rPr>
          <w:rStyle w:val="VerbatimChar"/>
        </w:rPr>
        <w:t xml:space="preserve">Data_scout/</w:t>
      </w:r>
      <w:r>
        <w:br/>
      </w:r>
      <w:r>
        <w:rPr>
          <w:rStyle w:val="VerbatimChar"/>
        </w:rPr>
        <w:t xml:space="preserve">├── streamlit_app/            # 🖥️ Frontend application</w:t>
      </w:r>
      <w:r>
        <w:br/>
      </w:r>
      <w:r>
        <w:rPr>
          <w:rStyle w:val="VerbatimChar"/>
        </w:rPr>
        <w:t xml:space="preserve">│   ├── app.py               #    Main entry point</w:t>
      </w:r>
      <w:r>
        <w:br/>
      </w:r>
      <w:r>
        <w:rPr>
          <w:rStyle w:val="VerbatimChar"/>
        </w:rPr>
        <w:t xml:space="preserve">│   ├── config.py            #    Environment config loader</w:t>
      </w:r>
      <w:r>
        <w:br/>
      </w:r>
      <w:r>
        <w:rPr>
          <w:rStyle w:val="VerbatimChar"/>
        </w:rPr>
        <w:t xml:space="preserve">│   ├── components/          #    UI components (upload, query, results)</w:t>
      </w:r>
      <w:r>
        <w:br/>
      </w:r>
      <w:r>
        <w:rPr>
          <w:rStyle w:val="VerbatimChar"/>
        </w:rPr>
        <w:t xml:space="preserve">│   ├── services/            #    AWS integrations (Bedrock, S3, DynamoDB)</w:t>
      </w:r>
      <w:r>
        <w:br/>
      </w:r>
      <w:r>
        <w:rPr>
          <w:rStyle w:val="VerbatimChar"/>
        </w:rPr>
        <w:t xml:space="preserve">│   └── utils/               #    Helpers (logging, errors)</w:t>
      </w:r>
      <w:r>
        <w:br/>
      </w:r>
      <w:r>
        <w:rPr>
          <w:rStyle w:val="VerbatimChar"/>
        </w:rPr>
        <w:t xml:space="preserve">├── lambda_function/         # ⚡ Lambda API handler</w:t>
      </w:r>
      <w:r>
        <w:br/>
      </w:r>
      <w:r>
        <w:rPr>
          <w:rStyle w:val="VerbatimChar"/>
        </w:rPr>
        <w:t xml:space="preserve">│   └── handler.py           #    REST API: /health, /analyze, /history</w:t>
      </w:r>
      <w:r>
        <w:br/>
      </w:r>
      <w:r>
        <w:rPr>
          <w:rStyle w:val="VerbatimChar"/>
        </w:rPr>
        <w:t xml:space="preserve">├── demo/                    # 🎬 Demo assets</w:t>
      </w:r>
      <w:r>
        <w:br/>
      </w:r>
      <w:r>
        <w:rPr>
          <w:rStyle w:val="VerbatimChar"/>
        </w:rPr>
        <w:t xml:space="preserve">│   ├── datasets/            #    Pre-built demo datasets</w:t>
      </w:r>
      <w:r>
        <w:br/>
      </w:r>
      <w:r>
        <w:rPr>
          <w:rStyle w:val="VerbatimChar"/>
        </w:rPr>
        <w:t xml:space="preserve">│   └── demo_script.md       #    Step-by-step demo guide</w:t>
      </w:r>
      <w:r>
        <w:br/>
      </w:r>
      <w:r>
        <w:rPr>
          <w:rStyle w:val="VerbatimChar"/>
        </w:rPr>
        <w:t xml:space="preserve">├── scripts/                 # 🔧 Setup &amp; automation</w:t>
      </w:r>
      <w:r>
        <w:br/>
      </w:r>
      <w:r>
        <w:rPr>
          <w:rStyle w:val="VerbatimChar"/>
        </w:rPr>
        <w:t xml:space="preserve">│   ├── setup_agent.sh       #    Deploy Bedrock Agent</w:t>
      </w:r>
      <w:r>
        <w:br/>
      </w:r>
      <w:r>
        <w:rPr>
          <w:rStyle w:val="VerbatimChar"/>
        </w:rPr>
        <w:t xml:space="preserve">│   ├── create_buckets.sh    #    Create S3 bucket</w:t>
      </w:r>
      <w:r>
        <w:br/>
      </w:r>
      <w:r>
        <w:rPr>
          <w:rStyle w:val="VerbatimChar"/>
        </w:rPr>
        <w:t xml:space="preserve">│   ├── create_iam_roles.sh  #    Set up IAM roles</w:t>
      </w:r>
      <w:r>
        <w:br/>
      </w:r>
      <w:r>
        <w:rPr>
          <w:rStyle w:val="VerbatimChar"/>
        </w:rPr>
        <w:t xml:space="preserve">│   └── seed_demo_data.py    #    Generate demo data</w:t>
      </w:r>
      <w:r>
        <w:br/>
      </w:r>
      <w:r>
        <w:rPr>
          <w:rStyle w:val="VerbatimChar"/>
        </w:rPr>
        <w:t xml:space="preserve">├── cloudformation/          # ☁️ Infrastructure as Code</w:t>
      </w:r>
      <w:r>
        <w:br/>
      </w:r>
      <w:r>
        <w:rPr>
          <w:rStyle w:val="VerbatimChar"/>
        </w:rPr>
        <w:t xml:space="preserve">│   └── datascout-stack.yaml #    Full stack template (9 services)</w:t>
      </w:r>
      <w:r>
        <w:br/>
      </w:r>
      <w:r>
        <w:rPr>
          <w:rStyle w:val="VerbatimChar"/>
        </w:rPr>
        <w:t xml:space="preserve">├── Docs/                    # 📚 Documentation</w:t>
      </w:r>
      <w:r>
        <w:br/>
      </w:r>
      <w:r>
        <w:rPr>
          <w:rStyle w:val="VerbatimChar"/>
        </w:rPr>
        <w:t xml:space="preserve">│   ├── aws_info.md          #    Deployed infrastructure reference</w:t>
      </w:r>
      <w:r>
        <w:br/>
      </w:r>
      <w:r>
        <w:rPr>
          <w:rStyle w:val="VerbatimChar"/>
        </w:rPr>
        <w:t xml:space="preserve">│   ├── aws_infrastructure_guide.md  # 17-step deployment guide</w:t>
      </w:r>
      <w:r>
        <w:br/>
      </w:r>
      <w:r>
        <w:rPr>
          <w:rStyle w:val="VerbatimChar"/>
        </w:rPr>
        <w:t xml:space="preserve">│   └── hackathon_presentation_guide.md  # This file</w:t>
      </w:r>
      <w:r>
        <w:br/>
      </w:r>
      <w:r>
        <w:rPr>
          <w:rStyle w:val="VerbatimChar"/>
        </w:rPr>
        <w:t xml:space="preserve">├── tests/                   # 🧪 Test suite (86 tests ✅)</w:t>
      </w:r>
      <w:r>
        <w:br/>
      </w:r>
      <w:r>
        <w:rPr>
          <w:rStyle w:val="VerbatimChar"/>
        </w:rPr>
        <w:t xml:space="preserve">├── .env                     # ⚙️ Environment variables (configured)</w:t>
      </w:r>
      <w:r>
        <w:br/>
      </w:r>
      <w:r>
        <w:rPr>
          <w:rStyle w:val="VerbatimChar"/>
        </w:rPr>
        <w:t xml:space="preserve">├── requirements.txt         # 📦 Dependencies</w:t>
      </w:r>
      <w:r>
        <w:br/>
      </w:r>
      <w:r>
        <w:rPr>
          <w:rStyle w:val="VerbatimChar"/>
        </w:rPr>
        <w:t xml:space="preserve">└── Dockerfile               # 🐳 Container config</w:t>
      </w:r>
    </w:p>
    <w:p>
      <w:r>
        <w:pict>
          <v:rect style="width:0;height:1.5pt" o:hralign="center" o:hrstd="t" o:hr="t"/>
        </w:pict>
      </w:r>
    </w:p>
    <w:p>
      <w:pPr>
        <w:pStyle w:val="FirstParagraph"/>
      </w:pPr>
      <w:r>
        <w:rPr>
          <w:b/>
          <w:bCs/>
        </w:rPr>
        <w:t xml:space="preserve">Built with ❤️ for Bharat</w:t>
      </w:r>
      <w:r>
        <w:t xml:space="preserve"> </w:t>
      </w:r>
      <w:r>
        <w:t xml:space="preserve">|</w:t>
      </w:r>
      <w:r>
        <w:t xml:space="preserve"> </w:t>
      </w:r>
      <w:r>
        <w:rPr>
          <w:b/>
          <w:bCs/>
        </w:rPr>
        <w:t xml:space="preserve">Powered by Amazon Bedrock (Nova Pro)</w:t>
      </w:r>
      <w:r>
        <w:t xml:space="preserve"> </w:t>
      </w:r>
      <w:r>
        <w:t xml:space="preserve">|</w:t>
      </w:r>
      <w:r>
        <w:t xml:space="preserve"> </w:t>
      </w:r>
      <w:r>
        <w:rPr>
          <w:b/>
          <w:bCs/>
        </w:rPr>
        <w:t xml:space="preserve">9 AWS Services</w:t>
      </w:r>
      <w:r>
        <w:t xml:space="preserve"> </w:t>
      </w:r>
      <w:r>
        <w:t xml:space="preserve">|</w:t>
      </w:r>
      <w:r>
        <w:t xml:space="preserve"> </w:t>
      </w:r>
      <w:r>
        <w:rPr>
          <w:b/>
          <w:bCs/>
        </w:rPr>
        <w:t xml:space="preserve">Zero Hallucinations, Full Transparency</w:t>
      </w:r>
    </w:p>
    <w:bookmarkEnd w:id="112"/>
    <w:bookmarkEnd w:id="1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2026-02-28T17:43:12Z</dcterms:created>
  <dcterms:modified xsi:type="dcterms:W3CDTF">2026-02-28T17:43:12Z</dcterms:modified>
</cp:coreProperties>
</file>

<file path=docProps/custom.xml><?xml version="1.0" encoding="utf-8"?>
<Properties xmlns="http://schemas.openxmlformats.org/officeDocument/2006/custom-properties" xmlns:vt="http://schemas.openxmlformats.org/officeDocument/2006/docPropsVTypes"/>
</file>