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5D0" w:rsidRDefault="0095663B">
      <w:pPr>
        <w:pStyle w:val="Title"/>
        <w:jc w:val="center"/>
        <w:rPr>
          <w:sz w:val="24"/>
          <w:szCs w:val="24"/>
        </w:rPr>
      </w:pPr>
      <w:r>
        <w:t>Lab 11 - Introduction to AWS Identity and Access Management (IAM)</w:t>
      </w:r>
    </w:p>
    <w:p w:rsidR="008005D0" w:rsidRDefault="0095663B">
      <w:pPr>
        <w:pStyle w:val="Heading1"/>
      </w:pPr>
      <w:r>
        <w:t>Week 11 Tasks:</w:t>
      </w:r>
    </w:p>
    <w:p w:rsidR="008005D0" w:rsidRDefault="0095663B">
      <w:pPr>
        <w:pStyle w:val="Heading1"/>
        <w:numPr>
          <w:ilvl w:val="0"/>
          <w:numId w:val="1"/>
        </w:numPr>
      </w:pPr>
      <w:bookmarkStart w:id="0" w:name="_heading=h.gjdgxs" w:colFirst="0" w:colLast="0"/>
      <w:bookmarkEnd w:id="0"/>
      <w:r>
        <w:t>Explore the Users and Groups</w:t>
      </w:r>
    </w:p>
    <w:p w:rsidR="008005D0" w:rsidRDefault="0095663B">
      <w:pPr>
        <w:pStyle w:val="normal0"/>
        <w:numPr>
          <w:ilvl w:val="1"/>
          <w:numId w:val="1"/>
        </w:numPr>
      </w:pPr>
      <w:r>
        <w:t>1a.png - list of groups showing that they have zero users in each group</w:t>
      </w:r>
    </w:p>
    <w:p w:rsidR="008005D0" w:rsidRDefault="0095663B">
      <w:pPr>
        <w:pStyle w:val="normal0"/>
        <w:numPr>
          <w:ilvl w:val="1"/>
          <w:numId w:val="1"/>
        </w:numPr>
      </w:pPr>
      <w:r>
        <w:t>1b.png - Showing policy for EC2-Support group.</w:t>
      </w:r>
    </w:p>
    <w:p w:rsidR="008005D0" w:rsidRDefault="0095663B">
      <w:pPr>
        <w:pStyle w:val="Heading1"/>
        <w:numPr>
          <w:ilvl w:val="0"/>
          <w:numId w:val="1"/>
        </w:numPr>
      </w:pPr>
      <w:bookmarkStart w:id="1" w:name="_heading=h.30j0zll" w:colFirst="0" w:colLast="0"/>
      <w:bookmarkEnd w:id="1"/>
      <w:r>
        <w:t>Add Users to the Groups</w:t>
      </w:r>
    </w:p>
    <w:p w:rsidR="008005D0" w:rsidRDefault="0095663B">
      <w:pPr>
        <w:pStyle w:val="normal0"/>
        <w:numPr>
          <w:ilvl w:val="1"/>
          <w:numId w:val="1"/>
        </w:numPr>
      </w:pPr>
      <w:r>
        <w:t>2a.png - Showing each user with the groups they have been added to.</w:t>
      </w:r>
    </w:p>
    <w:p w:rsidR="008005D0" w:rsidRDefault="0095663B">
      <w:pPr>
        <w:pStyle w:val="normal0"/>
        <w:numPr>
          <w:ilvl w:val="1"/>
          <w:numId w:val="1"/>
        </w:numPr>
      </w:pPr>
      <w:r>
        <w:t>2b.png - Showing each group having one user.</w:t>
      </w:r>
    </w:p>
    <w:p w:rsidR="008005D0" w:rsidRDefault="0095663B">
      <w:pPr>
        <w:pStyle w:val="Heading1"/>
        <w:numPr>
          <w:ilvl w:val="0"/>
          <w:numId w:val="1"/>
        </w:numPr>
      </w:pPr>
      <w:bookmarkStart w:id="2" w:name="_heading=h.47zwlco5of19" w:colFirst="0" w:colLast="0"/>
      <w:bookmarkEnd w:id="2"/>
      <w:r>
        <w:t>Testing User Access</w:t>
      </w:r>
    </w:p>
    <w:p w:rsidR="008005D0" w:rsidRDefault="0095663B">
      <w:pPr>
        <w:pStyle w:val="normal0"/>
        <w:numPr>
          <w:ilvl w:val="1"/>
          <w:numId w:val="1"/>
        </w:numPr>
      </w:pPr>
      <w:r>
        <w:t>3a.png-Showing User-1 having access to view details  S3-Bucket</w:t>
      </w:r>
    </w:p>
    <w:p w:rsidR="008005D0" w:rsidRDefault="0095663B">
      <w:pPr>
        <w:pStyle w:val="normal0"/>
        <w:numPr>
          <w:ilvl w:val="1"/>
          <w:numId w:val="1"/>
        </w:numPr>
      </w:pPr>
      <w:r>
        <w:t>3b.png-Showing User-1 having NO  access to view details  EC-2 Instances</w:t>
      </w:r>
    </w:p>
    <w:p w:rsidR="008005D0" w:rsidRDefault="0095663B">
      <w:pPr>
        <w:pStyle w:val="normal0"/>
        <w:numPr>
          <w:ilvl w:val="1"/>
          <w:numId w:val="1"/>
        </w:numPr>
      </w:pPr>
      <w:r>
        <w:t>3c.png-Showing User-2 having access view details   EC-2 Instances, but not able to stop instance.</w:t>
      </w:r>
    </w:p>
    <w:p w:rsidR="008005D0" w:rsidRDefault="0095663B">
      <w:pPr>
        <w:pStyle w:val="normal0"/>
        <w:numPr>
          <w:ilvl w:val="1"/>
          <w:numId w:val="1"/>
        </w:numPr>
      </w:pPr>
      <w:r>
        <w:t>3d.png-Showing User-2 having NO access view details S3-Bucket.</w:t>
      </w:r>
    </w:p>
    <w:p w:rsidR="008005D0" w:rsidRDefault="0095663B">
      <w:pPr>
        <w:pStyle w:val="normal0"/>
        <w:numPr>
          <w:ilvl w:val="1"/>
          <w:numId w:val="1"/>
        </w:numPr>
      </w:pPr>
      <w:r>
        <w:t>3e.png-Showing User-3 having able to stop instance, since the user is a admin</w:t>
      </w:r>
    </w:p>
    <w:p w:rsidR="00BD0465" w:rsidRDefault="00BD0465" w:rsidP="00BD0465">
      <w:pPr>
        <w:pStyle w:val="normal0"/>
        <w:numPr>
          <w:ilvl w:val="0"/>
          <w:numId w:val="1"/>
        </w:numPr>
      </w:pPr>
      <w:r>
        <w:rPr>
          <w:highlight w:val="yellow"/>
        </w:rPr>
        <w:t>4a.png or 4a</w:t>
      </w:r>
      <w:r w:rsidRPr="00BD0465">
        <w:rPr>
          <w:highlight w:val="yellow"/>
        </w:rPr>
        <w:t xml:space="preserve">.jpg – Showing email confirmation from QWIKLABS for having completed the lab successfully. The SS should </w:t>
      </w:r>
      <w:r>
        <w:rPr>
          <w:highlight w:val="yellow"/>
        </w:rPr>
        <w:t xml:space="preserve">clearly </w:t>
      </w:r>
      <w:r w:rsidRPr="00BD0465">
        <w:rPr>
          <w:highlight w:val="yellow"/>
        </w:rPr>
        <w:t>show the timestamp in the received email.</w:t>
      </w:r>
    </w:p>
    <w:p w:rsidR="008005D0" w:rsidRDefault="0095663B">
      <w:pPr>
        <w:pStyle w:val="normal0"/>
        <w:spacing w:before="240" w:after="240"/>
        <w:rPr>
          <w:b/>
          <w:color w:val="2F5496"/>
          <w:sz w:val="28"/>
          <w:szCs w:val="28"/>
        </w:rPr>
      </w:pPr>
      <w:r>
        <w:rPr>
          <w:b/>
          <w:color w:val="2F5496"/>
          <w:sz w:val="28"/>
          <w:szCs w:val="28"/>
        </w:rPr>
        <w:t>Introduction to Qwiklabs</w:t>
      </w:r>
    </w:p>
    <w:p w:rsidR="008005D0" w:rsidRDefault="0095663B">
      <w:pPr>
        <w:pStyle w:val="normal0"/>
        <w:spacing w:before="240" w:after="240"/>
        <w:rPr>
          <w:sz w:val="24"/>
          <w:szCs w:val="24"/>
        </w:rPr>
      </w:pPr>
      <w:r>
        <w:rPr>
          <w:sz w:val="24"/>
          <w:szCs w:val="24"/>
        </w:rPr>
        <w:t>Qwiklabs is an online platform that provides end to end training in Cloud Services. This a platform where you can learn in a live environment anywhere, anytime and on any device. Qwiklabs offers training through various Labs which are specially designed to get you trained in Google Cloud Platform (GCP) as well as Amazon Web Services (AWS). Qwiklabs has joined hands with Google and now works as a part of Google Cloud. Every year Qwiklabs delivers thousands of labs and has happy learners all over the globe.</w:t>
      </w:r>
    </w:p>
    <w:p w:rsidR="008005D0" w:rsidRDefault="0095663B">
      <w:pPr>
        <w:pStyle w:val="normal0"/>
        <w:spacing w:before="240" w:after="240"/>
        <w:rPr>
          <w:b/>
          <w:sz w:val="24"/>
          <w:szCs w:val="24"/>
        </w:rPr>
      </w:pPr>
      <w:r>
        <w:rPr>
          <w:b/>
          <w:sz w:val="24"/>
          <w:szCs w:val="24"/>
        </w:rPr>
        <w:t>Points to Note:</w:t>
      </w:r>
    </w:p>
    <w:p w:rsidR="008005D0" w:rsidRDefault="0095663B">
      <w:pPr>
        <w:pStyle w:val="normal0"/>
        <w:numPr>
          <w:ilvl w:val="0"/>
          <w:numId w:val="2"/>
        </w:numPr>
        <w:spacing w:before="240" w:after="0"/>
        <w:rPr>
          <w:b/>
          <w:sz w:val="24"/>
          <w:szCs w:val="24"/>
        </w:rPr>
      </w:pPr>
      <w:r>
        <w:rPr>
          <w:b/>
          <w:sz w:val="24"/>
          <w:szCs w:val="24"/>
        </w:rPr>
        <w:t>Although Qwiklabs uses AWS, you will NOT be using your AWS Educate Account. Qwiklabs will create a temporary AWS account with all the required permissions and access to complete the lab.</w:t>
      </w:r>
    </w:p>
    <w:p w:rsidR="008005D0" w:rsidRDefault="0095663B">
      <w:pPr>
        <w:pStyle w:val="normal0"/>
        <w:numPr>
          <w:ilvl w:val="0"/>
          <w:numId w:val="2"/>
        </w:numPr>
        <w:spacing w:after="0"/>
        <w:rPr>
          <w:b/>
          <w:sz w:val="24"/>
          <w:szCs w:val="24"/>
        </w:rPr>
      </w:pPr>
      <w:r>
        <w:rPr>
          <w:b/>
          <w:sz w:val="24"/>
          <w:szCs w:val="24"/>
        </w:rPr>
        <w:lastRenderedPageBreak/>
        <w:t>When using the Qwiklabs created AWS account, DO NOT change the default region/VPC or any other settings that are automatically created by Qwiklabs.</w:t>
      </w:r>
    </w:p>
    <w:p w:rsidR="008005D0" w:rsidRDefault="0095663B">
      <w:pPr>
        <w:pStyle w:val="normal0"/>
        <w:numPr>
          <w:ilvl w:val="0"/>
          <w:numId w:val="2"/>
        </w:numPr>
        <w:spacing w:after="0"/>
        <w:rPr>
          <w:b/>
          <w:sz w:val="24"/>
          <w:szCs w:val="24"/>
        </w:rPr>
      </w:pPr>
      <w:r>
        <w:rPr>
          <w:b/>
          <w:sz w:val="24"/>
          <w:szCs w:val="24"/>
        </w:rPr>
        <w:t xml:space="preserve">The Qwiklabs lab has a time limit </w:t>
      </w:r>
      <w:r w:rsidR="00F55E81" w:rsidRPr="00F55E81">
        <w:rPr>
          <w:b/>
          <w:sz w:val="24"/>
          <w:szCs w:val="24"/>
          <w:highlight w:val="yellow"/>
        </w:rPr>
        <w:t>(45 minutes)</w:t>
      </w:r>
      <w:r w:rsidR="00F55E81">
        <w:rPr>
          <w:b/>
          <w:sz w:val="24"/>
          <w:szCs w:val="24"/>
        </w:rPr>
        <w:t xml:space="preserve"> </w:t>
      </w:r>
      <w:r>
        <w:rPr>
          <w:b/>
          <w:sz w:val="24"/>
          <w:szCs w:val="24"/>
        </w:rPr>
        <w:t>within which the Qwiklab lab has to complete, after the timer hits zero, the AWS account will be removed and you will have to restart the lab from scratch.</w:t>
      </w:r>
    </w:p>
    <w:p w:rsidR="008005D0" w:rsidRDefault="0095663B">
      <w:pPr>
        <w:pStyle w:val="normal0"/>
        <w:numPr>
          <w:ilvl w:val="0"/>
          <w:numId w:val="2"/>
        </w:numPr>
        <w:spacing w:after="0"/>
        <w:rPr>
          <w:b/>
          <w:sz w:val="24"/>
          <w:szCs w:val="24"/>
        </w:rPr>
      </w:pPr>
      <w:r>
        <w:rPr>
          <w:b/>
          <w:sz w:val="24"/>
          <w:szCs w:val="24"/>
        </w:rPr>
        <w:t xml:space="preserve">All code and config for Qwiklab labs </w:t>
      </w:r>
      <w:r w:rsidR="00A8626D">
        <w:rPr>
          <w:b/>
          <w:sz w:val="24"/>
          <w:szCs w:val="24"/>
        </w:rPr>
        <w:t>is</w:t>
      </w:r>
      <w:r>
        <w:rPr>
          <w:b/>
          <w:sz w:val="24"/>
          <w:szCs w:val="24"/>
        </w:rPr>
        <w:t xml:space="preserve"> already given, you need not code anything from scratch. </w:t>
      </w:r>
    </w:p>
    <w:p w:rsidR="008005D0" w:rsidRDefault="0095663B">
      <w:pPr>
        <w:pStyle w:val="normal0"/>
        <w:numPr>
          <w:ilvl w:val="0"/>
          <w:numId w:val="2"/>
        </w:numPr>
        <w:spacing w:after="0"/>
        <w:rPr>
          <w:b/>
          <w:sz w:val="24"/>
          <w:szCs w:val="24"/>
        </w:rPr>
      </w:pPr>
      <w:r>
        <w:rPr>
          <w:b/>
          <w:sz w:val="24"/>
          <w:szCs w:val="24"/>
        </w:rPr>
        <w:t>To prevent conflicts with any AWS account that you have already signed into the browser, use Incognito/Private mode, to ensure you have a fresh browser with not previous logins.</w:t>
      </w:r>
    </w:p>
    <w:p w:rsidR="008005D0" w:rsidRDefault="0095663B">
      <w:pPr>
        <w:pStyle w:val="normal0"/>
        <w:numPr>
          <w:ilvl w:val="0"/>
          <w:numId w:val="2"/>
        </w:numPr>
        <w:spacing w:after="240"/>
        <w:rPr>
          <w:b/>
          <w:sz w:val="24"/>
          <w:szCs w:val="24"/>
        </w:rPr>
      </w:pPr>
      <w:r>
        <w:rPr>
          <w:b/>
          <w:sz w:val="24"/>
          <w:szCs w:val="24"/>
        </w:rPr>
        <w:t>Ensure that you have signed into Qwiklabs using your Google account.</w:t>
      </w:r>
    </w:p>
    <w:p w:rsidR="008005D0" w:rsidRDefault="0095663B">
      <w:pPr>
        <w:pStyle w:val="normal0"/>
        <w:spacing w:before="240" w:after="240"/>
        <w:rPr>
          <w:b/>
          <w:color w:val="2F5496"/>
          <w:sz w:val="28"/>
          <w:szCs w:val="28"/>
        </w:rPr>
      </w:pPr>
      <w:r>
        <w:rPr>
          <w:b/>
          <w:color w:val="2F5496"/>
          <w:sz w:val="28"/>
          <w:szCs w:val="28"/>
        </w:rPr>
        <w:t>Introduction to IAM</w:t>
      </w:r>
    </w:p>
    <w:p w:rsidR="008005D0" w:rsidRDefault="0095663B">
      <w:pPr>
        <w:pStyle w:val="normal0"/>
        <w:spacing w:before="240" w:after="240"/>
        <w:rPr>
          <w:sz w:val="24"/>
          <w:szCs w:val="24"/>
        </w:rPr>
      </w:pPr>
      <w:r>
        <w:rPr>
          <w:sz w:val="24"/>
          <w:szCs w:val="24"/>
        </w:rPr>
        <w:t>AWS Identity and Access Management (IAM) enables you to manage access to AWS services and resources securely. Using IAM, you can create and manage AWS users and groups, and use permissions to allow and deny their access to AWS resources.</w:t>
      </w:r>
    </w:p>
    <w:p w:rsidR="008005D0" w:rsidRDefault="0095663B">
      <w:pPr>
        <w:pStyle w:val="normal0"/>
        <w:spacing w:before="240" w:after="240"/>
        <w:rPr>
          <w:sz w:val="24"/>
          <w:szCs w:val="24"/>
        </w:rPr>
      </w:pPr>
      <w:r>
        <w:rPr>
          <w:sz w:val="24"/>
          <w:szCs w:val="24"/>
        </w:rPr>
        <w:t>IAM is a feature of your AWS account offered at no additional charge. You will be charged only for use of other AWS services by your users.</w:t>
      </w:r>
    </w:p>
    <w:p w:rsidR="008005D0" w:rsidRDefault="0095663B">
      <w:pPr>
        <w:pStyle w:val="normal0"/>
        <w:spacing w:before="240" w:after="240"/>
        <w:rPr>
          <w:b/>
          <w:color w:val="2F5496"/>
          <w:sz w:val="28"/>
          <w:szCs w:val="28"/>
        </w:rPr>
      </w:pPr>
      <w:r>
        <w:rPr>
          <w:b/>
          <w:color w:val="2F5496"/>
          <w:sz w:val="28"/>
          <w:szCs w:val="28"/>
        </w:rPr>
        <w:t>How it works?</w:t>
      </w:r>
    </w:p>
    <w:p w:rsidR="008005D0" w:rsidRDefault="0095663B">
      <w:pPr>
        <w:pStyle w:val="normal0"/>
        <w:spacing w:before="240" w:after="240"/>
        <w:rPr>
          <w:b/>
          <w:sz w:val="26"/>
          <w:szCs w:val="26"/>
        </w:rPr>
      </w:pPr>
      <w:r>
        <w:rPr>
          <w:b/>
          <w:sz w:val="26"/>
          <w:szCs w:val="26"/>
        </w:rPr>
        <w:t>IAM assists in creating roles and permissions. AWS IAM allows you to:</w:t>
      </w:r>
    </w:p>
    <w:p w:rsidR="008005D0" w:rsidRDefault="0095663B">
      <w:pPr>
        <w:pStyle w:val="normal0"/>
        <w:spacing w:before="240" w:after="240"/>
        <w:rPr>
          <w:sz w:val="24"/>
          <w:szCs w:val="24"/>
        </w:rPr>
      </w:pPr>
      <w:r>
        <w:rPr>
          <w:b/>
          <w:color w:val="2F5496"/>
          <w:sz w:val="28"/>
          <w:szCs w:val="28"/>
        </w:rPr>
        <w:t xml:space="preserve">Manage IAM users and their access – </w:t>
      </w:r>
      <w:r>
        <w:rPr>
          <w:sz w:val="24"/>
          <w:szCs w:val="24"/>
        </w:rPr>
        <w:t>You can create users in IAM, assign them individual security credentials (in other words, access keys, passwords, and multi-factor authentication devices), or request temporary security credentials to provide users access to AWS services and resources. You can manage permissions in order to control which operations a user can perform.</w:t>
      </w:r>
    </w:p>
    <w:p w:rsidR="008005D0" w:rsidRDefault="0095663B">
      <w:pPr>
        <w:pStyle w:val="normal0"/>
        <w:spacing w:before="240" w:after="240"/>
        <w:rPr>
          <w:sz w:val="24"/>
          <w:szCs w:val="24"/>
        </w:rPr>
      </w:pPr>
      <w:r>
        <w:rPr>
          <w:b/>
          <w:color w:val="2F5496"/>
          <w:sz w:val="28"/>
          <w:szCs w:val="28"/>
        </w:rPr>
        <w:t xml:space="preserve">Manage IAM roles and their permissions – </w:t>
      </w:r>
      <w:r>
        <w:rPr>
          <w:sz w:val="24"/>
          <w:szCs w:val="24"/>
        </w:rPr>
        <w:t>You can create roles in IAM and manage permissions to control which operations can be performed by the entity, or AWS service, that assumes the role. You can also define which entity is allowed to assume the role. In addition, you can use service-linked roles to delegate permissions to AWS services that create and manage AWS resources on your behalf.</w:t>
      </w:r>
    </w:p>
    <w:p w:rsidR="008005D0" w:rsidRDefault="0095663B">
      <w:pPr>
        <w:pStyle w:val="normal0"/>
        <w:spacing w:before="240" w:after="240"/>
        <w:rPr>
          <w:sz w:val="24"/>
          <w:szCs w:val="24"/>
        </w:rPr>
      </w:pPr>
      <w:r>
        <w:rPr>
          <w:b/>
          <w:color w:val="2F5496"/>
          <w:sz w:val="28"/>
          <w:szCs w:val="28"/>
        </w:rPr>
        <w:t xml:space="preserve">Manage federated users and their permissions – </w:t>
      </w:r>
      <w:r>
        <w:rPr>
          <w:sz w:val="24"/>
          <w:szCs w:val="24"/>
        </w:rPr>
        <w:t>You can enable identity federation to allow existing identities (users, groups, and roles) in your enterprise to access the AWS Management Console, call AWS APIs, and access resources, without the need to create an IAM user for each identity. Use any identity management solution that supports SAML 2.0, or use one of our federation samples (AWS Console SSO or API federation).</w:t>
      </w:r>
    </w:p>
    <w:p w:rsidR="008005D0" w:rsidRDefault="008005D0">
      <w:pPr>
        <w:pStyle w:val="normal0"/>
        <w:spacing w:before="240" w:after="240"/>
        <w:rPr>
          <w:sz w:val="24"/>
          <w:szCs w:val="24"/>
        </w:rPr>
      </w:pPr>
    </w:p>
    <w:p w:rsidR="008005D0" w:rsidRDefault="008005D0">
      <w:pPr>
        <w:pStyle w:val="normal0"/>
        <w:spacing w:before="240" w:after="240"/>
        <w:rPr>
          <w:sz w:val="24"/>
          <w:szCs w:val="24"/>
        </w:rPr>
      </w:pPr>
    </w:p>
    <w:p w:rsidR="008005D0" w:rsidRDefault="0095663B" w:rsidP="00A23097">
      <w:pPr>
        <w:pStyle w:val="normal0"/>
        <w:spacing w:before="240" w:after="240"/>
      </w:pPr>
      <w:r>
        <w:rPr>
          <w:sz w:val="24"/>
          <w:szCs w:val="24"/>
        </w:rPr>
        <w:t>Click on the link</w:t>
      </w:r>
      <w:r w:rsidR="005616F6">
        <w:rPr>
          <w:sz w:val="24"/>
          <w:szCs w:val="24"/>
        </w:rPr>
        <w:t xml:space="preserve"> below</w:t>
      </w:r>
      <w:r>
        <w:rPr>
          <w:sz w:val="24"/>
          <w:szCs w:val="24"/>
        </w:rPr>
        <w:t xml:space="preserve"> to go to </w:t>
      </w:r>
      <w:r w:rsidR="00942410">
        <w:rPr>
          <w:sz w:val="24"/>
          <w:szCs w:val="24"/>
        </w:rPr>
        <w:t>Qwiklabs lab</w:t>
      </w:r>
      <w:r w:rsidR="00207E3E">
        <w:rPr>
          <w:sz w:val="24"/>
          <w:szCs w:val="24"/>
        </w:rPr>
        <w:t xml:space="preserve"> (and then click </w:t>
      </w:r>
      <w:r w:rsidR="00207E3E" w:rsidRPr="00207E3E">
        <w:rPr>
          <w:b/>
          <w:sz w:val="24"/>
          <w:szCs w:val="24"/>
        </w:rPr>
        <w:t>Join to Start this Lab</w:t>
      </w:r>
      <w:r w:rsidR="00B36CCB">
        <w:rPr>
          <w:b/>
          <w:sz w:val="24"/>
          <w:szCs w:val="24"/>
        </w:rPr>
        <w:t xml:space="preserve"> </w:t>
      </w:r>
      <w:r w:rsidR="00B36CCB">
        <w:rPr>
          <w:sz w:val="24"/>
          <w:szCs w:val="24"/>
        </w:rPr>
        <w:t>followed</w:t>
      </w:r>
      <w:r w:rsidR="00B36CCB" w:rsidRPr="00B36CCB">
        <w:rPr>
          <w:sz w:val="24"/>
          <w:szCs w:val="24"/>
        </w:rPr>
        <w:t xml:space="preserve"> by</w:t>
      </w:r>
      <w:r w:rsidR="00B36CCB">
        <w:rPr>
          <w:b/>
          <w:sz w:val="24"/>
          <w:szCs w:val="24"/>
        </w:rPr>
        <w:t xml:space="preserve"> Start Lab</w:t>
      </w:r>
      <w:r w:rsidR="0028308E">
        <w:rPr>
          <w:b/>
          <w:sz w:val="24"/>
          <w:szCs w:val="24"/>
        </w:rPr>
        <w:t xml:space="preserve"> </w:t>
      </w:r>
      <w:r w:rsidR="0028308E" w:rsidRPr="0028308E">
        <w:rPr>
          <w:sz w:val="24"/>
          <w:szCs w:val="24"/>
        </w:rPr>
        <w:t>after which you will see</w:t>
      </w:r>
      <w:r w:rsidR="0028308E">
        <w:rPr>
          <w:b/>
          <w:sz w:val="24"/>
          <w:szCs w:val="24"/>
        </w:rPr>
        <w:t xml:space="preserve"> Open Console </w:t>
      </w:r>
      <w:r w:rsidR="0028308E" w:rsidRPr="0028308E">
        <w:rPr>
          <w:sz w:val="24"/>
          <w:szCs w:val="24"/>
        </w:rPr>
        <w:t xml:space="preserve">button appearing </w:t>
      </w:r>
      <w:r w:rsidR="0028308E">
        <w:rPr>
          <w:sz w:val="24"/>
          <w:szCs w:val="24"/>
        </w:rPr>
        <w:t xml:space="preserve">on the left panel </w:t>
      </w:r>
      <w:r w:rsidR="0028308E" w:rsidRPr="000852A5">
        <w:rPr>
          <w:sz w:val="24"/>
          <w:szCs w:val="24"/>
          <w:highlight w:val="yellow"/>
        </w:rPr>
        <w:t xml:space="preserve">after </w:t>
      </w:r>
      <w:r w:rsidR="000852A5" w:rsidRPr="000852A5">
        <w:rPr>
          <w:sz w:val="24"/>
          <w:szCs w:val="24"/>
          <w:highlight w:val="yellow"/>
        </w:rPr>
        <w:t>1 to 2 minutes</w:t>
      </w:r>
      <w:r w:rsidR="00207E3E">
        <w:rPr>
          <w:sz w:val="24"/>
          <w:szCs w:val="24"/>
        </w:rPr>
        <w:t>)</w:t>
      </w:r>
      <w:r w:rsidR="00A23097">
        <w:rPr>
          <w:sz w:val="24"/>
          <w:szCs w:val="24"/>
        </w:rPr>
        <w:t xml:space="preserve"> </w:t>
      </w:r>
      <w:hyperlink r:id="rId8">
        <w:r>
          <w:rPr>
            <w:b/>
            <w:color w:val="2F5496"/>
            <w:sz w:val="40"/>
            <w:szCs w:val="40"/>
            <w:u w:val="single"/>
          </w:rPr>
          <w:t>AWS IAM</w:t>
        </w:r>
      </w:hyperlink>
    </w:p>
    <w:p w:rsidR="007E1A55" w:rsidRPr="00F55E81" w:rsidRDefault="007E1A55" w:rsidP="007E1A55">
      <w:pPr>
        <w:pStyle w:val="normal0"/>
        <w:spacing w:before="240" w:after="240"/>
        <w:rPr>
          <w:highlight w:val="yellow"/>
        </w:rPr>
      </w:pPr>
      <w:r w:rsidRPr="00F55E81">
        <w:rPr>
          <w:b/>
          <w:highlight w:val="yellow"/>
        </w:rPr>
        <w:t>Note</w:t>
      </w:r>
      <w:r w:rsidRPr="00F55E81">
        <w:rPr>
          <w:highlight w:val="yellow"/>
        </w:rPr>
        <w:t xml:space="preserve">: Before you click </w:t>
      </w:r>
      <w:r w:rsidRPr="00F55E81">
        <w:rPr>
          <w:b/>
          <w:highlight w:val="yellow"/>
        </w:rPr>
        <w:t>Start Lab</w:t>
      </w:r>
      <w:r w:rsidRPr="00F55E81">
        <w:rPr>
          <w:highlight w:val="yellow"/>
        </w:rPr>
        <w:t>, make sure y</w:t>
      </w:r>
      <w:r w:rsidR="00F55E81">
        <w:rPr>
          <w:highlight w:val="yellow"/>
        </w:rPr>
        <w:t xml:space="preserve">ou review the following 3 Tasks and </w:t>
      </w:r>
      <w:r w:rsidR="00A23097">
        <w:rPr>
          <w:highlight w:val="yellow"/>
        </w:rPr>
        <w:t xml:space="preserve">then </w:t>
      </w:r>
      <w:r w:rsidR="00F55E81">
        <w:rPr>
          <w:highlight w:val="yellow"/>
        </w:rPr>
        <w:t xml:space="preserve">execute all these tasks in </w:t>
      </w:r>
      <w:r w:rsidR="00F55E81" w:rsidRPr="00F55E81">
        <w:rPr>
          <w:b/>
          <w:highlight w:val="yellow"/>
        </w:rPr>
        <w:t>45 minutes</w:t>
      </w:r>
    </w:p>
    <w:p w:rsidR="007E1A55" w:rsidRPr="00F55E81" w:rsidRDefault="007E1A55" w:rsidP="000852A5">
      <w:pPr>
        <w:pStyle w:val="NoSpacing"/>
        <w:rPr>
          <w:highlight w:val="yellow"/>
        </w:rPr>
      </w:pPr>
      <w:r w:rsidRPr="00A23097">
        <w:rPr>
          <w:b/>
          <w:highlight w:val="yellow"/>
        </w:rPr>
        <w:t>Task-1</w:t>
      </w:r>
      <w:r w:rsidRPr="00F55E81">
        <w:rPr>
          <w:highlight w:val="yellow"/>
        </w:rPr>
        <w:t xml:space="preserve">: Explore the Users and Groups (You need to </w:t>
      </w:r>
      <w:r w:rsidR="00923ACE">
        <w:rPr>
          <w:highlight w:val="yellow"/>
        </w:rPr>
        <w:t>execute Steps 3</w:t>
      </w:r>
      <w:r w:rsidRPr="00F55E81">
        <w:rPr>
          <w:highlight w:val="yellow"/>
        </w:rPr>
        <w:t>-21 here)</w:t>
      </w:r>
    </w:p>
    <w:p w:rsidR="007E1A55" w:rsidRPr="00F55E81" w:rsidRDefault="007E1A55" w:rsidP="000852A5">
      <w:pPr>
        <w:pStyle w:val="NoSpacing"/>
        <w:rPr>
          <w:highlight w:val="yellow"/>
        </w:rPr>
      </w:pPr>
      <w:r w:rsidRPr="00A23097">
        <w:rPr>
          <w:b/>
          <w:highlight w:val="yellow"/>
        </w:rPr>
        <w:t>Task-2</w:t>
      </w:r>
      <w:r w:rsidRPr="00F55E81">
        <w:rPr>
          <w:highlight w:val="yellow"/>
        </w:rPr>
        <w:t>: Add Users to Groups (Execute Steps 22-29)</w:t>
      </w:r>
    </w:p>
    <w:p w:rsidR="007E1A55" w:rsidRPr="00F55E81" w:rsidRDefault="007E1A55" w:rsidP="000852A5">
      <w:pPr>
        <w:pStyle w:val="NoSpacing"/>
        <w:rPr>
          <w:highlight w:val="yellow"/>
        </w:rPr>
      </w:pPr>
      <w:r w:rsidRPr="00F55E81">
        <w:rPr>
          <w:highlight w:val="yellow"/>
        </w:rPr>
        <w:t xml:space="preserve"> </w:t>
      </w:r>
      <w:r w:rsidRPr="00A23097">
        <w:rPr>
          <w:b/>
          <w:highlight w:val="yellow"/>
        </w:rPr>
        <w:t>Task-3</w:t>
      </w:r>
      <w:r w:rsidRPr="00F55E81">
        <w:rPr>
          <w:highlight w:val="yellow"/>
        </w:rPr>
        <w:t>: Sign-In and Test Users (Execute Steps 30-59)</w:t>
      </w:r>
    </w:p>
    <w:p w:rsidR="00F55E81" w:rsidRDefault="00F55E81" w:rsidP="000852A5">
      <w:pPr>
        <w:pStyle w:val="NoSpacing"/>
      </w:pPr>
      <w:r w:rsidRPr="00A23097">
        <w:rPr>
          <w:b/>
          <w:highlight w:val="yellow"/>
        </w:rPr>
        <w:t>Task-4</w:t>
      </w:r>
      <w:r w:rsidRPr="00F55E81">
        <w:rPr>
          <w:highlight w:val="yellow"/>
        </w:rPr>
        <w:t>: End Lab (Execute Steps 60-64)</w:t>
      </w:r>
    </w:p>
    <w:p w:rsidR="00B70A3B" w:rsidRDefault="00B70A3B" w:rsidP="000852A5">
      <w:pPr>
        <w:pStyle w:val="NoSpacing"/>
      </w:pPr>
    </w:p>
    <w:p w:rsidR="00B70A3B" w:rsidRPr="000252AA" w:rsidRDefault="00B70A3B" w:rsidP="000852A5">
      <w:pPr>
        <w:pStyle w:val="NoSpacing"/>
        <w:rPr>
          <w:b/>
          <w:color w:val="FF0000"/>
          <w:highlight w:val="yellow"/>
        </w:rPr>
      </w:pPr>
      <w:r w:rsidRPr="000252AA">
        <w:rPr>
          <w:b/>
          <w:color w:val="FF0000"/>
          <w:highlight w:val="yellow"/>
        </w:rPr>
        <w:t xml:space="preserve">During Task-3 you will be asked to logout and log in with </w:t>
      </w:r>
      <w:r w:rsidR="001B2D72" w:rsidRPr="000252AA">
        <w:rPr>
          <w:b/>
          <w:color w:val="FF0000"/>
          <w:highlight w:val="yellow"/>
        </w:rPr>
        <w:t xml:space="preserve">a different </w:t>
      </w:r>
      <w:r w:rsidRPr="000252AA">
        <w:rPr>
          <w:b/>
          <w:color w:val="FF0000"/>
          <w:highlight w:val="yellow"/>
        </w:rPr>
        <w:t xml:space="preserve">user </w:t>
      </w:r>
      <w:r w:rsidR="001B2D72" w:rsidRPr="000252AA">
        <w:rPr>
          <w:b/>
          <w:color w:val="FF0000"/>
          <w:highlight w:val="yellow"/>
        </w:rPr>
        <w:t>ID three times</w:t>
      </w:r>
      <w:r w:rsidRPr="000252AA">
        <w:rPr>
          <w:b/>
          <w:color w:val="FF0000"/>
          <w:highlight w:val="yellow"/>
        </w:rPr>
        <w:t xml:space="preserve">, so note down the Account ID and the user sign-in link </w:t>
      </w:r>
      <w:r w:rsidR="001B2D72" w:rsidRPr="000252AA">
        <w:rPr>
          <w:b/>
          <w:color w:val="FF0000"/>
          <w:highlight w:val="yellow"/>
        </w:rPr>
        <w:t>(</w:t>
      </w:r>
      <w:r w:rsidRPr="000252AA">
        <w:rPr>
          <w:b/>
          <w:color w:val="FF0000"/>
          <w:highlight w:val="yellow"/>
        </w:rPr>
        <w:t xml:space="preserve">which will look similar to </w:t>
      </w:r>
      <w:hyperlink r:id="rId9" w:history="1">
        <w:r w:rsidR="00CA1B0E" w:rsidRPr="000252AA">
          <w:rPr>
            <w:rStyle w:val="Hyperlink"/>
            <w:b/>
            <w:highlight w:val="yellow"/>
          </w:rPr>
          <w:t>https://123456789012.signin.aws.amazon.com/console</w:t>
        </w:r>
      </w:hyperlink>
      <w:r w:rsidR="001B2D72" w:rsidRPr="000252AA">
        <w:rPr>
          <w:b/>
          <w:color w:val="FF0000"/>
          <w:highlight w:val="yellow"/>
        </w:rPr>
        <w:t>)</w:t>
      </w:r>
      <w:r w:rsidR="00CA1B0E" w:rsidRPr="000252AA">
        <w:rPr>
          <w:b/>
          <w:color w:val="FF0000"/>
          <w:highlight w:val="yellow"/>
        </w:rPr>
        <w:t xml:space="preserve"> displayed on IAM dashboard</w:t>
      </w:r>
      <w:r w:rsidRPr="000252AA">
        <w:rPr>
          <w:b/>
          <w:color w:val="FF0000"/>
          <w:highlight w:val="yellow"/>
        </w:rPr>
        <w:t xml:space="preserve"> in a separate text file.</w:t>
      </w:r>
      <w:r w:rsidR="005F0346" w:rsidRPr="000252AA">
        <w:rPr>
          <w:b/>
          <w:color w:val="FF0000"/>
          <w:highlight w:val="yellow"/>
        </w:rPr>
        <w:t xml:space="preserve">  </w:t>
      </w:r>
      <w:r w:rsidR="00534783" w:rsidRPr="000252AA">
        <w:rPr>
          <w:b/>
          <w:color w:val="FF0000"/>
          <w:highlight w:val="yellow"/>
        </w:rPr>
        <w:t>In this link</w:t>
      </w:r>
      <w:r w:rsidR="005F0346" w:rsidRPr="000252AA">
        <w:rPr>
          <w:b/>
          <w:color w:val="FF0000"/>
          <w:highlight w:val="yellow"/>
        </w:rPr>
        <w:t xml:space="preserve"> 123456789012 denotes the Account ID </w:t>
      </w:r>
      <w:r w:rsidR="000252AA">
        <w:rPr>
          <w:b/>
          <w:color w:val="FF0000"/>
          <w:highlight w:val="yellow"/>
        </w:rPr>
        <w:t xml:space="preserve"> which you will need to login with a different user id.</w:t>
      </w:r>
    </w:p>
    <w:p w:rsidR="00344914" w:rsidRPr="000252AA" w:rsidRDefault="00344914" w:rsidP="000852A5">
      <w:pPr>
        <w:pStyle w:val="NoSpacing"/>
        <w:rPr>
          <w:b/>
          <w:color w:val="FF0000"/>
          <w:highlight w:val="yellow"/>
        </w:rPr>
      </w:pPr>
    </w:p>
    <w:p w:rsidR="00344914" w:rsidRPr="00B70A3B" w:rsidRDefault="00344914" w:rsidP="000852A5">
      <w:pPr>
        <w:pStyle w:val="NoSpacing"/>
        <w:rPr>
          <w:b/>
          <w:color w:val="FF0000"/>
          <w:sz w:val="40"/>
          <w:szCs w:val="40"/>
        </w:rPr>
      </w:pPr>
      <w:r w:rsidRPr="000252AA">
        <w:rPr>
          <w:b/>
          <w:color w:val="FF0000"/>
          <w:highlight w:val="yellow"/>
        </w:rPr>
        <w:t xml:space="preserve">If your lab time expires in the middle, you can start a new lab and </w:t>
      </w:r>
      <w:r w:rsidR="00EC5121" w:rsidRPr="000252AA">
        <w:rPr>
          <w:b/>
          <w:color w:val="FF0000"/>
          <w:highlight w:val="yellow"/>
        </w:rPr>
        <w:t>go straight to</w:t>
      </w:r>
      <w:r w:rsidR="00F62CFD" w:rsidRPr="000252AA">
        <w:rPr>
          <w:b/>
          <w:color w:val="FF0000"/>
          <w:highlight w:val="yellow"/>
        </w:rPr>
        <w:t xml:space="preserve"> Task-2 Step 22</w:t>
      </w:r>
      <w:r w:rsidR="00EC5121" w:rsidRPr="000252AA">
        <w:rPr>
          <w:b/>
          <w:color w:val="FF0000"/>
          <w:highlight w:val="yellow"/>
        </w:rPr>
        <w:t xml:space="preserve"> (if you have </w:t>
      </w:r>
      <w:r w:rsidR="00E91320" w:rsidRPr="000252AA">
        <w:rPr>
          <w:b/>
          <w:color w:val="FF0000"/>
          <w:highlight w:val="yellow"/>
        </w:rPr>
        <w:t>saved</w:t>
      </w:r>
      <w:r w:rsidR="00EC5121" w:rsidRPr="000252AA">
        <w:rPr>
          <w:b/>
          <w:color w:val="FF0000"/>
          <w:highlight w:val="yellow"/>
        </w:rPr>
        <w:t xml:space="preserve"> SS of Task-1 already)</w:t>
      </w:r>
      <w:r w:rsidRPr="000252AA">
        <w:rPr>
          <w:b/>
          <w:color w:val="FF0000"/>
          <w:highlight w:val="yellow"/>
        </w:rPr>
        <w:t>.</w:t>
      </w:r>
    </w:p>
    <w:p w:rsidR="008005D0" w:rsidRDefault="008005D0">
      <w:pPr>
        <w:pStyle w:val="normal0"/>
        <w:spacing w:before="240" w:after="240"/>
        <w:jc w:val="center"/>
        <w:rPr>
          <w:b/>
          <w:color w:val="0000FF"/>
          <w:sz w:val="32"/>
          <w:szCs w:val="32"/>
        </w:rPr>
      </w:pPr>
    </w:p>
    <w:p w:rsidR="008005D0" w:rsidRDefault="008005D0">
      <w:pPr>
        <w:pStyle w:val="normal0"/>
        <w:spacing w:before="240" w:after="240"/>
        <w:rPr>
          <w:b/>
          <w:sz w:val="24"/>
          <w:szCs w:val="24"/>
        </w:rPr>
      </w:pPr>
    </w:p>
    <w:p w:rsidR="008005D0" w:rsidRDefault="008005D0">
      <w:pPr>
        <w:pStyle w:val="normal0"/>
        <w:spacing w:before="240" w:after="240"/>
        <w:rPr>
          <w:sz w:val="24"/>
          <w:szCs w:val="24"/>
        </w:rPr>
      </w:pPr>
    </w:p>
    <w:p w:rsidR="008005D0" w:rsidRDefault="008005D0">
      <w:pPr>
        <w:pStyle w:val="normal0"/>
        <w:spacing w:before="240" w:after="240"/>
        <w:rPr>
          <w:sz w:val="24"/>
          <w:szCs w:val="24"/>
        </w:rPr>
      </w:pPr>
    </w:p>
    <w:p w:rsidR="008005D0" w:rsidRDefault="008005D0">
      <w:pPr>
        <w:pStyle w:val="normal0"/>
        <w:spacing w:before="240" w:after="240"/>
        <w:rPr>
          <w:b/>
          <w:color w:val="2F5496"/>
          <w:sz w:val="28"/>
          <w:szCs w:val="28"/>
        </w:rPr>
      </w:pPr>
    </w:p>
    <w:p w:rsidR="008005D0" w:rsidRDefault="008005D0">
      <w:pPr>
        <w:pStyle w:val="normal0"/>
        <w:spacing w:before="240" w:after="240"/>
        <w:rPr>
          <w:rFonts w:ascii="Consolas" w:eastAsia="Consolas" w:hAnsi="Consolas" w:cs="Consolas"/>
          <w:color w:val="FFFFFF"/>
          <w:sz w:val="20"/>
          <w:szCs w:val="20"/>
          <w:highlight w:val="black"/>
        </w:rPr>
      </w:pPr>
    </w:p>
    <w:p w:rsidR="008005D0" w:rsidRDefault="008005D0">
      <w:pPr>
        <w:pStyle w:val="normal0"/>
        <w:spacing w:before="240" w:after="240"/>
        <w:rPr>
          <w:b/>
          <w:color w:val="2F5496"/>
          <w:sz w:val="28"/>
          <w:szCs w:val="28"/>
        </w:rPr>
      </w:pPr>
    </w:p>
    <w:p w:rsidR="008005D0" w:rsidRDefault="008005D0">
      <w:pPr>
        <w:pStyle w:val="normal0"/>
        <w:spacing w:before="240" w:after="240"/>
        <w:rPr>
          <w:sz w:val="24"/>
          <w:szCs w:val="24"/>
          <w:highlight w:val="white"/>
        </w:rPr>
      </w:pPr>
    </w:p>
    <w:p w:rsidR="008005D0" w:rsidRDefault="008005D0">
      <w:pPr>
        <w:pStyle w:val="normal0"/>
        <w:spacing w:before="240" w:after="240"/>
        <w:rPr>
          <w:rFonts w:ascii="Consolas" w:eastAsia="Consolas" w:hAnsi="Consolas" w:cs="Consolas"/>
          <w:color w:val="FFFFFF"/>
          <w:sz w:val="20"/>
          <w:szCs w:val="20"/>
          <w:highlight w:val="black"/>
        </w:rPr>
      </w:pPr>
    </w:p>
    <w:sectPr w:rsidR="008005D0" w:rsidSect="008005D0">
      <w:headerReference w:type="default" r:id="rId10"/>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3585" w:rsidRDefault="00893585" w:rsidP="008005D0">
      <w:pPr>
        <w:spacing w:after="0" w:line="240" w:lineRule="auto"/>
      </w:pPr>
      <w:r>
        <w:separator/>
      </w:r>
    </w:p>
  </w:endnote>
  <w:endnote w:type="continuationSeparator" w:id="1">
    <w:p w:rsidR="00893585" w:rsidRDefault="00893585" w:rsidP="008005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3585" w:rsidRDefault="00893585" w:rsidP="008005D0">
      <w:pPr>
        <w:spacing w:after="0" w:line="240" w:lineRule="auto"/>
      </w:pPr>
      <w:r>
        <w:separator/>
      </w:r>
    </w:p>
  </w:footnote>
  <w:footnote w:type="continuationSeparator" w:id="1">
    <w:p w:rsidR="00893585" w:rsidRDefault="00893585" w:rsidP="008005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5D0" w:rsidRDefault="008005D0">
    <w:pPr>
      <w:pStyle w:val="normal0"/>
      <w:widowControl w:val="0"/>
      <w:pBdr>
        <w:top w:val="nil"/>
        <w:left w:val="nil"/>
        <w:bottom w:val="nil"/>
        <w:right w:val="nil"/>
        <w:between w:val="nil"/>
      </w:pBdr>
      <w:spacing w:after="0" w:line="276" w:lineRule="auto"/>
    </w:pPr>
  </w:p>
  <w:tbl>
    <w:tblPr>
      <w:tblStyle w:val="a0"/>
      <w:tblW w:w="9026" w:type="dxa"/>
      <w:jc w:val="right"/>
      <w:tblLayout w:type="fixed"/>
      <w:tblLook w:val="0400"/>
    </w:tblPr>
    <w:tblGrid>
      <w:gridCol w:w="779"/>
      <w:gridCol w:w="8247"/>
    </w:tblGrid>
    <w:tr w:rsidR="008005D0">
      <w:trPr>
        <w:jc w:val="right"/>
      </w:trPr>
      <w:tc>
        <w:tcPr>
          <w:tcW w:w="779" w:type="dxa"/>
          <w:shd w:val="clear" w:color="auto" w:fill="ED7D31"/>
          <w:vAlign w:val="center"/>
        </w:tcPr>
        <w:p w:rsidR="008005D0" w:rsidRDefault="008005D0">
          <w:pPr>
            <w:pStyle w:val="normal0"/>
            <w:pBdr>
              <w:top w:val="nil"/>
              <w:left w:val="nil"/>
              <w:bottom w:val="nil"/>
              <w:right w:val="nil"/>
              <w:between w:val="nil"/>
            </w:pBdr>
            <w:tabs>
              <w:tab w:val="center" w:pos="4513"/>
              <w:tab w:val="right" w:pos="9026"/>
            </w:tabs>
            <w:spacing w:after="0" w:line="240" w:lineRule="auto"/>
            <w:rPr>
              <w:smallCaps/>
              <w:color w:val="FFFFFF"/>
            </w:rPr>
          </w:pPr>
        </w:p>
      </w:tc>
      <w:tc>
        <w:tcPr>
          <w:tcW w:w="8247" w:type="dxa"/>
          <w:shd w:val="clear" w:color="auto" w:fill="ED7D31"/>
          <w:vAlign w:val="center"/>
        </w:tcPr>
        <w:p w:rsidR="008005D0" w:rsidRDefault="0095663B">
          <w:pPr>
            <w:pStyle w:val="normal0"/>
            <w:pBdr>
              <w:top w:val="nil"/>
              <w:left w:val="nil"/>
              <w:bottom w:val="nil"/>
              <w:right w:val="nil"/>
              <w:between w:val="nil"/>
            </w:pBdr>
            <w:tabs>
              <w:tab w:val="center" w:pos="4513"/>
              <w:tab w:val="right" w:pos="9026"/>
            </w:tabs>
            <w:spacing w:after="0" w:line="240" w:lineRule="auto"/>
            <w:jc w:val="right"/>
            <w:rPr>
              <w:smallCaps/>
              <w:color w:val="FFFFFF"/>
            </w:rPr>
          </w:pPr>
          <w:r>
            <w:rPr>
              <w:smallCaps/>
              <w:color w:val="FFFFFF"/>
            </w:rPr>
            <w:t xml:space="preserve"> CLOUD COMPUTING LAB</w:t>
          </w:r>
        </w:p>
      </w:tc>
    </w:tr>
  </w:tbl>
  <w:p w:rsidR="008005D0" w:rsidRDefault="008005D0">
    <w:pPr>
      <w:pStyle w:val="normal0"/>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16149"/>
    <w:multiLevelType w:val="multilevel"/>
    <w:tmpl w:val="FA5E8C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1F32ABD"/>
    <w:multiLevelType w:val="multilevel"/>
    <w:tmpl w:val="E21C0E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8005D0"/>
    <w:rsid w:val="000252AA"/>
    <w:rsid w:val="000852A5"/>
    <w:rsid w:val="001B2D72"/>
    <w:rsid w:val="00207E3E"/>
    <w:rsid w:val="0028308E"/>
    <w:rsid w:val="00344914"/>
    <w:rsid w:val="004C7CDF"/>
    <w:rsid w:val="004D2DF0"/>
    <w:rsid w:val="00534783"/>
    <w:rsid w:val="005616F6"/>
    <w:rsid w:val="005F0346"/>
    <w:rsid w:val="00705A68"/>
    <w:rsid w:val="00740AA1"/>
    <w:rsid w:val="007E1A55"/>
    <w:rsid w:val="008005D0"/>
    <w:rsid w:val="00893585"/>
    <w:rsid w:val="00923ACE"/>
    <w:rsid w:val="00942410"/>
    <w:rsid w:val="0095663B"/>
    <w:rsid w:val="00A23097"/>
    <w:rsid w:val="00A8626D"/>
    <w:rsid w:val="00AA7C73"/>
    <w:rsid w:val="00B36CCB"/>
    <w:rsid w:val="00B70A3B"/>
    <w:rsid w:val="00BD0465"/>
    <w:rsid w:val="00CA1B0E"/>
    <w:rsid w:val="00E91320"/>
    <w:rsid w:val="00EC5121"/>
    <w:rsid w:val="00F55E81"/>
    <w:rsid w:val="00F62CF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C73"/>
  </w:style>
  <w:style w:type="paragraph" w:styleId="Heading1">
    <w:name w:val="heading 1"/>
    <w:basedOn w:val="normal0"/>
    <w:next w:val="normal0"/>
    <w:rsid w:val="008005D0"/>
    <w:pPr>
      <w:keepNext/>
      <w:keepLines/>
      <w:spacing w:before="240" w:after="0"/>
      <w:outlineLvl w:val="0"/>
    </w:pPr>
    <w:rPr>
      <w:color w:val="2F5496"/>
      <w:sz w:val="32"/>
      <w:szCs w:val="32"/>
    </w:rPr>
  </w:style>
  <w:style w:type="paragraph" w:styleId="Heading2">
    <w:name w:val="heading 2"/>
    <w:basedOn w:val="normal0"/>
    <w:next w:val="normal0"/>
    <w:rsid w:val="008005D0"/>
    <w:pPr>
      <w:keepNext/>
      <w:keepLines/>
      <w:spacing w:before="40" w:after="0"/>
      <w:outlineLvl w:val="1"/>
    </w:pPr>
    <w:rPr>
      <w:color w:val="2F5496"/>
      <w:sz w:val="26"/>
      <w:szCs w:val="26"/>
    </w:rPr>
  </w:style>
  <w:style w:type="paragraph" w:styleId="Heading3">
    <w:name w:val="heading 3"/>
    <w:basedOn w:val="normal0"/>
    <w:next w:val="normal0"/>
    <w:rsid w:val="008005D0"/>
    <w:pPr>
      <w:keepNext/>
      <w:keepLines/>
      <w:spacing w:before="280" w:after="80"/>
      <w:outlineLvl w:val="2"/>
    </w:pPr>
    <w:rPr>
      <w:b/>
      <w:sz w:val="28"/>
      <w:szCs w:val="28"/>
    </w:rPr>
  </w:style>
  <w:style w:type="paragraph" w:styleId="Heading4">
    <w:name w:val="heading 4"/>
    <w:basedOn w:val="normal0"/>
    <w:next w:val="normal0"/>
    <w:rsid w:val="008005D0"/>
    <w:pPr>
      <w:keepNext/>
      <w:keepLines/>
      <w:spacing w:before="240" w:after="40"/>
      <w:outlineLvl w:val="3"/>
    </w:pPr>
    <w:rPr>
      <w:b/>
      <w:sz w:val="24"/>
      <w:szCs w:val="24"/>
    </w:rPr>
  </w:style>
  <w:style w:type="paragraph" w:styleId="Heading5">
    <w:name w:val="heading 5"/>
    <w:basedOn w:val="normal0"/>
    <w:next w:val="normal0"/>
    <w:rsid w:val="008005D0"/>
    <w:pPr>
      <w:keepNext/>
      <w:keepLines/>
      <w:spacing w:before="220" w:after="40"/>
      <w:outlineLvl w:val="4"/>
    </w:pPr>
    <w:rPr>
      <w:b/>
    </w:rPr>
  </w:style>
  <w:style w:type="paragraph" w:styleId="Heading6">
    <w:name w:val="heading 6"/>
    <w:basedOn w:val="normal0"/>
    <w:next w:val="normal0"/>
    <w:rsid w:val="008005D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8005D0"/>
  </w:style>
  <w:style w:type="paragraph" w:styleId="Title">
    <w:name w:val="Title"/>
    <w:basedOn w:val="normal0"/>
    <w:next w:val="normal0"/>
    <w:rsid w:val="008005D0"/>
    <w:pPr>
      <w:spacing w:after="0" w:line="240" w:lineRule="auto"/>
    </w:pPr>
    <w:rPr>
      <w:sz w:val="56"/>
      <w:szCs w:val="56"/>
    </w:rPr>
  </w:style>
  <w:style w:type="paragraph" w:customStyle="1" w:styleId="normal0">
    <w:name w:val="normal"/>
    <w:rsid w:val="008005D0"/>
  </w:style>
  <w:style w:type="paragraph" w:styleId="Subtitle">
    <w:name w:val="Subtitle"/>
    <w:basedOn w:val="normal0"/>
    <w:next w:val="normal0"/>
    <w:rsid w:val="008005D0"/>
    <w:rPr>
      <w:color w:val="5A5A5A"/>
    </w:rPr>
  </w:style>
  <w:style w:type="table" w:customStyle="1" w:styleId="a">
    <w:basedOn w:val="TableNormal"/>
    <w:rsid w:val="008005D0"/>
    <w:tblPr>
      <w:tblStyleRowBandSize w:val="1"/>
      <w:tblStyleColBandSize w:val="1"/>
      <w:tblInd w:w="0" w:type="dxa"/>
      <w:tblCellMar>
        <w:top w:w="115" w:type="dxa"/>
        <w:left w:w="115" w:type="dxa"/>
        <w:bottom w:w="115" w:type="dxa"/>
        <w:right w:w="115" w:type="dxa"/>
      </w:tblCellMar>
    </w:tblPr>
  </w:style>
  <w:style w:type="table" w:customStyle="1" w:styleId="a0">
    <w:basedOn w:val="TableNormal"/>
    <w:rsid w:val="008005D0"/>
    <w:tblPr>
      <w:tblStyleRowBandSize w:val="1"/>
      <w:tblStyleColBandSize w:val="1"/>
      <w:tblInd w:w="0" w:type="dxa"/>
      <w:tblCellMar>
        <w:top w:w="115" w:type="dxa"/>
        <w:left w:w="115" w:type="dxa"/>
        <w:bottom w:w="115" w:type="dxa"/>
        <w:right w:w="115" w:type="dxa"/>
      </w:tblCellMar>
    </w:tblPr>
  </w:style>
  <w:style w:type="paragraph" w:styleId="NoSpacing">
    <w:name w:val="No Spacing"/>
    <w:uiPriority w:val="1"/>
    <w:qFormat/>
    <w:rsid w:val="000852A5"/>
    <w:pPr>
      <w:spacing w:after="0" w:line="240" w:lineRule="auto"/>
    </w:pPr>
  </w:style>
  <w:style w:type="character" w:styleId="Hyperlink">
    <w:name w:val="Hyperlink"/>
    <w:basedOn w:val="DefaultParagraphFont"/>
    <w:uiPriority w:val="99"/>
    <w:unhideWhenUsed/>
    <w:rsid w:val="00B70A3B"/>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amazon.qwiklabs.com/focuses/15717?catalog_rank=%7B%22rank%22%3A1%2C%22num_filters%22%3A0%2C%22has_search%22%3Atrue%7D&amp;parent=catalog&amp;search_id=934622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123456789012.signin.aws.amazon.com/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LGpDZ0Lk7QiTSWJmUD60CN/Uqg==">AMUW2mWun97g2gVqtXLKyFLXR/lOqppn+QqTfwS7J2G5iPBUfEQWd2KNwXUrZ0ddii69qb1EW0NyfRKl/t37yz2VvcFgjN3Zh/c7zYr9HzaiOJ6289wG1ymfKYaxa1jQykGJPnjMskktHgK5iPlDhC/eb7AzSiLEdw==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3</Pages>
  <Words>800</Words>
  <Characters>4563</Characters>
  <Application>Microsoft Office Word</Application>
  <DocSecurity>0</DocSecurity>
  <Lines>38</Lines>
  <Paragraphs>10</Paragraphs>
  <ScaleCrop>false</ScaleCrop>
  <Company/>
  <LinksUpToDate>false</LinksUpToDate>
  <CharactersWithSpaces>5353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PES-CSE</cp:lastModifiedBy>
  <cp:revision>23</cp:revision>
  <dcterms:created xsi:type="dcterms:W3CDTF">2021-03-25T08:13:00Z</dcterms:created>
  <dcterms:modified xsi:type="dcterms:W3CDTF">2021-03-26T06:50:00Z</dcterms:modified>
</cp:coreProperties>
</file>