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A5F"/>
          <w:sz w:val="64"/>
          <w:szCs w:val="64"/>
        </w:rPr>
        <w:t xml:space="preserve">SSH Log Analyzer</w:t>
      </w:r>
    </w:p>
    <w:p>
      <w:pPr>
        <w:spacing w:after="400"/>
        <w:jc w:val="center"/>
      </w:pPr>
      <w:r>
        <w:rPr>
          <w:rFonts w:ascii="Calibri" w:cs="Calibri" w:eastAsia="Calibri" w:hAnsi="Calibri"/>
          <w:color w:val="555555"/>
          <w:sz w:val="30"/>
          <w:szCs w:val="30"/>
        </w:rPr>
        <w:t xml:space="preserve">Detecting Brute-Force Attacks in Linux Authentication Logs</w:t>
      </w:r>
    </w:p>
    <w:p>
      <w:pPr>
        <w:spacing w:after="100"/>
        <w:jc w:val="center"/>
      </w:pPr>
      <w:r>
        <w:rPr>
          <w:rFonts w:ascii="Calibri" w:cs="Calibri" w:eastAsia="Calibri" w:hAnsi="Calibri"/>
          <w:b/>
          <w:bCs/>
          <w:sz w:val="32"/>
          <w:szCs w:val="32"/>
        </w:rPr>
        <w:t xml:space="preserve">Project Report</w:t>
      </w:r>
    </w:p>
    <w:p>
      <w:pPr>
        <w:spacing w:after="100"/>
        <w:jc w:val="center"/>
      </w:pPr>
      <w:r>
        <w:rPr>
          <w:rFonts w:ascii="Calibri" w:cs="Calibri" w:eastAsia="Calibri" w:hAnsi="Calibri"/>
          <w:sz w:val="24"/>
          <w:szCs w:val="24"/>
        </w:rPr>
        <w:t xml:space="preserve">IBM SkillsBuild Cybersecurity Bootcamp 2026 | BharatCares</w:t>
      </w:r>
    </w:p>
    <w:p>
      <w:pPr>
        <w:spacing w:after="60" w:before="600"/>
        <w:jc w:val="center"/>
      </w:pPr>
      <w:r>
        <w:rPr>
          <w:rFonts w:ascii="Calibri" w:cs="Calibri" w:eastAsia="Calibri" w:hAnsi="Calibri"/>
          <w:b/>
          <w:bCs/>
          <w:sz w:val="26"/>
          <w:szCs w:val="26"/>
        </w:rPr>
        <w:t xml:space="preserve">Submitted by: Adith.O</w:t>
      </w:r>
    </w:p>
    <w:p>
      <w:pPr>
        <w:jc w:val="center"/>
      </w:pPr>
      <w:r>
        <w:rPr>
          <w:rFonts w:ascii="Calibri" w:cs="Calibri" w:eastAsia="Calibri" w:hAnsi="Calibri"/>
          <w:sz w:val="24"/>
          <w:szCs w:val="24"/>
        </w:rPr>
        <w:t xml:space="preserve">October 2026</w:t>
      </w:r>
    </w:p>
    <w:p>
      <w:r>
        <w:br w:type="page"/>
      </w:r>
    </w:p>
    <w:p>
      <w:pPr>
        <w:pStyle w:val="Heading1"/>
        <w:spacing w:after="120" w:before="280"/>
      </w:pPr>
      <w:r>
        <w:rPr>
          <w:rFonts w:ascii="Calibri" w:cs="Calibri" w:eastAsia="Calibri" w:hAnsi="Calibri"/>
          <w:b/>
          <w:bCs/>
          <w:color w:val="1F3A5F"/>
          <w:sz w:val="30"/>
          <w:szCs w:val="30"/>
        </w:rPr>
        <w:t xml:space="preserve">1. Abstract</w:t>
      </w:r>
    </w:p>
    <w:p>
      <w:pPr>
        <w:spacing w:after="120" w:line="300"/>
      </w:pPr>
      <w:r>
        <w:rPr>
          <w:rFonts w:ascii="Calibri" w:cs="Calibri" w:eastAsia="Calibri" w:hAnsi="Calibri"/>
          <w:sz w:val="22"/>
          <w:szCs w:val="22"/>
        </w:rPr>
        <w:t xml:space="preserve">Internet-facing SSH servers are attacked continuously by automated bots that guess passwords. This project presents SSH Log Analyzer, a lightweight defensive tool written in Python that reads Linux authentication logs and automatically identifies brute-force attacks, username enumeration, and, most importantly, successful logins that follow repeated failures and may indicate a compromised account. The tool produces a readable report with severity ratings and security recommendations, and can export findings as JSON for further processing.</w:t>
      </w:r>
    </w:p>
    <w:p>
      <w:pPr>
        <w:pStyle w:val="Heading1"/>
        <w:spacing w:after="120" w:before="280"/>
      </w:pPr>
      <w:r>
        <w:rPr>
          <w:rFonts w:ascii="Calibri" w:cs="Calibri" w:eastAsia="Calibri" w:hAnsi="Calibri"/>
          <w:b/>
          <w:bCs/>
          <w:color w:val="1F3A5F"/>
          <w:sz w:val="30"/>
          <w:szCs w:val="30"/>
        </w:rPr>
        <w:t xml:space="preserve">2. Introduction</w:t>
      </w:r>
    </w:p>
    <w:p>
      <w:pPr>
        <w:spacing w:after="120" w:line="300"/>
      </w:pPr>
      <w:r>
        <w:rPr>
          <w:rFonts w:ascii="Calibri" w:cs="Calibri" w:eastAsia="Calibri" w:hAnsi="Calibri"/>
          <w:sz w:val="22"/>
          <w:szCs w:val="22"/>
        </w:rPr>
        <w:t xml:space="preserve">Secure Shell (SSH) is the standard way to administer Linux servers remotely. Because it is exposed to the internet, it is one of the most frequently targeted services. Every login attempt, successful or failed, is recorded by the operating system in an authentication log (for example /var/log/auth.log). These logs contain valuable evidence of attacks, but they are long and difficult to read manually. Automating their analysis is a core task in security monitoring and incident response.</w:t>
      </w:r>
    </w:p>
    <w:p>
      <w:pPr>
        <w:pStyle w:val="Heading1"/>
        <w:spacing w:after="120" w:before="280"/>
      </w:pPr>
      <w:r>
        <w:rPr>
          <w:rFonts w:ascii="Calibri" w:cs="Calibri" w:eastAsia="Calibri" w:hAnsi="Calibri"/>
          <w:b/>
          <w:bCs/>
          <w:color w:val="1F3A5F"/>
          <w:sz w:val="30"/>
          <w:szCs w:val="30"/>
        </w:rPr>
        <w:t xml:space="preserve">3. Problem Statement</w:t>
      </w:r>
    </w:p>
    <w:p>
      <w:pPr>
        <w:spacing w:after="120" w:line="300"/>
      </w:pPr>
      <w:r>
        <w:rPr>
          <w:rFonts w:ascii="Calibri" w:cs="Calibri" w:eastAsia="Calibri" w:hAnsi="Calibri"/>
          <w:sz w:val="22"/>
          <w:szCs w:val="22"/>
        </w:rPr>
        <w:t xml:space="preserve">System administrators need a fast, simple way to answer three questions from raw SSH logs:</w:t>
      </w:r>
    </w:p>
    <w:p>
      <w:pPr>
        <w:pStyle w:val="ListParagraph"/>
        <w:numPr>
          <w:ilvl w:val="0"/>
          <w:numId w:val="2"/>
        </w:numPr>
        <w:spacing w:after="60"/>
      </w:pPr>
      <w:r>
        <w:rPr>
          <w:rFonts w:ascii="Calibri" w:cs="Calibri" w:eastAsia="Calibri" w:hAnsi="Calibri"/>
          <w:sz w:val="22"/>
          <w:szCs w:val="22"/>
        </w:rPr>
        <w:t xml:space="preserve">Who is attacking the server?</w:t>
      </w:r>
    </w:p>
    <w:p>
      <w:pPr>
        <w:pStyle w:val="ListParagraph"/>
        <w:numPr>
          <w:ilvl w:val="0"/>
          <w:numId w:val="2"/>
        </w:numPr>
        <w:spacing w:after="60"/>
      </w:pPr>
      <w:r>
        <w:rPr>
          <w:rFonts w:ascii="Calibri" w:cs="Calibri" w:eastAsia="Calibri" w:hAnsi="Calibri"/>
          <w:sz w:val="22"/>
          <w:szCs w:val="22"/>
        </w:rPr>
        <w:t xml:space="preserve">Did any attack succeed in getting into an account?</w:t>
      </w:r>
    </w:p>
    <w:p>
      <w:pPr>
        <w:pStyle w:val="ListParagraph"/>
        <w:numPr>
          <w:ilvl w:val="0"/>
          <w:numId w:val="2"/>
        </w:numPr>
        <w:spacing w:after="60"/>
      </w:pPr>
      <w:r>
        <w:rPr>
          <w:rFonts w:ascii="Calibri" w:cs="Calibri" w:eastAsia="Calibri" w:hAnsi="Calibri"/>
          <w:sz w:val="22"/>
          <w:szCs w:val="22"/>
        </w:rPr>
        <w:t xml:space="preserve">What should be done to stop it and prevent it in future?</w:t>
      </w:r>
    </w:p>
    <w:p>
      <w:pPr>
        <w:pStyle w:val="Heading1"/>
        <w:spacing w:after="120" w:before="280"/>
      </w:pPr>
      <w:r>
        <w:rPr>
          <w:rFonts w:ascii="Calibri" w:cs="Calibri" w:eastAsia="Calibri" w:hAnsi="Calibri"/>
          <w:b/>
          <w:bCs/>
          <w:color w:val="1F3A5F"/>
          <w:sz w:val="30"/>
          <w:szCs w:val="30"/>
        </w:rPr>
        <w:t xml:space="preserve">4. Objectives</w:t>
      </w:r>
    </w:p>
    <w:p>
      <w:pPr>
        <w:pStyle w:val="ListParagraph"/>
        <w:numPr>
          <w:ilvl w:val="0"/>
          <w:numId w:val="2"/>
        </w:numPr>
        <w:spacing w:after="60"/>
      </w:pPr>
      <w:r>
        <w:rPr>
          <w:rFonts w:ascii="Calibri" w:cs="Calibri" w:eastAsia="Calibri" w:hAnsi="Calibri"/>
          <w:sz w:val="22"/>
          <w:szCs w:val="22"/>
        </w:rPr>
        <w:t xml:space="preserve">Parse SSH authentication log lines and extract time, event type, username and source IP.</w:t>
      </w:r>
    </w:p>
    <w:p>
      <w:pPr>
        <w:pStyle w:val="ListParagraph"/>
        <w:numPr>
          <w:ilvl w:val="0"/>
          <w:numId w:val="2"/>
        </w:numPr>
        <w:spacing w:after="60"/>
      </w:pPr>
      <w:r>
        <w:rPr>
          <w:rFonts w:ascii="Calibri" w:cs="Calibri" w:eastAsia="Calibri" w:hAnsi="Calibri"/>
          <w:sz w:val="22"/>
          <w:szCs w:val="22"/>
        </w:rPr>
        <w:t xml:space="preserve">Detect brute-force behaviour using a configurable threshold and time window.</w:t>
      </w:r>
    </w:p>
    <w:p>
      <w:pPr>
        <w:pStyle w:val="ListParagraph"/>
        <w:numPr>
          <w:ilvl w:val="0"/>
          <w:numId w:val="2"/>
        </w:numPr>
        <w:spacing w:after="60"/>
      </w:pPr>
      <w:r>
        <w:rPr>
          <w:rFonts w:ascii="Calibri" w:cs="Calibri" w:eastAsia="Calibri" w:hAnsi="Calibri"/>
          <w:sz w:val="22"/>
          <w:szCs w:val="22"/>
        </w:rPr>
        <w:t xml:space="preserve">Detect username enumeration (one IP probing many invalid usernames).</w:t>
      </w:r>
    </w:p>
    <w:p>
      <w:pPr>
        <w:pStyle w:val="ListParagraph"/>
        <w:numPr>
          <w:ilvl w:val="0"/>
          <w:numId w:val="2"/>
        </w:numPr>
        <w:spacing w:after="60"/>
      </w:pPr>
      <w:r>
        <w:rPr>
          <w:rFonts w:ascii="Calibri" w:cs="Calibri" w:eastAsia="Calibri" w:hAnsi="Calibri"/>
          <w:sz w:val="22"/>
          <w:szCs w:val="22"/>
        </w:rPr>
        <w:t xml:space="preserve">Correlate failures with later successful logins to highlight possible compromise.</w:t>
      </w:r>
    </w:p>
    <w:p>
      <w:pPr>
        <w:pStyle w:val="ListParagraph"/>
        <w:numPr>
          <w:ilvl w:val="0"/>
          <w:numId w:val="2"/>
        </w:numPr>
        <w:spacing w:after="60"/>
      </w:pPr>
      <w:r>
        <w:rPr>
          <w:rFonts w:ascii="Calibri" w:cs="Calibri" w:eastAsia="Calibri" w:hAnsi="Calibri"/>
          <w:sz w:val="22"/>
          <w:szCs w:val="22"/>
        </w:rPr>
        <w:t xml:space="preserve">Generate a clear report with recommendations and an optional JSON export.</w:t>
      </w:r>
    </w:p>
    <w:p>
      <w:pPr>
        <w:pStyle w:val="Heading1"/>
        <w:spacing w:after="120" w:before="280"/>
      </w:pPr>
      <w:r>
        <w:rPr>
          <w:rFonts w:ascii="Calibri" w:cs="Calibri" w:eastAsia="Calibri" w:hAnsi="Calibri"/>
          <w:b/>
          <w:bCs/>
          <w:color w:val="1F3A5F"/>
          <w:sz w:val="30"/>
          <w:szCs w:val="30"/>
        </w:rPr>
        <w:t xml:space="preserve">5.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rFonts w:ascii="Calibri" w:cs="Calibri" w:eastAsia="Calibri" w:hAnsi="Calibri"/>
                <w:b/>
                <w:bCs/>
                <w:sz w:val="20"/>
                <w:szCs w:val="20"/>
              </w:rPr>
              <w:t xml:space="preserve">Tool</w:t>
            </w:r>
          </w:p>
        </w:tc>
        <w:tc>
          <w:tcPr>
            <w:tcW w:type="dxa" w:w="676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rFonts w:ascii="Calibri" w:cs="Calibri" w:eastAsia="Calibri" w:hAnsi="Calibri"/>
                <w:b/>
                <w:bCs/>
                <w:sz w:val="20"/>
                <w:szCs w:val="20"/>
              </w:rPr>
              <w:t xml:space="preserve">Purpose</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Python 3</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Main programming language (standard library only)</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re (regex)</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Parsing log lines into structured events</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collections, datetime</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Grouping events per IP and handling timestamps</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argparse</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Command-line interface (threshold, window, JSON output)</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json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Exporting findings</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unittest</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Automated testing of detection logic</w:t>
            </w:r>
          </w:p>
        </w:tc>
      </w:tr>
      <w:tr>
        <w:trPr>
          <w:tblHeader w:val="off"/>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Git / GitHub</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Version control and project hosting</w:t>
            </w:r>
          </w:p>
        </w:tc>
      </w:tr>
    </w:tbl>
    <w:p>
      <w:pPr>
        <w:pStyle w:val="Heading1"/>
        <w:spacing w:after="120" w:before="280"/>
      </w:pPr>
      <w:r>
        <w:rPr>
          <w:rFonts w:ascii="Calibri" w:cs="Calibri" w:eastAsia="Calibri" w:hAnsi="Calibri"/>
          <w:b/>
          <w:bCs/>
          <w:color w:val="1F3A5F"/>
          <w:sz w:val="30"/>
          <w:szCs w:val="30"/>
        </w:rPr>
        <w:t xml:space="preserve">6. Methodology and System Design</w:t>
      </w:r>
    </w:p>
    <w:p>
      <w:pPr>
        <w:spacing w:after="120" w:line="300"/>
      </w:pPr>
      <w:r>
        <w:rPr>
          <w:rFonts w:ascii="Calibri" w:cs="Calibri" w:eastAsia="Calibri" w:hAnsi="Calibri"/>
          <w:sz w:val="22"/>
          <w:szCs w:val="22"/>
        </w:rPr>
        <w:t xml:space="preserve">The tool works as a four-stage pipeline:</w:t>
      </w:r>
    </w:p>
    <w:p>
      <w:pPr>
        <w:pStyle w:val="ListParagraph"/>
        <w:numPr>
          <w:ilvl w:val="0"/>
          <w:numId w:val="2"/>
        </w:numPr>
        <w:spacing w:after="60"/>
      </w:pPr>
      <w:r>
        <w:rPr>
          <w:rFonts w:ascii="Calibri" w:cs="Calibri" w:eastAsia="Calibri" w:hAnsi="Calibri"/>
          <w:sz w:val="22"/>
          <w:szCs w:val="22"/>
        </w:rPr>
        <w:t xml:space="preserve">Parse: each log line is matched with regular expressions. Three event types are recognised: Failed password, Invalid user, and Accepted (password or publickey). Lines that do not match are ignored.</w:t>
      </w:r>
    </w:p>
    <w:p>
      <w:pPr>
        <w:pStyle w:val="ListParagraph"/>
        <w:numPr>
          <w:ilvl w:val="0"/>
          <w:numId w:val="2"/>
        </w:numPr>
        <w:spacing w:after="60"/>
      </w:pPr>
      <w:r>
        <w:rPr>
          <w:rFonts w:ascii="Calibri" w:cs="Calibri" w:eastAsia="Calibri" w:hAnsi="Calibri"/>
          <w:sz w:val="22"/>
          <w:szCs w:val="22"/>
        </w:rPr>
        <w:t xml:space="preserve">Group: failed attempts are grouped by source IP address, together with the usernames tried.</w:t>
      </w:r>
    </w:p>
    <w:p>
      <w:pPr>
        <w:pStyle w:val="ListParagraph"/>
        <w:numPr>
          <w:ilvl w:val="0"/>
          <w:numId w:val="2"/>
        </w:numPr>
        <w:spacing w:after="60"/>
      </w:pPr>
      <w:r>
        <w:rPr>
          <w:rFonts w:ascii="Calibri" w:cs="Calibri" w:eastAsia="Calibri" w:hAnsi="Calibri"/>
          <w:sz w:val="22"/>
          <w:szCs w:val="22"/>
        </w:rPr>
        <w:t xml:space="preserve">Detect: a sliding time window is moved across each IP's sorted failure timestamps to find the densest burst. If the number of failures inside the window reaches the threshold (default 5 failures in 300 seconds), the IP is flagged as a brute-force source. Severity is HIGH when the burst is at least three times the threshold, otherwise MEDIUM.</w:t>
      </w:r>
    </w:p>
    <w:p>
      <w:pPr>
        <w:pStyle w:val="ListParagraph"/>
        <w:numPr>
          <w:ilvl w:val="0"/>
          <w:numId w:val="2"/>
        </w:numPr>
        <w:spacing w:after="60"/>
      </w:pPr>
      <w:r>
        <w:rPr>
          <w:rFonts w:ascii="Calibri" w:cs="Calibri" w:eastAsia="Calibri" w:hAnsi="Calibri"/>
          <w:sz w:val="22"/>
          <w:szCs w:val="22"/>
        </w:rPr>
        <w:t xml:space="preserve">Correlate and report: a successful login from a flagged IP, occurring after its first failure, is reported as a CRITICAL possible compromise. IPs that probe three or more invalid usernames are reported as username enumeration.</w:t>
      </w:r>
    </w:p>
    <w:p>
      <w:pPr>
        <w:pStyle w:val="Heading2"/>
        <w:spacing w:after="80" w:before="180"/>
      </w:pPr>
      <w:r>
        <w:rPr>
          <w:rFonts w:ascii="Calibri" w:cs="Calibri" w:eastAsia="Calibri" w:hAnsi="Calibri"/>
          <w:b/>
          <w:bCs/>
          <w:color w:val="2E5C8A"/>
          <w:sz w:val="25"/>
          <w:szCs w:val="25"/>
        </w:rPr>
        <w:t xml:space="preserve">6.1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rFonts w:ascii="Calibri" w:cs="Calibri" w:eastAsia="Calibri" w:hAnsi="Calibri"/>
                <w:b/>
                <w:bCs/>
                <w:sz w:val="20"/>
                <w:szCs w:val="20"/>
              </w:rPr>
              <w:t xml:space="preserve">Detection</w:t>
            </w:r>
          </w:p>
        </w:tc>
        <w:tc>
          <w:tcPr>
            <w:tcW w:type="dxa" w:w="516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rFonts w:ascii="Calibri" w:cs="Calibri" w:eastAsia="Calibri" w:hAnsi="Calibri"/>
                <w:b/>
                <w:bCs/>
                <w:sz w:val="20"/>
                <w:szCs w:val="20"/>
              </w:rPr>
              <w:t xml:space="preserve">Rule</w:t>
            </w:r>
          </w:p>
        </w:tc>
        <w:tc>
          <w:tcPr>
            <w:tcW w:type="dxa" w:w="20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rFonts w:ascii="Calibri" w:cs="Calibri" w:eastAsia="Calibri" w:hAnsi="Calibri"/>
                <w:b/>
                <w:bCs/>
                <w:sz w:val="20"/>
                <w:szCs w:val="20"/>
              </w:rPr>
              <w:t xml:space="preserve">Severity</w:t>
            </w:r>
          </w:p>
        </w:tc>
      </w:tr>
      <w:tr>
        <w:trPr>
          <w:tblHeader w:val="off"/>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Brute force</w:t>
            </w:r>
          </w:p>
        </w:tc>
        <w:tc>
          <w:tcPr>
            <w:tcW w:type="dxa" w:w="5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At least N failed logins from one IP within a time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MEDIUM / HIGH</w:t>
            </w:r>
          </w:p>
        </w:tc>
      </w:tr>
      <w:tr>
        <w:trPr>
          <w:tblHeader w:val="off"/>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Possible compromise</w:t>
            </w:r>
          </w:p>
        </w:tc>
        <w:tc>
          <w:tcPr>
            <w:tcW w:type="dxa" w:w="5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Successful login from an IP already flagged as brute force</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CRITICAL</w:t>
            </w:r>
          </w:p>
        </w:tc>
      </w:tr>
      <w:tr>
        <w:trPr>
          <w:tblHeader w:val="off"/>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Username enumeration</w:t>
            </w:r>
          </w:p>
        </w:tc>
        <w:tc>
          <w:tcPr>
            <w:tcW w:type="dxa" w:w="51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One IP tries 3 or more distinct invalid usernames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bl>
    <w:p>
      <w:pPr>
        <w:pStyle w:val="Heading2"/>
        <w:spacing w:after="80" w:before="180"/>
      </w:pPr>
      <w:r>
        <w:rPr>
          <w:rFonts w:ascii="Calibri" w:cs="Calibri" w:eastAsia="Calibri" w:hAnsi="Calibri"/>
          <w:b/>
          <w:bCs/>
          <w:color w:val="2E5C8A"/>
          <w:sz w:val="25"/>
          <w:szCs w:val="25"/>
        </w:rPr>
        <w:t xml:space="preserve">6.2 Why a sliding window?</w:t>
      </w:r>
    </w:p>
    <w:p>
      <w:pPr>
        <w:spacing w:after="120" w:line="300"/>
      </w:pPr>
      <w:r>
        <w:rPr>
          <w:rFonts w:ascii="Calibri" w:cs="Calibri" w:eastAsia="Calibri" w:hAnsi="Calibri"/>
          <w:sz w:val="22"/>
          <w:szCs w:val="22"/>
        </w:rPr>
        <w:t xml:space="preserve">Counting total failures per IP would wrongly flag a legitimate user who mistypes a password a few times over several days. A sliding window only flags failures that are close together in time, which is the real signature of an automated attack, and reduces false positives.</w:t>
      </w:r>
    </w:p>
    <w:p>
      <w:pPr>
        <w:pStyle w:val="Heading1"/>
        <w:spacing w:after="120" w:before="280"/>
      </w:pPr>
      <w:r>
        <w:rPr>
          <w:rFonts w:ascii="Calibri" w:cs="Calibri" w:eastAsia="Calibri" w:hAnsi="Calibri"/>
          <w:b/>
          <w:bCs/>
          <w:color w:val="1F3A5F"/>
          <w:sz w:val="30"/>
          <w:szCs w:val="30"/>
        </w:rPr>
        <w:t xml:space="preserve">7. Implementation</w:t>
      </w:r>
    </w:p>
    <w:p>
      <w:pPr>
        <w:spacing w:after="120" w:line="300"/>
      </w:pPr>
      <w:r>
        <w:rPr>
          <w:rFonts w:ascii="Calibri" w:cs="Calibri" w:eastAsia="Calibri" w:hAnsi="Calibri"/>
          <w:sz w:val="22"/>
          <w:szCs w:val="22"/>
        </w:rPr>
        <w:t xml:space="preserve">The project is a single Python file, Adith.O_SSHLogAnalyzer.py, with the following main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rFonts w:ascii="Calibri" w:cs="Calibri" w:eastAsia="Calibri" w:hAnsi="Calibri"/>
                <w:b/>
                <w:bCs/>
                <w:sz w:val="20"/>
                <w:szCs w:val="20"/>
              </w:rPr>
              <w:t xml:space="preserve">Function</w:t>
            </w:r>
          </w:p>
        </w:tc>
        <w:tc>
          <w:tcPr>
            <w:tcW w:type="dxa" w:w="656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rFonts w:ascii="Calibri" w:cs="Calibri" w:eastAsia="Calibri" w:hAnsi="Calibri"/>
                <w:b/>
                <w:bCs/>
                <w:sz w:val="20"/>
                <w:szCs w:val="20"/>
              </w:rPr>
              <w:t xml:space="preserve">Role</w:t>
            </w:r>
          </w:p>
        </w:tc>
      </w:tr>
      <w:tr>
        <w:trPr>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parse_log()</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Reads lines and yields (time, event type, user, IP) tuples</w:t>
            </w:r>
          </w:p>
        </w:tc>
      </w:tr>
      <w:tr>
        <w:trPr>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analyze()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Applies the detection rules and returns findings</w:t>
            </w:r>
          </w:p>
        </w:tc>
      </w:tr>
      <w:tr>
        <w:trPr>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render()</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Formats findings as a human-readable report</w:t>
            </w:r>
          </w:p>
        </w:tc>
      </w:tr>
      <w:tr>
        <w:trPr>
          <w:tblHeader w:val="off"/>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main()</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sz w:val="20"/>
                <w:szCs w:val="20"/>
              </w:rPr>
              <w:t xml:space="preserve">Command-line interface and optional JSON export</w:t>
            </w:r>
          </w:p>
        </w:tc>
      </w:tr>
    </w:tbl>
    <w:p>
      <w:pPr>
        <w:spacing w:after="60" w:before="160"/>
      </w:pPr>
      <w:r>
        <w:rPr>
          <w:rFonts w:ascii="Calibri" w:cs="Calibri" w:eastAsia="Calibri" w:hAnsi="Calibri"/>
          <w:sz w:val="22"/>
          <w:szCs w:val="22"/>
        </w:rPr>
        <w:t xml:space="preserve">Usage example:</w:t>
      </w:r>
    </w:p>
    <w:p>
      <w:pPr>
        <w:shd w:fill="F2F2F2" w:val="clear"/>
        <w:spacing w:after="0"/>
      </w:pPr>
      <w:r>
        <w:rPr>
          <w:rFonts w:ascii="Consolas" w:cs="Consolas" w:eastAsia="Consolas" w:hAnsi="Consolas"/>
          <w:sz w:val="18"/>
          <w:szCs w:val="18"/>
        </w:rPr>
        <w:t xml:space="preserve">python3 Adith.O_SSHLogAnalyzer.py sample_auth.log --year 2026</w:t>
      </w:r>
    </w:p>
    <w:p>
      <w:pPr>
        <w:shd w:fill="F2F2F2" w:val="clear"/>
        <w:spacing w:after="0"/>
      </w:pPr>
      <w:r>
        <w:rPr>
          <w:rFonts w:ascii="Consolas" w:cs="Consolas" w:eastAsia="Consolas" w:hAnsi="Consolas"/>
          <w:sz w:val="18"/>
          <w:szCs w:val="18"/>
        </w:rPr>
        <w:t xml:space="preserve">python3 Adith.O_SSHLogAnalyzer.py /var/log/auth.log --threshold 5 --window 300 --json report.json</w:t>
      </w:r>
    </w:p>
    <w:p>
      <w:pPr>
        <w:pStyle w:val="Heading1"/>
        <w:spacing w:after="120" w:before="280"/>
      </w:pPr>
      <w:r>
        <w:rPr>
          <w:rFonts w:ascii="Calibri" w:cs="Calibri" w:eastAsia="Calibri" w:hAnsi="Calibri"/>
          <w:b/>
          <w:bCs/>
          <w:color w:val="1F3A5F"/>
          <w:sz w:val="30"/>
          <w:szCs w:val="30"/>
        </w:rPr>
        <w:t xml:space="preserve">8. Dataset</w:t>
      </w:r>
    </w:p>
    <w:p>
      <w:pPr>
        <w:spacing w:after="120" w:line="300"/>
      </w:pPr>
      <w:r>
        <w:rPr>
          <w:rFonts w:ascii="Calibri" w:cs="Calibri" w:eastAsia="Calibri" w:hAnsi="Calibri"/>
          <w:sz w:val="22"/>
          <w:szCs w:val="22"/>
        </w:rPr>
        <w:t xml:space="preserve">The project includes sample_auth.log, a small fictional log file written in the standard OpenSSH syslog format. It uses reserved documentation IP ranges (203.0.113.0/24, 198.51.100.0/24, 192.0.2.0/24) so that no real systems or people are involved. It contains three scenarios:</w:t>
      </w:r>
    </w:p>
    <w:p>
      <w:pPr>
        <w:pStyle w:val="ListParagraph"/>
        <w:numPr>
          <w:ilvl w:val="0"/>
          <w:numId w:val="2"/>
        </w:numPr>
        <w:spacing w:after="60"/>
      </w:pPr>
      <w:r>
        <w:rPr>
          <w:rFonts w:ascii="Calibri" w:cs="Calibri" w:eastAsia="Calibri" w:hAnsi="Calibri"/>
          <w:sz w:val="22"/>
          <w:szCs w:val="22"/>
        </w:rPr>
        <w:t xml:space="preserve">203.0.113.5: an attacker who tries several usernames, fails 15 times in under a minute, then logs in as root.</w:t>
      </w:r>
    </w:p>
    <w:p>
      <w:pPr>
        <w:pStyle w:val="ListParagraph"/>
        <w:numPr>
          <w:ilvl w:val="0"/>
          <w:numId w:val="2"/>
        </w:numPr>
        <w:spacing w:after="60"/>
      </w:pPr>
      <w:r>
        <w:rPr>
          <w:rFonts w:ascii="Calibri" w:cs="Calibri" w:eastAsia="Calibri" w:hAnsi="Calibri"/>
          <w:sz w:val="22"/>
          <w:szCs w:val="22"/>
        </w:rPr>
        <w:t xml:space="preserve">198.51.100.77: a normal user who fails twice and then logs in successfully.</w:t>
      </w:r>
    </w:p>
    <w:p>
      <w:pPr>
        <w:pStyle w:val="ListParagraph"/>
        <w:numPr>
          <w:ilvl w:val="0"/>
          <w:numId w:val="2"/>
        </w:numPr>
        <w:spacing w:after="60"/>
      </w:pPr>
      <w:r>
        <w:rPr>
          <w:rFonts w:ascii="Calibri" w:cs="Calibri" w:eastAsia="Calibri" w:hAnsi="Calibri"/>
          <w:sz w:val="22"/>
          <w:szCs w:val="22"/>
        </w:rPr>
        <w:t xml:space="preserve">192.0.2.44: a slow scan with attempts spaced minutes apart.</w:t>
      </w:r>
    </w:p>
    <w:p>
      <w:pPr>
        <w:spacing w:after="120" w:line="300"/>
      </w:pPr>
      <w:r>
        <w:rPr>
          <w:rFonts w:ascii="Calibri" w:cs="Calibri" w:eastAsia="Calibri" w:hAnsi="Calibri"/>
          <w:sz w:val="22"/>
          <w:szCs w:val="22"/>
        </w:rPr>
        <w:t xml:space="preserve">The tool can also be run on a real /var/log/auth.log from any Linux server.</w:t>
      </w:r>
    </w:p>
    <w:p>
      <w:pPr>
        <w:pStyle w:val="Heading1"/>
        <w:spacing w:after="120" w:before="280"/>
      </w:pPr>
      <w:r>
        <w:rPr>
          <w:rFonts w:ascii="Calibri" w:cs="Calibri" w:eastAsia="Calibri" w:hAnsi="Calibri"/>
          <w:b/>
          <w:bCs/>
          <w:color w:val="1F3A5F"/>
          <w:sz w:val="30"/>
          <w:szCs w:val="30"/>
        </w:rPr>
        <w:t xml:space="preserve">9. Results</w:t>
      </w:r>
    </w:p>
    <w:p>
      <w:pPr>
        <w:spacing w:after="120" w:line="300"/>
      </w:pPr>
      <w:r>
        <w:rPr>
          <w:rFonts w:ascii="Calibri" w:cs="Calibri" w:eastAsia="Calibri" w:hAnsi="Calibri"/>
          <w:sz w:val="22"/>
          <w:szCs w:val="22"/>
        </w:rPr>
        <w:t xml:space="preserve">Running the tool on the sample log produced the following findings:</w:t>
      </w:r>
    </w:p>
    <w:p>
      <w:pPr>
        <w:shd w:fill="F2F2F2" w:val="clear"/>
        <w:spacing w:after="0"/>
      </w:pPr>
      <w:r>
        <w:rPr>
          <w:rFonts w:ascii="Consolas" w:cs="Consolas" w:eastAsia="Consolas" w:hAnsi="Consolas"/>
          <w:sz w:val="18"/>
          <w:szCs w:val="18"/>
        </w:rPr>
        <w:t xml:space="preserve">[1] Brute-force sources: 1</w:t>
      </w:r>
    </w:p>
    <w:p>
      <w:pPr>
        <w:shd w:fill="F2F2F2" w:val="clear"/>
        <w:spacing w:after="0"/>
      </w:pPr>
      <w:r>
        <w:rPr>
          <w:rFonts w:ascii="Consolas" w:cs="Consolas" w:eastAsia="Consolas" w:hAnsi="Consolas"/>
          <w:sz w:val="18"/>
          <w:szCs w:val="18"/>
        </w:rPr>
        <w:t xml:space="preserve">  [HIGH] 203.0.113.5: 15 failures (15 in one window),</w:t>
      </w:r>
    </w:p>
    <w:p>
      <w:pPr>
        <w:shd w:fill="F2F2F2" w:val="clear"/>
        <w:spacing w:after="0"/>
      </w:pPr>
      <w:r>
        <w:rPr>
          <w:rFonts w:ascii="Consolas" w:cs="Consolas" w:eastAsia="Consolas" w:hAnsi="Consolas"/>
          <w:sz w:val="18"/>
          <w:szCs w:val="18"/>
        </w:rPr>
        <w:t xml:space="preserve">         users: admin, oracle, root, test</w:t>
      </w:r>
    </w:p>
    <w:p>
      <w:pPr>
        <w:shd w:fill="F2F2F2" w:val="clear"/>
        <w:spacing w:after="0"/>
      </w:pPr>
      <w:r>
        <w:rPr>
          <w:rFonts w:ascii="Consolas" w:cs="Consolas" w:eastAsia="Consolas" w:hAnsi="Consolas"/>
          <w:sz w:val="18"/>
          <w:szCs w:val="18"/>
        </w:rPr>
        <w:t xml:space="preserve">[2] Possible compromises: 1</w:t>
      </w:r>
    </w:p>
    <w:p>
      <w:pPr>
        <w:shd w:fill="F2F2F2" w:val="clear"/>
        <w:spacing w:after="0"/>
      </w:pPr>
      <w:r>
        <w:rPr>
          <w:rFonts w:ascii="Consolas" w:cs="Consolas" w:eastAsia="Consolas" w:hAnsi="Consolas"/>
          <w:sz w:val="18"/>
          <w:szCs w:val="18"/>
        </w:rPr>
        <w:t xml:space="preserve">  [CRITICAL] 203.0.113.5 logged in as 'root' at 2026-10-22T03:14:37</w:t>
      </w:r>
    </w:p>
    <w:p>
      <w:pPr>
        <w:shd w:fill="F2F2F2" w:val="clear"/>
        <w:spacing w:after="0"/>
      </w:pPr>
      <w:r>
        <w:rPr>
          <w:rFonts w:ascii="Consolas" w:cs="Consolas" w:eastAsia="Consolas" w:hAnsi="Consolas"/>
          <w:sz w:val="18"/>
          <w:szCs w:val="18"/>
        </w:rPr>
        <w:t xml:space="preserve">[3] Username enumeration: 1</w:t>
      </w:r>
    </w:p>
    <w:p>
      <w:pPr>
        <w:shd w:fill="F2F2F2" w:val="clear"/>
        <w:spacing w:after="0"/>
      </w:pPr>
      <w:r>
        <w:rPr>
          <w:rFonts w:ascii="Consolas" w:cs="Consolas" w:eastAsia="Consolas" w:hAnsi="Consolas"/>
          <w:sz w:val="18"/>
          <w:szCs w:val="18"/>
        </w:rPr>
        <w:t xml:space="preserve">  [MEDIUM] 203.0.113.5 tried invalid users: admin, oracle, test</w:t>
      </w:r>
    </w:p>
    <w:p>
      <w:pPr>
        <w:spacing w:after="6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The attacker was correctly identified and the successful root login was escalated to CRITICAL. The normal user (198.51.100.77) was correctly not flagged, showing that the thresholds avoid false alarms for ordinary typing mistakes.</w:t>
      </w:r>
    </w:p>
    <w:p>
      <w:pPr>
        <w:pStyle w:val="Heading1"/>
        <w:spacing w:after="120" w:before="280"/>
      </w:pPr>
      <w:r>
        <w:rPr>
          <w:rFonts w:ascii="Calibri" w:cs="Calibri" w:eastAsia="Calibri" w:hAnsi="Calibri"/>
          <w:b/>
          <w:bCs/>
          <w:color w:val="1F3A5F"/>
          <w:sz w:val="30"/>
          <w:szCs w:val="30"/>
        </w:rPr>
        <w:t xml:space="preserve">10. Testing</w:t>
      </w:r>
    </w:p>
    <w:p>
      <w:pPr>
        <w:spacing w:after="120" w:line="300"/>
      </w:pPr>
      <w:r>
        <w:rPr>
          <w:rFonts w:ascii="Calibri" w:cs="Calibri" w:eastAsia="Calibri" w:hAnsi="Calibri"/>
          <w:sz w:val="22"/>
          <w:szCs w:val="22"/>
        </w:rPr>
        <w:t xml:space="preserve">Seven unit tests were written with Python's unittest framework and all pass. They cover: detecting a brute-force burst, not flagging attempts below the threshold, not flagging slow attempts outside the time window, detecting a compromise after repeated failures, ignoring normal logins, detecting username enumeration, and safely ignoring malformed log lines.</w:t>
      </w:r>
    </w:p>
    <w:p>
      <w:pPr>
        <w:pStyle w:val="Heading1"/>
        <w:spacing w:after="120" w:before="280"/>
      </w:pPr>
      <w:r>
        <w:rPr>
          <w:rFonts w:ascii="Calibri" w:cs="Calibri" w:eastAsia="Calibri" w:hAnsi="Calibri"/>
          <w:b/>
          <w:bCs/>
          <w:color w:val="1F3A5F"/>
          <w:sz w:val="30"/>
          <w:szCs w:val="30"/>
        </w:rPr>
        <w:t xml:space="preserve">11. Security Recommendations</w:t>
      </w:r>
    </w:p>
    <w:p>
      <w:pPr>
        <w:spacing w:after="120" w:line="300"/>
      </w:pPr>
      <w:r>
        <w:rPr>
          <w:rFonts w:ascii="Calibri" w:cs="Calibri" w:eastAsia="Calibri" w:hAnsi="Calibri"/>
          <w:sz w:val="22"/>
          <w:szCs w:val="22"/>
        </w:rPr>
        <w:t xml:space="preserve">The tool's report recommends the following mitigations, which are standard SSH hardening practice:</w:t>
      </w:r>
    </w:p>
    <w:p>
      <w:pPr>
        <w:pStyle w:val="ListParagraph"/>
        <w:numPr>
          <w:ilvl w:val="0"/>
          <w:numId w:val="2"/>
        </w:numPr>
        <w:spacing w:after="60"/>
      </w:pPr>
      <w:r>
        <w:rPr>
          <w:rFonts w:ascii="Calibri" w:cs="Calibri" w:eastAsia="Calibri" w:hAnsi="Calibri"/>
          <w:sz w:val="22"/>
          <w:szCs w:val="22"/>
        </w:rPr>
        <w:t xml:space="preserve">Block attacking IP addresses with a firewall (for example ufw) or automate this with fail2ban.</w:t>
      </w:r>
    </w:p>
    <w:p>
      <w:pPr>
        <w:pStyle w:val="ListParagraph"/>
        <w:numPr>
          <w:ilvl w:val="0"/>
          <w:numId w:val="2"/>
        </w:numPr>
        <w:spacing w:after="60"/>
      </w:pPr>
      <w:r>
        <w:rPr>
          <w:rFonts w:ascii="Calibri" w:cs="Calibri" w:eastAsia="Calibri" w:hAnsi="Calibri"/>
          <w:sz w:val="22"/>
          <w:szCs w:val="22"/>
        </w:rPr>
        <w:t xml:space="preserve">Disable password authentication and require SSH keys (PasswordAuthentication no).</w:t>
      </w:r>
    </w:p>
    <w:p>
      <w:pPr>
        <w:pStyle w:val="ListParagraph"/>
        <w:numPr>
          <w:ilvl w:val="0"/>
          <w:numId w:val="2"/>
        </w:numPr>
        <w:spacing w:after="60"/>
      </w:pPr>
      <w:r>
        <w:rPr>
          <w:rFonts w:ascii="Calibri" w:cs="Calibri" w:eastAsia="Calibri" w:hAnsi="Calibri"/>
          <w:sz w:val="22"/>
          <w:szCs w:val="22"/>
        </w:rPr>
        <w:t xml:space="preserve">Disable direct root login (PermitRootLogin no).</w:t>
      </w:r>
    </w:p>
    <w:p>
      <w:pPr>
        <w:pStyle w:val="ListParagraph"/>
        <w:numPr>
          <w:ilvl w:val="0"/>
          <w:numId w:val="2"/>
        </w:numPr>
        <w:spacing w:after="60"/>
      </w:pPr>
      <w:r>
        <w:rPr>
          <w:rFonts w:ascii="Calibri" w:cs="Calibri" w:eastAsia="Calibri" w:hAnsi="Calibri"/>
          <w:sz w:val="22"/>
          <w:szCs w:val="22"/>
        </w:rPr>
        <w:t xml:space="preserve">Enable multi-factor authentication and rotate credentials for any account in a possible-compromise finding.</w:t>
      </w:r>
    </w:p>
    <w:p>
      <w:pPr>
        <w:pStyle w:val="Heading1"/>
        <w:spacing w:after="120" w:before="280"/>
      </w:pPr>
      <w:r>
        <w:rPr>
          <w:rFonts w:ascii="Calibri" w:cs="Calibri" w:eastAsia="Calibri" w:hAnsi="Calibri"/>
          <w:b/>
          <w:bCs/>
          <w:color w:val="1F3A5F"/>
          <w:sz w:val="30"/>
          <w:szCs w:val="30"/>
        </w:rPr>
        <w:t xml:space="preserve">12. Limitations</w:t>
      </w:r>
    </w:p>
    <w:p>
      <w:pPr>
        <w:pStyle w:val="ListParagraph"/>
        <w:numPr>
          <w:ilvl w:val="0"/>
          <w:numId w:val="2"/>
        </w:numPr>
        <w:spacing w:after="60"/>
      </w:pPr>
      <w:r>
        <w:rPr>
          <w:rFonts w:ascii="Calibri" w:cs="Calibri" w:eastAsia="Calibri" w:hAnsi="Calibri"/>
          <w:sz w:val="22"/>
          <w:szCs w:val="22"/>
        </w:rPr>
        <w:t xml:space="preserve">Slow "low and slow" attacks that stay under the window threshold are not detected (the 192.0.2.44 scan in the sample).</w:t>
      </w:r>
    </w:p>
    <w:p>
      <w:pPr>
        <w:pStyle w:val="ListParagraph"/>
        <w:numPr>
          <w:ilvl w:val="0"/>
          <w:numId w:val="2"/>
        </w:numPr>
        <w:spacing w:after="60"/>
      </w:pPr>
      <w:r>
        <w:rPr>
          <w:rFonts w:ascii="Calibri" w:cs="Calibri" w:eastAsia="Calibri" w:hAnsi="Calibri"/>
          <w:sz w:val="22"/>
          <w:szCs w:val="22"/>
        </w:rPr>
        <w:t xml:space="preserve">Only the OpenSSH syslog format is supported.</w:t>
      </w:r>
    </w:p>
    <w:p>
      <w:pPr>
        <w:pStyle w:val="ListParagraph"/>
        <w:numPr>
          <w:ilvl w:val="0"/>
          <w:numId w:val="2"/>
        </w:numPr>
        <w:spacing w:after="60"/>
      </w:pPr>
      <w:r>
        <w:rPr>
          <w:rFonts w:ascii="Calibri" w:cs="Calibri" w:eastAsia="Calibri" w:hAnsi="Calibri"/>
          <w:sz w:val="22"/>
          <w:szCs w:val="22"/>
        </w:rPr>
        <w:t xml:space="preserve">Syslog timestamps contain no year, so the year is assumed (configurable with --year).</w:t>
      </w:r>
    </w:p>
    <w:p>
      <w:pPr>
        <w:pStyle w:val="ListParagraph"/>
        <w:numPr>
          <w:ilvl w:val="0"/>
          <w:numId w:val="2"/>
        </w:numPr>
        <w:spacing w:after="60"/>
      </w:pPr>
      <w:r>
        <w:rPr>
          <w:rFonts w:ascii="Calibri" w:cs="Calibri" w:eastAsia="Calibri" w:hAnsi="Calibri"/>
          <w:sz w:val="22"/>
          <w:szCs w:val="22"/>
        </w:rPr>
        <w:t xml:space="preserve">The tool analyses logs after the fact; it does not block attackers by itself.</w:t>
      </w:r>
    </w:p>
    <w:p>
      <w:pPr>
        <w:pStyle w:val="Heading1"/>
        <w:spacing w:after="120" w:before="280"/>
      </w:pPr>
      <w:r>
        <w:rPr>
          <w:rFonts w:ascii="Calibri" w:cs="Calibri" w:eastAsia="Calibri" w:hAnsi="Calibri"/>
          <w:b/>
          <w:bCs/>
          <w:color w:val="1F3A5F"/>
          <w:sz w:val="30"/>
          <w:szCs w:val="30"/>
        </w:rPr>
        <w:t xml:space="preserve">13. Future Work</w:t>
      </w:r>
    </w:p>
    <w:p>
      <w:pPr>
        <w:pStyle w:val="ListParagraph"/>
        <w:numPr>
          <w:ilvl w:val="0"/>
          <w:numId w:val="2"/>
        </w:numPr>
        <w:spacing w:after="60"/>
      </w:pPr>
      <w:r>
        <w:rPr>
          <w:rFonts w:ascii="Calibri" w:cs="Calibri" w:eastAsia="Calibri" w:hAnsi="Calibri"/>
          <w:sz w:val="22"/>
          <w:szCs w:val="22"/>
        </w:rPr>
        <w:t xml:space="preserve">Add a daily-total rule to catch slow attacks.</w:t>
      </w:r>
    </w:p>
    <w:p>
      <w:pPr>
        <w:pStyle w:val="ListParagraph"/>
        <w:numPr>
          <w:ilvl w:val="0"/>
          <w:numId w:val="2"/>
        </w:numPr>
        <w:spacing w:after="60"/>
      </w:pPr>
      <w:r>
        <w:rPr>
          <w:rFonts w:ascii="Calibri" w:cs="Calibri" w:eastAsia="Calibri" w:hAnsi="Calibri"/>
          <w:sz w:val="22"/>
          <w:szCs w:val="22"/>
        </w:rPr>
        <w:t xml:space="preserve">Support journald and other log formats.</w:t>
      </w:r>
    </w:p>
    <w:p>
      <w:pPr>
        <w:pStyle w:val="ListParagraph"/>
        <w:numPr>
          <w:ilvl w:val="0"/>
          <w:numId w:val="2"/>
        </w:numPr>
        <w:spacing w:after="60"/>
      </w:pPr>
      <w:r>
        <w:rPr>
          <w:rFonts w:ascii="Calibri" w:cs="Calibri" w:eastAsia="Calibri" w:hAnsi="Calibri"/>
          <w:sz w:val="22"/>
          <w:szCs w:val="22"/>
        </w:rPr>
        <w:t xml:space="preserve">Add GeoIP lookups and real-time log monitoring.</w:t>
      </w:r>
    </w:p>
    <w:p>
      <w:pPr>
        <w:pStyle w:val="ListParagraph"/>
        <w:numPr>
          <w:ilvl w:val="0"/>
          <w:numId w:val="2"/>
        </w:numPr>
        <w:spacing w:after="60"/>
      </w:pPr>
      <w:r>
        <w:rPr>
          <w:rFonts w:ascii="Calibri" w:cs="Calibri" w:eastAsia="Calibri" w:hAnsi="Calibri"/>
          <w:sz w:val="22"/>
          <w:szCs w:val="22"/>
        </w:rPr>
        <w:t xml:space="preserve">Send alerts by email or messaging apps, and automatically block flagged IPs.</w:t>
      </w:r>
    </w:p>
    <w:p>
      <w:pPr>
        <w:pStyle w:val="Heading1"/>
        <w:spacing w:after="120" w:before="280"/>
      </w:pPr>
      <w:r>
        <w:rPr>
          <w:rFonts w:ascii="Calibri" w:cs="Calibri" w:eastAsia="Calibri" w:hAnsi="Calibri"/>
          <w:b/>
          <w:bCs/>
          <w:color w:val="1F3A5F"/>
          <w:sz w:val="30"/>
          <w:szCs w:val="30"/>
        </w:rPr>
        <w:t xml:space="preserve">14. Conclusion</w:t>
      </w:r>
    </w:p>
    <w:p>
      <w:pPr>
        <w:spacing w:after="120" w:line="300"/>
      </w:pPr>
      <w:r>
        <w:rPr>
          <w:rFonts w:ascii="Calibri" w:cs="Calibri" w:eastAsia="Calibri" w:hAnsi="Calibri"/>
          <w:sz w:val="22"/>
          <w:szCs w:val="22"/>
        </w:rPr>
        <w:t xml:space="preserve">SSH Log Analyzer shows how simple, well-designed log analysis can quickly reveal an attack and, critically, whether it succeeded. The project applied concepts from the bootcamp, including common attack types, authentication security, monitoring and incident response, and secure configuration, in a working and tested tool. It can be extended into a more complete intrusion detection solution.</w:t>
      </w:r>
    </w:p>
    <w:p>
      <w:pPr>
        <w:pStyle w:val="Heading1"/>
        <w:spacing w:after="120" w:before="280"/>
      </w:pPr>
      <w:r>
        <w:rPr>
          <w:rFonts w:ascii="Calibri" w:cs="Calibri" w:eastAsia="Calibri" w:hAnsi="Calibri"/>
          <w:b/>
          <w:bCs/>
          <w:color w:val="1F3A5F"/>
          <w:sz w:val="30"/>
          <w:szCs w:val="30"/>
        </w:rPr>
        <w:t xml:space="preserve">15. References</w:t>
      </w:r>
    </w:p>
    <w:p>
      <w:pPr>
        <w:pStyle w:val="ListParagraph"/>
        <w:numPr>
          <w:ilvl w:val="0"/>
          <w:numId w:val="2"/>
        </w:numPr>
        <w:spacing w:after="60"/>
      </w:pPr>
      <w:r>
        <w:rPr>
          <w:rFonts w:ascii="Calibri" w:cs="Calibri" w:eastAsia="Calibri" w:hAnsi="Calibri"/>
          <w:sz w:val="22"/>
          <w:szCs w:val="22"/>
        </w:rPr>
        <w:t xml:space="preserve">OpenSSH project: sshd_config manual page, https://man.openbsd.org/sshd_config</w:t>
      </w:r>
    </w:p>
    <w:p>
      <w:pPr>
        <w:pStyle w:val="ListParagraph"/>
        <w:numPr>
          <w:ilvl w:val="0"/>
          <w:numId w:val="2"/>
        </w:numPr>
        <w:spacing w:after="60"/>
      </w:pPr>
      <w:r>
        <w:rPr>
          <w:rFonts w:ascii="Calibri" w:cs="Calibri" w:eastAsia="Calibri" w:hAnsi="Calibri"/>
          <w:sz w:val="22"/>
          <w:szCs w:val="22"/>
        </w:rPr>
        <w:t xml:space="preserve">MITRE ATT&amp;CK, Technique T1110: Brute Force, https://attack.mitre.org/techniques/T1110/</w:t>
      </w:r>
    </w:p>
    <w:p>
      <w:pPr>
        <w:pStyle w:val="ListParagraph"/>
        <w:numPr>
          <w:ilvl w:val="0"/>
          <w:numId w:val="2"/>
        </w:numPr>
        <w:spacing w:after="60"/>
      </w:pPr>
      <w:r>
        <w:rPr>
          <w:rFonts w:ascii="Calibri" w:cs="Calibri" w:eastAsia="Calibri" w:hAnsi="Calibri"/>
          <w:sz w:val="22"/>
          <w:szCs w:val="22"/>
        </w:rPr>
        <w:t xml:space="preserve">Fail2ban documentation, https://github.com/fail2ban/fail2ban</w:t>
      </w:r>
    </w:p>
    <w:p>
      <w:pPr>
        <w:pStyle w:val="ListParagraph"/>
        <w:numPr>
          <w:ilvl w:val="0"/>
          <w:numId w:val="2"/>
        </w:numPr>
        <w:spacing w:after="60"/>
      </w:pPr>
      <w:r>
        <w:rPr>
          <w:rFonts w:ascii="Calibri" w:cs="Calibri" w:eastAsia="Calibri" w:hAnsi="Calibri"/>
          <w:sz w:val="22"/>
          <w:szCs w:val="22"/>
        </w:rPr>
        <w:t xml:space="preserve">RFC 3164: The BSD Syslog Protocol, https://www.rfc-editor.org/rfc/rfc3164</w:t>
      </w:r>
    </w:p>
    <w:p>
      <w:pPr>
        <w:pStyle w:val="ListParagraph"/>
        <w:numPr>
          <w:ilvl w:val="0"/>
          <w:numId w:val="2"/>
        </w:numPr>
        <w:spacing w:after="60"/>
      </w:pPr>
      <w:r>
        <w:rPr>
          <w:rFonts w:ascii="Calibri" w:cs="Calibri" w:eastAsia="Calibri" w:hAnsi="Calibri"/>
          <w:sz w:val="22"/>
          <w:szCs w:val="22"/>
        </w:rPr>
        <w:t xml:space="preserve">Python Software Foundation, Python 3 standard library documentation, https://docs.python.org/3/</w:t>
      </w:r>
    </w:p>
    <w:sectPr>
      <w:footerReference w:type="default" r:id="rId6"/>
      <w:pgSz w:w="11906" w:h="16838" w:orient="portrait"/>
      <w:pgMar w:top="1440" w:right="1273" w:bottom="144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SSH Log Analyzer - Adith.O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2026-10-23T02:06:52.157Z</dcterms:created>
  <dcterms:modified xsi:type="dcterms:W3CDTF">2026-10-23T02:06:52.158Z</dcterms:modified>
</cp:coreProperties>
</file>

<file path=docProps/custom.xml><?xml version="1.0" encoding="utf-8"?>
<Properties xmlns="http://schemas.openxmlformats.org/officeDocument/2006/custom-properties" xmlns:vt="http://schemas.openxmlformats.org/officeDocument/2006/docPropsVTypes"/>
</file>