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45D961" w14:paraId="2C078E63" wp14:textId="7D6C121A">
      <w:pPr>
        <w:pStyle w:val="Normal"/>
        <w:ind w:left="0"/>
        <w:jc w:val="center"/>
        <w:rPr>
          <w:b w:val="1"/>
          <w:bCs w:val="1"/>
          <w:sz w:val="96"/>
          <w:szCs w:val="96"/>
        </w:rPr>
      </w:pPr>
      <w:bookmarkStart w:name="_GoBack" w:id="0"/>
      <w:bookmarkEnd w:id="0"/>
      <w:r w:rsidRPr="09B8A741" w:rsidR="09B8A741">
        <w:rPr>
          <w:b w:val="1"/>
          <w:bCs w:val="1"/>
          <w:sz w:val="48"/>
          <w:szCs w:val="48"/>
        </w:rPr>
        <w:t>Schema Documentation</w:t>
      </w:r>
    </w:p>
    <w:p w:rsidR="09B8A741" w:rsidP="09B8A741" w:rsidRDefault="09B8A741" w14:paraId="09ED651D" w14:textId="0C143F94">
      <w:pPr>
        <w:pStyle w:val="Normal"/>
        <w:ind w:left="0"/>
        <w:jc w:val="left"/>
        <w:rPr>
          <w:b w:val="0"/>
          <w:bCs w:val="0"/>
          <w:sz w:val="28"/>
          <w:szCs w:val="28"/>
        </w:rPr>
      </w:pPr>
      <w:r w:rsidRPr="09B8A741" w:rsidR="09B8A741">
        <w:rPr>
          <w:b w:val="0"/>
          <w:bCs w:val="0"/>
          <w:sz w:val="28"/>
          <w:szCs w:val="28"/>
        </w:rPr>
        <w:t>For the most part, we chose to utilize integer ID’s wherever possible, as it is faster to search on numeric fields in almost all database engines.</w:t>
      </w:r>
    </w:p>
    <w:p w:rsidR="09B8A741" w:rsidP="09B8A741" w:rsidRDefault="09B8A741" w14:paraId="09BEE12F" w14:textId="67DBEE1C">
      <w:pPr>
        <w:pStyle w:val="Normal"/>
        <w:ind w:left="0"/>
        <w:jc w:val="left"/>
        <w:rPr>
          <w:b w:val="0"/>
          <w:bCs w:val="0"/>
          <w:sz w:val="28"/>
          <w:szCs w:val="28"/>
        </w:rPr>
      </w:pPr>
    </w:p>
    <w:p w:rsidR="09B8A741" w:rsidP="09B8A741" w:rsidRDefault="09B8A741" w14:paraId="263DB5A9" w14:textId="2C80195B">
      <w:pPr>
        <w:pStyle w:val="Normal"/>
        <w:ind w:left="0"/>
        <w:jc w:val="left"/>
        <w:rPr>
          <w:b w:val="0"/>
          <w:bCs w:val="0"/>
          <w:sz w:val="28"/>
          <w:szCs w:val="28"/>
        </w:rPr>
      </w:pPr>
      <w:r w:rsidRPr="09B8A741" w:rsidR="09B8A741">
        <w:rPr>
          <w:b w:val="0"/>
          <w:bCs w:val="0"/>
          <w:sz w:val="28"/>
          <w:szCs w:val="28"/>
        </w:rPr>
        <w:t xml:space="preserve">We also resolved many to many relationships into one to many/one to one </w:t>
      </w:r>
      <w:proofErr w:type="gramStart"/>
      <w:r w:rsidRPr="09B8A741" w:rsidR="09B8A741">
        <w:rPr>
          <w:b w:val="0"/>
          <w:bCs w:val="0"/>
          <w:sz w:val="28"/>
          <w:szCs w:val="28"/>
        </w:rPr>
        <w:t>relationships</w:t>
      </w:r>
      <w:proofErr w:type="gramEnd"/>
      <w:r w:rsidRPr="09B8A741" w:rsidR="09B8A741">
        <w:rPr>
          <w:b w:val="0"/>
          <w:bCs w:val="0"/>
          <w:sz w:val="28"/>
          <w:szCs w:val="28"/>
        </w:rPr>
        <w:t xml:space="preserve"> wherever possible to refine our data model.</w:t>
      </w:r>
    </w:p>
    <w:p w:rsidR="09B8A741" w:rsidP="09B8A741" w:rsidRDefault="09B8A741" w14:paraId="788031E2" w14:textId="2AA96D18">
      <w:pPr>
        <w:pStyle w:val="Normal"/>
        <w:ind w:left="0"/>
        <w:jc w:val="left"/>
        <w:rPr>
          <w:b w:val="0"/>
          <w:bCs w:val="0"/>
          <w:sz w:val="28"/>
          <w:szCs w:val="28"/>
        </w:rPr>
      </w:pPr>
    </w:p>
    <w:p w:rsidR="09B8A741" w:rsidP="09B8A741" w:rsidRDefault="09B8A741" w14:paraId="3DBD0B13" w14:textId="361AC634">
      <w:pPr>
        <w:pStyle w:val="Normal"/>
        <w:ind w:left="0"/>
        <w:jc w:val="left"/>
        <w:rPr>
          <w:b w:val="0"/>
          <w:bCs w:val="0"/>
          <w:sz w:val="28"/>
          <w:szCs w:val="28"/>
        </w:rPr>
      </w:pPr>
      <w:r w:rsidRPr="09B8A741" w:rsidR="09B8A741">
        <w:rPr>
          <w:b w:val="0"/>
          <w:bCs w:val="0"/>
          <w:sz w:val="28"/>
          <w:szCs w:val="28"/>
        </w:rPr>
        <w:t>We chose to limit the VARCHAR data type to an appropriate size; one that we believed would be large enough</w:t>
      </w:r>
      <w:r w:rsidRPr="09B8A741" w:rsidR="09B8A741">
        <w:rPr>
          <w:b w:val="0"/>
          <w:bCs w:val="0"/>
          <w:sz w:val="28"/>
          <w:szCs w:val="28"/>
        </w:rPr>
        <w:t xml:space="preserve"> that we wouldn’t have to revisit the design</w:t>
      </w:r>
      <w:r w:rsidRPr="09B8A741" w:rsidR="09B8A741">
        <w:rPr>
          <w:b w:val="0"/>
          <w:bCs w:val="0"/>
          <w:sz w:val="28"/>
          <w:szCs w:val="28"/>
        </w:rPr>
        <w:t xml:space="preserve">, </w:t>
      </w:r>
      <w:r w:rsidRPr="09B8A741" w:rsidR="09B8A741">
        <w:rPr>
          <w:b w:val="0"/>
          <w:bCs w:val="0"/>
          <w:sz w:val="28"/>
          <w:szCs w:val="28"/>
        </w:rPr>
        <w:t>but the larger you make the field, the more likely people can try to use it for purposes other than what we intended (not that it matters for this project, but it is good database design).</w:t>
      </w:r>
    </w:p>
    <w:p w:rsidR="09B8A741" w:rsidP="09B8A741" w:rsidRDefault="09B8A741" w14:paraId="40A9331F" w14:textId="7CE3DCDC">
      <w:pPr>
        <w:pStyle w:val="Normal"/>
        <w:ind w:left="0"/>
        <w:jc w:val="left"/>
        <w:rPr>
          <w:b w:val="0"/>
          <w:bCs w:val="0"/>
          <w:sz w:val="28"/>
          <w:szCs w:val="28"/>
        </w:rPr>
      </w:pPr>
    </w:p>
    <w:p w:rsidR="09B8A741" w:rsidP="09B8A741" w:rsidRDefault="09B8A741" w14:paraId="0491BD4A" w14:textId="21A2A7AF">
      <w:pPr>
        <w:pStyle w:val="Normal"/>
        <w:ind w:left="0"/>
        <w:jc w:val="left"/>
        <w:rPr>
          <w:b w:val="0"/>
          <w:bCs w:val="0"/>
          <w:sz w:val="28"/>
          <w:szCs w:val="28"/>
        </w:rPr>
      </w:pPr>
    </w:p>
    <w:sectPr>
      <w:pgSz w:w="12240" w:h="15840" w:orient="portrait"/>
      <w:pgMar w:top="1440" w:right="1440" w:bottom="1440" w:left="1440" w:header="720" w:footer="720" w:gutter="0"/>
      <w:cols w:space="720"/>
      <w:docGrid w:linePitch="360"/>
      <w:headerReference w:type="default" r:id="R8ea2a1b7c8924ac1"/>
      <w:footerReference w:type="default" r:id="Re281270dfe8e4ba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45D961" w:rsidTr="1145D961" w14:paraId="0183AC16">
      <w:tc>
        <w:tcPr>
          <w:tcW w:w="3120" w:type="dxa"/>
          <w:tcMar/>
        </w:tcPr>
        <w:p w:rsidR="1145D961" w:rsidP="1145D961" w:rsidRDefault="1145D961" w14:paraId="0DC8BEB1" w14:textId="2D3A5643">
          <w:pPr>
            <w:pStyle w:val="Header"/>
            <w:bidi w:val="0"/>
            <w:ind w:left="-115"/>
            <w:jc w:val="left"/>
          </w:pPr>
        </w:p>
      </w:tc>
      <w:tc>
        <w:tcPr>
          <w:tcW w:w="3120" w:type="dxa"/>
          <w:tcMar/>
        </w:tcPr>
        <w:p w:rsidR="1145D961" w:rsidP="1145D961" w:rsidRDefault="1145D961" w14:paraId="7EDB44B6" w14:textId="64282224">
          <w:pPr>
            <w:pStyle w:val="Header"/>
            <w:bidi w:val="0"/>
            <w:jc w:val="center"/>
          </w:pPr>
        </w:p>
      </w:tc>
      <w:tc>
        <w:tcPr>
          <w:tcW w:w="3120" w:type="dxa"/>
          <w:tcMar/>
        </w:tcPr>
        <w:p w:rsidR="1145D961" w:rsidP="1145D961" w:rsidRDefault="1145D961" w14:paraId="571C14C8" w14:textId="29B76254">
          <w:pPr>
            <w:pStyle w:val="Header"/>
            <w:bidi w:val="0"/>
            <w:ind w:right="-115"/>
            <w:jc w:val="right"/>
          </w:pPr>
        </w:p>
      </w:tc>
    </w:tr>
  </w:tbl>
  <w:p w:rsidR="1145D961" w:rsidP="1145D961" w:rsidRDefault="1145D961" w14:paraId="19DF39C4" w14:textId="02D95F9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45D961" w:rsidTr="1145D961" w14:paraId="79C01974">
      <w:tc>
        <w:tcPr>
          <w:tcW w:w="3120" w:type="dxa"/>
          <w:tcMar/>
        </w:tcPr>
        <w:p w:rsidR="1145D961" w:rsidP="1145D961" w:rsidRDefault="1145D961" w14:paraId="410672D0" w14:textId="1CE14249">
          <w:pPr>
            <w:pStyle w:val="Header"/>
            <w:bidi w:val="0"/>
            <w:ind w:left="-115"/>
            <w:jc w:val="left"/>
          </w:pPr>
        </w:p>
      </w:tc>
      <w:tc>
        <w:tcPr>
          <w:tcW w:w="3120" w:type="dxa"/>
          <w:tcMar/>
        </w:tcPr>
        <w:p w:rsidR="1145D961" w:rsidP="1145D961" w:rsidRDefault="1145D961" w14:paraId="7000DFC9" w14:textId="7BCC3707">
          <w:pPr>
            <w:pStyle w:val="Header"/>
            <w:bidi w:val="0"/>
            <w:jc w:val="center"/>
          </w:pPr>
        </w:p>
      </w:tc>
      <w:tc>
        <w:tcPr>
          <w:tcW w:w="3120" w:type="dxa"/>
          <w:tcMar/>
        </w:tcPr>
        <w:p w:rsidR="1145D961" w:rsidP="1145D961" w:rsidRDefault="1145D961" w14:paraId="4CAFF761" w14:textId="4D1813B4">
          <w:pPr>
            <w:pStyle w:val="Header"/>
            <w:bidi w:val="0"/>
            <w:ind w:right="-115"/>
            <w:jc w:val="right"/>
          </w:pPr>
          <w:r w:rsidR="1145D961">
            <w:rPr/>
            <w:t>Schema Documentation</w:t>
          </w:r>
        </w:p>
        <w:p w:rsidR="1145D961" w:rsidP="1145D961" w:rsidRDefault="1145D961" w14:paraId="33BBE932" w14:textId="235BBAE9">
          <w:pPr>
            <w:pStyle w:val="Header"/>
            <w:bidi w:val="0"/>
            <w:ind w:right="-115"/>
            <w:jc w:val="right"/>
          </w:pPr>
          <w:r w:rsidR="1145D961">
            <w:rPr/>
            <w:t>Part 4</w:t>
          </w:r>
        </w:p>
        <w:p w:rsidR="1145D961" w:rsidP="1145D961" w:rsidRDefault="1145D961" w14:paraId="5AD12D4B" w14:textId="3705A7C1">
          <w:pPr>
            <w:pStyle w:val="Header"/>
            <w:bidi w:val="0"/>
            <w:ind w:right="-115"/>
            <w:jc w:val="right"/>
          </w:pPr>
          <w:r w:rsidR="1145D961">
            <w:rPr/>
            <w:t>Group 6</w:t>
          </w:r>
        </w:p>
        <w:p w:rsidR="1145D961" w:rsidP="1145D961" w:rsidRDefault="1145D961" w14:paraId="1BE66298" w14:textId="18536559">
          <w:pPr>
            <w:pStyle w:val="Header"/>
            <w:bidi w:val="0"/>
            <w:ind w:right="-115"/>
            <w:jc w:val="right"/>
          </w:pPr>
          <w:r w:rsidR="1145D961">
            <w:rPr/>
            <w:t>5/1/2019</w:t>
          </w:r>
        </w:p>
      </w:tc>
    </w:tr>
  </w:tbl>
  <w:p w:rsidR="1145D961" w:rsidP="1145D961" w:rsidRDefault="1145D961" w14:paraId="5D2E66EF" w14:textId="5F372429">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E33A9D"/>
  <w15:docId w15:val="{25de0968-692c-400f-b85a-456bb026b211}"/>
  <w:rsids>
    <w:rsidRoot w:val="6BE33A9D"/>
    <w:rsid w:val="09B8A741"/>
    <w:rsid w:val="1145D961"/>
    <w:rsid w:val="6BE33A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ea2a1b7c8924ac1" /><Relationship Type="http://schemas.openxmlformats.org/officeDocument/2006/relationships/footer" Target="/word/footer.xml" Id="Re281270dfe8e4ba4" /><Relationship Type="http://schemas.openxmlformats.org/officeDocument/2006/relationships/numbering" Target="/word/numbering.xml" Id="R9f63c239ffcd45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2019-05-02T02:21:04.9338272Z</dcterms:created>
  <dcterms:modified xsi:type="dcterms:W3CDTF">2019-05-02T03:48:10.1774746Z</dcterms:modified>
  <dc:creator>Shepherd, Marc M</dc:creator>
  <lastModifiedBy>Shepherd, Marc M</lastModifiedBy>
</coreProperties>
</file>