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2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ID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>PW22UD02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Title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 Starting Date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Ending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 Deepak Reddy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Chirag Rudresh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SRN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PES1201800344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PES1201801191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Activities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Revised IEEE draft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6-12</w:t>
            </w:r>
            <w:bookmarkStart w:id="1" w:name="_GoBack"/>
            <w:bookmarkEnd w:id="1"/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Completed ESA presentables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11-12-21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Includes making video,project poster,hardcopy of report</w:t>
            </w: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  <w:bookmarkStart w:id="0" w:name="_heading=h.gjdgxs" w:colFirst="0" w:colLast="0"/>
      <w:bookmarkEnd w:id="0"/>
    </w:p>
    <w:p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23"/>
        <w:tblW w:w="957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With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Coordinator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Chairperson</w:t>
            </w: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0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PESU Confidential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Page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of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NUMPAGES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500"/>
        <w:tab w:val="right" w:pos="9000"/>
        <w:tab w:val="right" w:pos="12600"/>
      </w:tabs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sz w:val="24"/>
        <w:szCs w:val="24"/>
      </w:rPr>
      <w:drawing>
        <wp:inline distT="0" distB="0" distL="0" distR="0">
          <wp:extent cx="739140" cy="828675"/>
          <wp:effectExtent l="0" t="0" r="0" b="0"/>
          <wp:docPr id="3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ab/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 xml:space="preserve">            UE18CS390B – Capstone Project Phase – 2 - Weekly Status Report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266321"/>
    <w:rsid w:val="1F1445D6"/>
    <w:rsid w:val="2B7B410F"/>
    <w:rsid w:val="43AC43E1"/>
    <w:rsid w:val="4D4A5FE2"/>
    <w:rsid w:val="6BFE7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Header Char"/>
    <w:basedOn w:val="8"/>
    <w:link w:val="12"/>
    <w:semiHidden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character" w:customStyle="1" w:styleId="20">
    <w:name w:val="chead"/>
    <w:basedOn w:val="8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2">
    <w:name w:val="_Style 22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5HK8Bxx4Zt7g5CMqj0O3VZo3g==">AMUW2mVtoFSTMSV4UxxPCS7rmBwTTCymml9CCZBfY8LIUNqc55Y23m2lZswhBHa0bY2wXjYN6i+WfTjZImVbb+v5nAz754iZ+XGajgP9d0gtpnMCW0ekpSHCzWHUVtRp/S40ntG3MA1Z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dcterms:modified xsi:type="dcterms:W3CDTF">2021-12-09T05:56:29Z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