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Stepper Motor Shield Project Report</w:t>
      </w:r>
    </w:p>
    <w:p>
      <w:pPr>
        <w:pStyle w:val="Subtitle"/>
      </w:pPr>
      <w:r>
        <w:t xml:space="preserve">PIC32MK0512MCJ064 + TMC2660 + AS5047D</w:t>
      </w:r>
      <w:r>
        <w:t xml:space="preserve"> </w:t>
      </w:r>
      <w:r>
        <w:t xml:space="preserve">CAN Bus and USB-C Interface</w:t>
      </w:r>
    </w:p>
    <w:p>
      <w:pPr>
        <w:pStyle w:val="Date"/>
      </w:pPr>
      <w:r>
        <w:t xml:space="preserve">June 29,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project-status"/>
    <w:p>
      <w:pPr>
        <w:pStyle w:val="Heading1"/>
      </w:pPr>
      <w:r>
        <w:t xml:space="preserve">Project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Firmware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— v6.2.0 tested and verified at 48 MHz (SPLL, 115200 baud, auto-tune capped)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testing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— NEMA17 + TB6600 characterized at 24V and 31V (11 test rows at 31V)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Schematic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Complete</w:t>
            </w:r>
            <w:r>
              <w:t xml:space="preserve"> </w:t>
            </w:r>
            <w:r>
              <w:t xml:space="preserve">— KiCad schematic for PIC32MK + TMC2660 + AS5047D + CAN + USB-C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PCB layout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progress</w:t>
            </w:r>
            <w:r>
              <w:t xml:space="preserve"> </w:t>
            </w:r>
            <w:r>
              <w:t xml:space="preserve">— routing and layout yet to be finished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MHz clock migration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Pending</w:t>
            </w:r>
            <w:r>
              <w:t xml:space="preserve"> </w:t>
            </w:r>
            <w:r>
              <w:t xml:space="preserve">— all clock-dependent formulas need recalculation and retesting</w:t>
            </w:r>
          </w:p>
        </w:tc>
      </w:tr>
    </w:tbl>
    <w:bookmarkStart w:id="9" w:name="what-has-been-done"/>
    <w:p>
      <w:pPr>
        <w:pStyle w:val="Heading2"/>
      </w:pPr>
      <w:r>
        <w:t xml:space="preserve">What Has Been Done</w:t>
      </w:r>
    </w:p>
    <w:p>
      <w:pPr>
        <w:pStyle w:val="Compact"/>
        <w:numPr>
          <w:ilvl w:val="0"/>
          <w:numId w:val="1001"/>
        </w:numPr>
      </w:pPr>
      <w:r>
        <w:t xml:space="preserve">Firmware v6.2.0 with SPLL 48 MHz clock, 115200 baud serial, PID position control, S-curve and trapezoidal profiles, auto-tune (Ziegler-Nichols relay method), multi-point queue, telemetry stream, and NVM config storage</w:t>
      </w:r>
    </w:p>
    <w:p>
      <w:pPr>
        <w:pStyle w:val="Compact"/>
        <w:numPr>
          <w:ilvl w:val="0"/>
          <w:numId w:val="1001"/>
        </w:numPr>
      </w:pPr>
      <w:r>
        <w:t xml:space="preserve">Hardware testing at 24V and 31V — 11 test configurations at 31V characterizing MAXV, ACCEL, and PID gain limits</w:t>
      </w:r>
    </w:p>
    <w:p>
      <w:pPr>
        <w:pStyle w:val="Compact"/>
        <w:numPr>
          <w:ilvl w:val="0"/>
          <w:numId w:val="1001"/>
        </w:numPr>
      </w:pPr>
      <w:r>
        <w:t xml:space="preserve">KiCad schematic capture with all major components placed and wired: PIC32MK0512MCJ064 (TQFP-64) with decoupling, VCAP, oscillator, ICSP; TMC2660 stepper driver (QFP-44) with SPI control, sense resistors, charge pump; AS5047D magnetic encoder (TSSOP-14) in SPI mode; MCP2562 CAN transceiver (SOIC-8); USB-C for power and programming; JST PH connectors for motor and encoder</w:t>
      </w:r>
    </w:p>
    <w:bookmarkEnd w:id="9"/>
    <w:bookmarkStart w:id="10" w:name="what-remains"/>
    <w:p>
      <w:pPr>
        <w:pStyle w:val="Heading2"/>
      </w:pPr>
      <w:r>
        <w:t xml:space="preserve">What Remains</w:t>
      </w:r>
    </w:p>
    <w:p>
      <w:pPr>
        <w:pStyle w:val="Compact"/>
        <w:numPr>
          <w:ilvl w:val="0"/>
          <w:numId w:val="1002"/>
        </w:numPr>
      </w:pPr>
      <w:r>
        <w:t xml:space="preserve">PCB layout — component placement, trace routing, thermal management, design rule check</w:t>
      </w:r>
    </w:p>
    <w:p>
      <w:pPr>
        <w:pStyle w:val="Compact"/>
        <w:numPr>
          <w:ilvl w:val="0"/>
          <w:numId w:val="1002"/>
        </w:numPr>
      </w:pPr>
      <w:r>
        <w:t xml:space="preserve">10 MHz clock migration — recalculate UART baud (U1BRG), Timer2/OC1 step rate, Timer3 ISR period, core tick timing, auto-tune formulas</w:t>
      </w:r>
    </w:p>
    <w:p>
      <w:pPr>
        <w:pStyle w:val="Compact"/>
        <w:numPr>
          <w:ilvl w:val="0"/>
          <w:numId w:val="1002"/>
        </w:numPr>
      </w:pPr>
      <w:r>
        <w:t xml:space="preserve">Fabrication — generate Gerber files, BOM, pick-and-place</w:t>
      </w:r>
    </w:p>
    <w:p>
      <w:pPr>
        <w:pStyle w:val="Compact"/>
        <w:numPr>
          <w:ilvl w:val="0"/>
          <w:numId w:val="1002"/>
        </w:numPr>
      </w:pPr>
      <w:r>
        <w:t xml:space="preserve">Assembly and testing at target clock speed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25" w:name="firmware"/>
    <w:p>
      <w:pPr>
        <w:pStyle w:val="Heading1"/>
      </w:pPr>
      <w:r>
        <w:t xml:space="preserve">Firmware</w:t>
      </w:r>
    </w:p>
    <w:bookmarkStart w:id="12" w:name="clock-configuration"/>
    <w:p>
      <w:pPr>
        <w:pStyle w:val="Heading2"/>
      </w:pPr>
      <w:r>
        <w:t xml:space="preserve">Clock Configuration</w:t>
      </w:r>
    </w:p>
    <w:p>
      <w:pPr>
        <w:pStyle w:val="FirstParagraph"/>
      </w:pPr>
      <w:r>
        <w:t xml:space="preserve">All testing performed at</w:t>
      </w:r>
      <w:r>
        <w:t xml:space="preserve"> </w:t>
      </w:r>
      <w:r>
        <w:rPr>
          <w:b/>
          <w:bCs/>
        </w:rPr>
        <w:t xml:space="preserve">48 MHz</w:t>
      </w:r>
      <w:r>
        <w:t xml:space="preserve"> </w:t>
      </w:r>
      <w:r>
        <w:t xml:space="preserve">SYSCLK using the SPLL from the internal 8 MHz FRC oscillator: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FRC oscillator</w:t>
            </w:r>
          </w:p>
        </w:tc>
        <w:tc>
          <w:tcPr/>
          <w:p>
            <w:pPr>
              <w:pStyle w:val="Compact"/>
            </w:pPr>
            <w:r>
              <w:t xml:space="preserve">8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PLLIDIV</w:t>
            </w:r>
          </w:p>
        </w:tc>
        <w:tc>
          <w:tcPr/>
          <w:p>
            <w:pPr>
              <w:pStyle w:val="Compact"/>
            </w:pPr>
            <w:r>
              <w:t xml:space="preserve">DIV_2 (4 MHz to PLL)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PLLMULT</w:t>
            </w:r>
          </w:p>
        </w:tc>
        <w:tc>
          <w:tcPr/>
          <w:p>
            <w:pPr>
              <w:pStyle w:val="Compact"/>
            </w:pPr>
            <w:r>
              <w:t xml:space="preserve">MUL_24 (96 MHz VCO)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PLLODIV</w:t>
            </w:r>
          </w:p>
        </w:tc>
        <w:tc>
          <w:tcPr/>
          <w:p>
            <w:pPr>
              <w:pStyle w:val="Compact"/>
            </w:pPr>
            <w:r>
              <w:t xml:space="preserve">DIV_2 (48 MHz SYSCLK)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 clock</w:t>
            </w:r>
          </w:p>
        </w:tc>
        <w:tc>
          <w:tcPr/>
          <w:p>
            <w:pPr>
              <w:pStyle w:val="Compact"/>
            </w:pPr>
            <w:r>
              <w:t xml:space="preserve">48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 timer ticks</w:t>
            </w:r>
          </w:p>
        </w:tc>
        <w:tc>
          <w:tcPr/>
          <w:p>
            <w:pPr>
              <w:pStyle w:val="Compact"/>
            </w:pPr>
            <w:r>
              <w:t xml:space="preserve">24,000 /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 baud</w:t>
            </w:r>
          </w:p>
        </w:tc>
        <w:tc>
          <w:tcPr/>
          <w:p>
            <w:pPr>
              <w:pStyle w:val="Compact"/>
            </w:pPr>
            <w:r>
              <w:t xml:space="preserve">115,200 (U1BRG = 25, 0.16% error)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Timer3 ISR</w:t>
            </w:r>
          </w:p>
        </w:tc>
        <w:tc>
          <w:tcPr/>
          <w:p>
            <w:pPr>
              <w:pStyle w:val="Compact"/>
            </w:pPr>
            <w:r>
              <w:t xml:space="preserve">1 kHz (PR3 = 47,999)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interval</w:t>
            </w:r>
          </w:p>
        </w:tc>
        <w:tc>
          <w:tcPr/>
          <w:p>
            <w:pPr>
              <w:pStyle w:val="Compact"/>
            </w:pPr>
            <w:r>
              <w:t xml:space="preserve">200 ms (tlm_ticks = 4,800,000 core ticks)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Target production clock: 10 MHz</w:t>
      </w:r>
      <w:r>
        <w:t xml:space="preserve"> </w:t>
      </w:r>
      <w:r>
        <w:t xml:space="preserve">— all formulas need recalculation and testing is pending.</w:t>
      </w:r>
    </w:p>
    <w:bookmarkEnd w:id="12"/>
    <w:bookmarkStart w:id="13" w:name="features"/>
    <w:p>
      <w:pPr>
        <w:pStyle w:val="Heading2"/>
      </w:pPr>
      <w:r>
        <w:t xml:space="preserve">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Position control loop</w:t>
            </w:r>
          </w:p>
        </w:tc>
        <w:tc>
          <w:tcPr/>
          <w:p>
            <w:pPr>
              <w:pStyle w:val="Compact"/>
            </w:pPr>
            <w:r>
              <w:t xml:space="preserve">1 kHz Timer3 ISR — error → profile feed-forward + PID trim → smoother → motor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generation</w:t>
            </w:r>
          </w:p>
        </w:tc>
        <w:tc>
          <w:tcPr/>
          <w:p>
            <w:pPr>
              <w:pStyle w:val="Compact"/>
            </w:pPr>
            <w:r>
              <w:t xml:space="preserve">OC1 + Timer2 PWM — hardware-generated step pulses, no CPU bit-banging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Encoder feedback</w:t>
            </w:r>
          </w:p>
        </w:tc>
        <w:tc>
          <w:tcPr/>
          <w:p>
            <w:pPr>
              <w:pStyle w:val="Compact"/>
            </w:pPr>
            <w:r>
              <w:t xml:space="preserve">QEI1 — AS5047D/AS5047U ABI, 16384 counts/rev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Motion profiles</w:t>
            </w:r>
          </w:p>
        </w:tc>
        <w:tc>
          <w:tcPr/>
          <w:p>
            <w:pPr>
              <w:pStyle w:val="Compact"/>
            </w:pPr>
            <w:r>
              <w:t xml:space="preserve">S-curve (jerk-limited) and trapezoidal (instant accel)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 control</w:t>
            </w:r>
          </w:p>
        </w:tc>
        <w:tc>
          <w:tcPr/>
          <w:p>
            <w:pPr>
              <w:pStyle w:val="Compact"/>
            </w:pPr>
            <w:r>
              <w:t xml:space="preserve">Proportional, integral, derivative with anti-windup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Auto-tune</w:t>
            </w:r>
          </w:p>
        </w:tc>
        <w:tc>
          <w:tcPr/>
          <w:p>
            <w:pPr>
              <w:pStyle w:val="Compact"/>
            </w:pPr>
            <w:r>
              <w:t xml:space="preserve">Relay-based Ziegler-Nichols — outputs Kp, Ki, Kd with caps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Multi-point queue</w:t>
            </w:r>
          </w:p>
        </w:tc>
        <w:tc>
          <w:tcPr/>
          <w:p>
            <w:pPr>
              <w:pStyle w:val="Compact"/>
            </w:pPr>
            <w:r>
              <w:t xml:space="preserve">2–32 waypoints with configurable dwell delay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Configurable status stream over UART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NVM config</w:t>
            </w:r>
          </w:p>
        </w:tc>
        <w:tc>
          <w:tcPr/>
          <w:p>
            <w:pPr>
              <w:pStyle w:val="Compact"/>
            </w:pPr>
            <w:r>
              <w:t xml:space="preserve">Auto-save to last flash page on parameter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Node.js/WebSocket web UI with sliders, tune button, TLM toggle</w:t>
            </w:r>
          </w:p>
        </w:tc>
      </w:tr>
    </w:tbl>
    <w:bookmarkEnd w:id="13"/>
    <w:bookmarkStart w:id="16" w:name="firmware-architecture"/>
    <w:p>
      <w:pPr>
        <w:pStyle w:val="Heading2"/>
      </w:pPr>
      <w:r>
        <w:t xml:space="preserve">Firmware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354"/>
        <w:gridCol w:w="1284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Peripheral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loop</w:t>
            </w:r>
          </w:p>
        </w:tc>
        <w:tc>
          <w:tcPr/>
          <w:p>
            <w:pPr>
              <w:pStyle w:val="Compact"/>
            </w:pPr>
            <w:r>
              <w:t xml:space="preserve">Timer3 ISR</w:t>
            </w:r>
          </w:p>
        </w:tc>
        <w:tc>
          <w:tcPr/>
          <w:p>
            <w:pPr>
              <w:pStyle w:val="Compact"/>
            </w:pPr>
            <w:r>
              <w:t xml:space="preserve">1 kHz</w:t>
            </w:r>
          </w:p>
        </w:tc>
        <w:tc>
          <w:tcPr/>
          <w:p>
            <w:pPr>
              <w:pStyle w:val="Compact"/>
            </w:pPr>
            <w:r>
              <w:t xml:space="preserve">Profile + PID trim + smoother + velocity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generation</w:t>
            </w:r>
          </w:p>
        </w:tc>
        <w:tc>
          <w:tcPr/>
          <w:p>
            <w:pPr>
              <w:pStyle w:val="Compact"/>
            </w:pPr>
            <w:r>
              <w:t xml:space="preserve">OC1 + Timer2 PWM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Hardware step pulses, 50% duty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</w:t>
            </w:r>
          </w:p>
        </w:tc>
        <w:tc>
          <w:tcPr/>
          <w:p>
            <w:pPr>
              <w:pStyle w:val="Compact"/>
            </w:pPr>
            <w:r>
              <w:t xml:space="preserve">QEI1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AS5047U ABI, 16384 counts/rev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t xml:space="preserve">UART1</w:t>
            </w:r>
          </w:p>
        </w:tc>
        <w:tc>
          <w:tcPr/>
          <w:p>
            <w:pPr>
              <w:pStyle w:val="Compact"/>
            </w:pPr>
            <w:r>
              <w:t xml:space="preserve">115200 baud</w:t>
            </w:r>
          </w:p>
        </w:tc>
        <w:tc>
          <w:tcPr/>
          <w:p>
            <w:pPr>
              <w:pStyle w:val="Compact"/>
            </w:pPr>
            <w:r>
              <w:t xml:space="preserve">Command +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NVM flash</w:t>
            </w:r>
          </w:p>
        </w:tc>
        <w:tc>
          <w:tcPr/>
          <w:p>
            <w:pPr>
              <w:pStyle w:val="Compact"/>
            </w:pPr>
            <w:r>
              <w:t xml:space="preserve">Self-write</w:t>
            </w:r>
          </w:p>
        </w:tc>
        <w:tc>
          <w:tcPr/>
          <w:p>
            <w:pPr>
              <w:pStyle w:val="Compact"/>
            </w:pPr>
            <w:r>
              <w:t xml:space="preserve">On change</w:t>
            </w:r>
          </w:p>
        </w:tc>
        <w:tc>
          <w:tcPr/>
          <w:p>
            <w:pPr>
              <w:pStyle w:val="Compact"/>
            </w:pPr>
            <w:r>
              <w:t xml:space="preserve">Config storage (last flash 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stream</w:t>
            </w:r>
          </w:p>
        </w:tc>
        <w:tc>
          <w:tcPr/>
          <w:p>
            <w:pPr>
              <w:pStyle w:val="Compact"/>
            </w:pPr>
            <w:r>
              <w:t xml:space="preserve">Main loop</w:t>
            </w:r>
          </w:p>
        </w:tc>
        <w:tc>
          <w:tcPr/>
          <w:p>
            <w:pPr>
              <w:pStyle w:val="Compact"/>
            </w:pPr>
            <w:r>
              <w:t xml:space="preserve">Configurable</w:t>
            </w:r>
          </w:p>
        </w:tc>
        <w:tc>
          <w:tcPr/>
          <w:p>
            <w:pPr>
              <w:pStyle w:val="Compact"/>
            </w:pPr>
            <w:r>
              <w:t xml:space="preserve">P:E:V:T:F:M:A telemetry</w:t>
            </w:r>
          </w:p>
        </w:tc>
      </w:tr>
    </w:tbl>
    <w:bookmarkStart w:id="14" w:name="control-algorithm"/>
    <w:p>
      <w:pPr>
        <w:pStyle w:val="Heading3"/>
      </w:pPr>
      <w:r>
        <w:t xml:space="preserve">Control Algorithm</w:t>
      </w:r>
    </w:p>
    <w:p>
      <w:pPr>
        <w:pStyle w:val="SourceCode"/>
      </w:pPr>
      <w:r>
        <w:rPr>
          <w:rStyle w:val="VerbatimChar"/>
        </w:rPr>
        <w:t xml:space="preserve">error = target_pos - encoder_read()</w:t>
      </w:r>
      <w:r>
        <w:br/>
      </w:r>
      <w:r>
        <w:br/>
      </w:r>
      <w:r>
        <w:rPr>
          <w:rStyle w:val="VerbatimChar"/>
        </w:rPr>
        <w:t xml:space="preserve">// Profile feed-forward velocity</w:t>
      </w:r>
      <w:r>
        <w:br/>
      </w:r>
      <w:r>
        <w:rPr>
          <w:rStyle w:val="VerbatimChar"/>
        </w:rPr>
        <w:t xml:space="preserve">stop_dist = max_vel^2 / (2 * accel_limit)</w:t>
      </w:r>
      <w:r>
        <w:br/>
      </w:r>
      <w:r>
        <w:rPr>
          <w:rStyle w:val="VerbatimChar"/>
        </w:rPr>
        <w:t xml:space="preserve">if abs(error) &gt; stop_dist:</w:t>
      </w:r>
      <w:r>
        <w:br/>
      </w:r>
      <w:r>
        <w:rPr>
          <w:rStyle w:val="VerbatimChar"/>
        </w:rPr>
        <w:t xml:space="preserve">    profile_vel = max_vel * sign(error)     // cruise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profile_vel = max_vel * error / stop_dist // decel ramp</w:t>
      </w:r>
      <w:r>
        <w:br/>
      </w:r>
      <w:r>
        <w:br/>
      </w:r>
      <w:r>
        <w:rPr>
          <w:rStyle w:val="VerbatimChar"/>
        </w:rPr>
        <w:t xml:space="preserve">// PID trim</w:t>
      </w:r>
      <w:r>
        <w:br/>
      </w:r>
      <w:r>
        <w:rPr>
          <w:rStyle w:val="VerbatimChar"/>
        </w:rPr>
        <w:t xml:space="preserve">pid_trim = (Kp*error + Ki*integral + Kd*derivative) / 100</w:t>
      </w:r>
      <w:r>
        <w:br/>
      </w:r>
      <w:r>
        <w:br/>
      </w:r>
      <w:r>
        <w:rPr>
          <w:rStyle w:val="VerbatimChar"/>
        </w:rPr>
        <w:t xml:space="preserve">// Combined, fed into accel/jerk smoother</w:t>
      </w:r>
      <w:r>
        <w:br/>
      </w:r>
      <w:r>
        <w:rPr>
          <w:rStyle w:val="VerbatimChar"/>
        </w:rPr>
        <w:t xml:space="preserve">raw_vel = profile_vel + pid_trim</w:t>
      </w:r>
    </w:p>
    <w:bookmarkEnd w:id="14"/>
    <w:bookmarkStart w:id="15" w:name="resolution"/>
    <w:p>
      <w:pPr>
        <w:pStyle w:val="Heading3"/>
      </w:pPr>
      <w:r>
        <w:t xml:space="preserve">Resolution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 steps/rev</w:t>
            </w:r>
          </w:p>
        </w:tc>
        <w:tc>
          <w:tcPr/>
          <w:p>
            <w:pPr>
              <w:pStyle w:val="Compact"/>
            </w:pPr>
            <w:r>
              <w:t xml:space="preserve">200 (NEMA17, 1.8 degrees/step)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Microstep setting</w:t>
            </w:r>
          </w:p>
        </w:tc>
        <w:tc>
          <w:tcPr/>
          <w:p>
            <w:pPr>
              <w:pStyle w:val="Compact"/>
            </w:pPr>
            <w:r>
              <w:t xml:space="preserve">1/32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Steps per revolution</w:t>
            </w:r>
          </w:p>
        </w:tc>
        <w:tc>
          <w:tcPr/>
          <w:p>
            <w:pPr>
              <w:pStyle w:val="Compact"/>
            </w:pPr>
            <w:r>
              <w:t xml:space="preserve">6400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 PPR</w:t>
            </w:r>
          </w:p>
        </w:tc>
        <w:tc>
          <w:tcPr/>
          <w:p>
            <w:pPr>
              <w:pStyle w:val="Compact"/>
            </w:pPr>
            <w:r>
              <w:t xml:space="preserve">4096 (AS5047U)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Encoder counts/rev (4x QEI)</w:t>
            </w:r>
          </w:p>
        </w:tc>
        <w:tc>
          <w:tcPr/>
          <w:p>
            <w:pPr>
              <w:pStyle w:val="Compact"/>
            </w:pPr>
            <w:r>
              <w:t xml:space="preserve">16384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resolution</w:t>
            </w:r>
          </w:p>
        </w:tc>
        <w:tc>
          <w:tcPr/>
          <w:p>
            <w:pPr>
              <w:pStyle w:val="Compact"/>
            </w:pPr>
            <w:r>
              <w:t xml:space="preserve">360 degrees / 16384 = 0.022 degrees per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Achieved accuracy</w:t>
            </w:r>
          </w:p>
        </w:tc>
        <w:tc>
          <w:tcPr/>
          <w:p>
            <w:pPr>
              <w:pStyle w:val="Compact"/>
            </w:pPr>
            <w:r>
              <w:t xml:space="preserve">+-1-3 counts = 0.022-0.066 degrees</w:t>
            </w:r>
          </w:p>
        </w:tc>
      </w:tr>
    </w:tbl>
    <w:bookmarkEnd w:id="15"/>
    <w:bookmarkEnd w:id="16"/>
    <w:bookmarkStart w:id="17" w:name="motor-speed-formula"/>
    <w:p>
      <w:pPr>
        <w:pStyle w:val="Heading2"/>
      </w:pPr>
      <w:r>
        <w:t xml:space="preserve">Motor Speed Formula</w:t>
      </w:r>
    </w:p>
    <w:p>
      <w:pPr>
        <w:pStyle w:val="SourceCode"/>
      </w:pPr>
      <w:r>
        <w:rPr>
          <w:rStyle w:val="VerbatimChar"/>
        </w:rPr>
        <w:t xml:space="preserve">motor_set_speed(steps_per_sec):</w:t>
      </w:r>
      <w:r>
        <w:br/>
      </w:r>
      <w:r>
        <w:rPr>
          <w:rStyle w:val="VerbatimChar"/>
        </w:rPr>
        <w:t xml:space="preserve">    pr = (PB_CLOCK / 8) / steps_per_sec</w:t>
      </w:r>
      <w:r>
        <w:br/>
      </w:r>
      <w:r>
        <w:rPr>
          <w:rStyle w:val="VerbatimChar"/>
        </w:rPr>
        <w:t xml:space="preserve">    PR2 = pr - 1</w:t>
      </w:r>
      <w:r>
        <w:br/>
      </w:r>
      <w:r>
        <w:rPr>
          <w:rStyle w:val="VerbatimChar"/>
        </w:rPr>
        <w:t xml:space="preserve">    OC1R = pr &gt;&gt; 1    // 50% duty cycle</w:t>
      </w:r>
    </w:p>
    <w:p>
      <w:pPr>
        <w:pStyle w:val="FirstParagraph"/>
      </w:pPr>
      <w:r>
        <w:t xml:space="preserve">The Timer2 clock is PB_CLOCK / 8 = 6 MHz at 48 MHz PB. At 115200 baud, the OC1 produces clean step pulses up to approximately 300 kHz.</w:t>
      </w:r>
    </w:p>
    <w:bookmarkEnd w:id="17"/>
    <w:bookmarkStart w:id="24" w:name="serial-protocol"/>
    <w:p>
      <w:pPr>
        <w:pStyle w:val="Heading2"/>
      </w:pPr>
      <w:r>
        <w:t xml:space="preserve">Serial Protocol</w:t>
      </w:r>
    </w:p>
    <w:bookmarkStart w:id="18" w:name="baud-rate-115200"/>
    <w:p>
      <w:pPr>
        <w:pStyle w:val="Heading3"/>
      </w:pPr>
      <w:r>
        <w:t xml:space="preserve">Baud Rate: 115200</w:t>
      </w:r>
    </w:p>
    <w:bookmarkEnd w:id="18"/>
    <w:bookmarkStart w:id="19" w:name="legacy-commands"/>
    <w:p>
      <w:pPr>
        <w:pStyle w:val="Heading3"/>
      </w:pPr>
      <w:r>
        <w:t xml:space="preserve">Legacy Commands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T=&lt;pos&gt;</w:t>
            </w:r>
          </w:p>
        </w:tc>
        <w:tc>
          <w:tcPr/>
          <w:p>
            <w:pPr>
              <w:pStyle w:val="Compact"/>
            </w:pPr>
            <w:r>
              <w:t xml:space="preserve">Move to absolute position</w:t>
            </w:r>
          </w:p>
        </w:tc>
        <w:tc>
          <w:tcPr/>
          <w:p>
            <w:pPr>
              <w:pStyle w:val="Compact"/>
            </w:pPr>
            <w:r>
              <w:t xml:space="preserve">+/- 2M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</w:pPr>
            <w:r>
              <w:t xml:space="preserve">Emergency stop, hold position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Set current position = 0 and target = 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</w:t>
            </w:r>
          </w:p>
        </w:tc>
        <w:tc>
          <w:tcPr/>
          <w:p>
            <w:pPr>
              <w:pStyle w:val="Compact"/>
            </w:pPr>
            <w:r>
              <w:t xml:space="preserve">Set current position = 0 (leave target)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CLEAR</w:t>
            </w:r>
          </w:p>
        </w:tc>
        <w:tc>
          <w:tcPr/>
          <w:p>
            <w:pPr>
              <w:pStyle w:val="Compact"/>
            </w:pPr>
            <w:r>
              <w:t xml:space="preserve">Clear fault, re-init driver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Enable motor + spin at last speed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Disable motor, exit open-loop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CW</w:t>
            </w:r>
          </w:p>
        </w:tc>
        <w:tc>
          <w:tcPr/>
          <w:p>
            <w:pPr>
              <w:pStyle w:val="Compact"/>
            </w:pPr>
            <w:r>
              <w:t xml:space="preserve">Set direction clockwise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CCW</w:t>
            </w:r>
          </w:p>
        </w:tc>
        <w:tc>
          <w:tcPr/>
          <w:p>
            <w:pPr>
              <w:pStyle w:val="Compact"/>
            </w:pPr>
            <w:r>
              <w:t xml:space="preserve">Set direction counter-clockwise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SPEED=&lt;n&gt;</w:t>
            </w:r>
          </w:p>
        </w:tc>
        <w:tc>
          <w:tcPr/>
          <w:p>
            <w:pPr>
              <w:pStyle w:val="Compact"/>
            </w:pPr>
            <w:r>
              <w:t xml:space="preserve">Step rate for open-loop</w:t>
            </w:r>
          </w:p>
        </w:tc>
        <w:tc>
          <w:tcPr/>
          <w:p>
            <w:pPr>
              <w:pStyle w:val="Compact"/>
            </w:pPr>
            <w:r>
              <w:t xml:space="preserve">10-100000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MAXV=&lt;n&gt;</w:t>
            </w:r>
          </w:p>
        </w:tc>
        <w:tc>
          <w:tcPr/>
          <w:p>
            <w:pPr>
              <w:pStyle w:val="Compact"/>
            </w:pPr>
            <w:r>
              <w:t xml:space="preserve">Max velocity</w:t>
            </w:r>
          </w:p>
        </w:tc>
        <w:tc>
          <w:tcPr/>
          <w:p>
            <w:pPr>
              <w:pStyle w:val="Compact"/>
            </w:pPr>
            <w:r>
              <w:t xml:space="preserve">&gt;= 1 steps/s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ACCEL=&lt;n&gt;</w:t>
            </w:r>
          </w:p>
        </w:tc>
        <w:tc>
          <w:tcPr/>
          <w:p>
            <w:pPr>
              <w:pStyle w:val="Compact"/>
            </w:pPr>
            <w:r>
              <w:t xml:space="preserve">Max acceleration</w:t>
            </w:r>
          </w:p>
        </w:tc>
        <w:tc>
          <w:tcPr/>
          <w:p>
            <w:pPr>
              <w:pStyle w:val="Compact"/>
            </w:pPr>
            <w:r>
              <w:t xml:space="preserve">&gt;= 100 steps/s^2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JERK=&lt;n&gt;</w:t>
            </w:r>
          </w:p>
        </w:tc>
        <w:tc>
          <w:tcPr/>
          <w:p>
            <w:pPr>
              <w:pStyle w:val="Compact"/>
            </w:pPr>
            <w:r>
              <w:t xml:space="preserve">Max jerk (S-curve)</w:t>
            </w:r>
          </w:p>
        </w:tc>
        <w:tc>
          <w:tcPr/>
          <w:p>
            <w:pPr>
              <w:pStyle w:val="Compact"/>
            </w:pPr>
            <w:r>
              <w:t xml:space="preserve">&gt;= 1000 steps/s^3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PROFILE=S</w:t>
            </w:r>
          </w:p>
        </w:tc>
        <w:tc>
          <w:tcPr/>
          <w:p>
            <w:pPr>
              <w:pStyle w:val="Compact"/>
            </w:pPr>
            <w:r>
              <w:t xml:space="preserve">S-curve smooth transitions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PROFILE=T</w:t>
            </w:r>
          </w:p>
        </w:tc>
        <w:tc>
          <w:tcPr/>
          <w:p>
            <w:pPr>
              <w:pStyle w:val="Compact"/>
            </w:pPr>
            <w:r>
              <w:t xml:space="preserve">Trapezoidal instant accel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KP=&lt;n&gt;</w:t>
            </w:r>
          </w:p>
        </w:tc>
        <w:tc>
          <w:tcPr/>
          <w:p>
            <w:pPr>
              <w:pStyle w:val="Compact"/>
            </w:pPr>
            <w:r>
              <w:t xml:space="preserve">Proportional gain</w:t>
            </w:r>
          </w:p>
        </w:tc>
        <w:tc>
          <w:tcPr/>
          <w:p>
            <w:pPr>
              <w:pStyle w:val="Compact"/>
            </w:pPr>
            <w:r>
              <w:t xml:space="preserve">0-99999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KI=&lt;n&gt;</w:t>
            </w:r>
          </w:p>
        </w:tc>
        <w:tc>
          <w:tcPr/>
          <w:p>
            <w:pPr>
              <w:pStyle w:val="Compact"/>
            </w:pPr>
            <w:r>
              <w:t xml:space="preserve">Integral gain</w:t>
            </w:r>
          </w:p>
        </w:tc>
        <w:tc>
          <w:tcPr/>
          <w:p>
            <w:pPr>
              <w:pStyle w:val="Compact"/>
            </w:pPr>
            <w:r>
              <w:t xml:space="preserve">0-99999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KD=&lt;n&gt;</w:t>
            </w:r>
          </w:p>
        </w:tc>
        <w:tc>
          <w:tcPr/>
          <w:p>
            <w:pPr>
              <w:pStyle w:val="Compact"/>
            </w:pPr>
            <w:r>
              <w:t xml:space="preserve">Derivative gain</w:t>
            </w:r>
          </w:p>
        </w:tc>
        <w:tc>
          <w:tcPr/>
          <w:p>
            <w:pPr>
              <w:pStyle w:val="Compact"/>
            </w:pPr>
            <w:r>
              <w:t xml:space="preserve">0-99999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TOL=&lt;n&gt;</w:t>
            </w:r>
          </w:p>
        </w:tc>
        <w:tc>
          <w:tcPr/>
          <w:p>
            <w:pPr>
              <w:pStyle w:val="Compact"/>
            </w:pPr>
            <w:r>
              <w:t xml:space="preserve">At-target tolerance</w:t>
            </w:r>
          </w:p>
        </w:tc>
        <w:tc>
          <w:tcPr/>
          <w:p>
            <w:pPr>
              <w:pStyle w:val="Compact"/>
            </w:pPr>
            <w:r>
              <w:t xml:space="preserve">0-1000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FT=&lt;n&gt;</w:t>
            </w:r>
          </w:p>
        </w:tc>
        <w:tc>
          <w:tcPr/>
          <w:p>
            <w:pPr>
              <w:pStyle w:val="Compact"/>
            </w:pPr>
            <w:r>
              <w:t xml:space="preserve">Fault threshold</w:t>
            </w:r>
          </w:p>
        </w:tc>
        <w:tc>
          <w:tcPr/>
          <w:p>
            <w:pPr>
              <w:pStyle w:val="Compact"/>
            </w:pPr>
            <w:r>
              <w:t xml:space="preserve">1-100000 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One-shot config dump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Q=&lt;pos&gt;,...</w:t>
            </w:r>
          </w:p>
        </w:tc>
        <w:tc>
          <w:tcPr/>
          <w:p>
            <w:pPr>
              <w:pStyle w:val="Compact"/>
            </w:pPr>
            <w:r>
              <w:t xml:space="preserve">Load queue (2-32 points)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DWELL=&lt;ms&gt;</w:t>
            </w:r>
          </w:p>
        </w:tc>
        <w:tc>
          <w:tcPr/>
          <w:p>
            <w:pPr>
              <w:pStyle w:val="Compact"/>
            </w:pPr>
            <w:r>
              <w:t xml:space="preserve">Inter-point dwell delay</w:t>
            </w:r>
          </w:p>
        </w:tc>
        <w:tc>
          <w:tcPr/>
          <w:p>
            <w:pPr>
              <w:pStyle w:val="Compact"/>
            </w:pPr>
            <w:r>
              <w:t xml:space="preserve">0-30000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QSTOP</w:t>
            </w:r>
          </w:p>
        </w:tc>
        <w:tc>
          <w:tcPr/>
          <w:p>
            <w:pPr>
              <w:pStyle w:val="Compact"/>
            </w:pPr>
            <w:r>
              <w:t xml:space="preserve">Abort queue mid-execution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9"/>
    <w:bookmarkStart w:id="20" w:name="phase-1-commands-colon-separated"/>
    <w:p>
      <w:pPr>
        <w:pStyle w:val="Heading3"/>
      </w:pPr>
      <w:r>
        <w:t xml:space="preserve">Phase 1 Commands (Colon-Separated)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436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m:&lt;speed&gt;:&lt;pos&gt;</w:t>
            </w:r>
          </w:p>
        </w:tc>
        <w:tc>
          <w:tcPr/>
          <w:p>
            <w:pPr>
              <w:pStyle w:val="Compact"/>
            </w:pPr>
            <w:r>
              <w:t xml:space="preserve">Move to position at given speed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m:20000:80000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en:1</w:t>
            </w:r>
          </w:p>
        </w:tc>
        <w:tc>
          <w:tcPr/>
          <w:p>
            <w:pPr>
              <w:pStyle w:val="Compact"/>
            </w:pPr>
            <w:r>
              <w:t xml:space="preserve">Enable closed-loop servo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en:1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en:0</w:t>
            </w:r>
          </w:p>
        </w:tc>
        <w:tc>
          <w:tcPr/>
          <w:p>
            <w:pPr>
              <w:pStyle w:val="Compact"/>
            </w:pPr>
            <w:r>
              <w:t xml:space="preserve">Disable motor (release)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en:0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Set current encoder position as zero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i:&lt;mA&gt;</w:t>
            </w:r>
          </w:p>
        </w:tc>
        <w:tc>
          <w:tcPr/>
          <w:p>
            <w:pPr>
              <w:pStyle w:val="Compact"/>
            </w:pPr>
            <w:r>
              <w:t xml:space="preserve">Set coil current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i:800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us:&lt;n&gt;</w:t>
            </w:r>
          </w:p>
        </w:tc>
        <w:tc>
          <w:tcPr/>
          <w:p>
            <w:pPr>
              <w:pStyle w:val="Compact"/>
            </w:pPr>
            <w:r>
              <w:t xml:space="preserve">Set microstep (1/2/4/8/16/32)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us:16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pid:&lt;kp&gt;:&lt;ki&gt;:&lt;kd&gt;</w:t>
            </w:r>
          </w:p>
        </w:tc>
        <w:tc>
          <w:tcPr/>
          <w:p>
            <w:pPr>
              <w:pStyle w:val="Compact"/>
            </w:pPr>
            <w:r>
              <w:t xml:space="preserve">Set PID gains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pid:50:5:10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tlm:1:&lt;ms&gt;</w:t>
            </w:r>
          </w:p>
        </w:tc>
        <w:tc>
          <w:tcPr/>
          <w:p>
            <w:pPr>
              <w:pStyle w:val="Compact"/>
            </w:pPr>
            <w:r>
              <w:t xml:space="preserve">Enable status stream at N ms 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tlm:1:50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tlm:0</w:t>
            </w:r>
          </w:p>
        </w:tc>
        <w:tc>
          <w:tcPr/>
          <w:p>
            <w:pPr>
              <w:pStyle w:val="Compact"/>
            </w:pPr>
            <w:r>
              <w:t xml:space="preserve">Disable status 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tlm:0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st?</w:t>
            </w:r>
          </w:p>
        </w:tc>
        <w:tc>
          <w:tcPr/>
          <w:p>
            <w:pPr>
              <w:pStyle w:val="Compact"/>
            </w:pPr>
            <w:r>
              <w:t xml:space="preserve">One-shot status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st?</w:t>
            </w:r>
          </w:p>
        </w:tc>
      </w:tr>
    </w:tbl>
    <w:bookmarkEnd w:id="20"/>
    <w:bookmarkStart w:id="21" w:name="telemetry-format"/>
    <w:p>
      <w:pPr>
        <w:pStyle w:val="Heading3"/>
      </w:pPr>
      <w:r>
        <w:t xml:space="preserve">Telemetry Format</w:t>
      </w:r>
    </w:p>
    <w:p>
      <w:pPr>
        <w:pStyle w:val="SourceCode"/>
      </w:pPr>
      <w:r>
        <w:rPr>
          <w:rStyle w:val="VerbatimChar"/>
        </w:rPr>
        <w:t xml:space="preserve">P:&lt;position&gt;,E:&lt;error&gt;,V:&lt;velocity&gt;,T:&lt;target&gt;,F:&lt;fault&gt;,M:&lt;moving&gt;,A:&lt;at_target&gt;,Q:&lt;qidx&gt;,QL:&lt;qlen&gt;</w:t>
      </w:r>
    </w:p>
    <w:bookmarkEnd w:id="21"/>
    <w:bookmarkStart w:id="22" w:name="auto-tune"/>
    <w:p>
      <w:pPr>
        <w:pStyle w:val="Heading3"/>
      </w:pPr>
      <w:r>
        <w:t xml:space="preserve">Auto-Tune</w:t>
      </w:r>
    </w:p>
    <w:p>
      <w:pPr>
        <w:pStyle w:val="FirstParagraph"/>
      </w:pPr>
      <w:r>
        <w:t xml:space="preserve">Relay-based Ziegler-Nichols PID tuning. The motor oscillates around a target, measures ultimate gain (Ku) and period (Tu), then applies:</w:t>
      </w:r>
    </w:p>
    <w:p>
      <w:pPr>
        <w:pStyle w:val="Compact"/>
        <w:numPr>
          <w:ilvl w:val="0"/>
          <w:numId w:val="1003"/>
        </w:numPr>
      </w:pPr>
      <w:r>
        <w:t xml:space="preserve">Kp = 0.6 x Ku x 100 (capped at 10000)</w:t>
      </w:r>
    </w:p>
    <w:p>
      <w:pPr>
        <w:pStyle w:val="Compact"/>
        <w:numPr>
          <w:ilvl w:val="0"/>
          <w:numId w:val="1003"/>
        </w:numPr>
      </w:pPr>
      <w:r>
        <w:t xml:space="preserve">Ki = 1.2 x Ku / Tu (capped at 1000)</w:t>
      </w:r>
    </w:p>
    <w:p>
      <w:pPr>
        <w:pStyle w:val="Compact"/>
        <w:numPr>
          <w:ilvl w:val="0"/>
          <w:numId w:val="1003"/>
        </w:numPr>
      </w:pPr>
      <w:r>
        <w:t xml:space="preserve">Kd = 0.075 x Ku x Tu (capped at 10000)</w:t>
      </w:r>
    </w:p>
    <w:p>
      <w:pPr>
        <w:pStyle w:val="FirstParagraph"/>
      </w:pPr>
      <w:r>
        <w:t xml:space="preserve">Send</w:t>
      </w:r>
      <w:r>
        <w:t xml:space="preserve"> </w:t>
      </w:r>
      <w:r>
        <w:rPr>
          <w:rStyle w:val="VerbatimChar"/>
        </w:rPr>
        <w:t xml:space="preserve">TUNE</w:t>
      </w:r>
      <w:r>
        <w:t xml:space="preserve"> </w:t>
      </w:r>
      <w:r>
        <w:t xml:space="preserve">to start. The motor performs relay oscillation (+/- 3000 steps/s relay velocity), and after 4+ full cycles computes PID gains and reports:</w:t>
      </w:r>
      <w:r>
        <w:t xml:space="preserve"> </w:t>
      </w:r>
      <w:r>
        <w:rPr>
          <w:rStyle w:val="VerbatimChar"/>
        </w:rPr>
        <w:t xml:space="preserve">OK TUNE:Kp=...,Ki=...,Kd=...,amp=...,Tu=...</w:t>
      </w:r>
    </w:p>
    <w:bookmarkEnd w:id="22"/>
    <w:bookmarkStart w:id="23" w:name="non-volatile-config"/>
    <w:p>
      <w:pPr>
        <w:pStyle w:val="Heading3"/>
      </w:pPr>
      <w:r>
        <w:t xml:space="preserve">Non-Volatile Config</w:t>
      </w:r>
    </w:p>
    <w:p>
      <w:pPr>
        <w:pStyle w:val="FirstParagraph"/>
      </w:pPr>
      <w:r>
        <w:t xml:space="preserve">All tuning parameters are auto-saved to the last flash page (512 KB, address 0x1D07F000) with 100 ms debounce. Integrity validated via magic word (0xBEADC0DE) and XOR checksum.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1" w:name="hardware-testing"/>
    <w:p>
      <w:pPr>
        <w:pStyle w:val="Heading1"/>
      </w:pPr>
      <w:r>
        <w:t xml:space="preserve">Hardware Testing</w:t>
      </w:r>
    </w:p>
    <w:bookmarkStart w:id="26" w:name="test-setup"/>
    <w:p>
      <w:pPr>
        <w:pStyle w:val="Heading2"/>
      </w:pPr>
      <w:r>
        <w:t xml:space="preserve">Test Setup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Motor:</w:t>
      </w:r>
      <w:r>
        <w:t xml:space="preserve"> </w:t>
      </w:r>
      <w:r>
        <w:t xml:space="preserve">NEMA17 stepper (200 steps/rev, 1.8 degrees/step)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Driver:</w:t>
      </w:r>
      <w:r>
        <w:t xml:space="preserve"> </w:t>
      </w:r>
      <w:r>
        <w:t xml:space="preserve">TB6600 with common-anode wiring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Microstep:</w:t>
      </w:r>
      <w:r>
        <w:t xml:space="preserve"> </w:t>
      </w:r>
      <w:r>
        <w:t xml:space="preserve">1/32 (6400 steps/rev)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Encoder:</w:t>
      </w:r>
      <w:r>
        <w:t xml:space="preserve"> </w:t>
      </w:r>
      <w:r>
        <w:t xml:space="preserve">AS5047U magnetic encoder in ABI mode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Supply:</w:t>
      </w:r>
      <w:r>
        <w:t xml:space="preserve"> </w:t>
      </w:r>
      <w:r>
        <w:t xml:space="preserve">Regulated DC power supply at 24V and 31V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Belt drive:</w:t>
      </w:r>
      <w:r>
        <w:t xml:space="preserve"> </w:t>
      </w:r>
      <w:r>
        <w:t xml:space="preserve">G2 pulley, 20 teeth x 2 mm (40 mm/rev, 160 steps/mm)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Belt speed formula:</w:t>
      </w:r>
      <w:r>
        <w:t xml:space="preserve"> </w:t>
      </w:r>
      <w:r>
        <w:t xml:space="preserve">steps/s / 160</w:t>
      </w:r>
    </w:p>
    <w:bookmarkEnd w:id="26"/>
    <w:bookmarkStart w:id="27" w:name="v-test-data"/>
    <w:p>
      <w:pPr>
        <w:pStyle w:val="Heading2"/>
      </w:pPr>
      <w:r>
        <w:t xml:space="preserve">24V Test Data</w:t>
      </w:r>
    </w:p>
    <w:p>
      <w:pPr>
        <w:pStyle w:val="FirstParagraph"/>
      </w:pPr>
      <w:r>
        <w:t xml:space="preserve">Constant PID: Kp = 10, Ki = 5, Kd = 0. Varying MAXV, Accel, and coil current to characterize high-speed limits.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683"/>
        <w:gridCol w:w="495"/>
        <w:gridCol w:w="1683"/>
        <w:gridCol w:w="178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MAXV (steps/s)</w:t>
            </w:r>
          </w:p>
        </w:tc>
        <w:tc>
          <w:tcPr/>
          <w:p>
            <w:pPr>
              <w:pStyle w:val="Compact"/>
            </w:pPr>
            <w:r>
              <w:t xml:space="preserve">Belt Speed (m/s)</w:t>
            </w:r>
          </w:p>
        </w:tc>
        <w:tc>
          <w:tcPr/>
          <w:p>
            <w:pPr>
              <w:pStyle w:val="Compact"/>
            </w:pPr>
            <w:r>
              <w:t xml:space="preserve">RPM</w:t>
            </w:r>
          </w:p>
        </w:tc>
        <w:tc>
          <w:tcPr/>
          <w:p>
            <w:pPr>
              <w:pStyle w:val="Compact"/>
            </w:pPr>
            <w:r>
              <w:t xml:space="preserve">Accel (steps/s^2)</w:t>
            </w:r>
          </w:p>
        </w:tc>
        <w:tc>
          <w:tcPr/>
          <w:p>
            <w:pPr>
              <w:pStyle w:val="Compact"/>
            </w:pPr>
            <w:r>
              <w:t xml:space="preserve">Coil Current (A)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1.56</w:t>
            </w:r>
          </w:p>
        </w:tc>
        <w:tc>
          <w:tcPr/>
          <w:p>
            <w:pPr>
              <w:pStyle w:val="Compact"/>
            </w:pPr>
            <w:r>
              <w:t xml:space="preserve">2,344</w:t>
            </w:r>
          </w:p>
        </w:tc>
        <w:tc>
          <w:tcPr/>
          <w:p>
            <w:pPr>
              <w:pStyle w:val="Compact"/>
            </w:pPr>
            <w:r>
              <w:t xml:space="preserve">3,200,000</w:t>
            </w:r>
          </w:p>
        </w:tc>
        <w:tc>
          <w:tcPr/>
          <w:p>
            <w:pPr>
              <w:pStyle w:val="Compact"/>
            </w:pPr>
            <w:r>
              <w:t xml:space="preserve">2.5-2.7</w:t>
            </w:r>
          </w:p>
        </w:tc>
        <w:tc>
          <w:tcPr/>
          <w:p>
            <w:pPr>
              <w:pStyle w:val="Compact"/>
            </w:pPr>
            <w:r>
              <w:t xml:space="preserve">Smooth with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1.56</w:t>
            </w:r>
          </w:p>
        </w:tc>
        <w:tc>
          <w:tcPr/>
          <w:p>
            <w:pPr>
              <w:pStyle w:val="Compact"/>
            </w:pPr>
            <w:r>
              <w:t xml:space="preserve">2,344</w:t>
            </w:r>
          </w:p>
        </w:tc>
        <w:tc>
          <w:tcPr/>
          <w:p>
            <w:pPr>
              <w:pStyle w:val="Compact"/>
            </w:pPr>
            <w:r>
              <w:t xml:space="preserve">3,200,000</w:t>
            </w:r>
          </w:p>
        </w:tc>
        <w:tc>
          <w:tcPr/>
          <w:p>
            <w:pPr>
              <w:pStyle w:val="Compact"/>
            </w:pPr>
            <w:r>
              <w:t xml:space="preserve">3.0-3.2</w:t>
            </w:r>
          </w:p>
        </w:tc>
        <w:tc>
          <w:tcPr/>
          <w:p>
            <w:pPr>
              <w:pStyle w:val="Compact"/>
            </w:pPr>
            <w:r>
              <w:t xml:space="preserve">Smooth with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1.56</w:t>
            </w:r>
          </w:p>
        </w:tc>
        <w:tc>
          <w:tcPr/>
          <w:p>
            <w:pPr>
              <w:pStyle w:val="Compact"/>
            </w:pPr>
            <w:r>
              <w:t xml:space="preserve">2,344</w:t>
            </w:r>
          </w:p>
        </w:tc>
        <w:tc>
          <w:tcPr/>
          <w:p>
            <w:pPr>
              <w:pStyle w:val="Compact"/>
            </w:pPr>
            <w:r>
              <w:t xml:space="preserve">3,200,000</w:t>
            </w:r>
          </w:p>
        </w:tc>
        <w:tc>
          <w:tcPr/>
          <w:p>
            <w:pPr>
              <w:pStyle w:val="Compact"/>
            </w:pPr>
            <w:r>
              <w:t xml:space="preserve">2.8-2.9</w:t>
            </w:r>
          </w:p>
        </w:tc>
        <w:tc>
          <w:tcPr/>
          <w:p>
            <w:pPr>
              <w:pStyle w:val="Compact"/>
            </w:pPr>
            <w:r>
              <w:t xml:space="preserve">Smooth with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1.56</w:t>
            </w:r>
          </w:p>
        </w:tc>
        <w:tc>
          <w:tcPr/>
          <w:p>
            <w:pPr>
              <w:pStyle w:val="Compact"/>
            </w:pPr>
            <w:r>
              <w:t xml:space="preserve">2,344</w:t>
            </w:r>
          </w:p>
        </w:tc>
        <w:tc>
          <w:tcPr/>
          <w:p>
            <w:pPr>
              <w:pStyle w:val="Compact"/>
            </w:pPr>
            <w:r>
              <w:t xml:space="preserve">3,200,000</w:t>
            </w:r>
          </w:p>
        </w:tc>
        <w:tc>
          <w:tcPr/>
          <w:p>
            <w:pPr>
              <w:pStyle w:val="Compact"/>
            </w:pPr>
            <w:r>
              <w:t xml:space="preserve">2.5-2.7</w:t>
            </w:r>
          </w:p>
        </w:tc>
        <w:tc>
          <w:tcPr/>
          <w:p>
            <w:pPr>
              <w:pStyle w:val="Compact"/>
            </w:pPr>
            <w:r>
              <w:t xml:space="preserve">Smooth with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230,000</w:t>
            </w:r>
          </w:p>
        </w:tc>
        <w:tc>
          <w:tcPr/>
          <w:p>
            <w:pPr>
              <w:pStyle w:val="Compact"/>
            </w:pPr>
            <w:r>
              <w:t xml:space="preserve">1.44</w:t>
            </w:r>
          </w:p>
        </w:tc>
        <w:tc>
          <w:tcPr/>
          <w:p>
            <w:pPr>
              <w:pStyle w:val="Compact"/>
            </w:pPr>
            <w:r>
              <w:t xml:space="preserve">2,156</w:t>
            </w:r>
          </w:p>
        </w:tc>
        <w:tc>
          <w:tcPr/>
          <w:p>
            <w:pPr>
              <w:pStyle w:val="Compact"/>
            </w:pPr>
            <w:r>
              <w:t xml:space="preserve">3,300,000</w:t>
            </w:r>
          </w:p>
        </w:tc>
        <w:tc>
          <w:tcPr/>
          <w:p>
            <w:pPr>
              <w:pStyle w:val="Compact"/>
            </w:pPr>
            <w:r>
              <w:t xml:space="preserve">2.0-2.2</w:t>
            </w:r>
          </w:p>
        </w:tc>
        <w:tc>
          <w:tcPr/>
          <w:p>
            <w:pPr>
              <w:pStyle w:val="Compact"/>
            </w:pPr>
            <w:r>
              <w:t xml:space="preserve">Smooth with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1,875</w:t>
            </w:r>
          </w:p>
        </w:tc>
        <w:tc>
          <w:tcPr/>
          <w:p>
            <w:pPr>
              <w:pStyle w:val="Compact"/>
            </w:pPr>
            <w:r>
              <w:t xml:space="preserve">1,900,000</w:t>
            </w:r>
          </w:p>
        </w:tc>
        <w:tc>
          <w:tcPr/>
          <w:p>
            <w:pPr>
              <w:pStyle w:val="Compact"/>
            </w:pPr>
            <w:r>
              <w:t xml:space="preserve">1.5-1.7</w:t>
            </w:r>
          </w:p>
        </w:tc>
        <w:tc>
          <w:tcPr/>
          <w:p>
            <w:pPr>
              <w:pStyle w:val="Compact"/>
            </w:pPr>
            <w:r>
              <w:t xml:space="preserve">Minute shuttering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200,000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  <w:tc>
          <w:tcPr/>
          <w:p>
            <w:pPr>
              <w:pStyle w:val="Compact"/>
            </w:pPr>
            <w:r>
              <w:t xml:space="preserve">1,875</w:t>
            </w:r>
          </w:p>
        </w:tc>
        <w:tc>
          <w:tcPr/>
          <w:p>
            <w:pPr>
              <w:pStyle w:val="Compact"/>
            </w:pPr>
            <w:r>
              <w:t xml:space="preserve">190,000</w:t>
            </w:r>
          </w:p>
        </w:tc>
        <w:tc>
          <w:tcPr/>
          <w:p>
            <w:pPr>
              <w:pStyle w:val="Compact"/>
            </w:pPr>
            <w:r>
              <w:t xml:space="preserve">1.0-1.2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Stuck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At 250k steps/s (3.2M steps/s^2 accel), minimum reliable coil current is 2.5-2.7A. At 230k/3.3M, 2-2.2A is sufficient. Below 2A with high speed, shuttering or stalling occurs.</w:t>
      </w:r>
    </w:p>
    <w:bookmarkEnd w:id="27"/>
    <w:bookmarkStart w:id="29" w:name="v-test-data-1"/>
    <w:p>
      <w:pPr>
        <w:pStyle w:val="Heading2"/>
      </w:pPr>
      <w:r>
        <w:t xml:space="preserve">31V Test Data</w:t>
      </w:r>
    </w:p>
    <w:p>
      <w:pPr>
        <w:pStyle w:val="FirstParagraph"/>
      </w:pPr>
      <w:r>
        <w:t xml:space="preserve">Systematic sweep of ACCEL, Vmax, and PID gains at 31V supply.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00"/>
        <w:gridCol w:w="1512"/>
        <w:gridCol w:w="1334"/>
        <w:gridCol w:w="355"/>
        <w:gridCol w:w="355"/>
        <w:gridCol w:w="355"/>
        <w:gridCol w:w="1779"/>
        <w:gridCol w:w="711"/>
        <w:gridCol w:w="7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Voltage</w:t>
            </w:r>
          </w:p>
        </w:tc>
        <w:tc>
          <w:tcPr/>
          <w:p>
            <w:pPr>
              <w:pStyle w:val="Compact"/>
            </w:pPr>
            <w:r>
              <w:t xml:space="preserve">Accel (steps/s^2)</w:t>
            </w:r>
          </w:p>
        </w:tc>
        <w:tc>
          <w:tcPr/>
          <w:p>
            <w:pPr>
              <w:pStyle w:val="Compact"/>
            </w:pPr>
            <w:r>
              <w:t xml:space="preserve">Vmax (steps/s)</w:t>
            </w:r>
          </w:p>
        </w:tc>
        <w:tc>
          <w:tcPr/>
          <w:p>
            <w:pPr>
              <w:pStyle w:val="Compact"/>
            </w:pPr>
            <w:r>
              <w:t xml:space="preserve">Kp</w:t>
            </w:r>
          </w:p>
        </w:tc>
        <w:tc>
          <w:tcPr/>
          <w:p>
            <w:pPr>
              <w:pStyle w:val="Compact"/>
            </w:pPr>
            <w:r>
              <w:t xml:space="preserve">Ki</w:t>
            </w:r>
          </w:p>
        </w:tc>
        <w:tc>
          <w:tcPr/>
          <w:p>
            <w:pPr>
              <w:pStyle w:val="Compact"/>
            </w:pPr>
            <w:r>
              <w:t xml:space="preserve">Kd</w:t>
            </w:r>
          </w:p>
        </w:tc>
        <w:tc>
          <w:tcPr/>
          <w:p>
            <w:pPr>
              <w:pStyle w:val="Compact"/>
            </w:pPr>
            <w:r>
              <w:t xml:space="preserve">Measured Velocity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31V</w:t>
            </w:r>
          </w:p>
        </w:tc>
        <w:tc>
          <w:tcPr/>
          <w:p>
            <w:pPr>
              <w:pStyle w:val="Compact"/>
            </w:pPr>
            <w:r>
              <w:t xml:space="preserve">3200000</w:t>
            </w:r>
          </w:p>
        </w:tc>
        <w:tc>
          <w:tcPr/>
          <w:p>
            <w:pPr>
              <w:pStyle w:val="Compact"/>
            </w:pPr>
            <w:r>
              <w:t xml:space="preserve">300000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1670mm/s</w:t>
            </w:r>
          </w:p>
        </w:tc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Smooth with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31V</w:t>
            </w:r>
          </w:p>
        </w:tc>
        <w:tc>
          <w:tcPr/>
          <w:p>
            <w:pPr>
              <w:pStyle w:val="Compact"/>
            </w:pPr>
            <w:r>
              <w:t xml:space="preserve">3200000</w:t>
            </w:r>
          </w:p>
        </w:tc>
        <w:tc>
          <w:tcPr/>
          <w:p>
            <w:pPr>
              <w:pStyle w:val="Compact"/>
            </w:pPr>
            <w:r>
              <w:t xml:space="preserve">300000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1780mm/s</w:t>
            </w:r>
          </w:p>
        </w:tc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Smooth with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31V</w:t>
            </w:r>
          </w:p>
        </w:tc>
        <w:tc>
          <w:tcPr/>
          <w:p>
            <w:pPr>
              <w:pStyle w:val="Compact"/>
            </w:pPr>
            <w:r>
              <w:t xml:space="preserve">3200000</w:t>
            </w:r>
          </w:p>
        </w:tc>
        <w:tc>
          <w:tcPr/>
          <w:p>
            <w:pPr>
              <w:pStyle w:val="Compact"/>
            </w:pPr>
            <w:r>
              <w:t xml:space="preserve">300000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1902mm/s</w:t>
            </w:r>
          </w:p>
        </w:tc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Smooth with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31V</w:t>
            </w:r>
          </w:p>
        </w:tc>
        <w:tc>
          <w:tcPr/>
          <w:p>
            <w:pPr>
              <w:pStyle w:val="Compact"/>
            </w:pPr>
            <w:r>
              <w:t xml:space="preserve">1400000</w:t>
            </w:r>
          </w:p>
        </w:tc>
        <w:tc>
          <w:tcPr/>
          <w:p>
            <w:pPr>
              <w:pStyle w:val="Compact"/>
            </w:pPr>
            <w:r>
              <w:t xml:space="preserve">300000</w:t>
            </w:r>
          </w:p>
        </w:tc>
        <w:tc>
          <w:tcPr/>
          <w:p>
            <w:pPr>
              <w:pStyle w:val="Compact"/>
            </w:pPr>
            <w:r>
              <w:t xml:space="preserve">1092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1445mm/s</w:t>
            </w:r>
          </w:p>
        </w:tc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Smooth with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31V</w:t>
            </w:r>
          </w:p>
        </w:tc>
        <w:tc>
          <w:tcPr/>
          <w:p>
            <w:pPr>
              <w:pStyle w:val="Compact"/>
            </w:pPr>
            <w:r>
              <w:t xml:space="preserve">1700000</w:t>
            </w:r>
          </w:p>
        </w:tc>
        <w:tc>
          <w:tcPr/>
          <w:p>
            <w:pPr>
              <w:pStyle w:val="Compact"/>
            </w:pPr>
            <w:r>
              <w:t xml:space="preserve">300000</w:t>
            </w:r>
          </w:p>
        </w:tc>
        <w:tc>
          <w:tcPr/>
          <w:p>
            <w:pPr>
              <w:pStyle w:val="Compact"/>
            </w:pPr>
            <w:r>
              <w:t xml:space="preserve">1092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1610mm/s</w:t>
            </w:r>
          </w:p>
        </w:tc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Not Smooth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31V</w:t>
            </w:r>
          </w:p>
        </w:tc>
        <w:tc>
          <w:tcPr/>
          <w:p>
            <w:pPr>
              <w:pStyle w:val="Compact"/>
            </w:pPr>
            <w:r>
              <w:t xml:space="preserve">1700000</w:t>
            </w:r>
          </w:p>
        </w:tc>
        <w:tc>
          <w:tcPr/>
          <w:p>
            <w:pPr>
              <w:pStyle w:val="Compact"/>
            </w:pPr>
            <w:r>
              <w:t xml:space="preserve">300000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1543mm/s</w:t>
            </w:r>
          </w:p>
        </w:tc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Smooth With oscillation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31V</w:t>
            </w:r>
          </w:p>
        </w:tc>
        <w:tc>
          <w:tcPr/>
          <w:p>
            <w:pPr>
              <w:pStyle w:val="Compact"/>
            </w:pPr>
            <w:r>
              <w:t xml:space="preserve">1800000</w:t>
            </w:r>
          </w:p>
        </w:tc>
        <w:tc>
          <w:tcPr/>
          <w:p>
            <w:pPr>
              <w:pStyle w:val="Compact"/>
            </w:pPr>
            <w:r>
              <w:t xml:space="preserve">300000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31V</w:t>
            </w:r>
          </w:p>
        </w:tc>
        <w:tc>
          <w:tcPr/>
          <w:p>
            <w:pPr>
              <w:pStyle w:val="Compact"/>
            </w:pPr>
            <w:r>
              <w:t xml:space="preserve">1700000</w:t>
            </w:r>
          </w:p>
        </w:tc>
        <w:tc>
          <w:tcPr/>
          <w:p>
            <w:pPr>
              <w:pStyle w:val="Compact"/>
            </w:pPr>
            <w:r>
              <w:t xml:space="preserve">310000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1470mm/s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Stuck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31V</w:t>
            </w:r>
          </w:p>
        </w:tc>
        <w:tc>
          <w:tcPr/>
          <w:p>
            <w:pPr>
              <w:pStyle w:val="Compact"/>
            </w:pPr>
            <w:r>
              <w:t xml:space="preserve">2000000</w:t>
            </w:r>
          </w:p>
        </w:tc>
        <w:tc>
          <w:tcPr/>
          <w:p>
            <w:pPr>
              <w:pStyle w:val="Compact"/>
            </w:pPr>
            <w:r>
              <w:t xml:space="preserve">240000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1440mm/s</w:t>
            </w:r>
          </w:p>
        </w:tc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Smooth with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31V</w:t>
            </w:r>
          </w:p>
        </w:tc>
        <w:tc>
          <w:tcPr/>
          <w:p>
            <w:pPr>
              <w:pStyle w:val="Compact"/>
            </w:pPr>
            <w:r>
              <w:t xml:space="preserve">2700000</w:t>
            </w:r>
          </w:p>
        </w:tc>
        <w:tc>
          <w:tcPr/>
          <w:p>
            <w:pPr>
              <w:pStyle w:val="Compact"/>
            </w:pPr>
            <w:r>
              <w:t xml:space="preserve">270000</w:t>
            </w:r>
          </w:p>
        </w:tc>
        <w:tc>
          <w:tcPr/>
          <w:p>
            <w:pPr>
              <w:pStyle w:val="Compact"/>
            </w:pPr>
            <w:r>
              <w:t xml:space="preserve">1934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1669mm/s</w:t>
            </w:r>
          </w:p>
        </w:tc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Smooth with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31V</w:t>
            </w:r>
          </w:p>
        </w:tc>
        <w:tc>
          <w:tcPr/>
          <w:p>
            <w:pPr>
              <w:pStyle w:val="Compact"/>
            </w:pPr>
            <w:r>
              <w:t xml:space="preserve">2700000</w:t>
            </w:r>
          </w:p>
        </w:tc>
        <w:tc>
          <w:tcPr/>
          <w:p>
            <w:pPr>
              <w:pStyle w:val="Compact"/>
            </w:pPr>
            <w:r>
              <w:t xml:space="preserve">280000</w:t>
            </w:r>
          </w:p>
        </w:tc>
        <w:tc>
          <w:tcPr/>
          <w:p>
            <w:pPr>
              <w:pStyle w:val="Compact"/>
            </w:pPr>
            <w:r>
              <w:t xml:space="preserve">2121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1725mm/s</w:t>
            </w:r>
          </w:p>
        </w:tc>
        <w:tc>
          <w:tcPr/>
          <w:p>
            <w:pPr>
              <w:pStyle w:val="Compact"/>
            </w:pPr>
            <w:r>
              <w:t xml:space="preserve">25000</w:t>
            </w:r>
          </w:p>
        </w:tc>
        <w:tc>
          <w:tcPr/>
          <w:p>
            <w:pPr>
              <w:pStyle w:val="Compact"/>
            </w:pPr>
            <w:r>
              <w:t xml:space="preserve">Smooth with heating</w:t>
            </w:r>
          </w:p>
        </w:tc>
      </w:tr>
    </w:tbl>
    <w:bookmarkStart w:id="28" w:name="key-findings-at-31v"/>
    <w:p>
      <w:pPr>
        <w:pStyle w:val="Heading3"/>
      </w:pPr>
      <w:r>
        <w:t xml:space="preserve">Key Findings at 31V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300k Vmax / 3.2M Accel</w:t>
      </w:r>
      <w:r>
        <w:t xml:space="preserve"> </w:t>
      </w:r>
      <w:r>
        <w:t xml:space="preserve">works with moderate Kp (50-1000) and Ki = 5, Kd = 0 — best measured velocity 1902 mm/s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High Kp (&gt; 2000) + Ki (&gt; 0)</w:t>
      </w:r>
      <w:r>
        <w:t xml:space="preserve"> </w:t>
      </w:r>
      <w:r>
        <w:t xml:space="preserve">causes oscillation at 31V — Kp &gt; 2000 is unstable with nonzero Ki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Vmax &gt; 300k requires lower Accel</w:t>
      </w:r>
      <w:r>
        <w:t xml:space="preserve"> </w:t>
      </w:r>
      <w:r>
        <w:t xml:space="preserve">trade-off: 280k Vmax + 2.7M Accel works, 310k + 1.7M does not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Best reliable result:</w:t>
      </w:r>
      <w:r>
        <w:t xml:space="preserve"> </w:t>
      </w:r>
      <w:r>
        <w:t xml:space="preserve">270k Vmax + 2.7M Accel, Kp = 2121, Ki = 46 — 1725 mm/s smooth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Kd = 0</w:t>
      </w:r>
      <w:r>
        <w:t xml:space="preserve"> </w:t>
      </w:r>
      <w:r>
        <w:t xml:space="preserve">in all tests — derivative gain not needed at 31V with proper Kp/Ki balance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Mid-band resonance</w:t>
      </w:r>
      <w:r>
        <w:t xml:space="preserve"> </w:t>
      </w:r>
      <w:r>
        <w:t xml:space="preserve">observed at position 3007 — higher Kd (500-2000) helps dampen; Ki &gt; 10 causes integral windup</w:t>
      </w:r>
    </w:p>
    <w:bookmarkEnd w:id="28"/>
    <w:bookmarkEnd w:id="29"/>
    <w:bookmarkStart w:id="30" w:name="voltage-dependent-performance-limits"/>
    <w:p>
      <w:pPr>
        <w:pStyle w:val="Heading2"/>
      </w:pPr>
      <w:r>
        <w:t xml:space="preserve">Voltage-Dependent Performance Limits</w:t>
      </w:r>
    </w:p>
    <w:p>
      <w:pPr>
        <w:pStyle w:val="FirstParagraph"/>
      </w:pPr>
      <w:r>
        <w:t xml:space="preserve">At 1/32 microstep (6400 steps/rev). Firmware accepts any positive value; the practical limit is set by the motor driver and supply voltage. Empirically determined guidelines (no load, idle condition):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1836"/>
        <w:gridCol w:w="1377"/>
        <w:gridCol w:w="206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Supply Voltage</w:t>
            </w:r>
          </w:p>
        </w:tc>
        <w:tc>
          <w:tcPr/>
          <w:p>
            <w:pPr>
              <w:pStyle w:val="Compact"/>
            </w:pPr>
            <w:r>
              <w:t xml:space="preserve">MAXV (steps/s)</w:t>
            </w:r>
          </w:p>
        </w:tc>
        <w:tc>
          <w:tcPr/>
          <w:p>
            <w:pPr>
              <w:pStyle w:val="Compact"/>
            </w:pPr>
            <w:r>
              <w:t xml:space="preserve">MAXV (RPM)</w:t>
            </w:r>
          </w:p>
        </w:tc>
        <w:tc>
          <w:tcPr/>
          <w:p>
            <w:pPr>
              <w:pStyle w:val="Compact"/>
            </w:pPr>
            <w:r>
              <w:t xml:space="preserve">ACCEL (steps/s^2)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31V</w:t>
            </w:r>
          </w:p>
        </w:tc>
        <w:tc>
          <w:tcPr/>
          <w:p>
            <w:pPr>
              <w:pStyle w:val="Compact"/>
            </w:pPr>
            <w:r>
              <w:t xml:space="preserve">280,000</w:t>
            </w:r>
          </w:p>
        </w:tc>
        <w:tc>
          <w:tcPr/>
          <w:p>
            <w:pPr>
              <w:pStyle w:val="Compact"/>
            </w:pPr>
            <w:r>
              <w:t xml:space="preserve">2,625</w:t>
            </w:r>
          </w:p>
        </w:tc>
        <w:tc>
          <w:tcPr/>
          <w:p>
            <w:pPr>
              <w:pStyle w:val="Compact"/>
            </w:pPr>
            <w:r>
              <w:t xml:space="preserve">2,700,000</w:t>
            </w:r>
          </w:p>
        </w:tc>
        <w:tc>
          <w:tcPr/>
          <w:p>
            <w:pPr>
              <w:pStyle w:val="Compact"/>
            </w:pPr>
            <w:r>
              <w:t xml:space="preserve">Best reliable: 1725 mm/s, Kp = 2121, Ki = 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24V</w:t>
            </w:r>
          </w:p>
        </w:tc>
        <w:tc>
          <w:tcPr/>
          <w:p>
            <w:pPr>
              <w:pStyle w:val="Compact"/>
            </w:pPr>
            <w:r>
              <w:t xml:space="preserve">250,000</w:t>
            </w:r>
          </w:p>
        </w:tc>
        <w:tc>
          <w:tcPr/>
          <w:p>
            <w:pPr>
              <w:pStyle w:val="Compact"/>
            </w:pPr>
            <w:r>
              <w:t xml:space="preserve">2,344</w:t>
            </w:r>
          </w:p>
        </w:tc>
        <w:tc>
          <w:tcPr/>
          <w:p>
            <w:pPr>
              <w:pStyle w:val="Compact"/>
            </w:pPr>
            <w:r>
              <w:t xml:space="preserve">3,200,000</w:t>
            </w:r>
          </w:p>
        </w:tc>
        <w:tc>
          <w:tcPr/>
          <w:p>
            <w:pPr>
              <w:pStyle w:val="Compact"/>
            </w:pPr>
            <w:r>
              <w:t xml:space="preserve">At &gt;= 2.5A coil current, smooth with heating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12V</w:t>
            </w:r>
          </w:p>
        </w:tc>
        <w:tc>
          <w:tcPr/>
          <w:p>
            <w:pPr>
              <w:pStyle w:val="Compact"/>
            </w:pPr>
            <w:r>
              <w:t xml:space="preserve">50,000</w:t>
            </w:r>
          </w:p>
        </w:tc>
        <w:tc>
          <w:tcPr/>
          <w:p>
            <w:pPr>
              <w:pStyle w:val="Compact"/>
            </w:pPr>
            <w:r>
              <w:t xml:space="preserve">469</w:t>
            </w:r>
          </w:p>
        </w:tc>
        <w:tc>
          <w:tcPr/>
          <w:p>
            <w:pPr>
              <w:pStyle w:val="Compact"/>
            </w:pPr>
            <w:r>
              <w:t xml:space="preserve">5,000,000</w:t>
            </w:r>
          </w:p>
        </w:tc>
        <w:tc>
          <w:tcPr/>
          <w:p>
            <w:pPr>
              <w:pStyle w:val="Compact"/>
            </w:pPr>
            <w:r>
              <w:t xml:space="preserve">Reduced max velocity</w:t>
            </w:r>
          </w:p>
        </w:tc>
      </w:tr>
    </w:tbl>
    <w:p>
      <w:pPr>
        <w:pStyle w:val="BodyText"/>
      </w:pPr>
      <w:r>
        <w:rPr>
          <w:b/>
          <w:bCs/>
        </w:rPr>
        <w:t xml:space="preserve">RPM formula:</w:t>
      </w:r>
      <w:r>
        <w:t xml:space="preserve"> </w:t>
      </w:r>
      <w:r>
        <w:t xml:space="preserve">RPM = (steps/s x 60) / steps_per_rev where steps_per_rev = 6400 at 1/32.</w:t>
      </w:r>
    </w:p>
    <w:p>
      <w:pPr>
        <w:pStyle w:val="BodyText"/>
      </w:pPr>
      <w:r>
        <w:rPr>
          <w:b/>
          <w:bCs/>
        </w:rPr>
        <w:t xml:space="preserve">All testing at 48 MHz SYSCLK — 10 MHz testing pending.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1" w:name="schematics-and-pcb"/>
    <w:p>
      <w:pPr>
        <w:pStyle w:val="Heading1"/>
      </w:pPr>
      <w:r>
        <w:t xml:space="preserve">Schematics and PCB</w:t>
      </w:r>
    </w:p>
    <w:bookmarkStart w:id="32" w:name="current-status"/>
    <w:p>
      <w:pPr>
        <w:pStyle w:val="Heading2"/>
      </w:pPr>
      <w:r>
        <w:t xml:space="preserve">Current Status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Schematic:</w:t>
      </w:r>
      <w:r>
        <w:t xml:space="preserve"> </w:t>
      </w:r>
      <w:r>
        <w:t xml:space="preserve">Complete in KiCad. All component symbols placed, wired with net labels, and PPS mapping documented.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PCB layout:</w:t>
      </w:r>
      <w:r>
        <w:t xml:space="preserve"> </w:t>
      </w:r>
      <w:r>
        <w:t xml:space="preserve">Pending — component placement, trace routing, thermal management, and DRC not yet started.</w:t>
      </w:r>
    </w:p>
    <w:bookmarkEnd w:id="32"/>
    <w:bookmarkStart w:id="33" w:name="power-architecture"/>
    <w:p>
      <w:pPr>
        <w:pStyle w:val="Heading2"/>
      </w:pPr>
      <w:r>
        <w:t xml:space="preserve">Power Architecture</w:t>
      </w:r>
    </w:p>
    <w:p>
      <w:pPr>
        <w:pStyle w:val="SourceCode"/>
      </w:pPr>
      <w:r>
        <w:rPr>
          <w:rStyle w:val="VerbatimChar"/>
        </w:rPr>
        <w:t xml:space="preserve">USB-C VBUS (5V) -&gt; LDO (MCP1825S / MCP1804) -&gt; 3.3V rail (500 mA)</w:t>
      </w:r>
      <w:r>
        <w:br/>
      </w:r>
      <w:r>
        <w:rPr>
          <w:rStyle w:val="VerbatimChar"/>
        </w:rPr>
        <w:t xml:space="preserve">Motor PSU (9-30V) -&gt; TMC2660 VM (direct)</w:t>
      </w:r>
      <w:r>
        <w:br/>
      </w:r>
      <w:r>
        <w:rPr>
          <w:rStyle w:val="VerbatimChar"/>
        </w:rPr>
        <w:t xml:space="preserve">                    -&gt; Pre-regulator (optional for 5V CAN)</w:t>
      </w:r>
      <w:r>
        <w:br/>
      </w:r>
      <w:r>
        <w:br/>
      </w:r>
      <w:r>
        <w:rPr>
          <w:rStyle w:val="VerbatimChar"/>
        </w:rPr>
        <w:t xml:space="preserve">3.3V rail powers: PIC32MK, AS5047D, CAN transceiver</w:t>
      </w:r>
      <w:r>
        <w:br/>
      </w:r>
      <w:r>
        <w:rPr>
          <w:rStyle w:val="VerbatimChar"/>
        </w:rPr>
        <w:t xml:space="preserve">5V rail (optional): MCP2562 CAN transceiver (5V variant)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98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Rail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Devices</w:t>
            </w:r>
          </w:p>
        </w:tc>
        <w:tc>
          <w:tcPr/>
          <w:p>
            <w:pPr>
              <w:pStyle w:val="Compact"/>
            </w:pPr>
            <w:r>
              <w:t xml:space="preserve">Max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3.3V</w:t>
            </w:r>
          </w:p>
        </w:tc>
        <w:tc>
          <w:tcPr/>
          <w:p>
            <w:pPr>
              <w:pStyle w:val="Compact"/>
            </w:pPr>
            <w:r>
              <w:t xml:space="preserve">LDO from VBUS</w:t>
            </w:r>
          </w:p>
        </w:tc>
        <w:tc>
          <w:tcPr/>
          <w:p>
            <w:pPr>
              <w:pStyle w:val="Compact"/>
            </w:pPr>
            <w:r>
              <w:t xml:space="preserve">PIC32MK, AS5047D, CAN transceiver</w:t>
            </w:r>
          </w:p>
        </w:tc>
        <w:tc>
          <w:tcPr/>
          <w:p>
            <w:pPr>
              <w:pStyle w:val="Compact"/>
            </w:pPr>
            <w:r>
              <w:t xml:space="preserve">~300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5V (optional)</w:t>
            </w:r>
          </w:p>
        </w:tc>
        <w:tc>
          <w:tcPr/>
          <w:p>
            <w:pPr>
              <w:pStyle w:val="Compact"/>
            </w:pPr>
            <w:r>
              <w:t xml:space="preserve">LDO from VBUS or motor PSU</w:t>
            </w:r>
          </w:p>
        </w:tc>
        <w:tc>
          <w:tcPr/>
          <w:p>
            <w:pPr>
              <w:pStyle w:val="Compact"/>
            </w:pPr>
            <w:r>
              <w:t xml:space="preserve">MCP2562 (5V variant)</w:t>
            </w:r>
          </w:p>
        </w:tc>
        <w:tc>
          <w:tcPr/>
          <w:p>
            <w:pPr>
              <w:pStyle w:val="Compact"/>
            </w:pPr>
            <w:r>
              <w:t xml:space="preserve">~70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(9-30V)</w:t>
            </w:r>
          </w:p>
        </w:tc>
        <w:tc>
          <w:tcPr/>
          <w:p>
            <w:pPr>
              <w:pStyle w:val="Compact"/>
            </w:pPr>
            <w:r>
              <w:t xml:space="preserve">External motor supply</w:t>
            </w:r>
          </w:p>
        </w:tc>
        <w:tc>
          <w:tcPr/>
          <w:p>
            <w:pPr>
              <w:pStyle w:val="Compact"/>
            </w:pPr>
            <w:r>
              <w:t xml:space="preserve">TMC2660 motor driver</w:t>
            </w:r>
          </w:p>
        </w:tc>
        <w:tc>
          <w:tcPr/>
          <w:p>
            <w:pPr>
              <w:pStyle w:val="Compact"/>
            </w:pPr>
            <w:r>
              <w:t xml:space="preserve">Depends on motor</w:t>
            </w:r>
          </w:p>
        </w:tc>
      </w:tr>
    </w:tbl>
    <w:bookmarkEnd w:id="33"/>
    <w:bookmarkStart w:id="34" w:name="pic32mk0512mcj064-minimum-circuit"/>
    <w:p>
      <w:pPr>
        <w:pStyle w:val="Heading2"/>
      </w:pPr>
      <w:r>
        <w:t xml:space="preserve">PIC32MK0512MCJ064 Minimum Circuit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Decoupling:</w:t>
      </w:r>
      <w:r>
        <w:t xml:space="preserve"> </w:t>
      </w:r>
      <w:r>
        <w:t xml:space="preserve">0.1 uF per VDD/VSS pair (3 pairs on 64-TQFP) within 3 mm of pin; one shared 10 uF bulk per chip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VCAP (pin 32):</w:t>
      </w:r>
      <w:r>
        <w:t xml:space="preserve"> </w:t>
      </w:r>
      <w:r>
        <w:t xml:space="preserve">10 uF ceramic X7R, ESR &lt; 5 ohms, routed directly with minimal loop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AVDD/AVSS:</w:t>
      </w:r>
      <w:r>
        <w:t xml:space="preserve"> </w:t>
      </w:r>
      <w:r>
        <w:t xml:space="preserve">10 ohm isolate resistor + 10 uF bulk + 0.1 uF bypass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MCLR:</w:t>
      </w:r>
      <w:r>
        <w:t xml:space="preserve"> </w:t>
      </w:r>
      <w:r>
        <w:t xml:space="preserve">10k ohm pull-up to 3.3V + 100 ohm series to ICSP header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Oscillator:</w:t>
      </w:r>
      <w:r>
        <w:t xml:space="preserve"> </w:t>
      </w:r>
      <w:r>
        <w:t xml:space="preserve">24 MHz crystal + 18-22 pF load caps (optional — FRC+SPLL sufficient if no USB)</w:t>
      </w:r>
    </w:p>
    <w:bookmarkEnd w:id="34"/>
    <w:bookmarkStart w:id="40" w:name="pin-connections"/>
    <w:p>
      <w:pPr>
        <w:pStyle w:val="Heading2"/>
      </w:pPr>
      <w:r>
        <w:t xml:space="preserve">Pin Connections</w:t>
      </w:r>
    </w:p>
    <w:bookmarkStart w:id="35" w:name="tmc2660-qfp-44-spi1-bus"/>
    <w:p>
      <w:pPr>
        <w:pStyle w:val="Heading3"/>
      </w:pPr>
      <w:r>
        <w:t xml:space="preserve">TMC2660 (QFP-44) — SPI1 Bus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2096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TMC2660</w:t>
            </w:r>
          </w:p>
        </w:tc>
        <w:tc>
          <w:tcPr/>
          <w:p>
            <w:pPr>
              <w:pStyle w:val="Compact"/>
            </w:pPr>
            <w:r>
              <w:t xml:space="preserve">Connected To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CSN</w:t>
            </w:r>
          </w:p>
        </w:tc>
        <w:tc>
          <w:tcPr/>
          <w:p>
            <w:pPr>
              <w:pStyle w:val="Compact"/>
            </w:pPr>
            <w:r>
              <w:t xml:space="preserve">RB4 (pin 21)</w:t>
            </w:r>
          </w:p>
        </w:tc>
        <w:tc>
          <w:tcPr/>
          <w:p>
            <w:pPr>
              <w:pStyle w:val="Compact"/>
            </w:pPr>
            <w:r>
              <w:t xml:space="preserve">SPI chip select, active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SCK</w:t>
            </w:r>
          </w:p>
        </w:tc>
        <w:tc>
          <w:tcPr/>
          <w:p>
            <w:pPr>
              <w:pStyle w:val="Compact"/>
            </w:pPr>
            <w:r>
              <w:t xml:space="preserve">RB0 (pin 5)</w:t>
            </w:r>
          </w:p>
        </w:tc>
        <w:tc>
          <w:tcPr/>
          <w:p>
            <w:pPr>
              <w:pStyle w:val="Compact"/>
            </w:pPr>
            <w:r>
              <w:t xml:space="preserve">SPI clock, PPS: RB0R =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SDI</w:t>
            </w:r>
          </w:p>
        </w:tc>
        <w:tc>
          <w:tcPr/>
          <w:p>
            <w:pPr>
              <w:pStyle w:val="Compact"/>
            </w:pPr>
            <w:r>
              <w:t xml:space="preserve">RB1 (pin 6)</w:t>
            </w:r>
          </w:p>
        </w:tc>
        <w:tc>
          <w:tcPr/>
          <w:p>
            <w:pPr>
              <w:pStyle w:val="Compact"/>
            </w:pPr>
            <w:r>
              <w:t xml:space="preserve">SPI data in (MOSI), PPS: RB1R =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SDO</w:t>
            </w:r>
          </w:p>
        </w:tc>
        <w:tc>
          <w:tcPr/>
          <w:p>
            <w:pPr>
              <w:pStyle w:val="Compact"/>
            </w:pPr>
            <w:r>
              <w:t xml:space="preserve">RB2 (pin 7)</w:t>
            </w:r>
          </w:p>
        </w:tc>
        <w:tc>
          <w:tcPr/>
          <w:p>
            <w:pPr>
              <w:pStyle w:val="Compact"/>
            </w:pPr>
            <w:r>
              <w:t xml:space="preserve">SPI data out (MISO), PPS: SDI1R =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ENABLE</w:t>
            </w:r>
          </w:p>
        </w:tc>
        <w:tc>
          <w:tcPr/>
          <w:p>
            <w:pPr>
              <w:pStyle w:val="Compact"/>
            </w:pPr>
            <w:r>
              <w:t xml:space="preserve">RB13 (pin 42)</w:t>
            </w:r>
          </w:p>
        </w:tc>
        <w:tc>
          <w:tcPr/>
          <w:p>
            <w:pPr>
              <w:pStyle w:val="Compact"/>
            </w:pPr>
            <w:r>
              <w:t xml:space="preserve">LOW =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RB15 (pin 44)</w:t>
            </w:r>
          </w:p>
        </w:tc>
        <w:tc>
          <w:tcPr/>
          <w:p>
            <w:pPr>
              <w:pStyle w:val="Compact"/>
            </w:pPr>
            <w:r>
              <w:t xml:space="preserve">OC1 PWM, PPS: RPB15R =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RB14 (pin 43)</w:t>
            </w:r>
          </w:p>
        </w:tc>
        <w:tc>
          <w:tcPr/>
          <w:p>
            <w:pPr>
              <w:pStyle w:val="Compact"/>
            </w:pPr>
            <w:r>
              <w:t xml:space="preserve">LOW = CW, HIGH = CCW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Internal bandgap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TST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Must be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VCC_IO</w:t>
            </w:r>
          </w:p>
        </w:tc>
        <w:tc>
          <w:tcPr/>
          <w:p>
            <w:pPr>
              <w:pStyle w:val="Compact"/>
            </w:pPr>
            <w:r>
              <w:t xml:space="preserve">3.3V</w:t>
            </w:r>
          </w:p>
        </w:tc>
        <w:tc>
          <w:tcPr/>
          <w:p>
            <w:pPr>
              <w:pStyle w:val="Compact"/>
            </w:pPr>
            <w:r>
              <w:t xml:space="preserve">Logic 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VDD</w:t>
            </w:r>
          </w:p>
        </w:tc>
        <w:tc>
          <w:tcPr/>
          <w:p>
            <w:pPr>
              <w:pStyle w:val="Compact"/>
            </w:pPr>
            <w:r>
              <w:t xml:space="preserve">3.3V</w:t>
            </w:r>
          </w:p>
        </w:tc>
        <w:tc>
          <w:tcPr/>
          <w:p>
            <w:pPr>
              <w:pStyle w:val="Compact"/>
            </w:pPr>
            <w:r>
              <w:t xml:space="preserve">Analog 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3.3V</w:t>
            </w:r>
          </w:p>
        </w:tc>
        <w:tc>
          <w:tcPr/>
          <w:p>
            <w:pPr>
              <w:pStyle w:val="Compact"/>
            </w:pPr>
            <w:r>
              <w:t xml:space="preserve">Internal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39, 40</w:t>
            </w:r>
          </w:p>
        </w:tc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Motor PSU (9-30V)</w:t>
            </w:r>
          </w:p>
        </w:tc>
        <w:tc>
          <w:tcPr/>
          <w:p>
            <w:pPr>
              <w:pStyle w:val="Compact"/>
            </w:pPr>
            <w:r>
              <w:t xml:space="preserve">100-470 uF + 0.1 uF to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RSA</w:t>
            </w:r>
          </w:p>
        </w:tc>
        <w:tc>
          <w:tcPr/>
          <w:p>
            <w:pPr>
              <w:pStyle w:val="Compact"/>
            </w:pPr>
            <w:r>
              <w:t xml:space="preserve">0.12-0.22 ohm to GND</w:t>
            </w:r>
          </w:p>
        </w:tc>
        <w:tc>
          <w:tcPr/>
          <w:p>
            <w:pPr>
              <w:pStyle w:val="Compact"/>
            </w:pPr>
            <w:r>
              <w:t xml:space="preserve">Sense resistor A, Kelvin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SRB</w:t>
            </w:r>
          </w:p>
        </w:tc>
        <w:tc>
          <w:tcPr/>
          <w:p>
            <w:pPr>
              <w:pStyle w:val="Compact"/>
            </w:pPr>
            <w:r>
              <w:t xml:space="preserve">0.12-0.22 ohm to GND</w:t>
            </w:r>
          </w:p>
        </w:tc>
        <w:tc>
          <w:tcPr/>
          <w:p>
            <w:pPr>
              <w:pStyle w:val="Compact"/>
            </w:pPr>
            <w:r>
              <w:t xml:space="preserve">Sense resistor B, Kelvin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BRA</w:t>
            </w:r>
          </w:p>
        </w:tc>
        <w:tc>
          <w:tcPr/>
          <w:p>
            <w:pPr>
              <w:pStyle w:val="Compact"/>
            </w:pPr>
            <w:r>
              <w:t xml:space="preserve">Same node as RSA</w:t>
            </w:r>
          </w:p>
        </w:tc>
        <w:tc>
          <w:tcPr/>
          <w:p>
            <w:pPr>
              <w:pStyle w:val="Compact"/>
            </w:pPr>
            <w:r>
              <w:t xml:space="preserve">Bridge A return through sense resistor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BRB</w:t>
            </w:r>
          </w:p>
        </w:tc>
        <w:tc>
          <w:tcPr/>
          <w:p>
            <w:pPr>
              <w:pStyle w:val="Compact"/>
            </w:pPr>
            <w:r>
              <w:t xml:space="preserve">Same node as SRB</w:t>
            </w:r>
          </w:p>
        </w:tc>
        <w:tc>
          <w:tcPr/>
          <w:p>
            <w:pPr>
              <w:pStyle w:val="Compact"/>
            </w:pPr>
            <w:r>
              <w:t xml:space="preserve">Bridge B return through sense resistor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32-34</w:t>
            </w:r>
          </w:p>
        </w:tc>
        <w:tc>
          <w:tcPr/>
          <w:p>
            <w:pPr>
              <w:pStyle w:val="Compact"/>
            </w:pPr>
            <w:r>
              <w:t xml:space="preserve">CP/C1_B/C1_C</w:t>
            </w:r>
          </w:p>
        </w:tc>
        <w:tc>
          <w:tcPr/>
          <w:p>
            <w:pPr>
              <w:pStyle w:val="Compact"/>
            </w:pPr>
            <w:r>
              <w:t xml:space="preserve">10 nF NPO</w:t>
            </w:r>
          </w:p>
        </w:tc>
        <w:tc>
          <w:tcPr/>
          <w:p>
            <w:pPr>
              <w:pStyle w:val="Compact"/>
            </w:pPr>
            <w:r>
              <w:t xml:space="preserve">Charge pump capacitors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VS</w:t>
            </w:r>
          </w:p>
        </w:tc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Supply voltage sense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VHS</w:t>
            </w:r>
          </w:p>
        </w:tc>
        <w:tc>
          <w:tcPr/>
          <w:p>
            <w:pPr>
              <w:pStyle w:val="Compact"/>
            </w:pPr>
            <w:r>
              <w:t xml:space="preserve">VS via 100 nF</w:t>
            </w:r>
          </w:p>
        </w:tc>
        <w:tc>
          <w:tcPr/>
          <w:p>
            <w:pPr>
              <w:pStyle w:val="Compact"/>
            </w:pPr>
            <w:r>
              <w:t xml:space="preserve">Bootstrap cap for high-side gate drive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5VOUT</w:t>
            </w:r>
          </w:p>
        </w:tc>
        <w:tc>
          <w:tcPr/>
          <w:p>
            <w:pPr>
              <w:pStyle w:val="Compact"/>
            </w:pPr>
            <w:r>
              <w:t xml:space="preserve">470 nF to GND</w:t>
            </w:r>
          </w:p>
        </w:tc>
        <w:tc>
          <w:tcPr/>
          <w:p>
            <w:pPr>
              <w:pStyle w:val="Compact"/>
            </w:pPr>
            <w:r>
              <w:t xml:space="preserve">Internal regulator, cap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14, 15</w:t>
            </w:r>
          </w:p>
        </w:tc>
        <w:tc>
          <w:tcPr/>
          <w:p>
            <w:pPr>
              <w:pStyle w:val="Compact"/>
            </w:pPr>
            <w:r>
              <w:t xml:space="preserve">OA1, OA2</w:t>
            </w:r>
          </w:p>
        </w:tc>
        <w:tc>
          <w:tcPr/>
          <w:p>
            <w:pPr>
              <w:pStyle w:val="Compact"/>
            </w:pPr>
            <w:r>
              <w:t xml:space="preserve">Motor coil A</w:t>
            </w:r>
          </w:p>
        </w:tc>
        <w:tc>
          <w:tcPr/>
          <w:p>
            <w:pPr>
              <w:pStyle w:val="Compact"/>
            </w:pPr>
            <w:r>
              <w:t xml:space="preserve">A+ and A-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18, 19</w:t>
            </w:r>
          </w:p>
        </w:tc>
        <w:tc>
          <w:tcPr/>
          <w:p>
            <w:pPr>
              <w:pStyle w:val="Compact"/>
            </w:pPr>
            <w:r>
              <w:t xml:space="preserve">OB1, OB2</w:t>
            </w:r>
          </w:p>
        </w:tc>
        <w:tc>
          <w:tcPr/>
          <w:p>
            <w:pPr>
              <w:pStyle w:val="Compact"/>
            </w:pPr>
            <w:r>
              <w:t xml:space="preserve">Motor coil B</w:t>
            </w:r>
          </w:p>
        </w:tc>
        <w:tc>
          <w:tcPr/>
          <w:p>
            <w:pPr>
              <w:pStyle w:val="Compact"/>
            </w:pPr>
            <w:r>
              <w:t xml:space="preserve">B+ and B-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SG_TST</w:t>
            </w:r>
          </w:p>
        </w:tc>
        <w:tc>
          <w:tcPr/>
          <w:p>
            <w:pPr>
              <w:pStyle w:val="Compact"/>
            </w:pPr>
            <w:r>
              <w:t xml:space="preserve">NC</w:t>
            </w:r>
          </w:p>
        </w:tc>
        <w:tc>
          <w:tcPr/>
          <w:p>
            <w:pPr>
              <w:pStyle w:val="Compact"/>
            </w:pPr>
            <w:r>
              <w:t xml:space="preserve">Optional stallGuard2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37, 38</w:t>
            </w:r>
          </w:p>
        </w:tc>
        <w:tc>
          <w:tcPr/>
          <w:p>
            <w:pPr>
              <w:pStyle w:val="Compact"/>
            </w:pPr>
            <w:r>
              <w:t xml:space="preserve">TST_ANA</w:t>
            </w:r>
          </w:p>
        </w:tc>
        <w:tc>
          <w:tcPr/>
          <w:p>
            <w:pPr>
              <w:pStyle w:val="Compact"/>
            </w:pPr>
            <w:r>
              <w:t xml:space="preserve">NC</w:t>
            </w:r>
          </w:p>
        </w:tc>
        <w:tc>
          <w:tcPr/>
          <w:p>
            <w:pPr>
              <w:pStyle w:val="Compact"/>
            </w:pPr>
            <w:r>
              <w:t xml:space="preserve">Do not connect</w:t>
            </w:r>
          </w:p>
        </w:tc>
      </w:tr>
    </w:tbl>
    <w:bookmarkEnd w:id="35"/>
    <w:bookmarkStart w:id="36" w:name="as5047d-tssop-14-shared-spi1-bus"/>
    <w:p>
      <w:pPr>
        <w:pStyle w:val="Heading3"/>
      </w:pPr>
      <w:r>
        <w:t xml:space="preserve">AS5047D (TSSOP-14) — Shared SPI1 Bus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2096"/>
        <w:gridCol w:w="3028"/>
        <w:gridCol w:w="16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AS5047D</w:t>
            </w:r>
          </w:p>
        </w:tc>
        <w:tc>
          <w:tcPr/>
          <w:p>
            <w:pPr>
              <w:pStyle w:val="Compact"/>
            </w:pPr>
            <w:r>
              <w:t xml:space="preserve">Connected To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CSn</w:t>
            </w:r>
          </w:p>
        </w:tc>
        <w:tc>
          <w:tcPr/>
          <w:p>
            <w:pPr>
              <w:pStyle w:val="Compact"/>
            </w:pPr>
            <w:r>
              <w:t xml:space="preserve">RB3 (pin 8)</w:t>
            </w:r>
          </w:p>
        </w:tc>
        <w:tc>
          <w:tcPr/>
          <w:p>
            <w:pPr>
              <w:pStyle w:val="Compact"/>
            </w:pPr>
            <w:r>
              <w:t xml:space="preserve">Chip select, active 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CLK</w:t>
            </w:r>
          </w:p>
        </w:tc>
        <w:tc>
          <w:tcPr/>
          <w:p>
            <w:pPr>
              <w:pStyle w:val="Compact"/>
            </w:pPr>
            <w:r>
              <w:t xml:space="preserve">RB0 (pin 5)</w:t>
            </w:r>
          </w:p>
        </w:tc>
        <w:tc>
          <w:tcPr/>
          <w:p>
            <w:pPr>
              <w:pStyle w:val="Compact"/>
            </w:pPr>
            <w:r>
              <w:t xml:space="preserve">SPI clock (shared with TMC2660)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MISO</w:t>
            </w:r>
          </w:p>
        </w:tc>
        <w:tc>
          <w:tcPr/>
          <w:p>
            <w:pPr>
              <w:pStyle w:val="Compact"/>
            </w:pPr>
            <w:r>
              <w:t xml:space="preserve">RB2 (pin 7)</w:t>
            </w:r>
          </w:p>
        </w:tc>
        <w:tc>
          <w:tcPr/>
          <w:p>
            <w:pPr>
              <w:pStyle w:val="Compact"/>
            </w:pPr>
            <w:r>
              <w:t xml:space="preserve">SPI data out (shared)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MOSI</w:t>
            </w:r>
          </w:p>
        </w:tc>
        <w:tc>
          <w:tcPr/>
          <w:p>
            <w:pPr>
              <w:pStyle w:val="Compact"/>
            </w:pPr>
            <w:r>
              <w:t xml:space="preserve">RB1 (pin 6)</w:t>
            </w:r>
          </w:p>
        </w:tc>
        <w:tc>
          <w:tcPr/>
          <w:p>
            <w:pPr>
              <w:pStyle w:val="Compact"/>
            </w:pPr>
            <w:r>
              <w:t xml:space="preserve">SPI data in (shared)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VDD</w:t>
            </w:r>
          </w:p>
        </w:tc>
        <w:tc>
          <w:tcPr/>
          <w:p>
            <w:pPr>
              <w:pStyle w:val="Compact"/>
            </w:pPr>
            <w:r>
              <w:t xml:space="preserve">3.3V + 0.1 uF</w:t>
            </w:r>
          </w:p>
        </w:tc>
        <w:tc>
          <w:tcPr/>
          <w:p>
            <w:pPr>
              <w:pStyle w:val="Compact"/>
            </w:pPr>
            <w:r>
              <w:t xml:space="preserve">Main supply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VDD3V3</w:t>
            </w:r>
          </w:p>
        </w:tc>
        <w:tc>
          <w:tcPr/>
          <w:p>
            <w:pPr>
              <w:pStyle w:val="Compact"/>
            </w:pPr>
            <w:r>
              <w:t xml:space="preserve">10 uF + 0.1 uF to GND</w:t>
            </w:r>
          </w:p>
        </w:tc>
        <w:tc>
          <w:tcPr/>
          <w:p>
            <w:pPr>
              <w:pStyle w:val="Compact"/>
            </w:pPr>
            <w:r>
              <w:t xml:space="preserve">LDO output, do NOT drive externally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Must be GND for normal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RPG6 (pin 53)</w:t>
            </w:r>
          </w:p>
        </w:tc>
        <w:tc>
          <w:tcPr/>
          <w:p>
            <w:pPr>
              <w:pStyle w:val="Compact"/>
            </w:pPr>
            <w:r>
              <w:t xml:space="preserve">QEI channel A, PPS: QEA1R =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RPG7 (pin 54)</w:t>
            </w:r>
          </w:p>
        </w:tc>
        <w:tc>
          <w:tcPr/>
          <w:p>
            <w:pPr>
              <w:pStyle w:val="Compact"/>
            </w:pPr>
            <w:r>
              <w:t xml:space="preserve">QEI channel B, PPS: QEB1R =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NC</w:t>
            </w:r>
          </w:p>
        </w:tc>
        <w:tc>
          <w:tcPr/>
          <w:p>
            <w:pPr>
              <w:pStyle w:val="Compact"/>
            </w:pPr>
            <w:r>
              <w:t xml:space="preserve">UVW not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NC</w:t>
            </w:r>
          </w:p>
        </w:tc>
        <w:tc>
          <w:tcPr/>
          <w:p>
            <w:pPr>
              <w:pStyle w:val="Compact"/>
            </w:pPr>
            <w:r>
              <w:t xml:space="preserve">UVW not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W/PWM</w:t>
            </w:r>
          </w:p>
        </w:tc>
        <w:tc>
          <w:tcPr/>
          <w:p>
            <w:pPr>
              <w:pStyle w:val="Compact"/>
            </w:pPr>
            <w:r>
              <w:t xml:space="preserve">NC</w:t>
            </w:r>
          </w:p>
        </w:tc>
        <w:tc>
          <w:tcPr/>
          <w:p>
            <w:pPr>
              <w:pStyle w:val="Compact"/>
            </w:pPr>
            <w:r>
              <w:t xml:space="preserve">Not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OffCompN</w:t>
            </w:r>
          </w:p>
        </w:tc>
        <w:tc>
          <w:tcPr/>
          <w:p>
            <w:pPr>
              <w:pStyle w:val="Compact"/>
            </w:pPr>
            <w:r>
              <w:t xml:space="preserve">NC or 10k to 3.3V</w:t>
            </w:r>
          </w:p>
        </w:tc>
        <w:tc>
          <w:tcPr/>
          <w:p>
            <w:pPr>
              <w:pStyle w:val="Compact"/>
            </w:pPr>
            <w:r>
              <w:t xml:space="preserve">Internal pull-up, safe floating</w:t>
            </w:r>
          </w:p>
        </w:tc>
      </w:tr>
    </w:tbl>
    <w:bookmarkEnd w:id="36"/>
    <w:bookmarkStart w:id="37" w:name="pin-icsp-header"/>
    <w:p>
      <w:pPr>
        <w:pStyle w:val="Heading3"/>
      </w:pPr>
      <w:r>
        <w:t xml:space="preserve">6-Pin ICSP Header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PIC32MK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MCLR</w:t>
            </w:r>
          </w:p>
        </w:tc>
        <w:tc>
          <w:tcPr/>
          <w:p>
            <w:pPr>
              <w:pStyle w:val="Compact"/>
            </w:pPr>
            <w:r>
              <w:t xml:space="preserve">Pin 9 via 100 ohm</w:t>
            </w:r>
          </w:p>
        </w:tc>
        <w:tc>
          <w:tcPr/>
          <w:p>
            <w:pPr>
              <w:pStyle w:val="Compact"/>
            </w:pPr>
            <w:r>
              <w:t xml:space="preserve">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3.3V</w:t>
            </w:r>
          </w:p>
        </w:tc>
        <w:tc>
          <w:tcPr/>
          <w:p>
            <w:pPr>
              <w:pStyle w:val="Compact"/>
            </w:pPr>
            <w:r>
              <w:t xml:space="preserve">VDD</w:t>
            </w:r>
          </w:p>
        </w:tc>
        <w:tc>
          <w:tcPr/>
          <w:p>
            <w:pPr>
              <w:pStyle w:val="Compact"/>
            </w:pPr>
            <w:r>
              <w:t xml:space="preserve">Target power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Common 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PGED1</w:t>
            </w:r>
          </w:p>
        </w:tc>
        <w:tc>
          <w:tcPr/>
          <w:p>
            <w:pPr>
              <w:pStyle w:val="Compact"/>
            </w:pPr>
            <w:r>
              <w:t xml:space="preserve">RB10 (pin 24)</w:t>
            </w:r>
          </w:p>
        </w:tc>
        <w:tc>
          <w:tcPr/>
          <w:p>
            <w:pPr>
              <w:pStyle w:val="Compact"/>
            </w:pPr>
            <w:r>
              <w:t xml:space="preserve">Programming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PGEC1</w:t>
            </w:r>
          </w:p>
        </w:tc>
        <w:tc>
          <w:tcPr/>
          <w:p>
            <w:pPr>
              <w:pStyle w:val="Compact"/>
            </w:pPr>
            <w:r>
              <w:t xml:space="preserve">RB11 (pin 25)</w:t>
            </w:r>
          </w:p>
        </w:tc>
        <w:tc>
          <w:tcPr/>
          <w:p>
            <w:pPr>
              <w:pStyle w:val="Compact"/>
            </w:pPr>
            <w:r>
              <w:t xml:space="preserve">Programming clock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Not connected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t xml:space="preserve">Programmer: PKOB4 (serial BUR214320077)</w:t>
      </w:r>
    </w:p>
    <w:p>
      <w:pPr>
        <w:pStyle w:val="Compact"/>
        <w:numPr>
          <w:ilvl w:val="0"/>
          <w:numId w:val="1008"/>
        </w:numPr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hwtool PKOB4 -p -i &lt;hex file&gt;</w:t>
      </w:r>
    </w:p>
    <w:p>
      <w:pPr>
        <w:pStyle w:val="Compact"/>
        <w:numPr>
          <w:ilvl w:val="0"/>
          <w:numId w:val="1008"/>
        </w:numPr>
      </w:pPr>
      <w:r>
        <w:t xml:space="preserve">After MDB flash, chip may hold in reset until USB re-plugged; use</w:t>
      </w:r>
      <w:r>
        <w:t xml:space="preserve"> </w:t>
      </w:r>
      <w:r>
        <w:rPr>
          <w:rStyle w:val="VerbatimChar"/>
        </w:rPr>
        <w:t xml:space="preserve">hwtool PKOB4 -p</w:t>
      </w:r>
      <w:r>
        <w:t xml:space="preserve"> </w:t>
      </w:r>
      <w:r>
        <w:t xml:space="preserve">for programming-only mode</w:t>
      </w:r>
    </w:p>
    <w:bookmarkEnd w:id="37"/>
    <w:bookmarkStart w:id="38" w:name="other-connections"/>
    <w:p>
      <w:pPr>
        <w:pStyle w:val="Heading3"/>
      </w:pPr>
      <w:r>
        <w:t xml:space="preserve">Other Connections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PIC32MK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U1TX</w:t>
            </w:r>
          </w:p>
        </w:tc>
        <w:tc>
          <w:tcPr/>
          <w:p>
            <w:pPr>
              <w:pStyle w:val="Compact"/>
            </w:pPr>
            <w:r>
              <w:t xml:space="preserve">RPE0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Serial TX, PPS: RPE0R =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U1RX</w:t>
            </w:r>
          </w:p>
        </w:tc>
        <w:tc>
          <w:tcPr/>
          <w:p>
            <w:pPr>
              <w:pStyle w:val="Compact"/>
            </w:pPr>
            <w:r>
              <w:t xml:space="preserve">RPG8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Serial RX, PPS: U1RXR =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D+</w:t>
            </w:r>
          </w:p>
        </w:tc>
        <w:tc>
          <w:tcPr/>
          <w:p>
            <w:pPr>
              <w:pStyle w:val="Compact"/>
            </w:pPr>
            <w:r>
              <w:t xml:space="preserve">RGI0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Via 27 ohm + ESD diode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D-</w:t>
            </w:r>
          </w:p>
        </w:tc>
        <w:tc>
          <w:tcPr/>
          <w:p>
            <w:pPr>
              <w:pStyle w:val="Compact"/>
            </w:pPr>
            <w:r>
              <w:t xml:space="preserve">RGI1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Via 27 ohm + ESD diode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TX</w:t>
            </w:r>
          </w:p>
        </w:tc>
        <w:tc>
          <w:tcPr/>
          <w:p>
            <w:pPr>
              <w:pStyle w:val="Compact"/>
            </w:pPr>
            <w:r>
              <w:t xml:space="preserve">RF2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PPS: RF2R =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RX</w:t>
            </w:r>
          </w:p>
        </w:tc>
        <w:tc>
          <w:tcPr/>
          <w:p>
            <w:pPr>
              <w:pStyle w:val="Compact"/>
            </w:pPr>
            <w:r>
              <w:t xml:space="preserve">RF3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PPS: C1RXR =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</w:t>
            </w:r>
          </w:p>
        </w:tc>
        <w:tc>
          <w:tcPr/>
          <w:p>
            <w:pPr>
              <w:pStyle w:val="Compact"/>
            </w:pPr>
            <w:r>
              <w:t xml:space="preserve">RA10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Via 330 ohm to GND</w:t>
            </w:r>
          </w:p>
        </w:tc>
      </w:tr>
    </w:tbl>
    <w:bookmarkEnd w:id="38"/>
    <w:bookmarkStart w:id="39" w:name="tmc2660-sense-resistor-kelvin-connection"/>
    <w:p>
      <w:pPr>
        <w:pStyle w:val="Heading3"/>
      </w:pPr>
      <w:r>
        <w:t xml:space="preserve">TMC2660 Sense Resistor Kelvin Connection</w:t>
      </w:r>
    </w:p>
    <w:p>
      <w:pPr>
        <w:pStyle w:val="SourceCode"/>
      </w:pPr>
      <w:r>
        <w:rPr>
          <w:rStyle w:val="VerbatimChar"/>
        </w:rPr>
        <w:t xml:space="preserve">        +-- Wide trace (1 mm) BRA ------+-- R_sense (0.12 ohm) -- GND</w:t>
      </w:r>
      <w:r>
        <w:br/>
      </w:r>
      <w:r>
        <w:rPr>
          <w:rStyle w:val="VerbatimChar"/>
        </w:rPr>
        <w:t xml:space="preserve">TMC2660 |                                |</w:t>
      </w:r>
      <w:r>
        <w:br/>
      </w:r>
      <w:r>
        <w:rPr>
          <w:rStyle w:val="VerbatimChar"/>
        </w:rPr>
        <w:t xml:space="preserve">        +-- Thin trace (0.25 mm) SRA ---+</w:t>
      </w:r>
      <w:r>
        <w:br/>
      </w:r>
      <w:r>
        <w:rPr>
          <w:rStyle w:val="VerbatimChar"/>
        </w:rPr>
        <w:t xml:space="preserve">             (Kelvin — no motor current)</w:t>
      </w:r>
    </w:p>
    <w:p>
      <w:pPr>
        <w:pStyle w:val="FirstParagraph"/>
      </w:pPr>
      <w:r>
        <w:t xml:space="preserve">SRA and SRB carry ~0.5 mV signals. Use thin separate traces from the sense resistor pads back to the IC, not shared with the high-current BRA/BRB path.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PCB layout</w:t>
      </w:r>
      <w:r>
        <w:t xml:space="preserve"> </w:t>
      </w:r>
      <w:r>
        <w:t xml:space="preserve">— route traces, place components, run DRC, generate Gerber files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10 MHz clock migration</w:t>
      </w:r>
      <w:r>
        <w:t xml:space="preserve"> </w:t>
      </w:r>
      <w:r>
        <w:t xml:space="preserve">— after oscillator hardware is verified, recalculate:</w:t>
      </w:r>
    </w:p>
    <w:p>
      <w:pPr>
        <w:pStyle w:val="Compact"/>
        <w:numPr>
          <w:ilvl w:val="1"/>
          <w:numId w:val="1010"/>
        </w:numPr>
      </w:pPr>
      <w:r>
        <w:t xml:space="preserve">U1BRG for 115200 baud at 10 MHz PB clock</w:t>
      </w:r>
    </w:p>
    <w:p>
      <w:pPr>
        <w:pStyle w:val="Compact"/>
        <w:numPr>
          <w:ilvl w:val="1"/>
          <w:numId w:val="1010"/>
        </w:numPr>
      </w:pPr>
      <w:r>
        <w:t xml:space="preserve">Timer2 prescaler and PR2 for OC1 step generation</w:t>
      </w:r>
    </w:p>
    <w:p>
      <w:pPr>
        <w:pStyle w:val="Compact"/>
        <w:numPr>
          <w:ilvl w:val="1"/>
          <w:numId w:val="1010"/>
        </w:numPr>
      </w:pPr>
      <w:r>
        <w:t xml:space="preserve">Timer3 PR3 for 1 kHz position control ISR</w:t>
      </w:r>
    </w:p>
    <w:p>
      <w:pPr>
        <w:pStyle w:val="Compact"/>
        <w:numPr>
          <w:ilvl w:val="1"/>
          <w:numId w:val="1010"/>
        </w:numPr>
      </w:pPr>
      <w:r>
        <w:t xml:space="preserve">Core tick formulas (msleep, auto-tune Tu, telemetry timing)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Re-test</w:t>
      </w:r>
      <w:r>
        <w:t xml:space="preserve"> </w:t>
      </w:r>
      <w:r>
        <w:t xml:space="preserve">at 10 MHz — repeat 24V and 31V characterization to verify no regression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Fabrication</w:t>
      </w:r>
      <w:r>
        <w:t xml:space="preserve"> </w:t>
      </w:r>
      <w:r>
        <w:t xml:space="preserve">— send Gerber files to fab house, order components from BOM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Assembly</w:t>
      </w:r>
      <w:r>
        <w:t xml:space="preserve"> </w:t>
      </w:r>
      <w:r>
        <w:t xml:space="preserve">— solder prototype boards, validate against test 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 bus firmware</w:t>
      </w:r>
      <w:r>
        <w:t xml:space="preserve"> </w:t>
      </w:r>
      <w:r>
        <w:t xml:space="preserve">— implement CAN protocol for multi-axis communication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firmware v6.2.0 test data. All testing performed at 48 MHz SYSCLK using SPLL from 8 MHz FRC (PLLIDIV = 2, PLLMULT = 24, PLLODIV = 2). 10 MHz target clock testing is pending.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Stepper Motor Shield Project Report</dc:title>
  <dc:creator/>
  <cp:keywords/>
  <dcterms:created xsi:type="dcterms:W3CDTF">2026-06-29T10:55:25Z</dcterms:created>
  <dcterms:modified xsi:type="dcterms:W3CDTF">2026-06-29T10:55:25Z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29, 2026</vt:lpwstr>
  </property>
  <property fmtid="{D5CDD505-2E9C-101B-9397-08002B2CF9AE}" pid="3" name="subtitle">
    <vt:lpwstr>PIC32MK0512MCJ064 + TMC2660 + AS5047D CAN Bus and USB-C Interface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</Properties>
</file>