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A7A8A" w:rsidP="50C5ADAC" w:rsidRDefault="35219086" w14:paraId="00000001" w14:textId="2F61F1F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20"/>
      </w:pPr>
      <w:r w:rsidR="656C1617">
        <w:rPr/>
        <w:t xml:space="preserve">     </w:t>
      </w:r>
      <w:r w:rsidR="69A80BBD">
        <w:rPr/>
        <w:t xml:space="preserve"> </w:t>
      </w:r>
    </w:p>
    <w:p w:rsidR="007A7A8A" w:rsidRDefault="00341383" w14:paraId="0000000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a) False</w:t>
      </w:r>
    </w:p>
    <w:p w:rsidR="007A7A8A" w:rsidRDefault="007A7A8A" w14:paraId="00000003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7A7A8A" w:rsidRDefault="22FFA944" w14:paraId="00000004" w14:textId="63DB56DC">
      <w:pPr>
        <w:pBdr>
          <w:top w:val="nil"/>
          <w:left w:val="nil"/>
          <w:bottom w:val="nil"/>
          <w:right w:val="nil"/>
          <w:between w:val="nil"/>
        </w:pBdr>
      </w:pPr>
      <w:r>
        <w:t>b)</w:t>
      </w:r>
      <w:r w:rsidR="1EA86C65">
        <w:t>hythythythythyt</w:t>
      </w:r>
      <w:r w:rsidR="00341383">
        <w:rPr>
          <w:noProof/>
        </w:rPr>
        <w:drawing>
          <wp:inline distT="114300" distB="114300" distL="114300" distR="114300" wp14:anchorId="339F0C83" wp14:editId="07777777">
            <wp:extent cx="5857875" cy="21145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801" t="2500" r="641" b="500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A8A" w:rsidRDefault="007A7A8A" w14:paraId="00000005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7A7A8A" w:rsidRDefault="00341383" w14:paraId="00000006" w14:textId="77777777">
      <w:pPr>
        <w:pBdr>
          <w:top w:val="nil"/>
          <w:left w:val="nil"/>
          <w:bottom w:val="nil"/>
          <w:right w:val="nil"/>
          <w:between w:val="nil"/>
        </w:pBdr>
      </w:pPr>
      <w:r>
        <w:t>c) box 4-8, and box 9-10 should be side-by-side, but I don’t know how to do that</w:t>
      </w:r>
    </w:p>
    <w:p w:rsidR="007A7A8A" w:rsidRDefault="00341383" w14:paraId="00000007" w14:textId="501C565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39AE396" wp14:editId="07777777">
            <wp:extent cx="3347526" cy="321468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8041" t="4816" r="3846" b="1926"/>
                    <a:stretch>
                      <a:fillRect/>
                    </a:stretch>
                  </pic:blipFill>
                  <pic:spPr>
                    <a:xfrm>
                      <a:off x="0" y="0"/>
                      <a:ext cx="3347526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480A4E4">
        <w:t xml:space="preserve"> </w:t>
      </w:r>
    </w:p>
    <w:p w:rsidR="007A7A8A" w:rsidRDefault="00341383" w14:paraId="00000008" w14:textId="77777777">
      <w:pPr>
        <w:pBdr>
          <w:top w:val="nil"/>
          <w:left w:val="nil"/>
          <w:bottom w:val="nil"/>
          <w:right w:val="nil"/>
          <w:between w:val="nil"/>
        </w:pBdr>
      </w:pPr>
      <w:r>
        <w:t>d)</w:t>
      </w:r>
    </w:p>
    <w:p w:rsidR="007A7A8A" w:rsidP="240BF5E9" w:rsidRDefault="00341383" w14:paraId="00000009" w14:textId="4A5F6F5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i) </w:t>
      </w:r>
      <w:r w:rsidRPr="16691EDD">
        <w:rPr>
          <w:rFonts w:ascii="Arial Unicode MS" w:hAnsi="Arial Unicode MS" w:eastAsia="Arial Unicode MS" w:cs="Arial Unicode MS"/>
          <w:color w:val="FF0000"/>
        </w:rPr>
        <w:t>A = *A, *A = T, *A = F, [Only table which doesn’t work is *A = ¬A] (</w:t>
      </w:r>
      <w:r w:rsidRPr="16691EDD" w:rsidR="32A8F8FD">
        <w:rPr>
          <w:rFonts w:ascii="Arial Unicode MS" w:hAnsi="Arial Unicode MS" w:eastAsia="Arial Unicode MS" w:cs="Arial Unicode MS"/>
          <w:color w:val="FF0000"/>
        </w:rPr>
        <w:t>I'm</w:t>
      </w:r>
      <w:r w:rsidRPr="16691EDD">
        <w:rPr>
          <w:rFonts w:ascii="Arial Unicode MS" w:hAnsi="Arial Unicode MS" w:eastAsia="Arial Unicode MS" w:cs="Arial Unicode MS"/>
          <w:color w:val="FF0000"/>
        </w:rPr>
        <w:t xml:space="preserve"> pretty sure *A=F is wrong) → agree, as writing *A on a line in ND would be wrong → agree -&gt; agree --&gt; agree-&gt; agree, there is no way *B can be shown if </w:t>
      </w:r>
      <w:r w:rsidRPr="16691EDD" w:rsidR="1AC22126">
        <w:rPr>
          <w:rFonts w:ascii="Arial Unicode MS" w:hAnsi="Arial Unicode MS" w:eastAsia="Arial Unicode MS" w:cs="Arial Unicode MS"/>
          <w:color w:val="FF0000"/>
        </w:rPr>
        <w:t>it's</w:t>
      </w:r>
      <w:r w:rsidRPr="16691EDD">
        <w:rPr>
          <w:rFonts w:ascii="Arial Unicode MS" w:hAnsi="Arial Unicode MS" w:eastAsia="Arial Unicode MS" w:cs="Arial Unicode MS"/>
          <w:color w:val="FF0000"/>
        </w:rPr>
        <w:t xml:space="preserve"> always false -&gt; disagree, since say your givens are ~A, A. Then, you can get F on an ND line, and deduce anything you want from it. So, in this case, your givens are just falsity and some other junk. You can just use the </w:t>
      </w:r>
      <w:r w:rsidRPr="16691EDD" w:rsidR="1E072487">
        <w:rPr>
          <w:rFonts w:ascii="Arial Unicode MS" w:hAnsi="Arial Unicode MS" w:eastAsia="Arial Unicode MS" w:cs="Arial Unicode MS"/>
          <w:color w:val="FF0000"/>
        </w:rPr>
        <w:t>falsity</w:t>
      </w:r>
      <w:r w:rsidRPr="16691EDD">
        <w:rPr>
          <w:rFonts w:ascii="Arial Unicode MS" w:hAnsi="Arial Unicode MS" w:eastAsia="Arial Unicode MS" w:cs="Arial Unicode MS"/>
          <w:color w:val="FF0000"/>
        </w:rPr>
        <w:t xml:space="preserve"> and deduce whatever you want</w:t>
      </w:r>
    </w:p>
    <w:p w:rsidR="71052989" w:rsidP="16691EDD" w:rsidRDefault="71052989" w14:paraId="7F673BDC" w14:textId="7B1D36C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  <w:color w:val="002060"/>
        </w:rPr>
      </w:pPr>
      <w:r w:rsidRPr="16691EDD">
        <w:rPr>
          <w:rFonts w:ascii="Arial Unicode MS" w:hAnsi="Arial Unicode MS" w:eastAsia="Arial Unicode MS" w:cs="Arial Unicode MS"/>
        </w:rPr>
        <w:t>--------</w:t>
      </w:r>
    </w:p>
    <w:p w:rsidR="71052989" w:rsidP="0A91C3A2" w:rsidRDefault="48179987" w14:paraId="46BE3EB1" w14:textId="0B2C18B8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 xml:space="preserve">Maybe a potiential answer </w:t>
      </w:r>
      <w:r w:rsidRPr="0A91C3A2" w:rsidR="1445109C">
        <w:rPr>
          <w:rFonts w:ascii="Arial Unicode MS" w:hAnsi="Arial Unicode MS" w:eastAsia="Arial Unicode MS" w:cs="Arial Unicode MS"/>
        </w:rPr>
        <w:t>-&gt; Not 100% sure!</w:t>
      </w:r>
    </w:p>
    <w:p w:rsidR="552250C3" w:rsidP="3C9AB207" w:rsidRDefault="552250C3" w14:paraId="7FE00FFC" w14:textId="60AAE051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3C9AB207">
        <w:rPr>
          <w:rFonts w:ascii="Arial Unicode MS" w:hAnsi="Arial Unicode MS" w:eastAsia="Arial Unicode MS" w:cs="Arial Unicode MS"/>
        </w:rPr>
        <w:t xml:space="preserve">There are 4 posible truth table values that * can have which are </w:t>
      </w:r>
    </w:p>
    <w:p w:rsidR="0AC41DF9" w:rsidP="0A91C3A2" w:rsidRDefault="0AC41DF9" w14:paraId="3DF749B2" w14:textId="78CF9A1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 xml:space="preserve">A  *A   </w:t>
      </w:r>
      <w:r>
        <w:tab/>
      </w:r>
      <w:r w:rsidRPr="0A91C3A2" w:rsidR="7B13C203">
        <w:rPr>
          <w:rFonts w:ascii="Arial Unicode MS" w:hAnsi="Arial Unicode MS" w:eastAsia="Arial Unicode MS" w:cs="Arial Unicode MS"/>
        </w:rPr>
        <w:t>(all t</w:t>
      </w:r>
      <w:r w:rsidRPr="0A91C3A2" w:rsidR="334CA936">
        <w:rPr>
          <w:rFonts w:ascii="Arial Unicode MS" w:hAnsi="Arial Unicode MS" w:eastAsia="Arial Unicode MS" w:cs="Arial Unicode MS"/>
        </w:rPr>
        <w:t>ru</w:t>
      </w:r>
      <w:r w:rsidRPr="0A91C3A2" w:rsidR="7B13C203">
        <w:rPr>
          <w:rFonts w:ascii="Arial Unicode MS" w:hAnsi="Arial Unicode MS" w:eastAsia="Arial Unicode MS" w:cs="Arial Unicode MS"/>
        </w:rPr>
        <w:t xml:space="preserve">e) </w:t>
      </w:r>
      <w:r>
        <w:tab/>
      </w:r>
      <w:r w:rsidRPr="0A91C3A2">
        <w:rPr>
          <w:rFonts w:ascii="Arial Unicode MS" w:hAnsi="Arial Unicode MS" w:eastAsia="Arial Unicode MS" w:cs="Arial Unicode MS"/>
        </w:rPr>
        <w:t>A  *A</w:t>
      </w:r>
      <w:r w:rsidRPr="0A91C3A2" w:rsidR="2AAFDF07">
        <w:rPr>
          <w:rFonts w:ascii="Arial Unicode MS" w:hAnsi="Arial Unicode MS" w:eastAsia="Arial Unicode MS" w:cs="Arial Unicode MS"/>
        </w:rPr>
        <w:t xml:space="preserve"> (all false) </w:t>
      </w:r>
    </w:p>
    <w:p w:rsidR="0AC41DF9" w:rsidP="0A91C3A2" w:rsidRDefault="0AC41DF9" w14:paraId="11A5800E" w14:textId="7ED9BA5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>T    T</w:t>
      </w:r>
      <w:r>
        <w:tab/>
      </w:r>
      <w:r>
        <w:tab/>
      </w:r>
      <w:r>
        <w:tab/>
      </w:r>
      <w:r w:rsidRPr="0A91C3A2">
        <w:rPr>
          <w:rFonts w:ascii="Arial Unicode MS" w:hAnsi="Arial Unicode MS" w:eastAsia="Arial Unicode MS" w:cs="Arial Unicode MS"/>
        </w:rPr>
        <w:t xml:space="preserve">T    F </w:t>
      </w:r>
    </w:p>
    <w:p w:rsidR="0AC41DF9" w:rsidP="0A91C3A2" w:rsidRDefault="0AC41DF9" w14:paraId="54E237A8" w14:textId="394957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>F    T</w:t>
      </w:r>
      <w:r>
        <w:tab/>
      </w:r>
      <w:r>
        <w:tab/>
      </w:r>
      <w:r>
        <w:tab/>
      </w:r>
      <w:r w:rsidRPr="0A91C3A2">
        <w:rPr>
          <w:rFonts w:ascii="Arial Unicode MS" w:hAnsi="Arial Unicode MS" w:eastAsia="Arial Unicode MS" w:cs="Arial Unicode MS"/>
        </w:rPr>
        <w:t xml:space="preserve">F    F </w:t>
      </w:r>
    </w:p>
    <w:p w:rsidR="0A91C3A2" w:rsidP="0A91C3A2" w:rsidRDefault="0A91C3A2" w14:paraId="5D3C9637" w14:textId="059F487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</w:p>
    <w:p w:rsidR="0AC41DF9" w:rsidP="0A91C3A2" w:rsidRDefault="0AC41DF9" w14:paraId="2C9842FE" w14:textId="4C803DC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 xml:space="preserve">A  *A   (same)  </w:t>
      </w:r>
      <w:r>
        <w:tab/>
      </w:r>
      <w:r w:rsidRPr="0A91C3A2">
        <w:rPr>
          <w:rFonts w:ascii="Arial Unicode MS" w:hAnsi="Arial Unicode MS" w:eastAsia="Arial Unicode MS" w:cs="Arial Unicode MS"/>
        </w:rPr>
        <w:t xml:space="preserve">A  *A   (not) </w:t>
      </w:r>
    </w:p>
    <w:p w:rsidR="0AC41DF9" w:rsidP="0A91C3A2" w:rsidRDefault="0AC41DF9" w14:paraId="2BF13F1F" w14:textId="41A260E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>T   T</w:t>
      </w:r>
      <w:r>
        <w:tab/>
      </w:r>
      <w:r>
        <w:tab/>
      </w:r>
      <w:r>
        <w:tab/>
      </w:r>
      <w:r w:rsidRPr="0A91C3A2">
        <w:rPr>
          <w:rFonts w:ascii="Arial Unicode MS" w:hAnsi="Arial Unicode MS" w:eastAsia="Arial Unicode MS" w:cs="Arial Unicode MS"/>
        </w:rPr>
        <w:t>T    F</w:t>
      </w:r>
    </w:p>
    <w:p w:rsidR="0AC41DF9" w:rsidP="0A91C3A2" w:rsidRDefault="0AC41DF9" w14:paraId="09E85C71" w14:textId="4F11FA9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>F    F</w:t>
      </w:r>
      <w:r>
        <w:tab/>
      </w:r>
      <w:r>
        <w:tab/>
      </w:r>
      <w:r>
        <w:tab/>
      </w:r>
      <w:r w:rsidRPr="0A91C3A2">
        <w:rPr>
          <w:rFonts w:ascii="Arial Unicode MS" w:hAnsi="Arial Unicode MS" w:eastAsia="Arial Unicode MS" w:cs="Arial Unicode MS"/>
        </w:rPr>
        <w:t>F    T</w:t>
      </w:r>
    </w:p>
    <w:p w:rsidR="0A91C3A2" w:rsidP="0A91C3A2" w:rsidRDefault="0A91C3A2" w14:paraId="476DE224" w14:textId="33F47D2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</w:p>
    <w:p w:rsidR="0AC41DF9" w:rsidP="0A91C3A2" w:rsidRDefault="0AC41DF9" w14:paraId="36F635E5" w14:textId="7AB21D6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 xml:space="preserve">Keeping A the same in *A would work becuase it is just the reqular implication elemination rule </w:t>
      </w:r>
    </w:p>
    <w:p w:rsidR="0AC41DF9" w:rsidP="0A91C3A2" w:rsidRDefault="0AC41DF9" w14:paraId="1685C518" w14:textId="6EA2620E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 xml:space="preserve">A (not case ) would not work for sure </w:t>
      </w:r>
    </w:p>
    <w:p w:rsidR="0AC41DF9" w:rsidP="0A91C3A2" w:rsidRDefault="0AC41DF9" w14:paraId="364D8DD9" w14:textId="2B73045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 xml:space="preserve">The only things to test would be mapping to all true and all false </w:t>
      </w:r>
    </w:p>
    <w:p w:rsidR="0AC41DF9" w:rsidP="5589A705" w:rsidRDefault="0AC41DF9" w14:paraId="7F0B9816" w14:textId="286E03A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 Unicode MS" w:hAnsi="Arial Unicode MS" w:eastAsia="Arial Unicode MS" w:cs="Arial Unicode MS"/>
        </w:rPr>
      </w:pPr>
      <w:r w:rsidRPr="5589A705" w:rsidR="052CA589">
        <w:rPr>
          <w:rFonts w:ascii="Arial Unicode MS" w:hAnsi="Arial Unicode MS" w:eastAsia="Arial Unicode MS" w:cs="Arial Unicode MS"/>
        </w:rPr>
        <w:t xml:space="preserve">All true case </w:t>
      </w:r>
      <w:r w:rsidRPr="5589A705" w:rsidR="5BF60347">
        <w:rPr>
          <w:rFonts w:ascii="Arial Unicode MS" w:hAnsi="Arial Unicode MS" w:eastAsia="Arial Unicode MS" w:cs="Arial Unicode MS"/>
        </w:rPr>
        <w:t xml:space="preserve">would work since if A is tt and A -&gt; B is tt which is what we know in ND ( all statements hold), so </w:t>
      </w:r>
      <w:r w:rsidRPr="5589A705" w:rsidR="263840CB">
        <w:rPr>
          <w:rFonts w:ascii="Arial Unicode MS" w:hAnsi="Arial Unicode MS" w:eastAsia="Arial Unicode MS" w:cs="Arial Unicode MS"/>
        </w:rPr>
        <w:t>if B is tt at the end no matter what A is if A -&gt; B is tt ( check using truth table for A -&gt; B)</w:t>
      </w:r>
      <w:r w:rsidRPr="5589A705" w:rsidR="4067B232">
        <w:rPr>
          <w:rFonts w:ascii="Arial Unicode MS" w:hAnsi="Arial Unicode MS" w:eastAsia="Arial Unicode MS" w:cs="Arial Unicode MS"/>
        </w:rPr>
        <w:t xml:space="preserve">                                      .</w:t>
      </w:r>
    </w:p>
    <w:p w:rsidR="7A5157D9" w:rsidP="0A91C3A2" w:rsidRDefault="7A5157D9" w14:paraId="31DCA98B" w14:textId="65E69ABA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 xml:space="preserve">By similar reasoning all false case would not work </w:t>
      </w:r>
    </w:p>
    <w:p w:rsidR="1731F7CC" w:rsidP="0A91C3A2" w:rsidRDefault="1731F7CC" w14:paraId="38DA9D19" w14:textId="6D6CC81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0A91C3A2">
        <w:rPr>
          <w:rFonts w:ascii="Arial Unicode MS" w:hAnsi="Arial Unicode MS" w:eastAsia="Arial Unicode MS" w:cs="Arial Unicode MS"/>
        </w:rPr>
        <w:t>So the possible truth table for * are the ones that map to itself and t</w:t>
      </w:r>
      <w:r w:rsidRPr="0A91C3A2" w:rsidR="2042A98D">
        <w:rPr>
          <w:rFonts w:ascii="Arial Unicode MS" w:hAnsi="Arial Unicode MS" w:eastAsia="Arial Unicode MS" w:cs="Arial Unicode MS"/>
        </w:rPr>
        <w:t>ru</w:t>
      </w:r>
      <w:r w:rsidRPr="0A91C3A2">
        <w:rPr>
          <w:rFonts w:ascii="Arial Unicode MS" w:hAnsi="Arial Unicode MS" w:eastAsia="Arial Unicode MS" w:cs="Arial Unicode MS"/>
        </w:rPr>
        <w:t xml:space="preserve">e </w:t>
      </w:r>
    </w:p>
    <w:p w:rsidR="16691EDD" w:rsidP="16691EDD" w:rsidRDefault="16691EDD" w14:paraId="192885AE" w14:textId="0C90DB7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</w:p>
    <w:p w:rsidR="16691EDD" w:rsidP="16691EDD" w:rsidRDefault="16691EDD" w14:paraId="64093F12" w14:textId="20A93D6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</w:p>
    <w:p w:rsidR="71052989" w:rsidP="16691EDD" w:rsidRDefault="71052989" w14:paraId="12B3FAD4" w14:textId="51174973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eastAsia="Arial Unicode MS" w:cs="Arial Unicode MS"/>
        </w:rPr>
      </w:pPr>
      <w:r w:rsidRPr="16691EDD">
        <w:rPr>
          <w:rFonts w:ascii="Arial Unicode MS" w:hAnsi="Arial Unicode MS" w:eastAsia="Arial Unicode MS" w:cs="Arial Unicode MS"/>
        </w:rPr>
        <w:t>-----------</w:t>
      </w:r>
    </w:p>
    <w:p w:rsidR="007A7A8A" w:rsidRDefault="00341383" w14:paraId="0000000A" w14:textId="77777777">
      <w:pPr>
        <w:pBdr>
          <w:top w:val="nil"/>
          <w:left w:val="nil"/>
          <w:bottom w:val="nil"/>
          <w:right w:val="nil"/>
          <w:between w:val="nil"/>
        </w:pBdr>
      </w:pPr>
      <w:r>
        <w:t>ii) A, and B) I think that’s allowed? Didn’t actually manage to finish writing it down in the exam.</w:t>
      </w:r>
    </w:p>
    <w:p w:rsidR="007A7A8A" w:rsidRDefault="00341383" w14:paraId="0000000B" w14:textId="61F6C5F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59D8487" wp14:editId="07777777">
            <wp:extent cx="2700633" cy="4386263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12866" t="3554" r="5643" b="1777"/>
                    <a:stretch>
                      <a:fillRect/>
                    </a:stretch>
                  </pic:blipFill>
                  <pic:spPr>
                    <a:xfrm>
                      <a:off x="0" y="0"/>
                      <a:ext cx="2700633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0F4C770">
        <w:t>Ll;</w:t>
      </w:r>
    </w:p>
    <w:p w:rsidR="007A7A8A" w:rsidRDefault="00341383" w14:paraId="0000000C" w14:textId="77777777">
      <w:pPr>
        <w:pBdr>
          <w:top w:val="nil"/>
          <w:left w:val="nil"/>
          <w:bottom w:val="nil"/>
          <w:right w:val="nil"/>
          <w:between w:val="nil"/>
        </w:pBdr>
      </w:pPr>
      <w:r>
        <w:t>For B), can use A) to deduce ¬(**A) from line 2, and get the contradiction immediately.</w:t>
      </w:r>
    </w:p>
    <w:p w:rsidR="007A7A8A" w:rsidRDefault="007A7A8A" w14:paraId="0000000D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7A7A8A" w:rsidRDefault="00341383" w14:paraId="0000000E" w14:textId="77777777">
      <w:pPr>
        <w:pBdr>
          <w:top w:val="nil"/>
          <w:left w:val="nil"/>
          <w:bottom w:val="nil"/>
          <w:right w:val="nil"/>
          <w:between w:val="nil"/>
        </w:pBdr>
      </w:pPr>
      <w:r>
        <w:t>2.</w:t>
      </w:r>
    </w:p>
    <w:p w:rsidR="007A7A8A" w:rsidRDefault="00341383" w14:paraId="0000000F" w14:textId="77777777">
      <w:pPr>
        <w:pBdr>
          <w:top w:val="nil"/>
          <w:left w:val="nil"/>
          <w:bottom w:val="nil"/>
          <w:right w:val="nil"/>
          <w:between w:val="nil"/>
        </w:pBdr>
      </w:pPr>
      <w:r>
        <w:t>a)</w:t>
      </w:r>
    </w:p>
    <w:p w:rsidR="007A7A8A" w:rsidRDefault="492E7427" w14:paraId="00000010" w14:textId="354A8F67">
      <w:pPr>
        <w:pBdr>
          <w:top w:val="nil"/>
          <w:left w:val="nil"/>
          <w:bottom w:val="nil"/>
          <w:right w:val="nil"/>
          <w:between w:val="nil"/>
        </w:pBdr>
      </w:pPr>
      <w:r>
        <w:t>I`````````</w:t>
      </w:r>
      <w:r w:rsidR="22FFA944">
        <w:t xml:space="preserve">) </w:t>
      </w:r>
      <w:commentRangeStart w:id="0"/>
      <w:commentRangeStart w:id="1"/>
      <w:r w:rsidR="00341383">
        <w:rPr>
          <w:noProof/>
        </w:rPr>
        <w:drawing>
          <wp:inline distT="114300" distB="114300" distL="114300" distR="114300" wp14:anchorId="112EB8CA" wp14:editId="07777777">
            <wp:extent cx="5800725" cy="19240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801" t="2790" r="1602" b="325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 w:rsidR="00341383">
        <w:commentReference w:id="0"/>
      </w:r>
      <w:commentRangeEnd w:id="1"/>
      <w:r w:rsidR="00341383">
        <w:commentReference w:id="1"/>
      </w:r>
    </w:p>
    <w:p w:rsidR="007A7A8A" w:rsidRDefault="007A7A8A" w14:paraId="00000011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7A7A8A" w:rsidRDefault="00341383" w14:paraId="00000012" w14:textId="77777777">
      <w:pPr>
        <w:pBdr>
          <w:top w:val="nil"/>
          <w:left w:val="nil"/>
          <w:bottom w:val="nil"/>
          <w:right w:val="nil"/>
          <w:between w:val="nil"/>
        </w:pBdr>
      </w:pPr>
      <w:r>
        <w:t>ii) The only case when this is valid is when nothing satisfies Q(x), or everything satisfies Q(x), as this obviously isn’t always true - it’s not valid.</w:t>
      </w:r>
    </w:p>
    <w:p w:rsidR="007A7A8A" w:rsidRDefault="00341383" w14:paraId="00000013" w14:textId="77777777">
      <w:pPr>
        <w:pBdr>
          <w:top w:val="nil"/>
          <w:left w:val="nil"/>
          <w:bottom w:val="nil"/>
          <w:right w:val="nil"/>
          <w:between w:val="nil"/>
        </w:pBdr>
      </w:pPr>
      <w:r>
        <w:t>b)a</w:t>
      </w:r>
    </w:p>
    <w:p w:rsidR="007A7A8A" w:rsidRDefault="00341383" w14:paraId="0000001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i) x = 1, 2, 3 </w:t>
      </w:r>
      <w:r>
        <w:rPr>
          <w:color w:val="FF0000"/>
        </w:rPr>
        <w:t>? surely 4 as well as [R(4,4) and R(4,4)] holds. Wait nvm k is a constant</w:t>
      </w:r>
    </w:p>
    <w:p w:rsidR="007A7A8A" w:rsidP="0F7FE2DB" w:rsidRDefault="00341383" w14:paraId="00000015" w14:textId="6535BA7D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ii) x = 1, 2, 3, 5, 6 </w:t>
      </w:r>
      <w:r w:rsidRPr="0F7FE2DB">
        <w:rPr>
          <w:color w:val="FF0000"/>
        </w:rPr>
        <w:t>? I don't think 5 works here</w:t>
      </w:r>
      <w:r>
        <w:t xml:space="preserve"> </w:t>
      </w:r>
      <w:r w:rsidRPr="0F7FE2DB">
        <w:rPr>
          <w:color w:val="FF0000"/>
        </w:rPr>
        <w:t>(Neither do I [i.e. R(6,5) -&gt; S(6) is not true). I dont think 1 works either as nothing points to it [ah its forall so its fine]</w:t>
      </w:r>
    </w:p>
    <w:p w:rsidR="007A7A8A" w:rsidRDefault="00341383" w14:paraId="0000001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iii) x = 3, 4, 5, 6 </w:t>
      </w:r>
      <w:r>
        <w:rPr>
          <w:color w:val="FF0000"/>
        </w:rPr>
        <w:t>? surely 1 and 2 should also work. no : 1 and 2 point to 2 separate objects. I think yes because z can be itself or any other object -&gt; agree</w:t>
      </w:r>
    </w:p>
    <w:p w:rsidR="007A7A8A" w:rsidRDefault="00341383" w14:paraId="0000001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It is at most pointing to itself and one other object(so can only be 3, 4 , 5, 6). </w:t>
      </w:r>
    </w:p>
    <w:p w:rsidR="007A7A8A" w:rsidP="0F7FE2DB" w:rsidRDefault="00341383" w14:paraId="00000018" w14:textId="0B5F9E9C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>iv) x =</w:t>
      </w:r>
      <w:r w:rsidRPr="0F7FE2DB">
        <w:rPr>
          <w:strike/>
        </w:rPr>
        <w:t xml:space="preserve"> 1, 2, 3, 5, 6 </w:t>
      </w:r>
      <w:r>
        <w:t xml:space="preserve">1,2,4,6 </w:t>
      </w:r>
      <w:r w:rsidRPr="0F7FE2DB">
        <w:rPr>
          <w:color w:val="FF0000"/>
        </w:rPr>
        <w:t>? I don't think 3 works here, 4 does, 5 doesn’t either (seconded) (pretty sure it’s 1, 2, 4, 6) I agree; I also agree, 1,2,4,6</w:t>
      </w:r>
    </w:p>
    <w:p w:rsidR="007A7A8A" w:rsidP="6C83ED14" w:rsidRDefault="00341383" w14:paraId="5E3F2AFC" w14:textId="4142671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v) x = 2, 4, 5, 6 </w:t>
      </w:r>
      <w:r w:rsidRPr="6C83ED14">
        <w:rPr>
          <w:color w:val="FF0000"/>
        </w:rPr>
        <w:t>? i don’t think 5 or 6 work here (I think 5 and 6 do). I agree with 2, 4, 5, 6. Me too. Don’t think 5 or 6 works :( [I think 5 and 6 do work, as they each only point to one another] -&gt; I agree with the last bit</w:t>
      </w:r>
      <w:r w:rsidRPr="6C83ED14" w:rsidR="025B4B68">
        <w:rPr>
          <w:color w:val="FF0000"/>
        </w:rPr>
        <w:t xml:space="preserve"> </w:t>
      </w:r>
    </w:p>
    <w:p w:rsidR="007A7A8A" w:rsidP="11F7F146" w:rsidRDefault="025B4B68" w14:paraId="378D04EF" w14:textId="7B192F28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11F7F146">
        <w:rPr>
          <w:color w:val="FF0000"/>
        </w:rPr>
        <w:t>5 and 6 don’t work because of 2 and 3 respectively</w:t>
      </w:r>
    </w:p>
    <w:p w:rsidR="007A7A8A" w:rsidP="6C83ED14" w:rsidRDefault="025B4B68" w14:paraId="00000019" w14:textId="725FE553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11F7F146">
        <w:rPr>
          <w:color w:val="FF0000"/>
        </w:rPr>
        <w:t>Why would 1 not work</w:t>
      </w:r>
    </w:p>
    <w:p w:rsidR="007A7A8A" w:rsidRDefault="00341383" w14:paraId="0000001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29CC88FF" wp14:editId="07777777">
            <wp:extent cx="6376223" cy="266223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l="25480" t="32743" r="2564" b="12094"/>
                    <a:stretch>
                      <a:fillRect/>
                    </a:stretch>
                  </pic:blipFill>
                  <pic:spPr>
                    <a:xfrm>
                      <a:off x="0" y="0"/>
                      <a:ext cx="6376223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A8A" w:rsidRDefault="007A7A8A" w14:paraId="0000001B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7A7A8A" w:rsidRDefault="00341383" w14:paraId="0000001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c) </w:t>
      </w:r>
      <w:r>
        <w:rPr>
          <w:color w:val="FF0000"/>
        </w:rPr>
        <w:t>There are 3 interpretations of Q which make the statement valid.</w:t>
      </w:r>
    </w:p>
    <w:p w:rsidR="007A7A8A" w:rsidP="09C35FF5" w:rsidRDefault="408D2423" w14:paraId="0000001D" w14:textId="3A44946A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9C35FF5">
        <w:rPr>
          <w:color w:val="FF0000"/>
        </w:rPr>
        <w:t>Q can be true for [1, 2, 3, 4, 5, 6] or [1, 2, 4, 5] or [1,2,4,5,6] any reasonable property of these objects in M will do for Q. (I believe it is sufficient to give the stated li</w:t>
      </w:r>
      <w:r w:rsidR="00341383">
        <w:tab/>
      </w:r>
      <w:r w:rsidRPr="09C35FF5">
        <w:rPr>
          <w:color w:val="FF0000"/>
        </w:rPr>
        <w:t>ts as an answer, rather than try to ivent a property based on them)</w:t>
      </w:r>
    </w:p>
    <w:p w:rsidR="007A7A8A" w:rsidRDefault="007A7A8A" w14:paraId="0000001E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7A7A8A" w:rsidRDefault="00341383" w14:paraId="0000001F" w14:textId="77777777">
      <w:pPr>
        <w:pBdr>
          <w:top w:val="nil"/>
          <w:left w:val="nil"/>
          <w:bottom w:val="nil"/>
          <w:right w:val="nil"/>
          <w:between w:val="nil"/>
        </w:pBdr>
      </w:pPr>
      <w:r>
        <w:t>Explanation:</w:t>
      </w:r>
    </w:p>
    <w:p w:rsidR="007A7A8A" w:rsidRDefault="00341383" w14:paraId="00000020" w14:textId="7777777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A5D031C" wp14:editId="07777777">
            <wp:extent cx="4919663" cy="6534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19751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653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A8A" w:rsidRDefault="007A7A8A" w14:paraId="00000021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7A7A8A" w:rsidRDefault="007A7A8A" w14:paraId="00000022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7A7A8A" w:rsidRDefault="007A7A8A" w14:paraId="00000023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7A7A8A" w:rsidRDefault="7D10C469" w14:paraId="00000024" w14:textId="77777777">
      <w:pPr>
        <w:pBdr>
          <w:top w:val="nil"/>
          <w:left w:val="nil"/>
          <w:bottom w:val="nil"/>
          <w:right w:val="nil"/>
          <w:between w:val="nil"/>
        </w:pBdr>
      </w:pPr>
      <w:r>
        <w:t>d)</w:t>
      </w:r>
    </w:p>
    <w:p w:rsidR="007A7A8A" w:rsidP="17ED2D5B" w:rsidRDefault="00341383" w14:paraId="00000025" w14:textId="77777777">
      <w:r>
        <w:rPr>
          <w:noProof/>
        </w:rPr>
        <w:drawing>
          <wp:inline distT="114300" distB="114300" distL="114300" distR="114300" wp14:anchorId="14DD8EDD" wp14:editId="07777777">
            <wp:extent cx="2881313" cy="301522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01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7A8A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Shrimat Kapoor" w:date="2020-04-23T18:15:00Z" w:id="0">
    <w:p w:rsidR="007A7A8A" w:rsidRDefault="00341383" w14:paraId="0000002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it would be simpler if you did not simplify the -&gt; as you would get.   A -&gt; A at some point, which is true.</w:t>
      </w:r>
      <w:r>
        <w:rPr>
          <w:rStyle w:val="CommentReference"/>
        </w:rPr>
        <w:annotationRef/>
      </w:r>
    </w:p>
  </w:comment>
  <w:comment w:initials="" w:author="Rahil Shah" w:date="2020-04-30T14:28:00Z" w:id="1">
    <w:p w:rsidR="007A7A8A" w:rsidRDefault="00341383" w14:paraId="000000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agree- that is what I did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6" w15:done="0"/>
  <w15:commentEx w15:paraId="000000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43E3945" w16cex:dateUtc="2020-04-24T01:15:00Z">
    <w16cex:extLst>
      <w16:ext w16:uri="{CE6994B0-6A32-4C9F-8C6B-6E91EDA988CE}">
        <cr:reactions xmlns:cr="http://schemas.microsoft.com/office/comments/2020/reactions">
          <cr:reaction reactionType="1">
            <cr:reactionInfo dateUtc="2023-05-01T19:27:53Z">
              <cr:user userId="S::sk2722@ic.ac.uk::fae560bb-eb77-4443-9c47-482e38cbefe8" userProvider="AD" userName="Ku, Sonny"/>
            </cr:reactionInfo>
          </cr:reaction>
        </cr:reactions>
      </w16:ext>
    </w16cex:extLst>
  </w16cex:commentExtensible>
  <w16cex:commentExtensible w16cex:durableId="243E3946" w16cex:dateUtc="2020-04-30T2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6" w16cid:durableId="243E3945"/>
  <w16cid:commentId w16cid:paraId="00000027" w16cid:durableId="243E39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7442" w:rsidRDefault="00827442" w14:paraId="6C7619F2" w14:textId="77777777">
      <w:pPr>
        <w:spacing w:line="240" w:lineRule="auto"/>
      </w:pPr>
      <w:r>
        <w:separator/>
      </w:r>
    </w:p>
  </w:endnote>
  <w:endnote w:type="continuationSeparator" w:id="0">
    <w:p w:rsidR="00827442" w:rsidRDefault="00827442" w14:paraId="485552A7" w14:textId="77777777">
      <w:pPr>
        <w:spacing w:line="240" w:lineRule="auto"/>
      </w:pPr>
      <w:r>
        <w:continuationSeparator/>
      </w:r>
    </w:p>
  </w:endnote>
  <w:endnote w:type="continuationNotice" w:id="1">
    <w:p w:rsidR="00827442" w:rsidRDefault="00827442" w14:paraId="0B17CC8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62B36" w:rsidTr="70E62B36" w14:paraId="7CB2CCFE" w14:textId="77777777">
      <w:tc>
        <w:tcPr>
          <w:tcW w:w="3120" w:type="dxa"/>
        </w:tcPr>
        <w:p w:rsidR="70E62B36" w:rsidP="70E62B36" w:rsidRDefault="70E62B36" w14:paraId="3E87109E" w14:textId="4D78DA1E">
          <w:pPr>
            <w:pStyle w:val="Header"/>
            <w:ind w:left="-115"/>
          </w:pPr>
        </w:p>
      </w:tc>
      <w:tc>
        <w:tcPr>
          <w:tcW w:w="3120" w:type="dxa"/>
        </w:tcPr>
        <w:p w:rsidR="70E62B36" w:rsidP="70E62B36" w:rsidRDefault="70E62B36" w14:paraId="70EFC319" w14:textId="3C6476FC">
          <w:pPr>
            <w:pStyle w:val="Header"/>
            <w:jc w:val="center"/>
          </w:pPr>
        </w:p>
      </w:tc>
      <w:tc>
        <w:tcPr>
          <w:tcW w:w="3120" w:type="dxa"/>
        </w:tcPr>
        <w:p w:rsidR="70E62B36" w:rsidP="70E62B36" w:rsidRDefault="70E62B36" w14:paraId="617CE550" w14:textId="1E663314">
          <w:pPr>
            <w:pStyle w:val="Header"/>
            <w:ind w:right="-115"/>
            <w:jc w:val="right"/>
          </w:pPr>
        </w:p>
      </w:tc>
    </w:tr>
  </w:tbl>
  <w:p w:rsidR="70E62B36" w:rsidP="70E62B36" w:rsidRDefault="70E62B36" w14:paraId="674A9D7C" w14:textId="55BAC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7442" w:rsidRDefault="00827442" w14:paraId="55C05FFF" w14:textId="77777777">
      <w:pPr>
        <w:spacing w:line="240" w:lineRule="auto"/>
      </w:pPr>
      <w:r>
        <w:separator/>
      </w:r>
    </w:p>
  </w:footnote>
  <w:footnote w:type="continuationSeparator" w:id="0">
    <w:p w:rsidR="00827442" w:rsidRDefault="00827442" w14:paraId="4FB498E7" w14:textId="77777777">
      <w:pPr>
        <w:spacing w:line="240" w:lineRule="auto"/>
      </w:pPr>
      <w:r>
        <w:continuationSeparator/>
      </w:r>
    </w:p>
  </w:footnote>
  <w:footnote w:type="continuationNotice" w:id="1">
    <w:p w:rsidR="00827442" w:rsidRDefault="00827442" w14:paraId="56498BD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62B36" w:rsidTr="70E62B36" w14:paraId="06F6732D" w14:textId="77777777">
      <w:tc>
        <w:tcPr>
          <w:tcW w:w="3120" w:type="dxa"/>
        </w:tcPr>
        <w:p w:rsidR="70E62B36" w:rsidP="70E62B36" w:rsidRDefault="70E62B36" w14:paraId="0C4CA543" w14:textId="758A38FE">
          <w:pPr>
            <w:pStyle w:val="Header"/>
            <w:ind w:left="-115"/>
          </w:pPr>
        </w:p>
      </w:tc>
      <w:tc>
        <w:tcPr>
          <w:tcW w:w="3120" w:type="dxa"/>
        </w:tcPr>
        <w:p w:rsidR="70E62B36" w:rsidP="70E62B36" w:rsidRDefault="70E62B36" w14:paraId="0C08128E" w14:textId="1316D441">
          <w:pPr>
            <w:pStyle w:val="Header"/>
            <w:jc w:val="center"/>
          </w:pPr>
        </w:p>
      </w:tc>
      <w:tc>
        <w:tcPr>
          <w:tcW w:w="3120" w:type="dxa"/>
        </w:tcPr>
        <w:p w:rsidR="70E62B36" w:rsidP="70E62B36" w:rsidRDefault="70E62B36" w14:paraId="68281AD3" w14:textId="058A54FF">
          <w:pPr>
            <w:pStyle w:val="Header"/>
            <w:ind w:right="-115"/>
            <w:jc w:val="right"/>
          </w:pPr>
        </w:p>
      </w:tc>
    </w:tr>
  </w:tbl>
  <w:p w:rsidR="70E62B36" w:rsidP="70E62B36" w:rsidRDefault="70E62B36" w14:paraId="3B051CA3" w14:textId="0F72D1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NTI1NDc1MzY0MzNX0lEKTi0uzszPAykwrAUAV88rnywAAAA="/>
  </w:docVars>
  <w:rsids>
    <w:rsidRoot w:val="540715FB"/>
    <w:rsid w:val="0006039A"/>
    <w:rsid w:val="00125031"/>
    <w:rsid w:val="002A0830"/>
    <w:rsid w:val="00341383"/>
    <w:rsid w:val="00355DB8"/>
    <w:rsid w:val="00461223"/>
    <w:rsid w:val="004F2B51"/>
    <w:rsid w:val="005D7C0D"/>
    <w:rsid w:val="00661BCB"/>
    <w:rsid w:val="007A7A8A"/>
    <w:rsid w:val="00823A5D"/>
    <w:rsid w:val="00827442"/>
    <w:rsid w:val="00891E56"/>
    <w:rsid w:val="008A4EFE"/>
    <w:rsid w:val="008B5AD9"/>
    <w:rsid w:val="00935CB8"/>
    <w:rsid w:val="00A077F5"/>
    <w:rsid w:val="00BB3B58"/>
    <w:rsid w:val="00BE665E"/>
    <w:rsid w:val="00BE6BB1"/>
    <w:rsid w:val="00CB20DD"/>
    <w:rsid w:val="00CC5555"/>
    <w:rsid w:val="00CF4448"/>
    <w:rsid w:val="00D67B0D"/>
    <w:rsid w:val="00E03E61"/>
    <w:rsid w:val="00EA600B"/>
    <w:rsid w:val="00F12011"/>
    <w:rsid w:val="025B4B68"/>
    <w:rsid w:val="052CA589"/>
    <w:rsid w:val="0806851D"/>
    <w:rsid w:val="0876250E"/>
    <w:rsid w:val="09C35FF5"/>
    <w:rsid w:val="0A91C3A2"/>
    <w:rsid w:val="0AC41DF9"/>
    <w:rsid w:val="0E4F9399"/>
    <w:rsid w:val="0F7FE2DB"/>
    <w:rsid w:val="101803A0"/>
    <w:rsid w:val="11BFD897"/>
    <w:rsid w:val="11F7F146"/>
    <w:rsid w:val="13317E1B"/>
    <w:rsid w:val="1445109C"/>
    <w:rsid w:val="16691EDD"/>
    <w:rsid w:val="1731F7CC"/>
    <w:rsid w:val="17ED2D5B"/>
    <w:rsid w:val="1AC22126"/>
    <w:rsid w:val="1E072487"/>
    <w:rsid w:val="1EA86C65"/>
    <w:rsid w:val="2042A98D"/>
    <w:rsid w:val="22FFA944"/>
    <w:rsid w:val="240BF5E9"/>
    <w:rsid w:val="263840CB"/>
    <w:rsid w:val="299A7F4F"/>
    <w:rsid w:val="2AAFDF07"/>
    <w:rsid w:val="32A8F8FD"/>
    <w:rsid w:val="334CA936"/>
    <w:rsid w:val="34E85B39"/>
    <w:rsid w:val="35219086"/>
    <w:rsid w:val="35F09616"/>
    <w:rsid w:val="3609C542"/>
    <w:rsid w:val="3906C52B"/>
    <w:rsid w:val="3A0EDFCD"/>
    <w:rsid w:val="3C9AB207"/>
    <w:rsid w:val="4067B232"/>
    <w:rsid w:val="408D2423"/>
    <w:rsid w:val="42C1C118"/>
    <w:rsid w:val="43313CCF"/>
    <w:rsid w:val="48179987"/>
    <w:rsid w:val="492E7427"/>
    <w:rsid w:val="4ACA9976"/>
    <w:rsid w:val="4BD06781"/>
    <w:rsid w:val="4DAB0E02"/>
    <w:rsid w:val="50C5ADAC"/>
    <w:rsid w:val="520205D4"/>
    <w:rsid w:val="540715FB"/>
    <w:rsid w:val="54CD3577"/>
    <w:rsid w:val="5506E4D0"/>
    <w:rsid w:val="552250C3"/>
    <w:rsid w:val="5589A705"/>
    <w:rsid w:val="572E80EF"/>
    <w:rsid w:val="590B88E6"/>
    <w:rsid w:val="5BF60347"/>
    <w:rsid w:val="5EB71B68"/>
    <w:rsid w:val="656C1617"/>
    <w:rsid w:val="686389A7"/>
    <w:rsid w:val="69A80BBD"/>
    <w:rsid w:val="6C4374D0"/>
    <w:rsid w:val="6C83ED14"/>
    <w:rsid w:val="6E0F8D91"/>
    <w:rsid w:val="6F3E1840"/>
    <w:rsid w:val="6F5E4CFC"/>
    <w:rsid w:val="70E62B36"/>
    <w:rsid w:val="70F4C770"/>
    <w:rsid w:val="71052989"/>
    <w:rsid w:val="7480A4E4"/>
    <w:rsid w:val="7858FAD7"/>
    <w:rsid w:val="7A5157D9"/>
    <w:rsid w:val="7B13C203"/>
    <w:rsid w:val="7B900421"/>
    <w:rsid w:val="7D10C469"/>
    <w:rsid w:val="7F7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5F3B"/>
  <w15:docId w15:val="{DF7E2C24-870C-41EF-BA98-523EBC9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29E0-8894-4E6C-B525-B9313E2DA01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Moon, Angela A</lastModifiedBy>
  <revision>24</revision>
  <dcterms:created xsi:type="dcterms:W3CDTF">2021-05-07T16:45:00.0000000Z</dcterms:created>
  <dcterms:modified xsi:type="dcterms:W3CDTF">2023-08-22T12:10:55.6900953Z</dcterms:modified>
</coreProperties>
</file>