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https://github.com/FeLiNa22/Imperial-C-Exam-Solutions</w:t>
        </w:r>
      </w:hyperlink>
      <w:r w:rsidDel="00000000" w:rsidR="00000000" w:rsidRPr="00000000">
        <w:rPr>
          <w:rtl w:val="0"/>
        </w:rPr>
        <w:t xml:space="preserve"> - C skeletons, solutions and specs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LiNa22/Imperial-C-Exam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