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A82DB4" w:rsidRDefault="66CCD9B0" w14:paraId="2C078E63" w14:textId="27930151">
      <w:r>
        <w:t>1a)</w:t>
      </w:r>
    </w:p>
    <w:p w:rsidR="66CCD9B0" w:rsidP="31CD10D4" w:rsidRDefault="66CCD9B0" w14:paraId="24C63103" w14:textId="6D39883A">
      <w:r>
        <w:t>i)</w:t>
      </w:r>
      <w:r w:rsidR="20D7679B">
        <w:t xml:space="preserve"> Inverse function = f-</w:t>
      </w:r>
      <w:r w:rsidR="56DC828F">
        <w:t>1</w:t>
      </w:r>
      <w:r w:rsidR="20D7679B">
        <w:t xml:space="preserve">(x) = </w:t>
      </w:r>
      <w:r w:rsidR="7FD4518C">
        <w:t>(x-0.012)/2</w:t>
      </w:r>
    </w:p>
    <w:p w:rsidR="20D7679B" w:rsidP="31CD10D4" w:rsidRDefault="20D7679B" w14:paraId="3BE4CFE9" w14:textId="54A69619">
      <w:r>
        <w:t>0.0077255, 0.031255, 0.125373</w:t>
      </w:r>
    </w:p>
    <w:p w:rsidR="26B9CBDD" w:rsidP="31CD10D4" w:rsidRDefault="26B9CBDD" w14:paraId="5CE3DF51" w14:textId="568CB4C1">
      <w:r>
        <w:t>ii) 0.005645155242 +0.001596358+0.00058145 = 0.007822963242</w:t>
      </w:r>
    </w:p>
    <w:p w:rsidR="02D1D6B7" w:rsidP="31CD10D4" w:rsidRDefault="02D1D6B7" w14:paraId="738B5F25" w14:textId="1FB88247">
      <w:r w:rsidR="02D1D6B7">
        <w:rPr/>
        <w:t xml:space="preserve">iii) </w:t>
      </w:r>
      <w:r w:rsidR="70A82545">
        <w:rPr/>
        <w:t>Double exposure so x2, 800 ISO so x8, f/8 -&gt; f/16 = 2 stop reduction = /4, ND=2.0 = /</w:t>
      </w:r>
      <w:r w:rsidR="1D695BBF">
        <w:rPr/>
        <w:t>10^2</w:t>
      </w:r>
    </w:p>
    <w:p w:rsidR="067CF71C" w:rsidP="31CD10D4" w:rsidRDefault="067CF71C" w14:paraId="25721224" w14:textId="1C7A10F3">
      <w:r w:rsidR="067CF71C">
        <w:rPr/>
        <w:t>= 0.01</w:t>
      </w:r>
      <w:r w:rsidR="7FDBD685">
        <w:rPr/>
        <w:t>6</w:t>
      </w:r>
    </w:p>
    <w:p w:rsidR="585DE029" w:rsidP="11529BDB" w:rsidRDefault="585DE029" w14:paraId="20DF6826" w14:textId="245B6324">
      <w:pPr>
        <w:pStyle w:val="Normal"/>
      </w:pPr>
      <w:r w:rsidR="585DE029">
        <w:rPr/>
        <w:t>A quick formula:</w:t>
      </w:r>
      <w:r>
        <w:br/>
      </w:r>
      <w:r w:rsidR="4FDA37A0">
        <w:rPr/>
        <w:t>X * B / 2^(round(F/2)/round(</w:t>
      </w:r>
      <w:proofErr w:type="gramStart"/>
      <w:r w:rsidR="4FDA37A0">
        <w:rPr/>
        <w:t>sqrt(</w:t>
      </w:r>
      <w:proofErr w:type="gramEnd"/>
      <w:r w:rsidR="4FDA37A0">
        <w:rPr/>
        <w:t>2))) * G/100 / 10^D = V</w:t>
      </w:r>
      <w:r>
        <w:br/>
      </w:r>
      <w:r w:rsidR="5EC4768D">
        <w:rPr/>
        <w:t>where:</w:t>
      </w:r>
      <w:r>
        <w:br/>
      </w:r>
      <w:r w:rsidR="7AD61496">
        <w:rPr/>
        <w:t xml:space="preserve">  X = base value</w:t>
      </w:r>
      <w:r>
        <w:br/>
      </w:r>
      <w:r w:rsidR="0638EB0F">
        <w:rPr/>
        <w:t xml:space="preserve">  B = exposure time</w:t>
      </w:r>
      <w:r>
        <w:br/>
      </w:r>
      <w:r w:rsidR="3E16E926">
        <w:rPr/>
        <w:t xml:space="preserve">  F = aperture</w:t>
      </w:r>
      <w:r>
        <w:br/>
      </w:r>
      <w:r w:rsidR="3D58F58E">
        <w:rPr/>
        <w:t xml:space="preserve">  G = ISO gain</w:t>
      </w:r>
      <w:r>
        <w:br/>
      </w:r>
      <w:r w:rsidR="6206E528">
        <w:rPr/>
        <w:t xml:space="preserve">  D = ND filter</w:t>
      </w:r>
      <w:r>
        <w:br/>
      </w:r>
      <w:r w:rsidR="54BCB9E0">
        <w:rPr/>
        <w:t xml:space="preserve">  V = resultant value under that setup</w:t>
      </w:r>
    </w:p>
    <w:p w:rsidR="31CD10D4" w:rsidP="31CD10D4" w:rsidRDefault="31CD10D4" w14:paraId="5EE7E37E" w14:textId="0A636141"/>
    <w:p w:rsidR="067CF71C" w:rsidP="31CD10D4" w:rsidRDefault="067CF71C" w14:paraId="5B972263" w14:textId="5A3B1C01">
      <w:r>
        <w:t>B)</w:t>
      </w:r>
    </w:p>
    <w:p w:rsidR="067CF71C" w:rsidP="31CD10D4" w:rsidRDefault="067CF71C" w14:paraId="44CD5F17" w14:textId="27A13D7D">
      <w:r>
        <w:t>I)</w:t>
      </w:r>
      <w:r w:rsidR="2C2487D2">
        <w:t xml:space="preserve"> Global </w:t>
      </w:r>
      <w:proofErr w:type="spellStart"/>
      <w:r w:rsidR="2C2487D2">
        <w:t>tonemapping</w:t>
      </w:r>
      <w:proofErr w:type="spellEnd"/>
      <w:r w:rsidR="2C2487D2">
        <w:t xml:space="preserve"> reduces local contrast which is bad for human visual perception. Local </w:t>
      </w:r>
      <w:proofErr w:type="spellStart"/>
      <w:r w:rsidR="2C2487D2">
        <w:t>tonemapping</w:t>
      </w:r>
      <w:proofErr w:type="spellEnd"/>
      <w:r w:rsidR="2C2487D2">
        <w:t xml:space="preserve"> preserves edges and details better which means it has better local </w:t>
      </w:r>
      <w:r w:rsidR="410D4CB5">
        <w:t>contrast</w:t>
      </w:r>
      <w:r w:rsidR="2C2487D2">
        <w:t xml:space="preserve"> and mi</w:t>
      </w:r>
      <w:r w:rsidR="716EC3F3">
        <w:t>mics human visual perception.</w:t>
      </w:r>
    </w:p>
    <w:p w:rsidR="55F61198" w:rsidP="31CD10D4" w:rsidRDefault="55F61198" w14:paraId="6CCDCC43" w14:textId="54F8595E">
      <w:r>
        <w:t xml:space="preserve">Ii) Global </w:t>
      </w:r>
      <w:proofErr w:type="spellStart"/>
      <w:r>
        <w:t>tonemapping</w:t>
      </w:r>
      <w:proofErr w:type="spellEnd"/>
      <w:r>
        <w:t xml:space="preserve"> happens </w:t>
      </w:r>
      <w:r w:rsidR="3DA348B2">
        <w:t>after</w:t>
      </w:r>
      <w:r>
        <w:t xml:space="preserve"> local tone mapping</w:t>
      </w:r>
      <w:r w:rsidR="64E7D189">
        <w:t>, it is the Tone-curve step in the pipeline. It is applied to the base layer obtained after local tone mapping</w:t>
      </w:r>
      <w:r>
        <w:t xml:space="preserve">. </w:t>
      </w:r>
      <w:proofErr w:type="spellStart"/>
      <w:r>
        <w:t>Colour</w:t>
      </w:r>
      <w:proofErr w:type="spellEnd"/>
      <w:r>
        <w:t xml:space="preserve"> information is preserved</w:t>
      </w:r>
      <w:r w:rsidR="13FA820C">
        <w:t>, local details such as edges</w:t>
      </w:r>
      <w:r w:rsidR="6B00EC10">
        <w:t>, contrast</w:t>
      </w:r>
      <w:r>
        <w:t>? Not sure</w:t>
      </w:r>
    </w:p>
    <w:p w:rsidR="55F61198" w:rsidP="31CD10D4" w:rsidRDefault="55F61198" w14:paraId="40C54785" w14:textId="4ED30F25">
      <w:r>
        <w:t xml:space="preserve">Iii) +4 stops </w:t>
      </w:r>
      <w:r w:rsidR="22E3FEC5">
        <w:t xml:space="preserve">=&gt; 0.025 * </w:t>
      </w:r>
      <w:r w:rsidR="7DE44259">
        <w:t>16</w:t>
      </w:r>
      <w:r w:rsidR="22E3FEC5">
        <w:t xml:space="preserve"> = </w:t>
      </w:r>
      <w:r w:rsidR="33817612">
        <w:t>0.4</w:t>
      </w:r>
    </w:p>
    <w:p w:rsidR="7DF3BD53" w:rsidRDefault="22E3FEC5" w14:paraId="0F6E0BE2" w14:textId="0C7DCFC7" w14:noSpellErr="1">
      <w:r w:rsidR="22E3FEC5">
        <w:rPr/>
        <w:t xml:space="preserve">Then </w:t>
      </w:r>
      <w:r w:rsidR="6F770019">
        <w:rPr/>
        <w:t>0.4</w:t>
      </w:r>
      <w:r w:rsidR="22E3FEC5">
        <w:rPr/>
        <w:t xml:space="preserve"> ^ (1/2.2) =</w:t>
      </w:r>
      <w:r w:rsidR="7D46D8E4">
        <w:rPr/>
        <w:t xml:space="preserve"> </w:t>
      </w:r>
      <w:commentRangeStart w:id="127277493"/>
      <w:commentRangeStart w:id="115035021"/>
      <w:r w:rsidR="7D46D8E4">
        <w:rPr/>
        <w:t>0.659353291</w:t>
      </w:r>
      <w:commentRangeEnd w:id="127277493"/>
      <w:r>
        <w:rPr>
          <w:rStyle w:val="CommentReference"/>
        </w:rPr>
        <w:commentReference w:id="127277493"/>
      </w:r>
      <w:commentRangeEnd w:id="115035021"/>
      <w:r>
        <w:rPr>
          <w:rStyle w:val="CommentReference"/>
        </w:rPr>
        <w:commentReference w:id="115035021"/>
      </w:r>
    </w:p>
    <w:p w:rsidR="7D46D8E4" w:rsidP="7C68C769" w:rsidRDefault="7D46D8E4" w14:paraId="18175939" w14:textId="5B34C71A">
      <w:pPr>
        <w:pStyle w:val="Normal"/>
      </w:pPr>
      <w:commentRangeStart w:id="1963872492"/>
      <w:commentRangeStart w:id="1222538606"/>
      <w:r w:rsidR="30662826">
        <w:rPr/>
        <w:t>0.659353291</w:t>
      </w:r>
      <w:commentRangeEnd w:id="1963872492"/>
      <w:r>
        <w:rPr>
          <w:rStyle w:val="CommentReference"/>
        </w:rPr>
        <w:commentReference w:id="1963872492"/>
      </w:r>
      <w:commentRangeEnd w:id="1222538606"/>
      <w:r>
        <w:rPr>
          <w:rStyle w:val="CommentReference"/>
        </w:rPr>
        <w:commentReference w:id="1222538606"/>
      </w:r>
      <w:r w:rsidR="30662826">
        <w:rPr/>
        <w:t xml:space="preserve"> *255 = 168 </w:t>
      </w:r>
    </w:p>
    <w:p w:rsidR="0FF78D27" w:rsidP="0FF78D27" w:rsidRDefault="0FF78D27" w14:paraId="522E1EF3" w14:textId="230ADDD3"/>
    <w:p w:rsidR="380DFB0B" w:rsidP="19FFF255" w:rsidRDefault="380DFB0B" w14:paraId="0A867E62" w14:textId="07714251">
      <w:r w:rsidR="380DFB0B">
        <w:rPr/>
        <w:t xml:space="preserve">C) </w:t>
      </w:r>
    </w:p>
    <w:p w:rsidR="7DF3BD53" w:rsidP="7DF3BD53" w:rsidRDefault="002D7E50" w14:paraId="09EAD7D4" w14:textId="3271C453">
      <w:r w:rsidR="5908E663">
        <w:drawing>
          <wp:inline wp14:editId="77855DF0" wp14:anchorId="3EDA35B8">
            <wp:extent cx="5323522" cy="5915025"/>
            <wp:effectExtent l="0" t="0" r="0" b="0"/>
            <wp:docPr id="744557782" name="" title=""/>
            <wp:cNvGraphicFramePr>
              <a:graphicFrameLocks noChangeAspect="1"/>
            </wp:cNvGraphicFramePr>
            <a:graphic>
              <a:graphicData uri="http://schemas.openxmlformats.org/drawingml/2006/picture">
                <pic:pic>
                  <pic:nvPicPr>
                    <pic:cNvPr id="0" name=""/>
                    <pic:cNvPicPr/>
                  </pic:nvPicPr>
                  <pic:blipFill>
                    <a:blip r:embed="Rbbfef3183658462c">
                      <a:extLst>
                        <a:ext xmlns:a="http://schemas.openxmlformats.org/drawingml/2006/main" uri="{28A0092B-C50C-407E-A947-70E740481C1C}">
                          <a14:useLocalDpi val="0"/>
                        </a:ext>
                      </a:extLst>
                    </a:blip>
                    <a:stretch>
                      <a:fillRect/>
                    </a:stretch>
                  </pic:blipFill>
                  <pic:spPr>
                    <a:xfrm>
                      <a:off x="0" y="0"/>
                      <a:ext cx="5323522" cy="5915025"/>
                    </a:xfrm>
                    <a:prstGeom prst="rect">
                      <a:avLst/>
                    </a:prstGeom>
                  </pic:spPr>
                </pic:pic>
              </a:graphicData>
            </a:graphic>
          </wp:inline>
        </w:drawing>
      </w:r>
    </w:p>
    <w:p w:rsidR="002D7E50" w:rsidP="2EC14B43" w:rsidRDefault="002D7E50" w14:paraId="6475C31C" w14:textId="734EA403">
      <w:r w:rsidR="5908E663">
        <w:rPr/>
        <w:t xml:space="preserve">Someone double check it ^ please </w:t>
      </w:r>
    </w:p>
    <w:p w:rsidR="35D32688" w:rsidP="31CD10D4" w:rsidRDefault="35D32688" w14:paraId="5F00A8C4" w14:textId="73EEA7AA">
      <w:r>
        <w:t>D)</w:t>
      </w:r>
    </w:p>
    <w:p w:rsidR="35D32688" w:rsidP="31CD10D4" w:rsidRDefault="35D32688" w14:paraId="7ADD3C10" w14:textId="098A0D33">
      <w:r>
        <w:t xml:space="preserve">i) </w:t>
      </w:r>
      <w:r w:rsidR="0A1AFAFC">
        <w:t xml:space="preserve">4D incident light field and </w:t>
      </w:r>
      <w:r w:rsidR="66374389">
        <w:t xml:space="preserve">4d outgoing light field. In the light field we have 2d for angles(spherical coords) and 2d for position. </w:t>
      </w:r>
      <w:r w:rsidR="5F29F506">
        <w:t xml:space="preserve">We can simplify this to </w:t>
      </w:r>
      <w:r w:rsidR="76BAB66C">
        <w:t>6</w:t>
      </w:r>
      <w:r w:rsidR="5F29F506">
        <w:t>D by getting rid of positional dependence of incoming light and assume that l</w:t>
      </w:r>
      <w:r w:rsidR="08E61555">
        <w:t>ight comes from infinitely far away.</w:t>
      </w:r>
      <w:r w:rsidR="7CC66FFE">
        <w:t xml:space="preserve"> And then simplify this further to 4D by fixing the viewpoint position to a single position which means you lose the angular dependence of the outgoing </w:t>
      </w:r>
      <w:proofErr w:type="spellStart"/>
      <w:r w:rsidR="7CC66FFE">
        <w:t>lightfield</w:t>
      </w:r>
      <w:proofErr w:type="spellEnd"/>
      <w:r w:rsidR="7CC66FFE">
        <w:t xml:space="preserve">. </w:t>
      </w:r>
    </w:p>
    <w:p w:rsidR="7C253796" w:rsidP="7C68C769" w:rsidRDefault="7C253796" w14:paraId="5D3DFE97" w14:textId="31950858">
      <w:pPr>
        <w:pStyle w:val="Normal"/>
        <w:bidi w:val="0"/>
        <w:spacing w:before="0" w:beforeAutospacing="off" w:after="160" w:afterAutospacing="off" w:line="259" w:lineRule="auto"/>
        <w:ind w:left="0" w:right="0"/>
        <w:jc w:val="left"/>
      </w:pPr>
      <w:r w:rsidR="4B7E4EC2">
        <w:rPr/>
        <w:t xml:space="preserve">Ii) </w:t>
      </w:r>
      <w:r>
        <w:br/>
      </w:r>
      <w:r w:rsidR="2EC2EB38">
        <w:rPr/>
        <w:t>C = camera vector, representing image captured by a camera. Each entry corresponds to a single pixel in the image, should it be flattened</w:t>
      </w:r>
      <w:r>
        <w:br/>
      </w:r>
      <w:r w:rsidR="267DF0BA">
        <w:rPr/>
        <w:t>L = projector vector, representing projected pattern by a projector. Each entry corresponds to a binary value of whether that pixel in a projector I turned on or not, should it be flattened.</w:t>
      </w:r>
      <w:r>
        <w:br/>
      </w:r>
      <w:r w:rsidR="2939E628">
        <w:rPr/>
        <w:t xml:space="preserve">T = light transport matrix, representing how much light from each pixel in L arrives at C, after reflection and refraction etc. Each column is the image seen in response to a specific lighting condition in </w:t>
      </w:r>
      <w:r w:rsidR="2939E628">
        <w:rPr/>
        <w:t>L</w:t>
      </w:r>
      <w:proofErr w:type="spellStart"/>
      <w:proofErr w:type="spellEnd"/>
      <w:proofErr w:type="spellStart"/>
      <w:proofErr w:type="spellEnd"/>
      <w:proofErr w:type="spellStart"/>
      <w:proofErr w:type="spellEnd"/>
    </w:p>
    <w:p w:rsidR="7C253796" w:rsidP="31CD10D4" w:rsidRDefault="7C253796" w14:paraId="58501E7A" w14:textId="768A308C">
      <w:r w:rsidR="7C253796">
        <w:rPr/>
        <w:t xml:space="preserve">Iii) </w:t>
      </w:r>
      <w:r w:rsidR="1457EEDC">
        <w:rPr/>
        <w:t xml:space="preserve">Camera has 25Megapixel resolution so 5000x5000. </w:t>
      </w:r>
      <w:proofErr w:type="spellStart"/>
      <w:r w:rsidR="1457EEDC">
        <w:rPr/>
        <w:t>Microlens</w:t>
      </w:r>
      <w:proofErr w:type="spellEnd"/>
      <w:r w:rsidR="1457EEDC">
        <w:rPr/>
        <w:t xml:space="preserve"> is 10x10?</w:t>
      </w:r>
      <w:r w:rsidR="32CD2962">
        <w:rPr/>
        <w:t xml:space="preserve"> So viewing plane (</w:t>
      </w:r>
      <w:proofErr w:type="spellStart"/>
      <w:r w:rsidR="32CD2962">
        <w:rPr/>
        <w:t>u,v</w:t>
      </w:r>
      <w:proofErr w:type="spellEnd"/>
      <w:r w:rsidR="32CD2962">
        <w:rPr/>
        <w:t xml:space="preserve">) is also 10x10. 5000/10 = 500 so 500x500 </w:t>
      </w:r>
      <w:r w:rsidR="5C8949B0">
        <w:rPr/>
        <w:t xml:space="preserve">focal </w:t>
      </w:r>
      <w:r w:rsidR="32CD2962">
        <w:rPr/>
        <w:t>(</w:t>
      </w:r>
      <w:proofErr w:type="spellStart"/>
      <w:r w:rsidR="32CD2962">
        <w:rPr/>
        <w:t>s,t</w:t>
      </w:r>
      <w:proofErr w:type="spellEnd"/>
      <w:r w:rsidR="32CD2962">
        <w:rPr/>
        <w:t>) plane?</w:t>
      </w:r>
    </w:p>
    <w:p w:rsidR="31CD10D4" w:rsidP="31CD10D4" w:rsidRDefault="31CD10D4" w14:paraId="73390EB5" w14:textId="6749BF8D"/>
    <w:p w:rsidR="75671E6A" w:rsidP="31CD10D4" w:rsidRDefault="75671E6A" w14:paraId="0D2F26B9" w14:textId="52ADB58A">
      <w:r>
        <w:t>a)</w:t>
      </w:r>
      <w:r w:rsidR="54F2426D">
        <w:t xml:space="preserve"> </w:t>
      </w:r>
    </w:p>
    <w:p w:rsidR="75671E6A" w:rsidP="31CD10D4" w:rsidRDefault="54F2426D" w14:paraId="0A5796FE" w14:textId="6B84586C">
      <w:r>
        <w:t xml:space="preserve">i) </w:t>
      </w:r>
      <w:hyperlink r:id="rId6">
        <w:r w:rsidRPr="063307C9">
          <w:rPr>
            <w:rStyle w:val="Hyperlink"/>
          </w:rPr>
          <w:t>https://sakibsaikia.github.io/graphics/2019/09/10/Deriving-Lambertian-BRDF-From-First-Principles.html</w:t>
        </w:r>
      </w:hyperlink>
      <w:r>
        <w:t xml:space="preserve"> gives an excellent overview of how to do this question, with reasoning.</w:t>
      </w:r>
    </w:p>
    <w:p w:rsidR="00057569" w:rsidP="31CD10D4" w:rsidRDefault="004A47AC" w14:paraId="40FCBA91" w14:textId="3F7B365F">
      <w:r>
        <w:rPr>
          <w:noProof/>
        </w:rPr>
        <w:drawing>
          <wp:anchor distT="0" distB="0" distL="114300" distR="114300" simplePos="0" relativeHeight="251658241" behindDoc="0" locked="0" layoutInCell="1" allowOverlap="1" wp14:anchorId="2A075F35" wp14:editId="11AE33EC">
            <wp:simplePos x="0" y="0"/>
            <wp:positionH relativeFrom="column">
              <wp:posOffset>0</wp:posOffset>
            </wp:positionH>
            <wp:positionV relativeFrom="paragraph">
              <wp:posOffset>285115</wp:posOffset>
            </wp:positionV>
            <wp:extent cx="4253865" cy="4441190"/>
            <wp:effectExtent l="0" t="0" r="63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3865" cy="4441190"/>
                    </a:xfrm>
                    <a:prstGeom prst="rect">
                      <a:avLst/>
                    </a:prstGeom>
                  </pic:spPr>
                </pic:pic>
              </a:graphicData>
            </a:graphic>
            <wp14:sizeRelH relativeFrom="margin">
              <wp14:pctWidth>0</wp14:pctWidth>
            </wp14:sizeRelH>
            <wp14:sizeRelV relativeFrom="margin">
              <wp14:pctHeight>0</wp14:pctHeight>
            </wp14:sizeRelV>
          </wp:anchor>
        </w:drawing>
      </w:r>
      <w:r w:rsidR="22AB0883">
        <w:rPr/>
        <w:t xml:space="preserve"> </w:t>
      </w:r>
    </w:p>
    <w:p w:rsidR="0015482F" w:rsidP="31CD10D4" w:rsidRDefault="0015482F" w14:paraId="178B6445" w14:textId="72BB0D48">
      <w:r w:rsidR="085C3572">
        <w:rPr/>
        <w:t>Ii)</w:t>
      </w:r>
    </w:p>
    <w:p w:rsidR="0015482F" w:rsidP="7C68C769" w:rsidRDefault="0015482F" w14:paraId="4844792F" w14:textId="650457D6">
      <w:pPr>
        <w:pStyle w:val="Normal"/>
      </w:pPr>
      <w:r>
        <w:rPr>
          <w:noProof/>
        </w:rPr>
        <w:drawing>
          <wp:anchor distT="0" distB="0" distL="114300" distR="114300" simplePos="0" relativeHeight="251658242" behindDoc="0" locked="0" layoutInCell="1" allowOverlap="1" wp14:anchorId="23ADCAEB" wp14:editId="5D4E54F0">
            <wp:simplePos x="0" y="0"/>
            <wp:positionH relativeFrom="column">
              <wp:posOffset>0</wp:posOffset>
            </wp:positionH>
            <wp:positionV relativeFrom="paragraph">
              <wp:posOffset>5229225</wp:posOffset>
            </wp:positionV>
            <wp:extent cx="5943600" cy="29927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2755"/>
                    </a:xfrm>
                    <a:prstGeom prst="rect">
                      <a:avLst/>
                    </a:prstGeom>
                  </pic:spPr>
                </pic:pic>
              </a:graphicData>
            </a:graphic>
          </wp:anchor>
        </w:drawing>
      </w:r>
      <w:r w:rsidR="0530C938">
        <w:rPr/>
        <w:t xml:space="preserve">We want the integral of Dh to be 1. (By law of conservation of energy, a distribution cannot distribute more energy than it receives). </w:t>
      </w:r>
      <w:r w:rsidR="0530C938">
        <w:rPr/>
        <w:t>So</w:t>
      </w:r>
      <w:r w:rsidR="0530C938">
        <w:rPr/>
        <w:t xml:space="preserve"> we mus</w:t>
      </w:r>
      <w:r w:rsidR="3FA84BDE">
        <w:rPr/>
        <w:t xml:space="preserve">t introduce a normalization </w:t>
      </w:r>
      <w:r w:rsidR="3FA84BDE">
        <w:rPr/>
        <w:t>term,  such</w:t>
      </w:r>
      <w:r w:rsidR="3FA84BDE">
        <w:rPr/>
        <w:t xml:space="preserve"> that 2pi/(s+2) N = 1, thus N = </w:t>
      </w:r>
      <w:r w:rsidR="3A34B046">
        <w:rPr/>
        <w:t xml:space="preserve">s+2/2pi, we mut normalize by s+2/2pi. </w:t>
      </w:r>
    </w:p>
    <w:p w:rsidR="0015482F" w:rsidP="7C68C769" w:rsidRDefault="0015482F" w14:paraId="13723136" w14:textId="306AAB85">
      <w:pPr>
        <w:pStyle w:val="Normal"/>
        <w:bidi w:val="0"/>
        <w:spacing w:before="0" w:beforeAutospacing="off" w:after="160" w:afterAutospacing="off" w:line="259" w:lineRule="auto"/>
        <w:ind w:left="0" w:right="0"/>
        <w:jc w:val="left"/>
      </w:pPr>
      <w:r w:rsidR="1145AEDE">
        <w:rPr/>
        <w:t>Use this equation to reconstruct wr:</w:t>
      </w:r>
    </w:p>
    <w:p w:rsidR="0015482F" w:rsidP="7C68C769" w:rsidRDefault="0015482F" w14:paraId="72A61E36" w14:textId="58593742">
      <w:pPr>
        <w:pStyle w:val="Normal"/>
        <w:bidi w:val="0"/>
        <w:spacing w:before="0" w:beforeAutospacing="off" w:after="160" w:afterAutospacing="off" w:line="259" w:lineRule="auto"/>
        <w:ind w:left="0" w:right="0"/>
        <w:jc w:val="left"/>
      </w:pPr>
      <w:r w:rsidR="1145AEDE">
        <w:rPr/>
        <w:t>Wi= 2(</w:t>
      </w:r>
      <w:proofErr w:type="spellStart"/>
      <w:r w:rsidR="1145AEDE">
        <w:rPr/>
        <w:t>wh.wr</w:t>
      </w:r>
      <w:proofErr w:type="spellEnd"/>
      <w:r w:rsidR="1145AEDE">
        <w:rPr/>
        <w:t>)</w:t>
      </w:r>
      <w:proofErr w:type="spellStart"/>
      <w:r w:rsidR="1145AEDE">
        <w:rPr/>
        <w:t>wh</w:t>
      </w:r>
      <w:proofErr w:type="spellEnd"/>
      <w:r w:rsidR="1145AEDE">
        <w:rPr/>
        <w:t xml:space="preserve"> – wr</w:t>
      </w:r>
    </w:p>
    <w:p w:rsidR="0015482F" w:rsidP="7C68C769" w:rsidRDefault="0015482F" w14:paraId="605614B7" w14:textId="5B6252B1">
      <w:pPr>
        <w:pStyle w:val="Normal"/>
        <w:bidi w:val="0"/>
        <w:spacing w:before="0" w:beforeAutospacing="off" w:after="160" w:afterAutospacing="off" w:line="259" w:lineRule="auto"/>
        <w:ind w:left="0" w:right="0"/>
        <w:jc w:val="left"/>
      </w:pPr>
      <w:r w:rsidR="1145AEDE">
        <w:rPr/>
        <w:t xml:space="preserve">During sampling, we can then sample with distribution on wr, </w:t>
      </w:r>
    </w:p>
    <w:p w:rsidR="0015482F" w:rsidP="7C68C769" w:rsidRDefault="0015482F" w14:paraId="2D1299B4" w14:textId="17CE9BF9">
      <w:pPr>
        <w:pStyle w:val="Normal"/>
        <w:bidi w:val="0"/>
        <w:spacing w:before="0" w:beforeAutospacing="off" w:after="160" w:afterAutospacing="off" w:line="259" w:lineRule="auto"/>
        <w:ind w:left="0" w:right="0"/>
        <w:jc w:val="left"/>
      </w:pPr>
      <w:r w:rsidR="1145AEDE">
        <w:rPr/>
        <w:t>P(wr) = p(wh)/4(wh.wr)</w:t>
      </w:r>
    </w:p>
    <w:p w:rsidR="75671E6A" w:rsidP="31CD10D4" w:rsidRDefault="75671E6A" w14:paraId="43AF3745" w14:textId="74DD4F64">
      <w:r w:rsidR="75671E6A">
        <w:rPr/>
        <w:t xml:space="preserve">b) </w:t>
      </w:r>
      <w:r w:rsidR="32EBCE17">
        <w:rPr/>
        <w:t xml:space="preserve">I) Because it is isotropic there is only variation in the omega_d direction but not in the omega_h direction. This allows for a </w:t>
      </w:r>
      <w:proofErr w:type="spellStart"/>
      <w:r w:rsidR="32EBCE17">
        <w:rPr/>
        <w:t>reparameterisation</w:t>
      </w:r>
      <w:proofErr w:type="spellEnd"/>
      <w:r w:rsidR="32EBCE17">
        <w:rPr/>
        <w:t xml:space="preserve"> so that the specular is symmetric about the half </w:t>
      </w:r>
      <w:r w:rsidR="32EBCE17">
        <w:rPr/>
        <w:t>vector</w:t>
      </w:r>
      <w:r w:rsidR="32EBCE17">
        <w:rPr/>
        <w:t xml:space="preserve"> and so the </w:t>
      </w:r>
      <w:r w:rsidR="2AD035FC">
        <w:rPr/>
        <w:t xml:space="preserve">BRDF matrix can simplify into a 1 rank matrix. </w:t>
      </w:r>
      <w:r w:rsidR="0BFA70D6">
        <w:rPr/>
        <w:t>This allows for non-</w:t>
      </w:r>
      <w:proofErr w:type="spellStart"/>
      <w:r w:rsidR="0BFA70D6">
        <w:rPr/>
        <w:t>lienar</w:t>
      </w:r>
      <w:proofErr w:type="spellEnd"/>
      <w:r w:rsidR="0BFA70D6">
        <w:rPr/>
        <w:t xml:space="preserve"> sampling where we only need to sample around wh, thus reducing the number of measurements needed.</w:t>
      </w:r>
    </w:p>
    <w:p w:rsidR="2AD035FC" w:rsidP="31CD10D4" w:rsidRDefault="2AD035FC" w14:paraId="72931BF9" w14:textId="12D2263D">
      <w:r w:rsidR="2AD035FC">
        <w:rPr/>
        <w:t>In MERL, reciprocity is exploited so that we only need to store from 0-180 as reflection will be the same from 180-360</w:t>
      </w:r>
      <w:r w:rsidR="6392B6EB">
        <w:rPr/>
        <w:t xml:space="preserve"> for phi. </w:t>
      </w:r>
      <w:proofErr w:type="gramStart"/>
      <w:r w:rsidR="6392B6EB">
        <w:rPr/>
        <w:t>S</w:t>
      </w:r>
      <w:r w:rsidR="27F8B938">
        <w:rPr/>
        <w:t>o</w:t>
      </w:r>
      <w:proofErr w:type="gramEnd"/>
      <w:r w:rsidR="27F8B938">
        <w:rPr/>
        <w:t xml:space="preserve"> we only need to measure 180 instead of 360 measurements.</w:t>
      </w:r>
    </w:p>
    <w:p w:rsidR="076C72F8" w:rsidP="31CD10D4" w:rsidRDefault="076C72F8" w14:paraId="1ABF237A" w14:textId="3DE3E2F2" w14:noSpellErr="1">
      <w:commentRangeStart w:id="282621330"/>
      <w:commentRangeStart w:id="1918180798"/>
      <w:commentRangeStart w:id="1516446188"/>
      <w:r w:rsidR="076C72F8">
        <w:rPr/>
        <w:t xml:space="preserve">ii) </w:t>
      </w:r>
      <w:r w:rsidR="7D9CB1FA">
        <w:rPr/>
        <w:t xml:space="preserve">You have a zone of measurement on a mirrored dome. Then you take the SH basis functions and modify them </w:t>
      </w:r>
      <w:r w:rsidR="4223FB6E">
        <w:rPr/>
        <w:t xml:space="preserve">such that you have orthonormal basis functions defined over this zone. Then you illuminate with the basis </w:t>
      </w:r>
      <w:r w:rsidR="7504181B">
        <w:rPr/>
        <w:t xml:space="preserve">illumination Z_k </w:t>
      </w:r>
      <w:r w:rsidR="4223FB6E">
        <w:rPr/>
        <w:t>which computes the integral optically</w:t>
      </w:r>
      <w:r w:rsidR="601B5338">
        <w:rPr/>
        <w:t xml:space="preserve">. It is recording the coefficient of the zonal basis function of the BRDF. </w:t>
      </w:r>
    </w:p>
    <w:p w:rsidR="609F855A" w:rsidP="31CD10D4" w:rsidRDefault="609F855A" w14:paraId="4A57FFB9" w14:textId="5DCAD743">
      <w:r w:rsidR="609F855A">
        <w:rPr/>
        <w:t xml:space="preserve">During rendering you load the coefficients </w:t>
      </w:r>
      <w:proofErr w:type="spellStart"/>
      <w:r w:rsidR="609F855A">
        <w:rPr/>
        <w:t>Z_ks</w:t>
      </w:r>
      <w:proofErr w:type="spellEnd"/>
      <w:r w:rsidR="609F855A">
        <w:rPr/>
        <w:t xml:space="preserve"> and reconstruct the BRDF by doing a sum of products of the coefficients and the </w:t>
      </w:r>
      <w:proofErr w:type="gramStart"/>
      <w:r w:rsidR="609F855A">
        <w:rPr/>
        <w:t>basis</w:t>
      </w:r>
      <w:proofErr w:type="gramEnd"/>
      <w:r w:rsidR="609F855A">
        <w:rPr/>
        <w:t xml:space="preserve"> functions.</w:t>
      </w:r>
      <w:commentRangeEnd w:id="282621330"/>
      <w:r>
        <w:rPr>
          <w:rStyle w:val="CommentReference"/>
        </w:rPr>
        <w:commentReference w:id="282621330"/>
      </w:r>
      <w:commentRangeEnd w:id="1918180798"/>
      <w:r>
        <w:rPr>
          <w:rStyle w:val="CommentReference"/>
        </w:rPr>
        <w:commentReference w:id="1918180798"/>
      </w:r>
      <w:commentRangeEnd w:id="1516446188"/>
      <w:r>
        <w:rPr>
          <w:rStyle w:val="CommentReference"/>
        </w:rPr>
        <w:commentReference w:id="1516446188"/>
      </w:r>
    </w:p>
    <w:p w:rsidR="609F855A" w:rsidP="31CD10D4" w:rsidRDefault="609F855A" w14:paraId="7496BAA7" w14:textId="5C35AACE">
      <w:r>
        <w:t xml:space="preserve">The advantage is that there is much less noise in the measurements and there are no missing measurements because you can use the basis functions to evaluate at any angle. </w:t>
      </w:r>
    </w:p>
    <w:p w:rsidR="1BA77700" w:rsidP="31CD10D4" w:rsidRDefault="1BA77700" w14:paraId="2B3DF839" w14:textId="0C343B12">
      <w:r>
        <w:t>C)</w:t>
      </w:r>
    </w:p>
    <w:p w:rsidR="1BA77700" w:rsidP="31CD10D4" w:rsidRDefault="1BA77700" w14:paraId="175AC3AD" w14:textId="76ECE9DD">
      <w:r w:rsidR="1BA77700">
        <w:rPr/>
        <w:t>I)</w:t>
      </w:r>
      <w:r w:rsidR="2498C3E3">
        <w:rPr/>
        <w:t xml:space="preserve"> </w:t>
      </w:r>
      <w:commentRangeStart w:id="412433129"/>
      <w:commentRangeStart w:id="136012421"/>
      <w:commentRangeStart w:id="808275345"/>
      <w:proofErr w:type="spellStart"/>
      <w:r w:rsidR="2498C3E3">
        <w:rPr/>
        <w:t>cdf</w:t>
      </w:r>
      <w:proofErr w:type="spellEnd"/>
      <w:r w:rsidR="2498C3E3">
        <w:rPr/>
        <w:t xml:space="preserve"> = (x^4)/3</w:t>
      </w:r>
    </w:p>
    <w:p w:rsidR="31CD10D4" w:rsidP="31CD10D4" w:rsidRDefault="31CD10D4" w14:paraId="6EE26061" w14:textId="15222DF2">
      <w:r w:rsidR="2498C3E3">
        <w:rPr/>
        <w:t>Inverse = 4</w:t>
      </w:r>
      <w:r w:rsidRPr="11529BDB" w:rsidR="2498C3E3">
        <w:rPr>
          <w:vertAlign w:val="superscript"/>
        </w:rPr>
        <w:t>th</w:t>
      </w:r>
      <w:r w:rsidR="2498C3E3">
        <w:rPr/>
        <w:t xml:space="preserve"> root(3x)</w:t>
      </w:r>
      <w:commentRangeEnd w:id="412433129"/>
      <w:r>
        <w:rPr>
          <w:rStyle w:val="CommentReference"/>
        </w:rPr>
        <w:commentReference w:id="412433129"/>
      </w:r>
      <w:commentRangeEnd w:id="136012421"/>
      <w:r>
        <w:rPr>
          <w:rStyle w:val="CommentReference"/>
        </w:rPr>
        <w:commentReference w:id="136012421"/>
      </w:r>
      <w:commentRangeEnd w:id="808275345"/>
      <w:r>
        <w:rPr>
          <w:rStyle w:val="CommentReference"/>
        </w:rPr>
        <w:commentReference w:id="808275345"/>
      </w:r>
    </w:p>
    <w:p w:rsidR="2498C3E3" w:rsidP="31CD10D4" w:rsidRDefault="2498C3E3" w14:paraId="1BC6858C" w14:textId="06F57D87">
      <w:r w:rsidR="2498C3E3">
        <w:rPr/>
        <w:t xml:space="preserve">ii) </w:t>
      </w:r>
      <w:r w:rsidR="412E0220">
        <w:rPr/>
        <w:t xml:space="preserve">Lecture 9, slide 19 gives you equations for phi and theta </w:t>
      </w:r>
    </w:p>
    <w:p w:rsidR="0EF953EF" w:rsidP="7C68C769" w:rsidRDefault="0EF953EF" w14:paraId="747EF2D6" w14:textId="5F4865B2">
      <w:pPr>
        <w:pStyle w:val="Normal"/>
        <w:bidi w:val="0"/>
        <w:spacing w:before="0" w:beforeAutospacing="off" w:after="160" w:afterAutospacing="off" w:line="259" w:lineRule="auto"/>
        <w:ind w:left="0" w:right="0"/>
        <w:jc w:val="left"/>
      </w:pPr>
      <w:proofErr w:type="spellStart"/>
      <w:r w:rsidR="0EF953EF">
        <w:rPr/>
        <w:t>Phi_h</w:t>
      </w:r>
      <w:proofErr w:type="spellEnd"/>
      <w:r w:rsidR="0EF953EF">
        <w:rPr/>
        <w:t xml:space="preserve"> = -1.2394 rad = -71 degrees</w:t>
      </w:r>
    </w:p>
    <w:p w:rsidR="0EF953EF" w:rsidP="7C68C769" w:rsidRDefault="0EF953EF" w14:paraId="48933E20" w14:textId="181F8724">
      <w:pPr>
        <w:pStyle w:val="Normal"/>
        <w:bidi w:val="0"/>
        <w:spacing w:before="0" w:beforeAutospacing="off" w:after="160" w:afterAutospacing="off" w:line="259" w:lineRule="auto"/>
        <w:ind w:left="0" w:right="0"/>
        <w:jc w:val="left"/>
      </w:pPr>
      <w:proofErr w:type="spellStart"/>
      <w:r w:rsidR="0EF953EF">
        <w:rPr/>
        <w:t>Theta_h</w:t>
      </w:r>
      <w:proofErr w:type="spellEnd"/>
      <w:r w:rsidR="0EF953EF">
        <w:rPr/>
        <w:t xml:space="preserve"> = 0.82752 </w:t>
      </w:r>
      <w:r w:rsidR="581C0F41">
        <w:rPr/>
        <w:t>rad = 47.4 degrees</w:t>
      </w:r>
    </w:p>
    <w:p w:rsidR="31CD10D4" w:rsidP="31CD10D4" w:rsidRDefault="31CD10D4" w14:paraId="568C643F" w14:textId="7BEC1F6A"/>
    <w:p w:rsidR="789FBCE8" w:rsidP="31CD10D4" w:rsidRDefault="789FBCE8" w14:paraId="64FFB1A8" w14:textId="13FCCE31">
      <w:r w:rsidR="789FBCE8">
        <w:rPr/>
        <w:t>D)</w:t>
      </w:r>
      <w:r w:rsidR="34AEE309">
        <w:rPr/>
        <w:t xml:space="preserve"> </w:t>
      </w:r>
      <w:commentRangeStart w:id="1848212260"/>
      <w:r w:rsidR="34AEE309">
        <w:rPr/>
        <w:t xml:space="preserve">I think this question is a trick question; light never exits the medium. </w:t>
      </w:r>
      <w:commentRangeEnd w:id="1848212260"/>
      <w:r>
        <w:rPr>
          <w:rStyle w:val="CommentReference"/>
        </w:rPr>
        <w:commentReference w:id="1848212260"/>
      </w:r>
    </w:p>
    <w:p w:rsidR="789FBCE8" w:rsidP="31CD10D4" w:rsidRDefault="789FBCE8" w14:paraId="385500CA" w14:textId="7985D9B2">
      <w:r w:rsidR="34AEE309">
        <w:drawing>
          <wp:inline wp14:editId="46D2B8E9" wp14:anchorId="58D1F2CA">
            <wp:extent cx="5384006" cy="6334126"/>
            <wp:effectExtent l="0" t="0" r="0" b="0"/>
            <wp:docPr id="184864286" name="" title=""/>
            <wp:cNvGraphicFramePr>
              <a:graphicFrameLocks noChangeAspect="1"/>
            </wp:cNvGraphicFramePr>
            <a:graphic>
              <a:graphicData uri="http://schemas.openxmlformats.org/drawingml/2006/picture">
                <pic:pic>
                  <pic:nvPicPr>
                    <pic:cNvPr id="0" name=""/>
                    <pic:cNvPicPr/>
                  </pic:nvPicPr>
                  <pic:blipFill>
                    <a:blip r:embed="R9ea9a3a48fd141e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84006" cy="6334126"/>
                    </a:xfrm>
                    <a:prstGeom prst="rect">
                      <a:avLst/>
                    </a:prstGeom>
                  </pic:spPr>
                </pic:pic>
              </a:graphicData>
            </a:graphic>
          </wp:inline>
        </w:drawing>
      </w:r>
    </w:p>
    <w:p w:rsidR="00794849" w:rsidRDefault="00794849" w14:paraId="21D4B2F0" w14:textId="66E4C7C5" w14:noSpellErr="1"/>
    <w:p w:rsidR="7384D454" w:rsidRDefault="7384D454" w14:paraId="6DAEBBAA" w14:textId="36BE6624">
      <w:r w:rsidR="7384D454">
        <w:rPr/>
        <w:t>3)</w:t>
      </w:r>
    </w:p>
    <w:p w:rsidR="7384D454" w:rsidP="31CD10D4" w:rsidRDefault="7384D454" w14:paraId="61D540DC" w14:textId="0CE0DEE0">
      <w:r>
        <w:t>a)</w:t>
      </w:r>
    </w:p>
    <w:p w:rsidR="7384D454" w:rsidRDefault="7384D454" w14:paraId="1D97D464" w14:textId="2F5B39F9">
      <w:proofErr w:type="spellStart"/>
      <w:r w:rsidR="7384D454">
        <w:rPr/>
        <w:t>i</w:t>
      </w:r>
      <w:proofErr w:type="spellEnd"/>
      <w:r w:rsidR="7384D454">
        <w:rPr/>
        <w:t xml:space="preserve">) </w:t>
      </w:r>
      <w:r w:rsidR="6A877D18">
        <w:rPr/>
        <w:t xml:space="preserve">Target distribution </w:t>
      </w:r>
      <w:r w:rsidR="50BD87D9">
        <w:rPr/>
        <w:t xml:space="preserve">should represent the distribution of light throughout </w:t>
      </w:r>
      <w:r w:rsidR="4C90254E">
        <w:rPr/>
        <w:t>the scene, whether it be incoming light from the environment or reflected light defined by the BRDF. The problem is the target di</w:t>
      </w:r>
      <w:r w:rsidR="32C6300F">
        <w:rPr/>
        <w:t xml:space="preserve">stribution is complicated and unknown, composed of several different </w:t>
      </w:r>
      <w:r w:rsidR="3AE1C82A">
        <w:rPr/>
        <w:t>distributions, and thus difficult to sample directly from.</w:t>
      </w:r>
    </w:p>
    <w:p w:rsidR="42DB96E0" w:rsidRDefault="42DB96E0" w14:paraId="07975F4E" w14:textId="7C9EC1D4">
      <w:r w:rsidR="42DB96E0">
        <w:rPr/>
        <w:t>ii)</w:t>
      </w:r>
      <w:r w:rsidR="01C17BE0">
        <w:rPr/>
        <w:t xml:space="preserve"> </w:t>
      </w:r>
      <w:r w:rsidR="1F390DB1">
        <w:rPr/>
        <w:t xml:space="preserve">Proposal distribution could be the EM or BRDF distribution. The problem is if the distributions are high frequency and very different from one another, sampling from just one </w:t>
      </w:r>
      <w:r w:rsidR="43FE942B">
        <w:rPr/>
        <w:t>is not an accurate representation of the target distribution. We will miss lighting information from the other distribution.</w:t>
      </w:r>
    </w:p>
    <w:p w:rsidR="42DB96E0" w:rsidP="7C68C769" w:rsidRDefault="42DB96E0" w14:paraId="7B903B73" w14:textId="6344F4A5">
      <w:pPr>
        <w:pStyle w:val="Normal"/>
        <w:bidi w:val="0"/>
        <w:spacing w:before="0" w:beforeAutospacing="off" w:after="160" w:afterAutospacing="off" w:line="259" w:lineRule="auto"/>
        <w:ind w:left="0" w:right="0"/>
        <w:jc w:val="left"/>
      </w:pPr>
      <w:r w:rsidR="42DB96E0">
        <w:rPr/>
        <w:t xml:space="preserve">iii) </w:t>
      </w:r>
      <w:r w:rsidR="33F9568A">
        <w:rPr/>
        <w:t xml:space="preserve">If you only sample from the illumination distribution or only from BRDF, then you end up with noise. You can use MIS to fix this because it samples both </w:t>
      </w:r>
      <w:r w:rsidR="165F7900">
        <w:rPr/>
        <w:t>distributions</w:t>
      </w:r>
      <w:r w:rsidR="33F9568A">
        <w:rPr/>
        <w:t xml:space="preserve">. </w:t>
      </w:r>
      <w:r w:rsidR="272C836A">
        <w:rPr/>
        <w:t xml:space="preserve">BIS also fixes this by sampling from an ideal distribution that is an amalgamation of both distributions. </w:t>
      </w:r>
    </w:p>
    <w:p w:rsidR="31CD10D4" w:rsidP="31CD10D4" w:rsidRDefault="31CD10D4" w14:paraId="5826AEFB" w14:textId="08C48389"/>
    <w:p w:rsidR="4B74024A" w:rsidP="31CD10D4" w:rsidRDefault="4B74024A" w14:paraId="4CC8EC72" w14:textId="4CFA8B30">
      <w:r>
        <w:t>b)</w:t>
      </w:r>
    </w:p>
    <w:p w:rsidR="76EAEF29" w:rsidP="31CD10D4" w:rsidRDefault="76EAEF29" w14:paraId="2D8A88CB" w14:textId="573B1A4F">
      <w:r>
        <w:t>i) Row pdf = 0.65, 0.35</w:t>
      </w:r>
    </w:p>
    <w:p w:rsidR="76EAEF29" w:rsidP="31CD10D4" w:rsidRDefault="76EAEF29" w14:paraId="7ADFB5FC" w14:textId="0E5B482A">
      <w:r>
        <w:t xml:space="preserve">Row </w:t>
      </w:r>
      <w:proofErr w:type="spellStart"/>
      <w:r>
        <w:t>cdf</w:t>
      </w:r>
      <w:proofErr w:type="spellEnd"/>
      <w:r>
        <w:t xml:space="preserve"> = 0.65, 1.0</w:t>
      </w:r>
    </w:p>
    <w:p w:rsidR="76EAEF29" w:rsidP="31CD10D4" w:rsidRDefault="76EAEF29" w14:paraId="3484747F" w14:textId="034C8C7F">
      <w:r>
        <w:t>So for u1 = 0.7 =&gt; row 2</w:t>
      </w:r>
    </w:p>
    <w:p w:rsidR="76EAEF29" w:rsidP="31CD10D4" w:rsidRDefault="76EAEF29" w14:paraId="21D049CE" w14:textId="18444AF5">
      <w:r>
        <w:t>Then pdf of the cols in this row = 15/35, 20/35</w:t>
      </w:r>
    </w:p>
    <w:p w:rsidR="76EAEF29" w:rsidP="31CD10D4" w:rsidRDefault="76EAEF29" w14:paraId="1BD59C67" w14:textId="65EF0B96">
      <w:proofErr w:type="spellStart"/>
      <w:r>
        <w:t>Cdf</w:t>
      </w:r>
      <w:proofErr w:type="spellEnd"/>
      <w:r>
        <w:t xml:space="preserve"> = 15/35, 1</w:t>
      </w:r>
    </w:p>
    <w:p w:rsidR="76EAEF29" w:rsidP="31CD10D4" w:rsidRDefault="76EAEF29" w14:paraId="37EDF2A6" w14:textId="52542196">
      <w:r>
        <w:t>u2 = 0.4 =&gt; col 1</w:t>
      </w:r>
    </w:p>
    <w:p w:rsidR="76EAEF29" w:rsidP="31CD10D4" w:rsidRDefault="76EAEF29" w14:paraId="217F4DAC" w14:textId="049E1E06">
      <w:r>
        <w:t>So r2, c1 =&gt; 15</w:t>
      </w:r>
    </w:p>
    <w:p w:rsidR="31CD10D4" w:rsidP="31CD10D4" w:rsidRDefault="31CD10D4" w14:paraId="2DB89068" w14:textId="428337F6"/>
    <w:p w:rsidR="76EAEF29" w:rsidP="31CD10D4" w:rsidRDefault="76EAEF29" w14:paraId="253F64A3" w14:textId="4C13F526">
      <w:r>
        <w:t>Ii)</w:t>
      </w:r>
    </w:p>
    <w:p w:rsidR="76EAEF29" w:rsidP="31CD10D4" w:rsidRDefault="76EAEF29" w14:paraId="6A23B21E" w14:textId="2DC3851A">
      <w:r>
        <w:t>u1 =  0.3 =&gt; row 1</w:t>
      </w:r>
    </w:p>
    <w:p w:rsidR="76EAEF29" w:rsidP="31CD10D4" w:rsidRDefault="76EAEF29" w14:paraId="77E56BCE" w14:textId="682EEF03">
      <w:r>
        <w:t>Pdf = 25/65, 40/65</w:t>
      </w:r>
    </w:p>
    <w:p w:rsidR="76EAEF29" w:rsidP="31CD10D4" w:rsidRDefault="76EAEF29" w14:paraId="273BA5A6" w14:textId="74307D14">
      <w:proofErr w:type="spellStart"/>
      <w:r>
        <w:t>Cdf</w:t>
      </w:r>
      <w:proofErr w:type="spellEnd"/>
      <w:r>
        <w:t xml:space="preserve"> = 25/65, 1</w:t>
      </w:r>
    </w:p>
    <w:p w:rsidR="76EAEF29" w:rsidP="31CD10D4" w:rsidRDefault="76EAEF29" w14:paraId="58C4A20B" w14:textId="1EBB22D3">
      <w:r>
        <w:t>u2 = 0.65 =&gt; col 2</w:t>
      </w:r>
    </w:p>
    <w:p w:rsidR="76EAEF29" w:rsidP="31CD10D4" w:rsidRDefault="76EAEF29" w14:paraId="6512CC21" w14:textId="131794AD">
      <w:r>
        <w:t>So r1, c2 =&gt; 40</w:t>
      </w:r>
    </w:p>
    <w:p w:rsidR="31CD10D4" w:rsidP="31CD10D4" w:rsidRDefault="31CD10D4" w14:paraId="2207BDDF" w14:textId="0A076F5E"/>
    <w:p w:rsidR="31CD10D4" w:rsidP="31CD10D4" w:rsidRDefault="31CD10D4" w14:paraId="2291167C" w14:textId="505532DF">
      <w:r w:rsidR="76EAEF29">
        <w:rPr/>
        <w:t>Iii)</w:t>
      </w:r>
      <w:r w:rsidR="07A63444">
        <w:rPr/>
        <w:t xml:space="preserve"> Not sure, please someone who did this part of the CW give input </w:t>
      </w:r>
    </w:p>
    <w:p w:rsidR="31CD10D4" w:rsidP="31CD10D4" w:rsidRDefault="31CD10D4" w14:paraId="3C1D0FEB" w14:textId="08A7B8DA">
      <w:r w:rsidR="76EAEF29">
        <w:rPr/>
        <w:t xml:space="preserve"> </w:t>
      </w:r>
      <w:r w:rsidR="02B577FE">
        <w:drawing>
          <wp:inline wp14:editId="021DB39F" wp14:anchorId="4A069CA6">
            <wp:extent cx="6483638" cy="3876675"/>
            <wp:effectExtent l="0" t="0" r="0" b="0"/>
            <wp:docPr id="338699415" name="" title=""/>
            <wp:cNvGraphicFramePr>
              <a:graphicFrameLocks noChangeAspect="1"/>
            </wp:cNvGraphicFramePr>
            <a:graphic>
              <a:graphicData uri="http://schemas.openxmlformats.org/drawingml/2006/picture">
                <pic:pic>
                  <pic:nvPicPr>
                    <pic:cNvPr id="0" name=""/>
                    <pic:cNvPicPr/>
                  </pic:nvPicPr>
                  <pic:blipFill>
                    <a:blip r:embed="R63e2cd3cb6fe4533">
                      <a:extLst>
                        <a:ext xmlns:a="http://schemas.openxmlformats.org/drawingml/2006/main" uri="{28A0092B-C50C-407E-A947-70E740481C1C}">
                          <a14:useLocalDpi val="0"/>
                        </a:ext>
                      </a:extLst>
                    </a:blip>
                    <a:stretch>
                      <a:fillRect/>
                    </a:stretch>
                  </pic:blipFill>
                  <pic:spPr>
                    <a:xfrm>
                      <a:off x="0" y="0"/>
                      <a:ext cx="6483638" cy="3876675"/>
                    </a:xfrm>
                    <a:prstGeom prst="rect">
                      <a:avLst/>
                    </a:prstGeom>
                  </pic:spPr>
                </pic:pic>
              </a:graphicData>
            </a:graphic>
          </wp:inline>
        </w:drawing>
      </w:r>
    </w:p>
    <w:p w:rsidR="3A7B34E7" w:rsidP="31CD10D4" w:rsidRDefault="3A7B34E7" w14:paraId="5FE2FAC2" w14:textId="3E3E2230">
      <w:r>
        <w:t>C)</w:t>
      </w:r>
    </w:p>
    <w:p w:rsidR="3A7B34E7" w:rsidP="31CD10D4" w:rsidRDefault="3A7B34E7" w14:paraId="58F292EA" w14:textId="76B4D484">
      <w:r>
        <w:t xml:space="preserve">I) </w:t>
      </w:r>
      <w:r w:rsidR="24254BA4">
        <w:t xml:space="preserve">The idea is that indirect lighting generally changes slowly compared to direct lighting. This is especially true for diffuse surfaces. We can compute irradiance at sparse points, cache the values and interpolate for the points in between. </w:t>
      </w:r>
    </w:p>
    <w:p w:rsidR="45570B2D" w:rsidP="31CD10D4" w:rsidRDefault="45570B2D" w14:paraId="3815DD05" w14:textId="6892E54B">
      <w:r w:rsidR="45570B2D">
        <w:rPr/>
        <w:t>Ii) no longer examinable?</w:t>
      </w:r>
      <w:r w:rsidR="47915282">
        <w:rPr/>
        <w:t xml:space="preserve"> Think so </w:t>
      </w:r>
    </w:p>
    <w:p w:rsidR="45570B2D" w:rsidP="31CD10D4" w:rsidRDefault="45570B2D" w14:paraId="5A8899AD" w14:textId="27FC3CE4">
      <w:r>
        <w:t>Iii)</w:t>
      </w:r>
      <w:r w:rsidR="7BFF8184">
        <w:t xml:space="preserve"> 500 * 0.75/pi * 0.25/(pi * 0.2^2) = 237.4715242</w:t>
      </w:r>
    </w:p>
    <w:p w:rsidR="7BFF8184" w:rsidP="31CD10D4" w:rsidRDefault="7BFF8184" w14:paraId="34002FDD" w14:textId="4CE9D8CA">
      <w:r>
        <w:t>Local photon density is much higher for caustics than for indirect illumination</w:t>
      </w:r>
    </w:p>
    <w:p w:rsidR="31CD10D4" w:rsidP="31CD10D4" w:rsidRDefault="31CD10D4" w14:paraId="4C1DFCE7" w14:textId="2D031981"/>
    <w:p w:rsidR="7BFF8184" w:rsidP="31CD10D4" w:rsidRDefault="7BFF8184" w14:paraId="40C58625" w14:textId="75075323">
      <w:r>
        <w:t xml:space="preserve">D) </w:t>
      </w:r>
    </w:p>
    <w:p w:rsidR="4AA2FB49" w:rsidP="31CD10D4" w:rsidRDefault="4AA2FB49" w14:paraId="3D4A68DE" w14:textId="2617B929">
      <w:proofErr w:type="spellStart"/>
      <w:r w:rsidR="4AA2FB49">
        <w:rPr/>
        <w:t>i</w:t>
      </w:r>
      <w:proofErr w:type="spellEnd"/>
      <w:r w:rsidR="4AA2FB49">
        <w:rPr/>
        <w:t xml:space="preserve">) Light fog is an optically thin media and </w:t>
      </w:r>
      <w:r w:rsidR="3CA4FEEC">
        <w:rPr/>
        <w:t xml:space="preserve">when light travels through it </w:t>
      </w:r>
      <w:proofErr w:type="spellStart"/>
      <w:r w:rsidR="3CA4FEEC">
        <w:rPr/>
        <w:t>it</w:t>
      </w:r>
      <w:proofErr w:type="spellEnd"/>
      <w:r w:rsidR="3CA4FEEC">
        <w:rPr/>
        <w:t xml:space="preserve"> will hit a particle in the fog every now and then. This results in single scattering. In dense fog, there’s many more particles so light will scatter many more times</w:t>
      </w:r>
      <w:r w:rsidR="127EE562">
        <w:rPr/>
        <w:t xml:space="preserve"> resulting in multiple scattering.</w:t>
      </w:r>
    </w:p>
    <w:p w:rsidR="47ECC5AC" w:rsidP="31CD10D4" w:rsidRDefault="47ECC5AC" w14:paraId="40C6A55F" w14:textId="7CDE8503">
      <w:r>
        <w:t xml:space="preserve">ii) </w:t>
      </w:r>
      <w:r w:rsidR="6B90897B">
        <w:t xml:space="preserve">We have a multilayer diffusion model for skin which can better model the layers of skin such as the dermis and epidermis. These layers can’t be approximated as </w:t>
      </w:r>
      <w:r w:rsidR="02B28238">
        <w:t xml:space="preserve">a homogenous </w:t>
      </w:r>
      <w:r w:rsidR="6B90897B">
        <w:t xml:space="preserve">semi-infinite </w:t>
      </w:r>
      <w:r w:rsidR="49493099">
        <w:t xml:space="preserve">layer like in the case of wax or marble. </w:t>
      </w:r>
    </w:p>
    <w:p w:rsidR="49493099" w:rsidP="31CD10D4" w:rsidRDefault="49493099" w14:paraId="1B7B0CC6" w14:textId="64027E97">
      <w:r>
        <w:t>TODO add more here</w:t>
      </w:r>
    </w:p>
    <w:p w:rsidR="49493099" w:rsidP="31CD10D4" w:rsidRDefault="49493099" w14:paraId="524E7B3D" w14:textId="6A9EBB68">
      <w:r>
        <w:t>Iii)</w:t>
      </w:r>
    </w:p>
    <w:p w:rsidR="58FC82DA" w:rsidP="31CD10D4" w:rsidRDefault="58FC82DA" w14:paraId="7F771F07" w14:textId="136A60BA">
      <w:r>
        <w:t>R_12 = 0.25 + (0.9 * 0.35 * 0.9)/(1 – 0.35 * 0.25) = 0.56068</w:t>
      </w:r>
    </w:p>
    <w:p w:rsidR="58FC82DA" w:rsidP="31CD10D4" w:rsidRDefault="58FC82DA" w14:paraId="45F65332" w14:textId="2EFDBF2B">
      <w:r>
        <w:t xml:space="preserve">T_12 = </w:t>
      </w:r>
      <w:r w:rsidR="7EC52077">
        <w:t>(0.9 * 0.75) / (1 – 0.35 * 0.25) = 0.73973</w:t>
      </w:r>
    </w:p>
    <w:p w:rsidR="007EE563" w:rsidRDefault="007EE563" w14:paraId="74AEC120" w14:textId="456C285E">
      <w:r w:rsidR="007EE563">
        <w:rPr/>
        <w:t xml:space="preserve">iv) </w:t>
      </w:r>
      <w:r>
        <w:br/>
      </w:r>
      <w:r w:rsidR="7A4FCAA8">
        <w:rPr/>
        <w:t>Primary highlight: anisotropic surface reflection</w:t>
      </w:r>
      <w:r>
        <w:br/>
      </w:r>
      <w:r w:rsidR="2982A5D9">
        <w:rPr/>
        <w:t>Secondary highlight: single scattering</w:t>
      </w:r>
    </w:p>
    <w:p w:rsidR="781658E0" w:rsidP="7C68C769" w:rsidRDefault="781658E0" w14:paraId="328CCCA9" w14:textId="02A01B2C">
      <w:pPr>
        <w:pStyle w:val="Normal"/>
      </w:pPr>
      <w:r w:rsidR="781658E0">
        <w:rPr/>
        <w:t>Dark hair: single scattering</w:t>
      </w:r>
      <w:r>
        <w:br/>
      </w:r>
      <w:r w:rsidR="18C42437">
        <w:rPr/>
        <w:t>Light hair: multiple scattering</w:t>
      </w:r>
    </w:p>
    <w:sectPr w:rsidR="007EE563">
      <w:pgSz w:w="12240" w:h="15840" w:orient="portrait"/>
      <w:pgMar w:top="1440" w:right="1440" w:bottom="1440" w:left="1440" w:header="720" w:footer="720" w:gutter="0"/>
      <w:cols w:space="720"/>
      <w:docGrid w:linePitch="360"/>
      <w:headerReference w:type="default" r:id="R7daa2ba4be6d4440"/>
      <w:footerReference w:type="default" r:id="Rc5b1deaeea564c8d"/>
    </w:sectPr>
  </w:body>
</w:document>
</file>

<file path=word/comments.xml><?xml version="1.0" encoding="utf-8"?>
<w:comments xmlns:w14="http://schemas.microsoft.com/office/word/2010/wordml" xmlns:w="http://schemas.openxmlformats.org/wordprocessingml/2006/main">
  <w:comment w:initials="TP" w:author="Tay Li-Ane, Penelope" w:date="2021-03-17T17:32:48" w:id="127277493">
    <w:p w:rsidR="7C68C769" w:rsidRDefault="7C68C769" w14:paraId="73C162C7" w14:textId="2020A489">
      <w:pPr>
        <w:pStyle w:val="CommentText"/>
      </w:pPr>
      <w:r w:rsidR="7C68C769">
        <w:rPr/>
        <w:t>Do we need to convert this to typical LDR range? (0, 255)</w:t>
      </w:r>
      <w:r>
        <w:rPr>
          <w:rStyle w:val="CommentReference"/>
        </w:rPr>
        <w:annotationRef/>
      </w:r>
    </w:p>
  </w:comment>
  <w:comment w:initials="MJ" w:author="Mulla, Jamal" w:date="2021-03-17T21:10:45" w:id="115035021">
    <w:p w:rsidR="7C68C769" w:rsidRDefault="7C68C769" w14:paraId="138FE08D" w14:textId="6B90BE56">
      <w:pPr>
        <w:pStyle w:val="CommentText"/>
      </w:pPr>
      <w:r w:rsidR="7C68C769">
        <w:rPr/>
        <w:t>Yep good point. I was looking at the wrong thing. Just a linear scaling is probably enough right</w:t>
      </w:r>
      <w:r>
        <w:rPr>
          <w:rStyle w:val="CommentReference"/>
        </w:rPr>
        <w:annotationRef/>
      </w:r>
    </w:p>
  </w:comment>
  <w:comment w:initials="TP" w:author="Tay Li-Ane, Penelope" w:date="2021-03-17T17:32:48" w:id="1963872492">
    <w:p w:rsidR="7C68C769" w:rsidRDefault="7C68C769" w14:paraId="57BCC1C7" w14:textId="2020A489">
      <w:pPr>
        <w:pStyle w:val="CommentText"/>
      </w:pPr>
      <w:r w:rsidR="7C68C769">
        <w:rPr/>
        <w:t>Do we need to convert this to typical LDR range? (0, 255)</w:t>
      </w:r>
      <w:r>
        <w:rPr>
          <w:rStyle w:val="CommentReference"/>
        </w:rPr>
        <w:annotationRef/>
      </w:r>
    </w:p>
  </w:comment>
  <w:comment w:initials="MJ" w:author="Mulla, Jamal" w:date="2021-03-17T21:10:45" w:id="1222538606">
    <w:p w:rsidR="7C68C769" w:rsidRDefault="7C68C769" w14:paraId="08CFDB18" w14:textId="6B90BE56">
      <w:pPr>
        <w:pStyle w:val="CommentText"/>
      </w:pPr>
      <w:r w:rsidR="7C68C769">
        <w:rPr/>
        <w:t>Yep good point. I was looking at the wrong thing. Just a linear scaling is probably enough right</w:t>
      </w:r>
      <w:r>
        <w:rPr>
          <w:rStyle w:val="CommentReference"/>
        </w:rPr>
        <w:annotationRef/>
      </w:r>
    </w:p>
  </w:comment>
  <w:comment w:initials="TP" w:author="Tay Li-Ane, Penelope" w:date="2021-03-17T23:50:39" w:id="282621330">
    <w:p w:rsidR="7C68C769" w:rsidRDefault="7C68C769" w14:paraId="03CA6E36" w14:textId="7D3EB127">
      <w:pPr>
        <w:pStyle w:val="CommentText"/>
      </w:pPr>
      <w:r w:rsidR="7C68C769">
        <w:rPr/>
        <w:t>Which pages of the lecture is this? Im a bit confused here</w:t>
      </w:r>
      <w:r>
        <w:rPr>
          <w:rStyle w:val="CommentReference"/>
        </w:rPr>
        <w:annotationRef/>
      </w:r>
      <w:r>
        <w:rPr>
          <w:rStyle w:val="CommentReference"/>
        </w:rPr>
        <w:annotationRef/>
      </w:r>
    </w:p>
    <w:p w:rsidR="7C68C769" w:rsidRDefault="7C68C769" w14:paraId="009AF636" w14:textId="4FBD0CB9">
      <w:pPr>
        <w:pStyle w:val="CommentText"/>
      </w:pPr>
    </w:p>
    <w:p w:rsidR="7C68C769" w:rsidRDefault="7C68C769" w14:paraId="4FC45FB3" w14:textId="3C6C521E">
      <w:pPr>
        <w:pStyle w:val="CommentText"/>
      </w:pPr>
      <w:r w:rsidR="7C68C769">
        <w:rPr/>
        <w:t>Is this the bit in Frequency Domain Analysis of BRDF? (Apply 0-X order SH to sample, store these coeffs, and later reconstruct BRDFs by summing product of coeff with basis)</w:t>
      </w:r>
    </w:p>
  </w:comment>
  <w:comment w:initials="TP" w:author="Tay Li-Ane, Penelope" w:date="2021-03-18T00:23:08" w:id="412433129">
    <w:p w:rsidR="7C68C769" w:rsidRDefault="7C68C769" w14:paraId="28293967" w14:textId="2E5A2D33">
      <w:pPr>
        <w:pStyle w:val="CommentText"/>
      </w:pPr>
      <w:r w:rsidR="7C68C769">
        <w:rPr/>
        <w:t>Correct me if im wrong, but i think we need to solve for an unknown c, as the cdf must satisfy two constraints:</w:t>
      </w:r>
      <w:r>
        <w:rPr>
          <w:rStyle w:val="CommentReference"/>
        </w:rPr>
        <w:annotationRef/>
      </w:r>
    </w:p>
    <w:p w:rsidR="7C68C769" w:rsidRDefault="7C68C769" w14:paraId="1B97A025" w14:textId="6BE153D2">
      <w:pPr>
        <w:pStyle w:val="CommentText"/>
      </w:pPr>
      <w:r w:rsidR="7C68C769">
        <w:rPr/>
        <w:t xml:space="preserve">c(x) = 0 when x = 0,  c(x) = 1 when x = 1. </w:t>
      </w:r>
    </w:p>
    <w:p w:rsidR="7C68C769" w:rsidRDefault="7C68C769" w14:paraId="13867A1A" w14:textId="140C96A4">
      <w:pPr>
        <w:pStyle w:val="CommentText"/>
      </w:pPr>
      <w:r w:rsidR="7C68C769">
        <w:rPr/>
        <w:t>But there is no solution to (x^4)/3 + c which satisfies these conditions, so im not sure what to do</w:t>
      </w:r>
    </w:p>
  </w:comment>
  <w:comment w:initials="CB" w:author="Chandramouli, Bargavi" w:date="2021-03-18T13:27:15" w:id="136012421">
    <w:p w:rsidR="11529BDB" w:rsidRDefault="11529BDB" w14:paraId="5A3AC5F1" w14:textId="7FE0111E">
      <w:pPr>
        <w:pStyle w:val="CommentText"/>
      </w:pPr>
      <w:r w:rsidR="11529BDB">
        <w:rPr/>
        <w:t>These conditions would hold true normally, but we have been given a pdf that evaluates to 4/3 = 1.333 for x=1 which is clearly wrong. I think the point here is just to test if we know how to calculate a cdf given pdf</w:t>
      </w:r>
      <w:r>
        <w:rPr>
          <w:rStyle w:val="CommentReference"/>
        </w:rPr>
        <w:annotationRef/>
      </w:r>
    </w:p>
  </w:comment>
  <w:comment w:initials="CB" w:author="Chandramouli, Bargavi" w:date="2021-03-18T13:30:00" w:id="1918180798">
    <w:p w:rsidR="11529BDB" w:rsidRDefault="11529BDB" w14:paraId="68A2600F" w14:textId="1CCA8ED2">
      <w:pPr>
        <w:pStyle w:val="CommentText"/>
      </w:pPr>
      <w:r w:rsidR="11529BDB">
        <w:rPr/>
        <w:t>I think this is this qs is about the basis illumination experiments in lecture 12 about Measurement and data-driven brdfs ( slide 9)</w:t>
      </w:r>
      <w:r>
        <w:rPr>
          <w:rStyle w:val="CommentReference"/>
        </w:rPr>
        <w:annotationRef/>
      </w:r>
    </w:p>
  </w:comment>
  <w:comment w:initials="TP" w:author="Tay Li-Ane, Penelope" w:date="2021-03-18T13:00:32" w:id="808275345">
    <w:p w:rsidR="11529BDB" w:rsidRDefault="11529BDB" w14:paraId="5C1C79A5" w14:textId="14D97AED">
      <w:pPr>
        <w:pStyle w:val="CommentText"/>
      </w:pPr>
      <w:r w:rsidR="11529BDB">
        <w:rPr/>
        <w:t xml:space="preserve">That is true. Guess it wouldn't matter unless we suspect the pdf to be viable </w:t>
      </w:r>
      <w:r>
        <w:rPr>
          <w:rStyle w:val="CommentReference"/>
        </w:rPr>
        <w:annotationRef/>
      </w:r>
    </w:p>
  </w:comment>
  <w:comment w:initials="TP" w:author="Tay Li-Ane, Penelope" w:date="2021-03-18T14:07:14" w:id="1516446188">
    <w:p w:rsidR="11529BDB" w:rsidRDefault="11529BDB" w14:paraId="245F7972" w14:textId="4A8D2554">
      <w:pPr>
        <w:pStyle w:val="CommentText"/>
      </w:pPr>
      <w:r w:rsidR="11529BDB">
        <w:rPr/>
        <w:t>Thanks, got it!</w:t>
      </w:r>
      <w:r>
        <w:rPr>
          <w:rStyle w:val="CommentReference"/>
        </w:rPr>
        <w:annotationRef/>
      </w:r>
    </w:p>
  </w:comment>
  <w:comment w:initials="TP" w:author="Tay Li-Ane, Penelope" w:date="2021-03-19T02:59:26" w:id="1848212260">
    <w:p w:rsidR="11529BDB" w:rsidRDefault="11529BDB" w14:paraId="51A666B8" w14:textId="52F13E85">
      <w:pPr>
        <w:pStyle w:val="CommentText"/>
      </w:pPr>
      <w:r w:rsidR="11529BDB">
        <w:rPr/>
        <w:t>My bad, it might exit the medium. Remember when moving from dense to less dense, theta_b is rescaled by theta_c</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3C162C7"/>
  <w15:commentEx w15:done="1" w15:paraId="138FE08D" w15:paraIdParent="73C162C7"/>
  <w15:commentEx w15:done="1" w15:paraId="57BCC1C7"/>
  <w15:commentEx w15:done="1" w15:paraId="08CFDB18" w15:paraIdParent="57BCC1C7"/>
  <w15:commentEx w15:done="1" w15:paraId="4FC45FB3"/>
  <w15:commentEx w15:done="0" w15:paraId="13867A1A"/>
  <w15:commentEx w15:done="0" w15:paraId="5A3AC5F1" w15:paraIdParent="13867A1A"/>
  <w15:commentEx w15:done="1" w15:paraId="68A2600F" w15:paraIdParent="4FC45FB3"/>
  <w15:commentEx w15:done="0" w15:paraId="5C1C79A5" w15:paraIdParent="13867A1A"/>
  <w15:commentEx w15:done="1" w15:paraId="245F7972" w15:paraIdParent="4FC45FB3"/>
  <w15:commentEx w15:done="0" w15:paraId="51A666B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7D86866" w16cex:dateUtc="2021-03-17T17:32:48Z"/>
  <w16cex:commentExtensible w16cex:durableId="3E92454B" w16cex:dateUtc="2021-03-18T13:00:32.371Z"/>
  <w16cex:commentExtensible w16cex:durableId="1D6763F8" w16cex:dateUtc="2021-03-18T09:30:00Z"/>
  <w16cex:commentExtensible w16cex:durableId="2A883DE0" w16cex:dateUtc="2021-03-18T09:27:15.518Z"/>
  <w16cex:commentExtensible w16cex:durableId="532C0758" w16cex:dateUtc="2021-03-17T21:10:45Z"/>
  <w16cex:commentExtensible w16cex:durableId="2EEE025C" w16cex:dateUtc="2021-03-17T17:32:48Z"/>
  <w16cex:commentExtensible w16cex:durableId="2E4EE088" w16cex:dateUtc="2021-03-17T21:10:45Z"/>
  <w16cex:commentExtensible w16cex:durableId="06B14BC5" w16cex:dateUtc="2021-03-17T23:50:39Z"/>
  <w16cex:commentExtensible w16cex:durableId="078D2FAF" w16cex:dateUtc="2021-03-18T00:23:08Z"/>
  <w16cex:commentExtensible w16cex:durableId="47352BD2" w16cex:dateUtc="2021-03-18T14:07:14.249Z"/>
  <w16cex:commentExtensible w16cex:durableId="63ABE573" w16cex:dateUtc="2021-03-19T02:59:26.811Z"/>
</w16cex:commentsExtensible>
</file>

<file path=word/commentsIds.xml><?xml version="1.0" encoding="utf-8"?>
<w16cid:commentsIds xmlns:mc="http://schemas.openxmlformats.org/markup-compatibility/2006" xmlns:w16cid="http://schemas.microsoft.com/office/word/2016/wordml/cid" mc:Ignorable="w16cid">
  <w16cid:commentId w16cid:paraId="73C162C7" w16cid:durableId="17D86866"/>
  <w16cid:commentId w16cid:paraId="138FE08D" w16cid:durableId="532C0758"/>
  <w16cid:commentId w16cid:paraId="57BCC1C7" w16cid:durableId="2EEE025C"/>
  <w16cid:commentId w16cid:paraId="08CFDB18" w16cid:durableId="2E4EE088"/>
  <w16cid:commentId w16cid:paraId="4FC45FB3" w16cid:durableId="06B14BC5"/>
  <w16cid:commentId w16cid:paraId="13867A1A" w16cid:durableId="078D2FAF"/>
  <w16cid:commentId w16cid:paraId="5A3AC5F1" w16cid:durableId="2A883DE0"/>
  <w16cid:commentId w16cid:paraId="68A2600F" w16cid:durableId="1D6763F8"/>
  <w16cid:commentId w16cid:paraId="5C1C79A5" w16cid:durableId="3E92454B"/>
  <w16cid:commentId w16cid:paraId="245F7972" w16cid:durableId="47352BD2"/>
  <w16cid:commentId w16cid:paraId="51A666B8" w16cid:durableId="63ABE5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1D08F72" w:rsidTr="51D08F72" w14:paraId="783907E8">
      <w:trPr>
        <w:trHeight w:val="300"/>
      </w:trPr>
      <w:tc>
        <w:tcPr>
          <w:tcW w:w="3120" w:type="dxa"/>
          <w:tcMar/>
        </w:tcPr>
        <w:p w:rsidR="51D08F72" w:rsidP="51D08F72" w:rsidRDefault="51D08F72" w14:paraId="19D49BEC" w14:textId="7A16AF38">
          <w:pPr>
            <w:pStyle w:val="Header"/>
            <w:bidi w:val="0"/>
            <w:ind w:left="-115"/>
            <w:jc w:val="left"/>
          </w:pPr>
        </w:p>
      </w:tc>
      <w:tc>
        <w:tcPr>
          <w:tcW w:w="3120" w:type="dxa"/>
          <w:tcMar/>
        </w:tcPr>
        <w:p w:rsidR="51D08F72" w:rsidP="51D08F72" w:rsidRDefault="51D08F72" w14:paraId="49E5F88A" w14:textId="462DD7F2">
          <w:pPr>
            <w:pStyle w:val="Header"/>
            <w:bidi w:val="0"/>
            <w:jc w:val="center"/>
          </w:pPr>
        </w:p>
      </w:tc>
      <w:tc>
        <w:tcPr>
          <w:tcW w:w="3120" w:type="dxa"/>
          <w:tcMar/>
        </w:tcPr>
        <w:p w:rsidR="51D08F72" w:rsidP="51D08F72" w:rsidRDefault="51D08F72" w14:paraId="09C412BA" w14:textId="1A021202">
          <w:pPr>
            <w:pStyle w:val="Header"/>
            <w:bidi w:val="0"/>
            <w:ind w:right="-115"/>
            <w:jc w:val="right"/>
          </w:pPr>
        </w:p>
      </w:tc>
    </w:tr>
  </w:tbl>
  <w:p w:rsidR="51D08F72" w:rsidP="51D08F72" w:rsidRDefault="51D08F72" w14:paraId="2A584B2E" w14:textId="728F04F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1D08F72" w:rsidTr="51D08F72" w14:paraId="41D48CA1">
      <w:trPr>
        <w:trHeight w:val="300"/>
      </w:trPr>
      <w:tc>
        <w:tcPr>
          <w:tcW w:w="3120" w:type="dxa"/>
          <w:tcMar/>
        </w:tcPr>
        <w:p w:rsidR="51D08F72" w:rsidP="51D08F72" w:rsidRDefault="51D08F72" w14:paraId="204EB35C" w14:textId="59F36871">
          <w:pPr>
            <w:pStyle w:val="Header"/>
            <w:bidi w:val="0"/>
            <w:ind w:left="-115"/>
            <w:jc w:val="left"/>
          </w:pPr>
        </w:p>
      </w:tc>
      <w:tc>
        <w:tcPr>
          <w:tcW w:w="3120" w:type="dxa"/>
          <w:tcMar/>
        </w:tcPr>
        <w:p w:rsidR="51D08F72" w:rsidP="51D08F72" w:rsidRDefault="51D08F72" w14:paraId="386ED213" w14:textId="665F6D6C">
          <w:pPr>
            <w:pStyle w:val="Header"/>
            <w:bidi w:val="0"/>
            <w:jc w:val="center"/>
          </w:pPr>
        </w:p>
      </w:tc>
      <w:tc>
        <w:tcPr>
          <w:tcW w:w="3120" w:type="dxa"/>
          <w:tcMar/>
        </w:tcPr>
        <w:p w:rsidR="51D08F72" w:rsidP="51D08F72" w:rsidRDefault="51D08F72" w14:paraId="5698C54A" w14:textId="4CDBCE1D">
          <w:pPr>
            <w:pStyle w:val="Header"/>
            <w:bidi w:val="0"/>
            <w:ind w:right="-115"/>
            <w:jc w:val="right"/>
          </w:pPr>
        </w:p>
      </w:tc>
    </w:tr>
  </w:tbl>
  <w:p w:rsidR="51D08F72" w:rsidP="51D08F72" w:rsidRDefault="51D08F72" w14:paraId="6DDB2D3E" w14:textId="183F079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people.xml><?xml version="1.0" encoding="utf-8"?>
<w15:people xmlns:mc="http://schemas.openxmlformats.org/markup-compatibility/2006" xmlns:w15="http://schemas.microsoft.com/office/word/2012/wordml" mc:Ignorable="w15">
  <w15:person w15:author="Tay Li-Ane, Penelope">
    <w15:presenceInfo w15:providerId="AD" w15:userId="S::pt3717@ic.ac.uk::5ec31081-d0f9-4a75-bb8b-fadd5c6d1f4e"/>
  </w15:person>
  <w15:person w15:author="Chandramouli, Bargavi">
    <w15:presenceInfo w15:providerId="AD" w15:userId="S::bc1417@ic.ac.uk::478a6854-af0b-4b40-af74-2dafdfdde7c7"/>
  </w15:person>
  <w15:person w15:author="Mulla, Jamal">
    <w15:presenceInfo w15:providerId="AD" w15:userId="S::jm1417@ic.ac.uk::c47c5ca7-1329-44cf-a8dd-3bd0d4a871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4386AD"/>
    <w:rsid w:val="000247E1"/>
    <w:rsid w:val="00027864"/>
    <w:rsid w:val="00057569"/>
    <w:rsid w:val="0015482F"/>
    <w:rsid w:val="002A2D81"/>
    <w:rsid w:val="002D7E50"/>
    <w:rsid w:val="002F053B"/>
    <w:rsid w:val="003532B7"/>
    <w:rsid w:val="003C513B"/>
    <w:rsid w:val="003E2C7F"/>
    <w:rsid w:val="00436876"/>
    <w:rsid w:val="004A47AC"/>
    <w:rsid w:val="004D13C6"/>
    <w:rsid w:val="00794849"/>
    <w:rsid w:val="007EE563"/>
    <w:rsid w:val="00985128"/>
    <w:rsid w:val="00A31452"/>
    <w:rsid w:val="00A82DB4"/>
    <w:rsid w:val="00AF7804"/>
    <w:rsid w:val="00B204D7"/>
    <w:rsid w:val="00D8CD87"/>
    <w:rsid w:val="01C17BE0"/>
    <w:rsid w:val="0212A19C"/>
    <w:rsid w:val="02B28238"/>
    <w:rsid w:val="02B577FE"/>
    <w:rsid w:val="02D1D6B7"/>
    <w:rsid w:val="03DCC6F1"/>
    <w:rsid w:val="0420AD01"/>
    <w:rsid w:val="04655F11"/>
    <w:rsid w:val="04AA38A7"/>
    <w:rsid w:val="0523D443"/>
    <w:rsid w:val="0530C938"/>
    <w:rsid w:val="05466697"/>
    <w:rsid w:val="0558F191"/>
    <w:rsid w:val="058EEFEF"/>
    <w:rsid w:val="063307C9"/>
    <w:rsid w:val="0638EB0F"/>
    <w:rsid w:val="06460908"/>
    <w:rsid w:val="064B6273"/>
    <w:rsid w:val="064FD537"/>
    <w:rsid w:val="065CA5CC"/>
    <w:rsid w:val="067CF71C"/>
    <w:rsid w:val="0717FF1B"/>
    <w:rsid w:val="076C72F8"/>
    <w:rsid w:val="07A63444"/>
    <w:rsid w:val="07CA27EC"/>
    <w:rsid w:val="07E1D969"/>
    <w:rsid w:val="08473016"/>
    <w:rsid w:val="085C3572"/>
    <w:rsid w:val="08D633D4"/>
    <w:rsid w:val="08E61555"/>
    <w:rsid w:val="0A1AFAFC"/>
    <w:rsid w:val="0A32F484"/>
    <w:rsid w:val="0A32F484"/>
    <w:rsid w:val="0ADDAA8D"/>
    <w:rsid w:val="0B4D62ED"/>
    <w:rsid w:val="0BD6EDE6"/>
    <w:rsid w:val="0BFA70D6"/>
    <w:rsid w:val="0C192ED4"/>
    <w:rsid w:val="0C60FAD9"/>
    <w:rsid w:val="0C7EB804"/>
    <w:rsid w:val="0CAF054C"/>
    <w:rsid w:val="0DD394BB"/>
    <w:rsid w:val="0E4AD5AD"/>
    <w:rsid w:val="0EF953EF"/>
    <w:rsid w:val="0F39F893"/>
    <w:rsid w:val="0FAA348D"/>
    <w:rsid w:val="0FF78D27"/>
    <w:rsid w:val="10AADC39"/>
    <w:rsid w:val="10CF089C"/>
    <w:rsid w:val="11301E07"/>
    <w:rsid w:val="1145AEDE"/>
    <w:rsid w:val="11529BDB"/>
    <w:rsid w:val="1232E20D"/>
    <w:rsid w:val="12631572"/>
    <w:rsid w:val="127EE562"/>
    <w:rsid w:val="13FA820C"/>
    <w:rsid w:val="1457EEDC"/>
    <w:rsid w:val="147DA5B0"/>
    <w:rsid w:val="14A0696A"/>
    <w:rsid w:val="15E9B49D"/>
    <w:rsid w:val="165F7900"/>
    <w:rsid w:val="167744C7"/>
    <w:rsid w:val="1735702E"/>
    <w:rsid w:val="17CC4E58"/>
    <w:rsid w:val="18C42437"/>
    <w:rsid w:val="19FFF255"/>
    <w:rsid w:val="1AB44DBF"/>
    <w:rsid w:val="1ABD25C0"/>
    <w:rsid w:val="1AC3B715"/>
    <w:rsid w:val="1AF2B1E5"/>
    <w:rsid w:val="1B706E2D"/>
    <w:rsid w:val="1BA77700"/>
    <w:rsid w:val="1BE8A711"/>
    <w:rsid w:val="1C0DD95B"/>
    <w:rsid w:val="1C58F621"/>
    <w:rsid w:val="1D695BBF"/>
    <w:rsid w:val="1D8D828E"/>
    <w:rsid w:val="1DBFD66A"/>
    <w:rsid w:val="1E0B5F99"/>
    <w:rsid w:val="1EFC26B9"/>
    <w:rsid w:val="1F390DB1"/>
    <w:rsid w:val="1FCF45C7"/>
    <w:rsid w:val="1FE950CD"/>
    <w:rsid w:val="1FFBC1B9"/>
    <w:rsid w:val="20D7679B"/>
    <w:rsid w:val="2148CB0C"/>
    <w:rsid w:val="223B6186"/>
    <w:rsid w:val="22AB0883"/>
    <w:rsid w:val="22DED0BC"/>
    <w:rsid w:val="22E3FEC5"/>
    <w:rsid w:val="232BF6B7"/>
    <w:rsid w:val="24254BA4"/>
    <w:rsid w:val="2498C3E3"/>
    <w:rsid w:val="267DF0BA"/>
    <w:rsid w:val="26B3DF72"/>
    <w:rsid w:val="26B9CBDD"/>
    <w:rsid w:val="272C836A"/>
    <w:rsid w:val="27975EAD"/>
    <w:rsid w:val="27F8B938"/>
    <w:rsid w:val="285A7BA3"/>
    <w:rsid w:val="28921724"/>
    <w:rsid w:val="292387CE"/>
    <w:rsid w:val="2935243B"/>
    <w:rsid w:val="2939E628"/>
    <w:rsid w:val="2982A5D9"/>
    <w:rsid w:val="299DEF2F"/>
    <w:rsid w:val="29F0C01B"/>
    <w:rsid w:val="29FC0D80"/>
    <w:rsid w:val="2A41D533"/>
    <w:rsid w:val="2AC271F7"/>
    <w:rsid w:val="2AC271F7"/>
    <w:rsid w:val="2AD035FC"/>
    <w:rsid w:val="2AD61C31"/>
    <w:rsid w:val="2C2487D2"/>
    <w:rsid w:val="2C65A3DB"/>
    <w:rsid w:val="2C770771"/>
    <w:rsid w:val="2C770771"/>
    <w:rsid w:val="2CB9B0A0"/>
    <w:rsid w:val="2DB634FF"/>
    <w:rsid w:val="2E3AC0F0"/>
    <w:rsid w:val="2E4B4C51"/>
    <w:rsid w:val="2EB54914"/>
    <w:rsid w:val="2EC14B43"/>
    <w:rsid w:val="2EC2EB38"/>
    <w:rsid w:val="2F833000"/>
    <w:rsid w:val="2F833000"/>
    <w:rsid w:val="2F957FD6"/>
    <w:rsid w:val="2FF89BDD"/>
    <w:rsid w:val="3057567F"/>
    <w:rsid w:val="30662826"/>
    <w:rsid w:val="30F886B2"/>
    <w:rsid w:val="30FBBAFE"/>
    <w:rsid w:val="3115887C"/>
    <w:rsid w:val="313757BF"/>
    <w:rsid w:val="3187147D"/>
    <w:rsid w:val="31AA73E8"/>
    <w:rsid w:val="31CD10D4"/>
    <w:rsid w:val="31DC5B37"/>
    <w:rsid w:val="31EDF803"/>
    <w:rsid w:val="32882B14"/>
    <w:rsid w:val="32C6300F"/>
    <w:rsid w:val="32CD2962"/>
    <w:rsid w:val="32EBCE17"/>
    <w:rsid w:val="33303C9F"/>
    <w:rsid w:val="33817612"/>
    <w:rsid w:val="33F9568A"/>
    <w:rsid w:val="340A06FC"/>
    <w:rsid w:val="3440D487"/>
    <w:rsid w:val="34AEE309"/>
    <w:rsid w:val="34C4C285"/>
    <w:rsid w:val="35A2B883"/>
    <w:rsid w:val="35D32688"/>
    <w:rsid w:val="35F8C228"/>
    <w:rsid w:val="361EE5D6"/>
    <w:rsid w:val="361EE5D6"/>
    <w:rsid w:val="366092E6"/>
    <w:rsid w:val="36C196E5"/>
    <w:rsid w:val="36F46100"/>
    <w:rsid w:val="36F46100"/>
    <w:rsid w:val="37B9CB01"/>
    <w:rsid w:val="38008D0F"/>
    <w:rsid w:val="380DFB0B"/>
    <w:rsid w:val="38ADE222"/>
    <w:rsid w:val="3918990B"/>
    <w:rsid w:val="396C2390"/>
    <w:rsid w:val="39BFCECD"/>
    <w:rsid w:val="39D6006F"/>
    <w:rsid w:val="39D6006F"/>
    <w:rsid w:val="39EC5D10"/>
    <w:rsid w:val="3A34B046"/>
    <w:rsid w:val="3A7B34E7"/>
    <w:rsid w:val="3ADD697F"/>
    <w:rsid w:val="3AE1C82A"/>
    <w:rsid w:val="3B7CF707"/>
    <w:rsid w:val="3C824F26"/>
    <w:rsid w:val="3CA4FEEC"/>
    <w:rsid w:val="3CB6004A"/>
    <w:rsid w:val="3CC70D76"/>
    <w:rsid w:val="3CC70D76"/>
    <w:rsid w:val="3CF42775"/>
    <w:rsid w:val="3D58F58E"/>
    <w:rsid w:val="3DA348B2"/>
    <w:rsid w:val="3E16E926"/>
    <w:rsid w:val="3E7AFE15"/>
    <w:rsid w:val="3ED89259"/>
    <w:rsid w:val="3F2A995C"/>
    <w:rsid w:val="3F4306B0"/>
    <w:rsid w:val="3FA84BDE"/>
    <w:rsid w:val="3FC54F6C"/>
    <w:rsid w:val="400F62B2"/>
    <w:rsid w:val="406E00C3"/>
    <w:rsid w:val="40B94120"/>
    <w:rsid w:val="410D4CB5"/>
    <w:rsid w:val="4115108E"/>
    <w:rsid w:val="4115108E"/>
    <w:rsid w:val="411F80BB"/>
    <w:rsid w:val="412E0220"/>
    <w:rsid w:val="41B27D8E"/>
    <w:rsid w:val="4223FB6E"/>
    <w:rsid w:val="427C1AD5"/>
    <w:rsid w:val="42DB96E0"/>
    <w:rsid w:val="43FE942B"/>
    <w:rsid w:val="44E924E3"/>
    <w:rsid w:val="4527F9CC"/>
    <w:rsid w:val="454DE98F"/>
    <w:rsid w:val="45570B2D"/>
    <w:rsid w:val="45CEA942"/>
    <w:rsid w:val="45F01053"/>
    <w:rsid w:val="46BFD767"/>
    <w:rsid w:val="4725412E"/>
    <w:rsid w:val="47915282"/>
    <w:rsid w:val="47ECC5AC"/>
    <w:rsid w:val="48ABFDC7"/>
    <w:rsid w:val="48ED21A7"/>
    <w:rsid w:val="49493099"/>
    <w:rsid w:val="49D1142A"/>
    <w:rsid w:val="4A2C7593"/>
    <w:rsid w:val="4A88F208"/>
    <w:rsid w:val="4AA2FB49"/>
    <w:rsid w:val="4AEB0D63"/>
    <w:rsid w:val="4B52F5D2"/>
    <w:rsid w:val="4B5FBF43"/>
    <w:rsid w:val="4B74024A"/>
    <w:rsid w:val="4B7E4EC2"/>
    <w:rsid w:val="4C90254E"/>
    <w:rsid w:val="4CE58F70"/>
    <w:rsid w:val="4D94E48B"/>
    <w:rsid w:val="4D94E48B"/>
    <w:rsid w:val="4E21ACEE"/>
    <w:rsid w:val="4E2DE48F"/>
    <w:rsid w:val="4ED0350E"/>
    <w:rsid w:val="4EF51EC7"/>
    <w:rsid w:val="4F40021D"/>
    <w:rsid w:val="4F40021D"/>
    <w:rsid w:val="4F8B692B"/>
    <w:rsid w:val="4FDA37A0"/>
    <w:rsid w:val="50BD87D9"/>
    <w:rsid w:val="50D9933D"/>
    <w:rsid w:val="51D08F72"/>
    <w:rsid w:val="530155B2"/>
    <w:rsid w:val="530155B2"/>
    <w:rsid w:val="53375791"/>
    <w:rsid w:val="53BB1983"/>
    <w:rsid w:val="5403C436"/>
    <w:rsid w:val="547EDBEC"/>
    <w:rsid w:val="54BCB9E0"/>
    <w:rsid w:val="54F2426D"/>
    <w:rsid w:val="5506E395"/>
    <w:rsid w:val="55320AD7"/>
    <w:rsid w:val="55F61198"/>
    <w:rsid w:val="55F82ED5"/>
    <w:rsid w:val="561FC80C"/>
    <w:rsid w:val="56A8E4B6"/>
    <w:rsid w:val="56A8E4B6"/>
    <w:rsid w:val="56AC3513"/>
    <w:rsid w:val="56DC828F"/>
    <w:rsid w:val="571C0B24"/>
    <w:rsid w:val="576F6296"/>
    <w:rsid w:val="581C0F41"/>
    <w:rsid w:val="58255D35"/>
    <w:rsid w:val="585DE029"/>
    <w:rsid w:val="58C0D208"/>
    <w:rsid w:val="58C21941"/>
    <w:rsid w:val="58FC82DA"/>
    <w:rsid w:val="5908E663"/>
    <w:rsid w:val="591342A3"/>
    <w:rsid w:val="592FCF97"/>
    <w:rsid w:val="593D9B93"/>
    <w:rsid w:val="5A1BF21D"/>
    <w:rsid w:val="5A487B48"/>
    <w:rsid w:val="5AAF1304"/>
    <w:rsid w:val="5B77AA2F"/>
    <w:rsid w:val="5B97028D"/>
    <w:rsid w:val="5BE44BA9"/>
    <w:rsid w:val="5BFB786F"/>
    <w:rsid w:val="5C3BB952"/>
    <w:rsid w:val="5C3BB952"/>
    <w:rsid w:val="5C439284"/>
    <w:rsid w:val="5C8949B0"/>
    <w:rsid w:val="5C9DFBEB"/>
    <w:rsid w:val="5E4386AD"/>
    <w:rsid w:val="5E5B9D8F"/>
    <w:rsid w:val="5EC4768D"/>
    <w:rsid w:val="5F29F506"/>
    <w:rsid w:val="5F38C76B"/>
    <w:rsid w:val="5FC7AC7C"/>
    <w:rsid w:val="601B5338"/>
    <w:rsid w:val="609F855A"/>
    <w:rsid w:val="60B55871"/>
    <w:rsid w:val="6206E528"/>
    <w:rsid w:val="625643B1"/>
    <w:rsid w:val="62B95FB8"/>
    <w:rsid w:val="62CE31F7"/>
    <w:rsid w:val="6392B6EB"/>
    <w:rsid w:val="63EFFBEC"/>
    <w:rsid w:val="64E7D189"/>
    <w:rsid w:val="65DF5916"/>
    <w:rsid w:val="661003E1"/>
    <w:rsid w:val="661B1D0D"/>
    <w:rsid w:val="66374389"/>
    <w:rsid w:val="66CCD9B0"/>
    <w:rsid w:val="67C94E5F"/>
    <w:rsid w:val="67E95778"/>
    <w:rsid w:val="68060A3F"/>
    <w:rsid w:val="68F11BE6"/>
    <w:rsid w:val="69258089"/>
    <w:rsid w:val="699A901D"/>
    <w:rsid w:val="6A877D18"/>
    <w:rsid w:val="6ACFF008"/>
    <w:rsid w:val="6B00EC10"/>
    <w:rsid w:val="6B90897B"/>
    <w:rsid w:val="6B943669"/>
    <w:rsid w:val="6BB3C1CC"/>
    <w:rsid w:val="6C34FC40"/>
    <w:rsid w:val="6C3C2EEE"/>
    <w:rsid w:val="6C68F4B5"/>
    <w:rsid w:val="6C805E74"/>
    <w:rsid w:val="6CA1EA81"/>
    <w:rsid w:val="6CB7C0F3"/>
    <w:rsid w:val="6D00909A"/>
    <w:rsid w:val="6D260753"/>
    <w:rsid w:val="6E0A5E75"/>
    <w:rsid w:val="6E7E1664"/>
    <w:rsid w:val="6E7E1664"/>
    <w:rsid w:val="6EB3BC75"/>
    <w:rsid w:val="6F74F34C"/>
    <w:rsid w:val="6F770019"/>
    <w:rsid w:val="70236ECD"/>
    <w:rsid w:val="7087350E"/>
    <w:rsid w:val="70A82545"/>
    <w:rsid w:val="716EC3F3"/>
    <w:rsid w:val="71A87B2C"/>
    <w:rsid w:val="72077723"/>
    <w:rsid w:val="72077723"/>
    <w:rsid w:val="72C29567"/>
    <w:rsid w:val="72D084B6"/>
    <w:rsid w:val="72D83639"/>
    <w:rsid w:val="733D1DB8"/>
    <w:rsid w:val="7384D454"/>
    <w:rsid w:val="738AFCE1"/>
    <w:rsid w:val="738AFCE1"/>
    <w:rsid w:val="73D8C8B2"/>
    <w:rsid w:val="742783FE"/>
    <w:rsid w:val="74EB592F"/>
    <w:rsid w:val="74EB592F"/>
    <w:rsid w:val="7504181B"/>
    <w:rsid w:val="7545EE79"/>
    <w:rsid w:val="754F7611"/>
    <w:rsid w:val="7554A164"/>
    <w:rsid w:val="75671E6A"/>
    <w:rsid w:val="76BAB66C"/>
    <w:rsid w:val="76EAEF29"/>
    <w:rsid w:val="77EA3766"/>
    <w:rsid w:val="781658E0"/>
    <w:rsid w:val="787E546C"/>
    <w:rsid w:val="789FBCE8"/>
    <w:rsid w:val="78F9AFAF"/>
    <w:rsid w:val="7A35E8C7"/>
    <w:rsid w:val="7A4FCAA8"/>
    <w:rsid w:val="7AD61496"/>
    <w:rsid w:val="7B918474"/>
    <w:rsid w:val="7BEB6BAB"/>
    <w:rsid w:val="7BFF8184"/>
    <w:rsid w:val="7C253796"/>
    <w:rsid w:val="7C68C769"/>
    <w:rsid w:val="7C6BC4B8"/>
    <w:rsid w:val="7CC66FFE"/>
    <w:rsid w:val="7D1B4FB5"/>
    <w:rsid w:val="7D46D8E4"/>
    <w:rsid w:val="7D4DDFAB"/>
    <w:rsid w:val="7D51005E"/>
    <w:rsid w:val="7D9CB1FA"/>
    <w:rsid w:val="7DE44259"/>
    <w:rsid w:val="7DF3BD53"/>
    <w:rsid w:val="7E5CE7A9"/>
    <w:rsid w:val="7EC52077"/>
    <w:rsid w:val="7F114991"/>
    <w:rsid w:val="7F23530B"/>
    <w:rsid w:val="7F2B0CC5"/>
    <w:rsid w:val="7F79545E"/>
    <w:rsid w:val="7FC19851"/>
    <w:rsid w:val="7FD4518C"/>
    <w:rsid w:val="7FDBD6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86AD"/>
  <w15:chartTrackingRefBased/>
  <w15:docId w15:val="{B7781236-3B81-4DD1-BD93-A175076B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3E2C7F"/>
    <w:rPr>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sakibsaikia.github.io/graphics/2019/09/10/Deriving-Lambertian-BRDF-From-First-Principles.html" TargetMode="External" Id="rId6"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comments" Target="comments.xml" Id="R3c5f5f19c1374946" /><Relationship Type="http://schemas.microsoft.com/office/2011/relationships/people" Target="people.xml" Id="R87b443b1253e49a9" /><Relationship Type="http://schemas.microsoft.com/office/2011/relationships/commentsExtended" Target="commentsExtended.xml" Id="Rc2388959dde54e9c" /><Relationship Type="http://schemas.microsoft.com/office/2016/09/relationships/commentsIds" Target="commentsIds.xml" Id="Rde4fbd6cabae49a2" /><Relationship Type="http://schemas.microsoft.com/office/2018/08/relationships/commentsExtensible" Target="commentsExtensible.xml" Id="R57747d83bf2c482c" /><Relationship Type="http://schemas.openxmlformats.org/officeDocument/2006/relationships/image" Target="/media/image.jpg" Id="Rbbfef3183658462c" /><Relationship Type="http://schemas.openxmlformats.org/officeDocument/2006/relationships/image" Target="/media/image4.jpg" Id="R9ea9a3a48fd141ee" /><Relationship Type="http://schemas.openxmlformats.org/officeDocument/2006/relationships/image" Target="/media/image5.jpg" Id="R63e2cd3cb6fe4533" /><Relationship Type="http://schemas.openxmlformats.org/officeDocument/2006/relationships/header" Target="header.xml" Id="R7daa2ba4be6d4440" /><Relationship Type="http://schemas.openxmlformats.org/officeDocument/2006/relationships/footer" Target="footer.xml" Id="Rc5b1deaeea564c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Mulla, Jamal</dc:creator>
  <keywords/>
  <dc:description/>
  <lastModifiedBy>Ball, James</lastModifiedBy>
  <revision>21</revision>
  <dcterms:created xsi:type="dcterms:W3CDTF">2021-03-15T14:09:00.0000000Z</dcterms:created>
  <dcterms:modified xsi:type="dcterms:W3CDTF">2023-03-24T12:40:01.7028246Z</dcterms:modified>
</coreProperties>
</file>