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PK" w:author="Patel, Kyle" w:date="2022-03-18T14:59:03" w:id="649591670">
    <w:p w:rsidR="1E158914" w:rsidRDefault="1E158914" w14:paraId="672D123B" w14:textId="5064D1D6">
      <w:pPr>
        <w:pStyle w:val="CommentText"/>
      </w:pPr>
      <w:r w:rsidR="1E158914">
        <w:rPr/>
        <w:t>Just add a zero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72D123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C440711" w16cex:dateUtc="2022-03-18T14:59:03.3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72D123B" w16cid:durableId="5C440711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D7C80D3">
      <w:bookmarkStart w:name="_GoBack" w:id="0"/>
      <w:bookmarkEnd w:id="0"/>
      <w:r w:rsidR="6681257A">
        <w:rPr/>
        <w:t xml:space="preserve">x1i) Nothing is encrypted in Bitcoin, for </w:t>
      </w:r>
      <w:r w:rsidR="3107DF56">
        <w:rPr/>
        <w:t>Ethereum</w:t>
      </w:r>
      <w:r w:rsidR="1D62ED60">
        <w:rPr/>
        <w:t xml:space="preserve"> the </w:t>
      </w:r>
      <w:r w:rsidR="604C3AD4">
        <w:rPr/>
        <w:t>peer-to-peer</w:t>
      </w:r>
      <w:r w:rsidR="1D62ED60">
        <w:rPr/>
        <w:t xml:space="preserve"> </w:t>
      </w:r>
      <w:r w:rsidR="65667FA6">
        <w:rPr/>
        <w:t>network connections are</w:t>
      </w:r>
      <w:r w:rsidR="1D62ED60">
        <w:rPr/>
        <w:t xml:space="preserve"> encrypted.</w:t>
      </w:r>
    </w:p>
    <w:p w:rsidR="346D9E58" w:rsidP="73BC7E0D" w:rsidRDefault="346D9E58" w14:paraId="795C5081" w14:textId="0FFCDF0A">
      <w:pPr>
        <w:pStyle w:val="Normal"/>
      </w:pPr>
      <w:proofErr w:type="spellStart"/>
      <w:r w:rsidR="6CE82697">
        <w:rPr/>
        <w:t>Ii</w:t>
      </w:r>
      <w:proofErr w:type="spellEnd"/>
      <w:r w:rsidR="6CE82697">
        <w:rPr/>
        <w:t xml:space="preserve">) A signature is necessary </w:t>
      </w:r>
      <w:r w:rsidR="62F43757">
        <w:rPr/>
        <w:t>to</w:t>
      </w:r>
      <w:r w:rsidR="6CE82697">
        <w:rPr/>
        <w:t xml:space="preserve"> </w:t>
      </w:r>
      <w:r w:rsidR="6CE82697">
        <w:rPr/>
        <w:t>validate</w:t>
      </w:r>
      <w:r w:rsidR="6CE82697">
        <w:rPr/>
        <w:t xml:space="preserve"> a </w:t>
      </w:r>
      <w:r w:rsidR="6CE82697">
        <w:rPr/>
        <w:t>transaction</w:t>
      </w:r>
      <w:r w:rsidR="592DBFDC">
        <w:rPr/>
        <w:t xml:space="preserve">, or to prove </w:t>
      </w:r>
      <w:r w:rsidR="19A99BFD">
        <w:rPr/>
        <w:t>that</w:t>
      </w:r>
      <w:r w:rsidR="592DBFDC">
        <w:rPr/>
        <w:t xml:space="preserve"> you have sufficient funds to make that transaction.</w:t>
      </w:r>
      <w:r w:rsidR="38351FC0">
        <w:rPr/>
        <w:t xml:space="preserve"> (Verify the ownership of the TX; ensure the integrity of the TX that the content will not </w:t>
      </w:r>
      <w:r w:rsidR="17879259">
        <w:rPr/>
        <w:t xml:space="preserve">be </w:t>
      </w:r>
      <w:r w:rsidR="38351FC0">
        <w:rPr/>
        <w:t xml:space="preserve">changed; </w:t>
      </w:r>
      <w:r w:rsidR="7AF1FE04">
        <w:rPr/>
        <w:t>prevent double spending; not allow senders to deny the TX or non-</w:t>
      </w:r>
      <w:r w:rsidR="7AF1FE04">
        <w:rPr/>
        <w:t>repudiation</w:t>
      </w:r>
      <w:r w:rsidR="7AF1FE04">
        <w:rPr/>
        <w:t>)</w:t>
      </w:r>
    </w:p>
    <w:p w:rsidR="6FC5E099" w:rsidP="1E158914" w:rsidRDefault="6FC5E099" w14:paraId="41BCCBEF" w14:textId="34E62533">
      <w:pPr>
        <w:pStyle w:val="Normal"/>
        <w:rPr>
          <w:b w:val="1"/>
          <w:bCs w:val="1"/>
        </w:rPr>
      </w:pPr>
      <w:r w:rsidR="16888E24">
        <w:rPr/>
        <w:t>B)</w:t>
      </w:r>
      <w:r w:rsidR="262D95C1">
        <w:rPr/>
        <w:t xml:space="preserve"> </w:t>
      </w:r>
      <w:r w:rsidR="738BD75F">
        <w:rPr/>
        <w:t>Get</w:t>
      </w:r>
      <w:r w:rsidR="738BD75F">
        <w:rPr/>
        <w:t xml:space="preserve"> hash of </w:t>
      </w:r>
      <w:proofErr w:type="spellStart"/>
      <w:r w:rsidR="738BD75F">
        <w:rPr/>
        <w:t>txn</w:t>
      </w:r>
      <w:proofErr w:type="spellEnd"/>
      <w:r w:rsidR="738BD75F">
        <w:rPr/>
        <w:t xml:space="preserve"> then from the hash work up the tree to find the </w:t>
      </w:r>
      <w:r w:rsidR="361BAEA4">
        <w:rPr/>
        <w:t>Merkle</w:t>
      </w:r>
      <w:r w:rsidR="738BD75F">
        <w:rPr/>
        <w:t xml:space="preserve"> root. Compare </w:t>
      </w:r>
      <w:r w:rsidR="05B91DDE">
        <w:rPr/>
        <w:t>Merkle</w:t>
      </w:r>
      <w:r w:rsidR="738BD75F">
        <w:rPr/>
        <w:t xml:space="preserve"> root with the </w:t>
      </w:r>
      <w:r w:rsidR="3996EC47">
        <w:rPr/>
        <w:t>Merkle</w:t>
      </w:r>
      <w:r w:rsidR="15B61DEF">
        <w:rPr/>
        <w:t xml:space="preserve"> root in the block header if it is similar then the transaction is in the </w:t>
      </w:r>
      <w:r w:rsidR="15B61DEF">
        <w:rPr/>
        <w:t>block</w:t>
      </w:r>
      <w:r w:rsidR="15B61DEF">
        <w:rPr/>
        <w:t xml:space="preserve"> else it is not in the </w:t>
      </w:r>
      <w:proofErr w:type="spellStart"/>
      <w:r w:rsidR="15B61DEF">
        <w:rPr/>
        <w:t>block</w:t>
      </w:r>
      <w:r w:rsidR="2D220DE0">
        <w:rPr/>
        <w:t>f</w:t>
      </w:r>
      <w:proofErr w:type="spellEnd"/>
      <w:r w:rsidR="15B61DEF">
        <w:rPr/>
        <w:t>.</w:t>
      </w:r>
    </w:p>
    <w:p w:rsidR="0BEC562D" w:rsidP="73BC7E0D" w:rsidRDefault="0BEC562D" w14:paraId="5D265C8D" w14:textId="363F418C">
      <w:pPr>
        <w:pStyle w:val="Normal"/>
      </w:pPr>
      <w:r w:rsidR="0BEC562D">
        <w:rPr/>
        <w:t xml:space="preserve">C) </w:t>
      </w:r>
      <w:r w:rsidR="64D6440C">
        <w:rPr/>
        <w:t>l</w:t>
      </w:r>
      <w:r w:rsidR="0BEC562D">
        <w:rPr/>
        <w:t>og</w:t>
      </w:r>
      <w:r w:rsidRPr="06205641" w:rsidR="13998452">
        <w:rPr>
          <w:vertAlign w:val="subscript"/>
        </w:rPr>
        <w:t xml:space="preserve">2 </w:t>
      </w:r>
      <w:r w:rsidR="0BEC562D">
        <w:rPr/>
        <w:t>(Number</w:t>
      </w:r>
      <w:r w:rsidR="0BEC562D">
        <w:rPr/>
        <w:t xml:space="preserve"> of leaf nodes)</w:t>
      </w:r>
    </w:p>
    <w:p w:rsidR="64416EF7" w:rsidP="57EBD4B0" w:rsidRDefault="64416EF7" w14:paraId="401C5022" w14:textId="67D2D8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4416EF7">
        <w:rPr/>
        <w:t>D)</w:t>
      </w:r>
      <w:r w:rsidR="21B71BE3">
        <w:rPr/>
        <w:t xml:space="preserve"> </w:t>
      </w:r>
      <w:r w:rsidR="30A5C6A6">
        <w:rPr/>
        <w:t>Alice</w:t>
      </w:r>
      <w:r w:rsidR="64416EF7">
        <w:rPr/>
        <w:t xml:space="preserve"> just needs to </w:t>
      </w:r>
      <w:r w:rsidR="64416EF7">
        <w:rPr/>
        <w:t>provide</w:t>
      </w:r>
      <w:r w:rsidR="64416EF7">
        <w:rPr/>
        <w:t xml:space="preserve"> the transaction</w:t>
      </w:r>
      <w:r w:rsidR="6046979C">
        <w:rPr/>
        <w:t xml:space="preserve"> as well as nodes 2, 4 and 8.</w:t>
      </w:r>
      <w:r w:rsidR="64416EF7">
        <w:rPr/>
        <w:t xml:space="preserve"> Bob can then </w:t>
      </w:r>
      <w:r w:rsidR="149793DA">
        <w:rPr/>
        <w:t>find the hash</w:t>
      </w:r>
      <w:r w:rsidR="2A70A7C6">
        <w:rPr/>
        <w:t xml:space="preserve"> the transaction and </w:t>
      </w:r>
      <w:r w:rsidR="64416EF7">
        <w:rPr/>
        <w:t xml:space="preserve">calculate </w:t>
      </w:r>
      <w:r w:rsidR="123B0E28">
        <w:rPr/>
        <w:t xml:space="preserve">the </w:t>
      </w:r>
      <w:r w:rsidR="1DD1968C">
        <w:rPr/>
        <w:t>Merkle</w:t>
      </w:r>
      <w:r w:rsidR="123B0E28">
        <w:rPr/>
        <w:t xml:space="preserve"> root from </w:t>
      </w:r>
      <w:r w:rsidR="1266A1E4">
        <w:rPr/>
        <w:t>other hashes provided. H</w:t>
      </w:r>
      <w:r w:rsidR="123B0E28">
        <w:rPr/>
        <w:t xml:space="preserve">e can </w:t>
      </w:r>
      <w:r w:rsidR="21903090">
        <w:rPr/>
        <w:t xml:space="preserve">then </w:t>
      </w:r>
      <w:r w:rsidR="123B0E28">
        <w:rPr/>
        <w:t xml:space="preserve">check the </w:t>
      </w:r>
      <w:r w:rsidR="6455EFB4">
        <w:rPr/>
        <w:t>Merkle</w:t>
      </w:r>
      <w:r w:rsidR="123B0E28">
        <w:rPr/>
        <w:t xml:space="preserve"> root to see whether it is </w:t>
      </w:r>
      <w:r w:rsidR="218F8D0F">
        <w:rPr/>
        <w:t>the same as</w:t>
      </w:r>
      <w:r w:rsidR="123B0E28">
        <w:rPr/>
        <w:t xml:space="preserve"> </w:t>
      </w:r>
      <w:r w:rsidR="123B0E28">
        <w:rPr/>
        <w:t xml:space="preserve">the one of </w:t>
      </w:r>
      <w:r w:rsidR="3F035638">
        <w:rPr/>
        <w:t>in the block header.</w:t>
      </w:r>
    </w:p>
    <w:p w:rsidR="1B7B68C0" w:rsidP="57EBD4B0" w:rsidRDefault="1B7B68C0" w14:paraId="32662106" w14:textId="5AF48C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1DF862C">
        <w:rPr/>
        <w:t>E)</w:t>
      </w:r>
      <w:r w:rsidR="6FAA3F0C">
        <w:rPr/>
        <w:t xml:space="preserve"> </w:t>
      </w:r>
      <w:hyperlink w:anchor="Uses" r:id="R41b88f3e4dcc4f9a">
        <w:r w:rsidRPr="06205641" w:rsidR="6FAA3F0C">
          <w:rPr>
            <w:rStyle w:val="Hyperlink"/>
          </w:rPr>
          <w:t>https://en.wikipedia.org/wiki/Merkle_tree#Uses</w:t>
        </w:r>
      </w:hyperlink>
    </w:p>
    <w:p w:rsidR="1B7B68C0" w:rsidP="57EBD4B0" w:rsidRDefault="1B7B68C0" w14:paraId="06C397B0" w14:textId="157A0F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7B68C0">
        <w:rPr/>
        <w:t>2i)</w:t>
      </w:r>
      <w:r w:rsidR="76BFE504">
        <w:rPr/>
        <w:t xml:space="preserve"> 17476 hash/sec</w:t>
      </w:r>
    </w:p>
    <w:p w:rsidR="1B7B68C0" w:rsidP="73BC7E0D" w:rsidRDefault="1B7B68C0" w14:paraId="32D7480B" w14:textId="6841897C">
      <w:pPr>
        <w:pStyle w:val="Normal"/>
      </w:pPr>
      <w:proofErr w:type="spellStart"/>
      <w:r w:rsidR="1B7B68C0">
        <w:rPr/>
        <w:t>Ii</w:t>
      </w:r>
      <w:proofErr w:type="spellEnd"/>
      <w:r w:rsidR="1B7B68C0">
        <w:rPr/>
        <w:t>)</w:t>
      </w:r>
      <w:r w:rsidR="42DAE956">
        <w:rPr/>
        <w:t xml:space="preserve"> 32min</w:t>
      </w:r>
    </w:p>
    <w:p w:rsidR="1B7B68C0" w:rsidP="73BC7E0D" w:rsidRDefault="1B7B68C0" w14:paraId="4C773A0E" w14:textId="3755677E">
      <w:pPr>
        <w:pStyle w:val="Normal"/>
      </w:pPr>
      <w:r w:rsidR="7A173066">
        <w:rPr/>
        <w:t>III)</w:t>
      </w:r>
      <w:r w:rsidR="3E7FEEE9">
        <w:rPr/>
        <w:t xml:space="preserve"> 1024min</w:t>
      </w:r>
    </w:p>
    <w:p w:rsidR="3A2C3768" w:rsidP="46FF0BCB" w:rsidRDefault="3A2C3768" w14:paraId="7C2E1836" w14:textId="493438C6">
      <w:pPr>
        <w:pStyle w:val="Normal"/>
      </w:pPr>
      <w:r w:rsidR="3A2C3768">
        <w:rPr/>
        <w:t>Iv) Digital root of x is 1+4+7+3+9+0+1+4=2+9=1+1=2, second preimage means for a given x1 it is hard to find H(x</w:t>
      </w:r>
      <w:proofErr w:type="gramStart"/>
      <w:r w:rsidR="3A2C3768">
        <w:rPr/>
        <w:t>1)=</w:t>
      </w:r>
      <w:proofErr w:type="gramEnd"/>
      <w:r w:rsidR="3A2C3768">
        <w:rPr/>
        <w:t xml:space="preserve">H(x2) given than x1 not equal to x2. A preimage to that input is any sum of numbers that result in a digital root of 2., for </w:t>
      </w:r>
      <w:proofErr w:type="gramStart"/>
      <w:r w:rsidR="3A2C3768">
        <w:rPr/>
        <w:t>example{</w:t>
      </w:r>
      <w:proofErr w:type="gramEnd"/>
      <w:r w:rsidR="3A2C3768">
        <w:rPr/>
        <w:t xml:space="preserve">1,2,3,4,1}. This will also </w:t>
      </w:r>
      <w:proofErr w:type="gramStart"/>
      <w:r w:rsidR="3A2C3768">
        <w:rPr/>
        <w:t>given</w:t>
      </w:r>
      <w:proofErr w:type="gramEnd"/>
      <w:r w:rsidR="3A2C3768">
        <w:rPr/>
        <w:t xml:space="preserve"> a digital root of 2.</w:t>
      </w:r>
      <w:commentRangeStart w:id="649591670"/>
      <w:commentRangeEnd w:id="649591670"/>
      <w:r>
        <w:rPr>
          <w:rStyle w:val="CommentReference"/>
        </w:rPr>
        <w:commentReference w:id="649591670"/>
      </w:r>
    </w:p>
    <w:p w:rsidR="50BA0BAF" w:rsidP="46FF0BCB" w:rsidRDefault="50BA0BAF" w14:paraId="49CF6F17" w14:textId="6D1C07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BA0BAF">
        <w:rPr/>
        <w:t>Bi)</w:t>
      </w:r>
      <w:r w:rsidR="60AB0EC9">
        <w:rPr/>
        <w:t xml:space="preserve"> Yes, it is</w:t>
      </w:r>
      <w:r w:rsidR="3FEE5163">
        <w:rPr/>
        <w:t xml:space="preserve"> valid</w:t>
      </w:r>
      <w:r w:rsidR="3FFD8162">
        <w:rPr/>
        <w:t>. F</w:t>
      </w:r>
      <w:r w:rsidR="3FEE5163">
        <w:rPr/>
        <w:t xml:space="preserve">or </w:t>
      </w:r>
      <w:r w:rsidR="65461174">
        <w:rPr/>
        <w:t>execution</w:t>
      </w:r>
      <w:r w:rsidR="3FEE5163">
        <w:rPr/>
        <w:t xml:space="preserve"> stack look at </w:t>
      </w:r>
      <w:r w:rsidR="3FEE5163">
        <w:rPr/>
        <w:t>slides</w:t>
      </w:r>
    </w:p>
    <w:p w:rsidR="50BA0BAF" w:rsidP="57EBD4B0" w:rsidRDefault="50BA0BAF" w14:paraId="03028706" w14:textId="6E9A1F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BA0BAF">
        <w:rPr/>
        <w:t>Bii)</w:t>
      </w:r>
      <w:r w:rsidR="7F09FEDF">
        <w:rPr/>
        <w:t xml:space="preserve"> Unspent transaction outputs (UTXO) can only be used once. If two transactions use the same UTXO as </w:t>
      </w:r>
      <w:r w:rsidR="40035CBD">
        <w:rPr/>
        <w:t>input</w:t>
      </w:r>
      <w:r w:rsidR="7F09FEDF">
        <w:rPr/>
        <w:t xml:space="preserve"> then this is a double spend. </w:t>
      </w:r>
      <w:r w:rsidR="27C8F26C">
        <w:rPr/>
        <w:t>If one transaction is included in a mined block, B, then the second transaction cannot be included in any block that comes after block B (as doing so would make the second block invalid</w:t>
      </w:r>
      <w:r w:rsidR="76029C56">
        <w:rPr/>
        <w:t>). If a block, C, is mined that includes the second transaction and C is mined on</w:t>
      </w:r>
      <w:r w:rsidR="26255309">
        <w:rPr/>
        <w:t xml:space="preserve"> top of a block that comes before B then this would cause e fork. If enough blocks were mined on top of </w:t>
      </w:r>
      <w:r w:rsidR="26255309">
        <w:rPr/>
        <w:t>C</w:t>
      </w:r>
      <w:r w:rsidR="26255309">
        <w:rPr/>
        <w:t xml:space="preserve"> then this would become the main chain and so the original transaction would no longer be considered to have happened and instead the second transaction would be the "true” transaction.</w:t>
      </w:r>
    </w:p>
    <w:p w:rsidR="26255309" w:rsidP="57EBD4B0" w:rsidRDefault="26255309" w14:paraId="4D6F64A0" w14:textId="79164A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6255309">
        <w:rPr/>
        <w:t xml:space="preserve">Both transactions cannot appear in the same block as transactions within a block are ordered. Whichever transaction comes second within the block would be an invalid transaction and any block </w:t>
      </w:r>
      <w:r w:rsidR="26255309">
        <w:rPr/>
        <w:t>containing</w:t>
      </w:r>
      <w:r w:rsidR="26255309">
        <w:rPr/>
        <w:t xml:space="preserve"> an invalid transaction is an invalid block.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Patel, Kyle">
    <w15:presenceInfo w15:providerId="AD" w15:userId="S::kp3118@ic.ac.uk::1947fda7-bcad-4cc7-ba98-401352252799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537529"/>
    <w:rsid w:val="0136C659"/>
    <w:rsid w:val="031282FD"/>
    <w:rsid w:val="03B18AFF"/>
    <w:rsid w:val="04E8FE1F"/>
    <w:rsid w:val="04FC568A"/>
    <w:rsid w:val="05B91DDE"/>
    <w:rsid w:val="06205641"/>
    <w:rsid w:val="07A7CE8F"/>
    <w:rsid w:val="07CBCFA4"/>
    <w:rsid w:val="0916533F"/>
    <w:rsid w:val="0BEC562D"/>
    <w:rsid w:val="0DBFE66B"/>
    <w:rsid w:val="0DF79106"/>
    <w:rsid w:val="0F71EAD7"/>
    <w:rsid w:val="123B0E28"/>
    <w:rsid w:val="1266A1E4"/>
    <w:rsid w:val="13435282"/>
    <w:rsid w:val="13998452"/>
    <w:rsid w:val="149793DA"/>
    <w:rsid w:val="15B61DEF"/>
    <w:rsid w:val="16888E24"/>
    <w:rsid w:val="16B6CEEE"/>
    <w:rsid w:val="17879259"/>
    <w:rsid w:val="184D269A"/>
    <w:rsid w:val="19A99BFD"/>
    <w:rsid w:val="1B480B73"/>
    <w:rsid w:val="1B7B68C0"/>
    <w:rsid w:val="1C4CD497"/>
    <w:rsid w:val="1CB48072"/>
    <w:rsid w:val="1CBE4E36"/>
    <w:rsid w:val="1D62ED60"/>
    <w:rsid w:val="1D6A3760"/>
    <w:rsid w:val="1DD1968C"/>
    <w:rsid w:val="1E158914"/>
    <w:rsid w:val="218F8D0F"/>
    <w:rsid w:val="21903090"/>
    <w:rsid w:val="21B71BE3"/>
    <w:rsid w:val="23C0B629"/>
    <w:rsid w:val="26255309"/>
    <w:rsid w:val="262D95C1"/>
    <w:rsid w:val="27C8F26C"/>
    <w:rsid w:val="2866FC7B"/>
    <w:rsid w:val="2A70A7C6"/>
    <w:rsid w:val="2A9EC377"/>
    <w:rsid w:val="2ACB9AC4"/>
    <w:rsid w:val="2C23D9B5"/>
    <w:rsid w:val="2C2C6492"/>
    <w:rsid w:val="2D220DE0"/>
    <w:rsid w:val="2D6F2053"/>
    <w:rsid w:val="2DC834F3"/>
    <w:rsid w:val="2F29508F"/>
    <w:rsid w:val="30A5C6A6"/>
    <w:rsid w:val="3107DF56"/>
    <w:rsid w:val="31DF862C"/>
    <w:rsid w:val="341E4E1A"/>
    <w:rsid w:val="346D9E58"/>
    <w:rsid w:val="357A3238"/>
    <w:rsid w:val="3590CF66"/>
    <w:rsid w:val="361BAEA4"/>
    <w:rsid w:val="368EC61C"/>
    <w:rsid w:val="37160299"/>
    <w:rsid w:val="38351FC0"/>
    <w:rsid w:val="3996EC47"/>
    <w:rsid w:val="3A2C3768"/>
    <w:rsid w:val="3A8D8F9E"/>
    <w:rsid w:val="3AF6BFBF"/>
    <w:rsid w:val="3B6E2A38"/>
    <w:rsid w:val="3C0F28BD"/>
    <w:rsid w:val="3E5856CF"/>
    <w:rsid w:val="3E7FEEE9"/>
    <w:rsid w:val="3F035638"/>
    <w:rsid w:val="3F87885A"/>
    <w:rsid w:val="3FEE5163"/>
    <w:rsid w:val="3FFD8162"/>
    <w:rsid w:val="40035CBD"/>
    <w:rsid w:val="41B74527"/>
    <w:rsid w:val="429C7D3F"/>
    <w:rsid w:val="42DAE956"/>
    <w:rsid w:val="4354DC3C"/>
    <w:rsid w:val="442AC0D8"/>
    <w:rsid w:val="44F0AC9D"/>
    <w:rsid w:val="46FF0BCB"/>
    <w:rsid w:val="476F39D4"/>
    <w:rsid w:val="4806C0F9"/>
    <w:rsid w:val="487DBE54"/>
    <w:rsid w:val="48CFE44A"/>
    <w:rsid w:val="4EF89B48"/>
    <w:rsid w:val="5050C302"/>
    <w:rsid w:val="50537529"/>
    <w:rsid w:val="50BA0BAF"/>
    <w:rsid w:val="549A26EF"/>
    <w:rsid w:val="558559DE"/>
    <w:rsid w:val="568901E8"/>
    <w:rsid w:val="56C100A5"/>
    <w:rsid w:val="57672DD5"/>
    <w:rsid w:val="57EBD4B0"/>
    <w:rsid w:val="581CE4C3"/>
    <w:rsid w:val="592DBFDC"/>
    <w:rsid w:val="5E5F0BAF"/>
    <w:rsid w:val="5F7FE93A"/>
    <w:rsid w:val="5F90DDBC"/>
    <w:rsid w:val="6016BBD1"/>
    <w:rsid w:val="6046979C"/>
    <w:rsid w:val="604C3AD4"/>
    <w:rsid w:val="60AB0EC9"/>
    <w:rsid w:val="62F43757"/>
    <w:rsid w:val="64416EF7"/>
    <w:rsid w:val="6455EFB4"/>
    <w:rsid w:val="64D6440C"/>
    <w:rsid w:val="64EA2CF4"/>
    <w:rsid w:val="65461174"/>
    <w:rsid w:val="65667FA6"/>
    <w:rsid w:val="6681257A"/>
    <w:rsid w:val="68351C78"/>
    <w:rsid w:val="68B60DB3"/>
    <w:rsid w:val="696AF921"/>
    <w:rsid w:val="6B3D6887"/>
    <w:rsid w:val="6C858B32"/>
    <w:rsid w:val="6CE82697"/>
    <w:rsid w:val="6CE96287"/>
    <w:rsid w:val="6D71095E"/>
    <w:rsid w:val="6E63486A"/>
    <w:rsid w:val="6FAA3F0C"/>
    <w:rsid w:val="6FC5E099"/>
    <w:rsid w:val="7120A28E"/>
    <w:rsid w:val="7205433B"/>
    <w:rsid w:val="738BD75F"/>
    <w:rsid w:val="73B09A02"/>
    <w:rsid w:val="73BC7E0D"/>
    <w:rsid w:val="76029C56"/>
    <w:rsid w:val="7615A017"/>
    <w:rsid w:val="76BFE504"/>
    <w:rsid w:val="76EF5E88"/>
    <w:rsid w:val="77F76F6D"/>
    <w:rsid w:val="7A173066"/>
    <w:rsid w:val="7AF1FE04"/>
    <w:rsid w:val="7D4F9044"/>
    <w:rsid w:val="7EBECD4C"/>
    <w:rsid w:val="7F09F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7529"/>
  <w15:chartTrackingRefBased/>
  <w15:docId w15:val="{8302C146-5A60-480D-B33E-3509A14BAF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6205641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0620564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620564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620564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620564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620564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620564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620564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620564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620564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620564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6205641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620564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620564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6205641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620564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0620564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0620564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0620564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0620564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0620564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0620564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0620564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0620564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0620564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06205641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06205641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6205641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0620564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620564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620564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620564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620564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620564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620564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620564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620564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620564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6205641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0620564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6205641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620564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6205641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0620564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6205641"/>
    <w:rPr>
      <w:noProof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aff4e7eb202d4d69" /><Relationship Type="http://schemas.microsoft.com/office/2011/relationships/people" Target="/word/people.xml" Id="R85d87ff6284e4a1f" /><Relationship Type="http://schemas.microsoft.com/office/2011/relationships/commentsExtended" Target="/word/commentsExtended.xml" Id="R0015ed13ffc24f6f" /><Relationship Type="http://schemas.microsoft.com/office/2016/09/relationships/commentsIds" Target="/word/commentsIds.xml" Id="R16e56784b8cc4a9b" /><Relationship Type="http://schemas.microsoft.com/office/2018/08/relationships/commentsExtensible" Target="/word/commentsExtensible.xml" Id="R68cfa32c604c4c92" /><Relationship Type="http://schemas.openxmlformats.org/officeDocument/2006/relationships/hyperlink" Target="https://en.wikipedia.org/wiki/Merkle_tree" TargetMode="External" Id="R41b88f3e4dcc4f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2021-02-11T15:19:43.5014921Z</dcterms:created>
  <dcterms:modified xsi:type="dcterms:W3CDTF">2023-03-17T22:53:47.9033898Z</dcterms:modified>
  <dc:creator>Sim, En</dc:creator>
  <lastModifiedBy>Sritharar, Krishan</lastModifiedBy>
</coreProperties>
</file>