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743" w:rsidP="591C46FD" w:rsidRDefault="7B88E4F6" w14:paraId="1E0B54C7" w14:textId="5B6C29E2">
      <w:pPr>
        <w:rPr>
          <w:rFonts w:ascii="Calibri" w:hAnsi="Calibri" w:eastAsia="Calibri" w:cs="Calibri"/>
          <w:sz w:val="24"/>
          <w:szCs w:val="24"/>
        </w:rPr>
      </w:pPr>
      <w:r w:rsidRPr="591C46FD">
        <w:rPr>
          <w:rFonts w:ascii="Calibri" w:hAnsi="Calibri" w:eastAsia="Calibri" w:cs="Calibri"/>
          <w:sz w:val="24"/>
          <w:szCs w:val="24"/>
        </w:rPr>
        <w:t>`</w:t>
      </w:r>
      <w:r w:rsidRPr="591C46FD" w:rsidR="4DEF7331">
        <w:rPr>
          <w:rFonts w:ascii="Calibri" w:hAnsi="Calibri" w:eastAsia="Calibri" w:cs="Calibri"/>
          <w:sz w:val="24"/>
          <w:szCs w:val="24"/>
        </w:rPr>
        <w:t>1a) Every cryptographic hash function is a hash function. But not every hash function is a cryptographic hash.</w:t>
      </w:r>
    </w:p>
    <w:p w:rsidR="00904743" w:rsidP="591C46FD" w:rsidRDefault="4DEF7331" w14:paraId="2CD5F1A2" w14:textId="629DCEB4">
      <w:pPr>
        <w:rPr>
          <w:rFonts w:ascii="Calibri" w:hAnsi="Calibri" w:eastAsia="Calibri" w:cs="Calibri"/>
          <w:sz w:val="24"/>
          <w:szCs w:val="24"/>
        </w:rPr>
      </w:pPr>
      <w:r w:rsidRPr="591C46FD">
        <w:rPr>
          <w:rFonts w:ascii="Calibri" w:hAnsi="Calibri" w:eastAsia="Calibri" w:cs="Calibri"/>
          <w:sz w:val="24"/>
          <w:szCs w:val="24"/>
        </w:rPr>
        <w:t>A cryptographic hash function aims to guarantee a number of security properties. Most importantly that it's hard to find collisions or pre-images and that the output appears random. (There are a few more properties, and "hard" has well defined bounds in this context, but that's not important here.)</w:t>
      </w:r>
    </w:p>
    <w:p w:rsidR="00904743" w:rsidP="591C46FD" w:rsidRDefault="4DEF7331" w14:paraId="33B4FF67" w14:textId="22156BBB">
      <w:pPr>
        <w:rPr>
          <w:rFonts w:ascii="Calibri" w:hAnsi="Calibri" w:eastAsia="Calibri" w:cs="Calibri"/>
          <w:sz w:val="24"/>
          <w:szCs w:val="24"/>
        </w:rPr>
      </w:pPr>
      <w:r w:rsidRPr="591C46FD">
        <w:rPr>
          <w:rFonts w:ascii="Calibri" w:hAnsi="Calibri" w:eastAsia="Calibri" w:cs="Calibri"/>
          <w:sz w:val="24"/>
          <w:szCs w:val="24"/>
        </w:rPr>
        <w:t xml:space="preserve">Non cryptographic hash functions just try to avoid collisions for </w:t>
      </w:r>
      <w:r w:rsidRPr="591C46FD" w:rsidR="150A9062">
        <w:rPr>
          <w:rFonts w:ascii="Calibri" w:hAnsi="Calibri" w:eastAsia="Calibri" w:cs="Calibri"/>
          <w:sz w:val="24"/>
          <w:szCs w:val="24"/>
        </w:rPr>
        <w:t>non-malicious</w:t>
      </w:r>
      <w:r w:rsidRPr="591C46FD">
        <w:rPr>
          <w:rFonts w:ascii="Calibri" w:hAnsi="Calibri" w:eastAsia="Calibri" w:cs="Calibri"/>
          <w:sz w:val="24"/>
          <w:szCs w:val="24"/>
        </w:rPr>
        <w:t xml:space="preserve"> input. Some aim to detect accidental changes in data (CRCs), others try to put objects into different buckets in a hash table with as few collisions as possible.</w:t>
      </w:r>
    </w:p>
    <w:p w:rsidR="00904743" w:rsidP="591C46FD" w:rsidRDefault="4DEF7331" w14:paraId="4838E427" w14:textId="390ADD2E">
      <w:pPr>
        <w:spacing w:line="257" w:lineRule="auto"/>
        <w:rPr>
          <w:rFonts w:ascii="Calibri" w:hAnsi="Calibri" w:eastAsia="Calibri" w:cs="Calibri"/>
          <w:sz w:val="24"/>
          <w:szCs w:val="24"/>
        </w:rPr>
      </w:pPr>
      <w:r w:rsidRPr="591C46FD">
        <w:rPr>
          <w:rFonts w:ascii="Calibri" w:hAnsi="Calibri" w:eastAsia="Calibri" w:cs="Calibri"/>
          <w:sz w:val="24"/>
          <w:szCs w:val="24"/>
        </w:rPr>
        <w:t>Bi,ii,ii) in Slides</w:t>
      </w:r>
    </w:p>
    <w:p w:rsidR="00904743" w:rsidP="591C46FD" w:rsidRDefault="4DEF7331" w14:paraId="1359D193" w14:textId="2C21F64D">
      <w:pPr>
        <w:spacing w:line="257" w:lineRule="auto"/>
        <w:rPr>
          <w:rFonts w:ascii="Calibri" w:hAnsi="Calibri" w:eastAsia="Calibri" w:cs="Calibri"/>
          <w:sz w:val="24"/>
          <w:szCs w:val="24"/>
        </w:rPr>
      </w:pPr>
      <w:r w:rsidRPr="591C46FD">
        <w:rPr>
          <w:rFonts w:ascii="Calibri" w:hAnsi="Calibri" w:eastAsia="Calibri" w:cs="Calibri"/>
          <w:sz w:val="24"/>
          <w:szCs w:val="24"/>
        </w:rPr>
        <w:t>c) in slides</w:t>
      </w:r>
    </w:p>
    <w:p w:rsidR="00904743" w:rsidP="591C46FD" w:rsidRDefault="4DEF7331" w14:paraId="02B70248" w14:textId="21DC157B">
      <w:pPr>
        <w:spacing w:line="257" w:lineRule="auto"/>
        <w:rPr>
          <w:rFonts w:ascii="Calibri" w:hAnsi="Calibri" w:eastAsia="Calibri" w:cs="Calibri"/>
          <w:sz w:val="24"/>
          <w:szCs w:val="24"/>
        </w:rPr>
      </w:pPr>
      <w:r w:rsidRPr="591C46FD">
        <w:rPr>
          <w:rFonts w:ascii="Calibri" w:hAnsi="Calibri" w:eastAsia="Calibri" w:cs="Calibri"/>
          <w:sz w:val="24"/>
          <w:szCs w:val="24"/>
        </w:rPr>
        <w:t>d)</w:t>
      </w:r>
      <w:r w:rsidRPr="591C46FD" w:rsidR="4931225D">
        <w:rPr>
          <w:rFonts w:ascii="Calibri" w:hAnsi="Calibri" w:eastAsia="Calibri" w:cs="Calibri"/>
          <w:sz w:val="24"/>
          <w:szCs w:val="24"/>
        </w:rPr>
        <w:t xml:space="preserve"> Pre-Image Resistant: For a given h in the output space of the hash function, it is hard to find any message x with H(x)=h.</w:t>
      </w:r>
    </w:p>
    <w:p w:rsidR="4931225D" w:rsidP="1CB36CF2" w:rsidRDefault="4931225D" w14:paraId="270DE0BF" w14:textId="554D46E7">
      <w:pPr>
        <w:spacing w:line="257" w:lineRule="auto"/>
        <w:rPr>
          <w:rFonts w:ascii="Calibri" w:hAnsi="Calibri" w:eastAsia="Calibri" w:cs="Calibri"/>
          <w:sz w:val="24"/>
          <w:szCs w:val="24"/>
        </w:rPr>
      </w:pPr>
      <w:r w:rsidRPr="1CB36CF2">
        <w:rPr>
          <w:rFonts w:ascii="Calibri" w:hAnsi="Calibri" w:eastAsia="Calibri" w:cs="Calibri"/>
          <w:sz w:val="24"/>
          <w:szCs w:val="24"/>
        </w:rPr>
        <w:t>We can create a simple Hash function H(x) = x. It is difficult to find a pair of x and y that has</w:t>
      </w:r>
      <w:r w:rsidRPr="1CB36CF2" w:rsidR="033BDA04">
        <w:rPr>
          <w:rFonts w:ascii="Calibri" w:hAnsi="Calibri" w:eastAsia="Calibri" w:cs="Calibri"/>
          <w:sz w:val="24"/>
          <w:szCs w:val="24"/>
        </w:rPr>
        <w:t>,</w:t>
      </w:r>
      <w:r w:rsidRPr="1CB36CF2">
        <w:rPr>
          <w:rFonts w:ascii="Calibri" w:hAnsi="Calibri" w:eastAsia="Calibri" w:cs="Calibri"/>
          <w:sz w:val="24"/>
          <w:szCs w:val="24"/>
        </w:rPr>
        <w:t xml:space="preserve"> same hash value, but it is extremely easy to identify the x.</w:t>
      </w:r>
      <w:r w:rsidRPr="1CB36CF2" w:rsidR="6D877780">
        <w:rPr>
          <w:rFonts w:ascii="Calibri" w:hAnsi="Calibri" w:eastAsia="Calibri" w:cs="Calibri"/>
          <w:sz w:val="24"/>
          <w:szCs w:val="24"/>
        </w:rPr>
        <w:t xml:space="preserve"> (? Really Not Sure if this is Okay)</w:t>
      </w:r>
      <w:commentRangeStart w:id="0"/>
      <w:commentRangeEnd w:id="0"/>
      <w:r>
        <w:commentReference w:id="0"/>
      </w:r>
    </w:p>
    <w:p w:rsidR="591C46FD" w:rsidP="591C46FD" w:rsidRDefault="591C46FD" w14:paraId="0C0413EE" w14:textId="385A70F3">
      <w:pPr>
        <w:spacing w:line="257" w:lineRule="auto"/>
        <w:rPr>
          <w:rFonts w:ascii="Calibri" w:hAnsi="Calibri" w:eastAsia="Calibri" w:cs="Calibri"/>
          <w:sz w:val="24"/>
          <w:szCs w:val="24"/>
        </w:rPr>
      </w:pPr>
    </w:p>
    <w:p w:rsidR="557A7E01" w:rsidRDefault="557A7E01" w14:paraId="51DAD782" w14:textId="0061404A">
      <w:r w:rsidRPr="591C46FD">
        <w:rPr>
          <w:rFonts w:ascii="Arial" w:hAnsi="Arial" w:eastAsia="Arial" w:cs="Arial"/>
          <w:color w:val="000000" w:themeColor="text1"/>
        </w:rPr>
        <w:t>Consider a hash function g: {0, 1}</w:t>
      </w:r>
      <w:r w:rsidRPr="591C46FD">
        <w:rPr>
          <w:rFonts w:ascii="Arial" w:hAnsi="Arial" w:eastAsia="Arial" w:cs="Arial"/>
          <w:color w:val="000000" w:themeColor="text1"/>
          <w:vertAlign w:val="superscript"/>
        </w:rPr>
        <w:t>*</w:t>
      </w:r>
      <w:r w:rsidRPr="591C46FD">
        <w:rPr>
          <w:rFonts w:ascii="Arial" w:hAnsi="Arial" w:eastAsia="Arial" w:cs="Arial"/>
          <w:color w:val="000000" w:themeColor="text1"/>
        </w:rPr>
        <w:t xml:space="preserve"> → {0, 1}</w:t>
      </w:r>
      <w:r w:rsidRPr="591C46FD">
        <w:rPr>
          <w:rFonts w:ascii="Arial" w:hAnsi="Arial" w:eastAsia="Arial" w:cs="Arial"/>
          <w:color w:val="000000" w:themeColor="text1"/>
          <w:vertAlign w:val="superscript"/>
        </w:rPr>
        <w:t>n</w:t>
      </w:r>
      <w:r w:rsidRPr="591C46FD">
        <w:rPr>
          <w:rFonts w:ascii="Arial" w:hAnsi="Arial" w:eastAsia="Arial" w:cs="Arial"/>
          <w:color w:val="000000" w:themeColor="text1"/>
        </w:rPr>
        <w:t>. We assume that g is collision resistant. We now construct h: {0, 1}</w:t>
      </w:r>
      <w:r w:rsidRPr="591C46FD">
        <w:rPr>
          <w:rFonts w:ascii="Arial" w:hAnsi="Arial" w:eastAsia="Arial" w:cs="Arial"/>
          <w:color w:val="000000" w:themeColor="text1"/>
          <w:vertAlign w:val="superscript"/>
        </w:rPr>
        <w:t>*</w:t>
      </w:r>
      <w:r w:rsidRPr="591C46FD">
        <w:rPr>
          <w:rFonts w:ascii="Arial" w:hAnsi="Arial" w:eastAsia="Arial" w:cs="Arial"/>
          <w:color w:val="000000" w:themeColor="text1"/>
        </w:rPr>
        <w:t xml:space="preserve"> → {0, 1}</w:t>
      </w:r>
      <w:r w:rsidRPr="591C46FD">
        <w:rPr>
          <w:rFonts w:ascii="Arial" w:hAnsi="Arial" w:eastAsia="Arial" w:cs="Arial"/>
          <w:color w:val="000000" w:themeColor="text1"/>
          <w:vertAlign w:val="superscript"/>
        </w:rPr>
        <w:t>n+1</w:t>
      </w:r>
      <w:r w:rsidRPr="591C46FD">
        <w:rPr>
          <w:rFonts w:ascii="Arial" w:hAnsi="Arial" w:eastAsia="Arial" w:cs="Arial"/>
          <w:color w:val="000000" w:themeColor="text1"/>
        </w:rPr>
        <w:t xml:space="preserve"> of n + 1 output bits from g as follows.</w:t>
      </w:r>
    </w:p>
    <w:p w:rsidR="557A7E01" w:rsidP="591C46FD" w:rsidRDefault="557A7E01" w14:paraId="3AF6D819" w14:textId="47443AC3">
      <w:pPr>
        <w:ind w:firstLine="720"/>
      </w:pPr>
      <w:r w:rsidRPr="591C46FD">
        <w:rPr>
          <w:rFonts w:ascii="Arial" w:hAnsi="Arial" w:eastAsia="Arial" w:cs="Arial"/>
          <w:color w:val="000000" w:themeColor="text1"/>
        </w:rPr>
        <w:t>If the length of x is n, h(x) is 0 || x. Otherwise, h(x) is 1||g(x).</w:t>
      </w:r>
    </w:p>
    <w:p w:rsidR="557A7E01" w:rsidP="591C46FD" w:rsidRDefault="557A7E01" w14:paraId="2607428D" w14:textId="12EF7DE1">
      <w:pPr>
        <w:rPr>
          <w:rFonts w:ascii="Arial" w:hAnsi="Arial" w:eastAsia="Arial" w:cs="Arial"/>
          <w:color w:val="000000" w:themeColor="text1"/>
        </w:rPr>
      </w:pPr>
      <w:r w:rsidRPr="591C46FD">
        <w:rPr>
          <w:rFonts w:ascii="Arial" w:hAnsi="Arial" w:eastAsia="Arial" w:cs="Arial"/>
          <w:color w:val="000000" w:themeColor="text1"/>
        </w:rPr>
        <w:t>Observe that h is collision resistant, since 1 concatenated with g is collision resistant, and 0 concatenated with the input is also collision resistant. However, h is not preimage resistant, as all hashes beginning with 0 are trivially invertible.</w:t>
      </w:r>
      <w:commentRangeStart w:id="1"/>
      <w:r>
        <w:tab/>
      </w:r>
      <w:r w:rsidRPr="591C46FD">
        <w:rPr>
          <w:rFonts w:ascii="Arial" w:hAnsi="Arial" w:eastAsia="Arial" w:cs="Arial"/>
          <w:color w:val="000000" w:themeColor="text1"/>
        </w:rPr>
        <w:t xml:space="preserve"> (Would this work as well?)</w:t>
      </w:r>
      <w:commentRangeEnd w:id="1"/>
      <w:r>
        <w:commentReference w:id="1"/>
      </w:r>
    </w:p>
    <w:p w:rsidR="00904743" w:rsidP="591C46FD" w:rsidRDefault="4DEF7331" w14:paraId="5C3ADEE9" w14:textId="6210B97A">
      <w:pPr>
        <w:rPr>
          <w:rFonts w:ascii="Calibri" w:hAnsi="Calibri" w:eastAsia="Calibri" w:cs="Calibri"/>
          <w:sz w:val="24"/>
          <w:szCs w:val="24"/>
        </w:rPr>
      </w:pPr>
      <w:r w:rsidRPr="591C46FD">
        <w:rPr>
          <w:rFonts w:ascii="Calibri" w:hAnsi="Calibri" w:eastAsia="Calibri" w:cs="Calibri"/>
          <w:sz w:val="24"/>
          <w:szCs w:val="24"/>
        </w:rPr>
        <w:t>e) It is easier to break its resistance to collision than to preimage. For successfully 'breaking' preimage resistance, you get some output hash x and need to find the corresponding input m to that specific x. Unless there is a structural flaw in the hash algorithm, the quasi-randomising effect of the hash function dictates that the only way is to brute-force over a lot of different inputs until you find your target input m. This is extremely expensive, and intentionally so.</w:t>
      </w:r>
    </w:p>
    <w:p w:rsidR="00904743" w:rsidP="591C46FD" w:rsidRDefault="4DEF7331" w14:paraId="63756E5E" w14:textId="4CD02890">
      <w:pPr>
        <w:rPr>
          <w:rFonts w:ascii="Calibri" w:hAnsi="Calibri" w:eastAsia="Calibri" w:cs="Calibri"/>
          <w:sz w:val="24"/>
          <w:szCs w:val="24"/>
        </w:rPr>
      </w:pPr>
      <w:r w:rsidRPr="591C46FD">
        <w:rPr>
          <w:rFonts w:ascii="Calibri" w:hAnsi="Calibri" w:eastAsia="Calibri" w:cs="Calibri"/>
          <w:sz w:val="24"/>
          <w:szCs w:val="24"/>
        </w:rPr>
        <w:t>For collisions, you need to find any two distinct inputs m1,m2 that result in the same output hash. Now again you could choose a brute-force approach and try different inputs until you find a match. However you are not constrained by the fact that your inputs must result in a specific hash, like in both preimage cases. This makes it significantly easier to 'break' collision resistance.</w:t>
      </w:r>
    </w:p>
    <w:p w:rsidR="00904743" w:rsidP="591C46FD" w:rsidRDefault="4DEF7331" w14:paraId="0456E865" w14:textId="0F6409CB">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1CB36CF2" w:rsidRDefault="47182B63" w14:paraId="12F1B1D8" w14:textId="34BA8D36">
      <w:pPr>
        <w:rPr>
          <w:rFonts w:ascii="Calibri" w:hAnsi="Calibri" w:eastAsia="Calibri" w:cs="Calibri"/>
          <w:sz w:val="24"/>
          <w:szCs w:val="24"/>
        </w:rPr>
      </w:pPr>
      <w:r w:rsidRPr="1AB1AB72">
        <w:rPr>
          <w:rFonts w:ascii="Calibri" w:hAnsi="Calibri" w:eastAsia="Calibri" w:cs="Calibri"/>
          <w:sz w:val="24"/>
          <w:szCs w:val="24"/>
        </w:rPr>
        <w:t xml:space="preserve">f) </w:t>
      </w:r>
      <w:r w:rsidRPr="1AB1AB72" w:rsidR="4DAC3D7B">
        <w:rPr>
          <w:rFonts w:ascii="Calibri" w:hAnsi="Calibri" w:eastAsia="Calibri" w:cs="Calibri"/>
          <w:sz w:val="24"/>
          <w:szCs w:val="24"/>
        </w:rPr>
        <w:t xml:space="preserve">i) </w:t>
      </w:r>
      <w:r w:rsidRPr="1AB1AB72" w:rsidR="6A72E061">
        <w:rPr>
          <w:rFonts w:ascii="Calibri" w:hAnsi="Calibri" w:eastAsia="Calibri" w:cs="Calibri"/>
          <w:sz w:val="24"/>
          <w:szCs w:val="24"/>
        </w:rPr>
        <w:t>8.53 Hashrate ii) 64 mins</w:t>
      </w:r>
    </w:p>
    <w:p w:rsidR="00904743" w:rsidP="591C46FD" w:rsidRDefault="4DEF7331" w14:paraId="6E9A76FC" w14:textId="462D44F6">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0622E579" w14:textId="403CA8FC">
      <w:pPr>
        <w:rPr>
          <w:rFonts w:ascii="Calibri" w:hAnsi="Calibri" w:eastAsia="Calibri" w:cs="Calibri"/>
          <w:sz w:val="24"/>
          <w:szCs w:val="24"/>
        </w:rPr>
      </w:pPr>
      <w:commentRangeStart w:id="1483910949"/>
      <w:r w:rsidRPr="14C7E349" w:rsidR="3E35B165">
        <w:rPr>
          <w:rFonts w:ascii="Calibri" w:hAnsi="Calibri" w:eastAsia="Calibri" w:cs="Calibri"/>
          <w:sz w:val="24"/>
          <w:szCs w:val="24"/>
        </w:rPr>
        <w:t>2a</w:t>
      </w:r>
      <w:r w:rsidRPr="14C7E349" w:rsidR="4B1A8749">
        <w:rPr>
          <w:rFonts w:ascii="Calibri" w:hAnsi="Calibri" w:eastAsia="Calibri" w:cs="Calibri"/>
          <w:sz w:val="24"/>
          <w:szCs w:val="24"/>
        </w:rPr>
        <w:t>i</w:t>
      </w:r>
      <w:r w:rsidRPr="14C7E349" w:rsidR="3E35B165">
        <w:rPr>
          <w:rFonts w:ascii="Calibri" w:hAnsi="Calibri" w:eastAsia="Calibri" w:cs="Calibri"/>
          <w:sz w:val="24"/>
          <w:szCs w:val="24"/>
        </w:rPr>
        <w:t>) Proof of work makes it hard for people to change previous transactions/blocks because of the difficulty involved in reaching a target. This prevents people from double spending and fraud, the longest chain is the chain that has the most proof of work and records the transaction. This acts as a way for people to reach consensus. The main chain is defined as the longest chain with the most proof of work</w:t>
      </w:r>
    </w:p>
    <w:p w:rsidR="09159573" w:rsidP="591C46FD" w:rsidRDefault="7B79B15F" w14:paraId="3D3D7322" w14:textId="74227C0C">
      <w:pPr>
        <w:rPr>
          <w:rFonts w:ascii="Calibri" w:hAnsi="Calibri" w:eastAsia="Calibri" w:cs="Calibri"/>
          <w:sz w:val="24"/>
          <w:szCs w:val="24"/>
        </w:rPr>
      </w:pPr>
      <w:r w:rsidRPr="14C7E349" w:rsidR="5FD63998">
        <w:rPr>
          <w:rFonts w:ascii="Calibri" w:hAnsi="Calibri" w:eastAsia="Calibri" w:cs="Calibri"/>
          <w:sz w:val="24"/>
          <w:szCs w:val="24"/>
        </w:rPr>
        <w:t xml:space="preserve">2a ii) We may also need a broadcast model to achieve the necessary agreement on a single data value or a single state of the network among distributed </w:t>
      </w:r>
      <w:proofErr w:type="gramStart"/>
      <w:r w:rsidRPr="14C7E349" w:rsidR="5FD63998">
        <w:rPr>
          <w:rFonts w:ascii="Calibri" w:hAnsi="Calibri" w:eastAsia="Calibri" w:cs="Calibri"/>
          <w:sz w:val="24"/>
          <w:szCs w:val="24"/>
        </w:rPr>
        <w:t>processes ?</w:t>
      </w:r>
      <w:proofErr w:type="gramEnd"/>
      <w:r w:rsidRPr="14C7E349" w:rsidR="5584B009">
        <w:rPr>
          <w:rFonts w:ascii="Calibri" w:hAnsi="Calibri" w:eastAsia="Calibri" w:cs="Calibri"/>
          <w:sz w:val="24"/>
          <w:szCs w:val="24"/>
        </w:rPr>
        <w:t xml:space="preserve"> (I would add that we need the full history of transactions and a set of consensus rules. We can’t use proof of work without having all the blocks as we don’t know that the block, we are building on top of is valid or not, and we also need a set of rules to d</w:t>
      </w:r>
      <w:r w:rsidRPr="14C7E349" w:rsidR="186E1A81">
        <w:rPr>
          <w:rFonts w:ascii="Calibri" w:hAnsi="Calibri" w:eastAsia="Calibri" w:cs="Calibri"/>
          <w:sz w:val="24"/>
          <w:szCs w:val="24"/>
        </w:rPr>
        <w:t>istinguish what is valid and what is not.</w:t>
      </w:r>
      <w:r w:rsidRPr="14C7E349" w:rsidR="5584B009">
        <w:rPr>
          <w:rFonts w:ascii="Calibri" w:hAnsi="Calibri" w:eastAsia="Calibri" w:cs="Calibri"/>
          <w:sz w:val="24"/>
          <w:szCs w:val="24"/>
        </w:rPr>
        <w:t>)</w:t>
      </w:r>
      <w:commentRangeEnd w:id="1483910949"/>
      <w:r>
        <w:rPr>
          <w:rStyle w:val="CommentReference"/>
        </w:rPr>
        <w:commentReference w:id="1483910949"/>
      </w:r>
    </w:p>
    <w:p w:rsidR="00904743" w:rsidP="591C46FD" w:rsidRDefault="4DEF7331" w14:paraId="48C038C5" w14:textId="59B8105D">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3FC4A094" w14:textId="2FA3935F">
      <w:pPr>
        <w:rPr>
          <w:rFonts w:ascii="Calibri" w:hAnsi="Calibri" w:eastAsia="Calibri" w:cs="Calibri"/>
          <w:sz w:val="24"/>
          <w:szCs w:val="24"/>
        </w:rPr>
      </w:pPr>
      <w:r w:rsidRPr="591C46FD">
        <w:rPr>
          <w:rFonts w:ascii="Calibri" w:hAnsi="Calibri" w:eastAsia="Calibri" w:cs="Calibri"/>
          <w:sz w:val="24"/>
          <w:szCs w:val="24"/>
        </w:rPr>
        <w:t>b) If an entity has 50 % of hashing power it could flout the rules temporarily, allowing double-spending of coins and blocking transactions, thus people might not be able to reach consensus.</w:t>
      </w:r>
    </w:p>
    <w:p w:rsidR="00904743" w:rsidP="591C46FD" w:rsidRDefault="4DEF7331" w14:paraId="5F0E9973" w14:textId="4674A9AF">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7DD13650" w14:paraId="3F596D48" w14:textId="0F00637A">
      <w:pPr>
        <w:rPr>
          <w:rFonts w:ascii="Calibri" w:hAnsi="Calibri" w:eastAsia="Calibri" w:cs="Calibri"/>
          <w:sz w:val="24"/>
          <w:szCs w:val="24"/>
        </w:rPr>
      </w:pPr>
      <w:r w:rsidRPr="591C46FD">
        <w:rPr>
          <w:rFonts w:ascii="Calibri" w:hAnsi="Calibri" w:eastAsia="Calibri" w:cs="Calibri"/>
          <w:sz w:val="24"/>
          <w:szCs w:val="24"/>
        </w:rPr>
        <w:t>b)</w:t>
      </w:r>
      <w:r w:rsidRPr="591C46FD" w:rsidR="4DEF7331">
        <w:rPr>
          <w:rFonts w:ascii="Calibri" w:hAnsi="Calibri" w:eastAsia="Calibri" w:cs="Calibri"/>
          <w:sz w:val="24"/>
          <w:szCs w:val="24"/>
        </w:rPr>
        <w:t>Not really sure what it means. A consistent broadcast means getting information of txn/blocks every certain period of time( every 10 mins), this ensures that you do not fall  behind in the number of blocks and is always updated. A reliable broadcast on the other hand, means that the block/txn being advertised is not made by an adversary, the txn/block broadcasted is not a doublespend txn of a fork of the main chain.</w:t>
      </w:r>
    </w:p>
    <w:p w:rsidR="042B0C17" w:rsidP="591C46FD" w:rsidRDefault="042B0C17" w14:paraId="493AAC43" w14:textId="7AC2C166">
      <w:pPr>
        <w:rPr>
          <w:rFonts w:ascii="Calibri" w:hAnsi="Calibri" w:eastAsia="Calibri" w:cs="Calibri"/>
          <w:sz w:val="24"/>
          <w:szCs w:val="24"/>
        </w:rPr>
      </w:pPr>
      <w:r w:rsidRPr="591C46FD">
        <w:rPr>
          <w:rFonts w:ascii="Calibri" w:hAnsi="Calibri" w:eastAsia="Calibri" w:cs="Calibri"/>
          <w:sz w:val="24"/>
          <w:szCs w:val="24"/>
        </w:rPr>
        <w:t>Other answer:</w:t>
      </w:r>
    </w:p>
    <w:p w:rsidR="45EA570C" w:rsidP="591C46FD" w:rsidRDefault="73FB1969" w14:paraId="7CFB8BDF" w14:textId="0D3045A9">
      <w:pPr>
        <w:pStyle w:val="ListParagraph"/>
        <w:numPr>
          <w:ilvl w:val="0"/>
          <w:numId w:val="4"/>
        </w:numPr>
        <w:rPr>
          <w:rFonts w:ascii="Calibri" w:hAnsi="Calibri" w:eastAsia="Calibri" w:cs="Calibri"/>
          <w:color w:val="000000" w:themeColor="text1"/>
          <w:sz w:val="24"/>
          <w:szCs w:val="24"/>
        </w:rPr>
      </w:pPr>
      <w:r w:rsidRPr="1AB1AB72">
        <w:rPr>
          <w:rFonts w:ascii="Calibri" w:hAnsi="Calibri" w:eastAsia="Calibri" w:cs="Calibri"/>
          <w:b/>
          <w:bCs/>
          <w:sz w:val="24"/>
          <w:szCs w:val="24"/>
        </w:rPr>
        <w:t xml:space="preserve">Consistent </w:t>
      </w:r>
      <w:r w:rsidRPr="1AB1AB72">
        <w:rPr>
          <w:rFonts w:ascii="Calibri" w:hAnsi="Calibri" w:eastAsia="Calibri" w:cs="Calibri"/>
          <w:sz w:val="24"/>
          <w:szCs w:val="24"/>
        </w:rPr>
        <w:t>broadcast: A protocol for consistent broadcast satisfies:</w:t>
      </w:r>
    </w:p>
    <w:p w:rsidR="45EA570C" w:rsidP="591C46FD" w:rsidRDefault="45EA570C" w14:paraId="605C40B1" w14:textId="7C1A33F9">
      <w:pPr>
        <w:rPr>
          <w:rFonts w:ascii="Calibri" w:hAnsi="Calibri" w:eastAsia="Calibri" w:cs="Calibri"/>
          <w:sz w:val="24"/>
          <w:szCs w:val="24"/>
        </w:rPr>
      </w:pPr>
      <w:r w:rsidRPr="591C46FD">
        <w:rPr>
          <w:rFonts w:ascii="Calibri" w:hAnsi="Calibri" w:eastAsia="Calibri" w:cs="Calibri"/>
          <w:b/>
          <w:bCs/>
          <w:sz w:val="24"/>
          <w:szCs w:val="24"/>
        </w:rPr>
        <w:t>Validity</w:t>
      </w:r>
      <w:r w:rsidRPr="591C46FD">
        <w:rPr>
          <w:rFonts w:ascii="Calibri" w:hAnsi="Calibri" w:eastAsia="Calibri" w:cs="Calibri"/>
          <w:sz w:val="24"/>
          <w:szCs w:val="24"/>
        </w:rPr>
        <w:t xml:space="preserve">: If a correct sender </w:t>
      </w:r>
      <w:r w:rsidRPr="591C46FD">
        <w:rPr>
          <w:rFonts w:ascii="Calibri" w:hAnsi="Calibri" w:eastAsia="Calibri" w:cs="Calibri"/>
          <w:i/>
          <w:iCs/>
          <w:sz w:val="24"/>
          <w:szCs w:val="24"/>
        </w:rPr>
        <w:t>Ps</w:t>
      </w:r>
      <w:r w:rsidRPr="591C46FD">
        <w:rPr>
          <w:rFonts w:ascii="Calibri" w:hAnsi="Calibri" w:eastAsia="Calibri" w:cs="Calibri"/>
          <w:sz w:val="24"/>
          <w:szCs w:val="24"/>
        </w:rPr>
        <w:t xml:space="preserve"> broadcasts m, then all correct parties eventually deliver m.</w:t>
      </w:r>
    </w:p>
    <w:p w:rsidR="45EA570C" w:rsidP="591C46FD" w:rsidRDefault="45EA570C" w14:paraId="28B2F4BC" w14:textId="7F4ED6A2">
      <w:pPr>
        <w:rPr>
          <w:rFonts w:ascii="Calibri" w:hAnsi="Calibri" w:eastAsia="Calibri" w:cs="Calibri"/>
          <w:sz w:val="24"/>
          <w:szCs w:val="24"/>
        </w:rPr>
      </w:pPr>
      <w:r w:rsidRPr="591C46FD">
        <w:rPr>
          <w:rFonts w:ascii="Calibri" w:hAnsi="Calibri" w:eastAsia="Calibri" w:cs="Calibri"/>
          <w:b/>
          <w:bCs/>
          <w:sz w:val="24"/>
          <w:szCs w:val="24"/>
        </w:rPr>
        <w:t>Consistency</w:t>
      </w:r>
      <w:r w:rsidRPr="591C46FD">
        <w:rPr>
          <w:rFonts w:ascii="Calibri" w:hAnsi="Calibri" w:eastAsia="Calibri" w:cs="Calibri"/>
          <w:sz w:val="24"/>
          <w:szCs w:val="24"/>
        </w:rPr>
        <w:t>: If a correct party delivers m and another correct party delivers m</w:t>
      </w:r>
      <w:r w:rsidRPr="591C46FD" w:rsidR="0DF68927">
        <w:rPr>
          <w:rFonts w:ascii="Calibri" w:hAnsi="Calibri" w:eastAsia="Calibri" w:cs="Calibri"/>
          <w:sz w:val="24"/>
          <w:szCs w:val="24"/>
        </w:rPr>
        <w:t>'</w:t>
      </w:r>
      <w:r w:rsidRPr="591C46FD">
        <w:rPr>
          <w:rFonts w:ascii="Calibri" w:hAnsi="Calibri" w:eastAsia="Calibri" w:cs="Calibri"/>
          <w:sz w:val="24"/>
          <w:szCs w:val="24"/>
        </w:rPr>
        <w:t xml:space="preserve"> , then m = m</w:t>
      </w:r>
      <w:r w:rsidRPr="591C46FD" w:rsidR="62FA186C">
        <w:rPr>
          <w:rFonts w:ascii="Calibri" w:hAnsi="Calibri" w:eastAsia="Calibri" w:cs="Calibri"/>
          <w:sz w:val="24"/>
          <w:szCs w:val="24"/>
        </w:rPr>
        <w:t>'</w:t>
      </w:r>
    </w:p>
    <w:p w:rsidR="45EA570C" w:rsidP="591C46FD" w:rsidRDefault="45EA570C" w14:paraId="5321E498" w14:textId="3BAAA686">
      <w:pPr>
        <w:rPr>
          <w:rFonts w:ascii="Calibri" w:hAnsi="Calibri" w:eastAsia="Calibri" w:cs="Calibri"/>
          <w:sz w:val="24"/>
          <w:szCs w:val="24"/>
        </w:rPr>
      </w:pPr>
      <w:r w:rsidRPr="591C46FD">
        <w:rPr>
          <w:rFonts w:ascii="Calibri" w:hAnsi="Calibri" w:eastAsia="Calibri" w:cs="Calibri"/>
          <w:b/>
          <w:bCs/>
          <w:sz w:val="24"/>
          <w:szCs w:val="24"/>
        </w:rPr>
        <w:t>Integrity</w:t>
      </w:r>
      <w:r w:rsidRPr="591C46FD">
        <w:rPr>
          <w:rFonts w:ascii="Calibri" w:hAnsi="Calibri" w:eastAsia="Calibri" w:cs="Calibri"/>
          <w:sz w:val="24"/>
          <w:szCs w:val="24"/>
        </w:rPr>
        <w:t xml:space="preserve">: Every correct party delivers at most one request. Moreover, if the sender Ps is correct, then the request was previously broadcast by </w:t>
      </w:r>
      <w:r w:rsidRPr="591C46FD">
        <w:rPr>
          <w:rFonts w:ascii="Calibri" w:hAnsi="Calibri" w:eastAsia="Calibri" w:cs="Calibri"/>
          <w:i/>
          <w:iCs/>
          <w:sz w:val="24"/>
          <w:szCs w:val="24"/>
        </w:rPr>
        <w:t>Ps</w:t>
      </w:r>
    </w:p>
    <w:p w:rsidR="042B0C17" w:rsidP="591C46FD" w:rsidRDefault="2D467850" w14:paraId="45665084" w14:textId="03568B66">
      <w:pPr>
        <w:pStyle w:val="ListParagraph"/>
        <w:numPr>
          <w:ilvl w:val="0"/>
          <w:numId w:val="4"/>
        </w:numPr>
        <w:rPr>
          <w:rFonts w:ascii="Calibri" w:hAnsi="Calibri" w:eastAsia="Calibri" w:cs="Calibri"/>
          <w:sz w:val="24"/>
          <w:szCs w:val="24"/>
        </w:rPr>
      </w:pPr>
      <w:r w:rsidRPr="1AB1AB72">
        <w:rPr>
          <w:rFonts w:ascii="Calibri" w:hAnsi="Calibri" w:eastAsia="Calibri" w:cs="Calibri"/>
          <w:b/>
          <w:bCs/>
          <w:sz w:val="24"/>
          <w:szCs w:val="24"/>
        </w:rPr>
        <w:t>Reliability</w:t>
      </w:r>
      <w:r w:rsidRPr="1AB1AB72">
        <w:rPr>
          <w:rFonts w:ascii="Calibri" w:hAnsi="Calibri" w:eastAsia="Calibri" w:cs="Calibri"/>
          <w:sz w:val="24"/>
          <w:szCs w:val="24"/>
        </w:rPr>
        <w:t xml:space="preserve">: </w:t>
      </w:r>
      <w:r w:rsidRPr="1AB1AB72" w:rsidR="16E24E65">
        <w:rPr>
          <w:rFonts w:ascii="Calibri" w:hAnsi="Calibri" w:eastAsia="Calibri" w:cs="Calibri"/>
          <w:sz w:val="24"/>
          <w:szCs w:val="24"/>
        </w:rPr>
        <w:t>Consi</w:t>
      </w:r>
      <w:r w:rsidRPr="1AB1AB72" w:rsidR="0A59A112">
        <w:rPr>
          <w:rFonts w:ascii="Calibri" w:hAnsi="Calibri" w:eastAsia="Calibri" w:cs="Calibri"/>
          <w:sz w:val="24"/>
          <w:szCs w:val="24"/>
        </w:rPr>
        <w:t>s</w:t>
      </w:r>
      <w:r w:rsidRPr="1AB1AB72" w:rsidR="16E24E65">
        <w:rPr>
          <w:rFonts w:ascii="Calibri" w:hAnsi="Calibri" w:eastAsia="Calibri" w:cs="Calibri"/>
          <w:sz w:val="24"/>
          <w:szCs w:val="24"/>
        </w:rPr>
        <w:t>tent + Totality (If some correct party r-delivers a request, then all correct parties eventually r-deliver a request)</w:t>
      </w:r>
    </w:p>
    <w:p w:rsidR="00904743" w:rsidP="591C46FD" w:rsidRDefault="4DEF7331" w14:paraId="0D2D68FB" w14:textId="72F9F485">
      <w:pPr>
        <w:rPr>
          <w:rFonts w:ascii="Calibri" w:hAnsi="Calibri" w:eastAsia="Calibri" w:cs="Calibri"/>
          <w:sz w:val="24"/>
          <w:szCs w:val="24"/>
        </w:rPr>
      </w:pPr>
      <w:r w:rsidRPr="591C46FD">
        <w:rPr>
          <w:rFonts w:ascii="Calibri" w:hAnsi="Calibri" w:eastAsia="Calibri" w:cs="Calibri"/>
          <w:sz w:val="24"/>
          <w:szCs w:val="24"/>
        </w:rPr>
        <w:t xml:space="preserve"> </w:t>
      </w:r>
    </w:p>
    <w:p w:rsidR="266C1BD1" w:rsidP="591C46FD" w:rsidRDefault="266C1BD1" w14:paraId="4B38C96D" w14:textId="3BF016E3">
      <w:pPr>
        <w:rPr>
          <w:rFonts w:ascii="Calibri" w:hAnsi="Calibri" w:eastAsia="Calibri" w:cs="Calibri"/>
          <w:sz w:val="24"/>
          <w:szCs w:val="24"/>
        </w:rPr>
      </w:pPr>
      <w:r w:rsidRPr="591C46FD">
        <w:rPr>
          <w:rFonts w:ascii="Calibri" w:hAnsi="Calibri" w:eastAsia="Calibri" w:cs="Calibri"/>
          <w:sz w:val="24"/>
          <w:szCs w:val="24"/>
        </w:rPr>
        <w:t>c</w:t>
      </w:r>
      <w:r w:rsidRPr="591C46FD" w:rsidR="4DEF7331">
        <w:rPr>
          <w:rFonts w:ascii="Calibri" w:hAnsi="Calibri" w:eastAsia="Calibri" w:cs="Calibri"/>
          <w:sz w:val="24"/>
          <w:szCs w:val="24"/>
        </w:rPr>
        <w:t>)i)Consistency in this problem means each country will have the same attack time proposal and will advertise the same time and will attack at the same time. Reliability means each country will not intentionally give the wrong info to another party.</w:t>
      </w:r>
    </w:p>
    <w:p w:rsidR="00904743" w:rsidP="591C46FD" w:rsidRDefault="4DEF7331" w14:paraId="605037CE" w14:textId="6B458D88">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72AE9B49" w14:textId="723243D7">
      <w:pPr>
        <w:rPr>
          <w:rFonts w:ascii="Calibri" w:hAnsi="Calibri" w:eastAsia="Calibri" w:cs="Calibri"/>
          <w:sz w:val="24"/>
          <w:szCs w:val="24"/>
        </w:rPr>
      </w:pPr>
      <w:r w:rsidRPr="591C46FD">
        <w:rPr>
          <w:rFonts w:ascii="Calibri" w:hAnsi="Calibri" w:eastAsia="Calibri" w:cs="Calibri"/>
          <w:sz w:val="24"/>
          <w:szCs w:val="24"/>
        </w:rPr>
        <w:t xml:space="preserve">ii) </w:t>
      </w:r>
      <w:r w:rsidRPr="591C46FD" w:rsidR="4F70D15E">
        <w:rPr>
          <w:rFonts w:ascii="Calibri" w:hAnsi="Calibri" w:eastAsia="Calibri" w:cs="Calibri"/>
          <w:sz w:val="24"/>
          <w:szCs w:val="24"/>
        </w:rPr>
        <w:t>PoW to store the attack times in a blockchain ?</w:t>
      </w:r>
    </w:p>
    <w:p w:rsidR="00904743" w:rsidP="591C46FD" w:rsidRDefault="6283BE47" w14:paraId="5FCCE452" w14:textId="51C362BF">
      <w:pPr>
        <w:rPr>
          <w:rFonts w:ascii="Calibri" w:hAnsi="Calibri" w:eastAsia="Calibri" w:cs="Calibri"/>
          <w:color w:val="000000" w:themeColor="text1"/>
          <w:sz w:val="24"/>
          <w:szCs w:val="24"/>
        </w:rPr>
      </w:pPr>
      <w:r w:rsidRPr="591C46FD">
        <w:rPr>
          <w:rFonts w:ascii="Calibri" w:hAnsi="Calibri" w:eastAsia="Calibri" w:cs="Calibri"/>
          <w:sz w:val="24"/>
          <w:szCs w:val="24"/>
        </w:rPr>
        <w:t>d</w:t>
      </w:r>
      <w:r w:rsidRPr="591C46FD" w:rsidR="4DEF7331">
        <w:rPr>
          <w:rFonts w:ascii="Calibri" w:hAnsi="Calibri" w:eastAsia="Calibri" w:cs="Calibri"/>
          <w:sz w:val="24"/>
          <w:szCs w:val="24"/>
        </w:rPr>
        <w:t>) The problem of consensus - that is, getting a distributed network of processors to agree on a common value - was known to be solvable in a synchronous setting, where processes could proceed in simultaneous steps. In particular, the synchronous solution was resilient to faults, where processors crash and take no further part in the computation. Informally, synchronous models allow failures to be detected by waiting one entire step length for a reply from a processor, and presuming that it has crashed if no reply is received.</w:t>
      </w:r>
    </w:p>
    <w:p w:rsidR="00904743" w:rsidP="591C46FD" w:rsidRDefault="4DEF7331" w14:paraId="650D906D" w14:textId="55C6E5B4">
      <w:pPr>
        <w:rPr>
          <w:rFonts w:ascii="Calibri" w:hAnsi="Calibri" w:eastAsia="Calibri" w:cs="Calibri"/>
          <w:color w:val="000000" w:themeColor="text1"/>
          <w:sz w:val="24"/>
          <w:szCs w:val="24"/>
        </w:rPr>
      </w:pPr>
      <w:r w:rsidRPr="591C46FD">
        <w:rPr>
          <w:rFonts w:ascii="Calibri" w:hAnsi="Calibri" w:eastAsia="Calibri" w:cs="Calibri"/>
          <w:sz w:val="24"/>
          <w:szCs w:val="24"/>
        </w:rPr>
        <w:t>This kind of failure detection is impossible in an asynchronous setting, where there are no bounds on the amount of time a processor might take to complete its work and then respond with a message. Therefore it’s not possible to say whether a processor has crashed or is simply taking a long time to respond. The FLP result shows that in an asynchronous setting, where only one processor might crash, there is no distributed algorithm that solves the consensus problem.</w:t>
      </w:r>
    </w:p>
    <w:p w:rsidR="4DEF7331" w:rsidP="591C46FD" w:rsidRDefault="47182B63" w14:paraId="1CE24D9C" w14:textId="09811E1B">
      <w:pPr>
        <w:rPr>
          <w:rFonts w:ascii="Calibri" w:hAnsi="Calibri" w:eastAsia="Calibri" w:cs="Calibri"/>
          <w:sz w:val="24"/>
          <w:szCs w:val="24"/>
        </w:rPr>
      </w:pPr>
      <w:r w:rsidRPr="1AB1AB72">
        <w:rPr>
          <w:rFonts w:ascii="Calibri" w:hAnsi="Calibri" w:eastAsia="Calibri" w:cs="Calibri"/>
          <w:sz w:val="24"/>
          <w:szCs w:val="24"/>
        </w:rPr>
        <w:t>e)</w:t>
      </w:r>
      <w:r w:rsidRPr="1AB1AB72" w:rsidR="245615A8">
        <w:rPr>
          <w:rFonts w:ascii="Calibri" w:hAnsi="Calibri" w:eastAsia="Calibri" w:cs="Calibri"/>
          <w:sz w:val="24"/>
          <w:szCs w:val="24"/>
        </w:rPr>
        <w:t xml:space="preserve"> </w:t>
      </w:r>
      <w:r w:rsidRPr="1AB1AB72" w:rsidR="1710EF9F">
        <w:rPr>
          <w:rFonts w:ascii="Calibri" w:hAnsi="Calibri" w:eastAsia="Calibri" w:cs="Calibri"/>
          <w:sz w:val="24"/>
          <w:szCs w:val="24"/>
        </w:rPr>
        <w:t>Block reward and transaction fees incentivise honest node behaviour by providing consequences and rewards. A miner is incentivised to not be malicious in the hope they receive a block reward (part of BTC) and therefore gain</w:t>
      </w:r>
      <w:r w:rsidRPr="1AB1AB72" w:rsidR="03C6CC2A">
        <w:rPr>
          <w:rFonts w:ascii="Calibri" w:hAnsi="Calibri" w:eastAsia="Calibri" w:cs="Calibri"/>
          <w:sz w:val="24"/>
          <w:szCs w:val="24"/>
        </w:rPr>
        <w:t xml:space="preserve"> something for mining, if that block is approved by consensus. </w:t>
      </w:r>
      <w:r w:rsidRPr="1AB1AB72" w:rsidR="06FD09ED">
        <w:rPr>
          <w:rFonts w:ascii="Calibri" w:hAnsi="Calibri" w:eastAsia="Calibri" w:cs="Calibri"/>
          <w:sz w:val="24"/>
          <w:szCs w:val="24"/>
        </w:rPr>
        <w:t>These transaction fees make up the reward to miners, and the higher</w:t>
      </w:r>
      <w:r w:rsidRPr="1AB1AB72" w:rsidR="4DF33782">
        <w:rPr>
          <w:rFonts w:ascii="Calibri" w:hAnsi="Calibri" w:eastAsia="Calibri" w:cs="Calibri"/>
          <w:sz w:val="24"/>
          <w:szCs w:val="24"/>
        </w:rPr>
        <w:t xml:space="preserve"> the reward helps the miners prioritise which blocks to commit to the chain first.</w:t>
      </w:r>
    </w:p>
    <w:p w:rsidR="00904743" w:rsidP="591C46FD" w:rsidRDefault="0A56CFCC" w14:paraId="288F49F9" w14:textId="69B3FFD2">
      <w:pPr>
        <w:rPr>
          <w:rFonts w:ascii="Calibri" w:hAnsi="Calibri" w:eastAsia="Calibri" w:cs="Calibri"/>
          <w:sz w:val="24"/>
          <w:szCs w:val="24"/>
        </w:rPr>
      </w:pPr>
      <w:r w:rsidRPr="591C46FD">
        <w:rPr>
          <w:rFonts w:ascii="Calibri" w:hAnsi="Calibri" w:eastAsia="Calibri" w:cs="Calibri"/>
          <w:sz w:val="24"/>
          <w:szCs w:val="24"/>
        </w:rPr>
        <w:t>f)</w:t>
      </w:r>
    </w:p>
    <w:p w:rsidR="00904743" w:rsidP="591C46FD" w:rsidRDefault="4DEF7331" w14:paraId="71306C71" w14:textId="29BFF223">
      <w:pPr>
        <w:rPr>
          <w:rFonts w:ascii="Calibri" w:hAnsi="Calibri" w:eastAsia="Calibri" w:cs="Calibri"/>
          <w:color w:val="000000" w:themeColor="text1"/>
          <w:sz w:val="24"/>
          <w:szCs w:val="24"/>
        </w:rPr>
      </w:pPr>
      <w:r w:rsidRPr="591C46FD">
        <w:rPr>
          <w:rFonts w:ascii="Calibri" w:hAnsi="Calibri" w:eastAsia="Calibri" w:cs="Calibri"/>
          <w:sz w:val="24"/>
          <w:szCs w:val="24"/>
        </w:rPr>
        <w:t>i) orphan blocks occur when 2 different miners generate a block simultaneously. The rejected one are the one which have relatively lower share of Pow and is known as the orphan block, orphan blocks results in sunk computational costs. The name is misleading because orphaned blocks are not actually orphans because they do have parents in the form of the previous blocks in the chain, a stale block is probably a more correct terminology.</w:t>
      </w:r>
    </w:p>
    <w:p w:rsidR="00904743" w:rsidP="591C46FD" w:rsidRDefault="4DEF7331" w14:paraId="5D2AB004" w14:textId="490D88A1">
      <w:pPr>
        <w:rPr>
          <w:rFonts w:ascii="Calibri" w:hAnsi="Calibri" w:eastAsia="Calibri" w:cs="Calibri"/>
          <w:color w:val="000000" w:themeColor="text1"/>
          <w:sz w:val="24"/>
          <w:szCs w:val="24"/>
        </w:rPr>
      </w:pPr>
      <w:r w:rsidRPr="591C46FD">
        <w:rPr>
          <w:rFonts w:ascii="Calibri" w:hAnsi="Calibri" w:eastAsia="Calibri" w:cs="Calibri"/>
          <w:sz w:val="24"/>
          <w:szCs w:val="24"/>
        </w:rPr>
        <w:t>ii) Stale block rate is affected by two thing, block generation rate and blocksize. A higher block generation rate means a higher stale block rate since block are generated quicker, a larger blocksize means blocks are propagated slower, people receive correct block info slower more stale blocks. I don’t know the mathematical expression but I am guessing R=alpha(Generation)+beta(Size). Stale block rate proportional to both size and block generation.</w:t>
      </w:r>
    </w:p>
    <w:p w:rsidR="00904743" w:rsidP="591C46FD" w:rsidRDefault="4DEF7331" w14:paraId="7C977950" w14:textId="26C8F68E">
      <w:pPr>
        <w:rPr>
          <w:rFonts w:ascii="Calibri" w:hAnsi="Calibri" w:eastAsia="Calibri" w:cs="Calibri"/>
          <w:color w:val="000000" w:themeColor="text1"/>
          <w:sz w:val="24"/>
          <w:szCs w:val="24"/>
        </w:rPr>
      </w:pPr>
      <w:r w:rsidRPr="591C46FD">
        <w:rPr>
          <w:rFonts w:ascii="Calibri" w:hAnsi="Calibri" w:eastAsia="Calibri" w:cs="Calibri"/>
          <w:sz w:val="24"/>
          <w:szCs w:val="24"/>
        </w:rPr>
        <w:t xml:space="preserve"> </w:t>
      </w:r>
    </w:p>
    <w:p w:rsidR="00904743" w:rsidP="591C46FD" w:rsidRDefault="4DEF7331" w14:paraId="79D4BC9B" w14:textId="34A38324">
      <w:pPr>
        <w:rPr>
          <w:rFonts w:ascii="Calibri" w:hAnsi="Calibri" w:eastAsia="Calibri" w:cs="Calibri"/>
          <w:sz w:val="24"/>
          <w:szCs w:val="24"/>
        </w:rPr>
      </w:pPr>
      <w:r w:rsidRPr="591C46FD">
        <w:rPr>
          <w:rFonts w:ascii="Calibri" w:hAnsi="Calibri" w:eastAsia="Calibri" w:cs="Calibri"/>
          <w:sz w:val="24"/>
          <w:szCs w:val="24"/>
        </w:rPr>
        <w:t>3</w:t>
      </w:r>
    </w:p>
    <w:p w:rsidR="00904743" w:rsidP="591C46FD" w:rsidRDefault="47182B63" w14:paraId="2D159C7C" w14:textId="1AC2E819">
      <w:pPr>
        <w:rPr>
          <w:rFonts w:ascii="Calibri" w:hAnsi="Calibri" w:eastAsia="Calibri" w:cs="Calibri"/>
          <w:color w:val="000000" w:themeColor="text1"/>
          <w:sz w:val="24"/>
          <w:szCs w:val="24"/>
        </w:rPr>
      </w:pPr>
      <w:proofErr w:type="spellStart"/>
      <w:r w:rsidRPr="14C7E349" w:rsidR="1E7B1ECA">
        <w:rPr>
          <w:rFonts w:ascii="Calibri" w:hAnsi="Calibri" w:eastAsia="Calibri" w:cs="Calibri"/>
          <w:sz w:val="24"/>
          <w:szCs w:val="24"/>
        </w:rPr>
        <w:t>i</w:t>
      </w:r>
      <w:proofErr w:type="spellEnd"/>
      <w:r w:rsidRPr="14C7E349" w:rsidR="1E7B1ECA">
        <w:rPr>
          <w:rFonts w:ascii="Calibri" w:hAnsi="Calibri" w:eastAsia="Calibri" w:cs="Calibri"/>
          <w:sz w:val="24"/>
          <w:szCs w:val="24"/>
        </w:rPr>
        <w:t>)</w:t>
      </w:r>
      <w:commentRangeStart w:id="1393687812"/>
      <w:r w:rsidRPr="14C7E349" w:rsidR="1E7B1ECA">
        <w:rPr>
          <w:rFonts w:ascii="Calibri" w:hAnsi="Calibri" w:eastAsia="Calibri" w:cs="Calibri"/>
          <w:sz w:val="24"/>
          <w:szCs w:val="24"/>
        </w:rPr>
        <w:t>Storage very expensive, the contract storage values are stored in the blockchain forever</w:t>
      </w:r>
      <w:commentRangeEnd w:id="1393687812"/>
      <w:r>
        <w:rPr>
          <w:rStyle w:val="CommentReference"/>
        </w:rPr>
        <w:commentReference w:id="1393687812"/>
      </w:r>
    </w:p>
    <w:p w:rsidR="00904743" w:rsidP="591C46FD" w:rsidRDefault="4DEF7331" w14:paraId="5B0B9429" w14:textId="59116EC5">
      <w:pPr>
        <w:rPr>
          <w:rFonts w:ascii="Calibri" w:hAnsi="Calibri" w:eastAsia="Calibri" w:cs="Calibri"/>
          <w:color w:val="000000" w:themeColor="text1"/>
          <w:sz w:val="24"/>
          <w:szCs w:val="24"/>
        </w:rPr>
      </w:pPr>
      <w:r w:rsidRPr="591C46FD">
        <w:rPr>
          <w:rFonts w:ascii="Calibri" w:hAnsi="Calibri" w:eastAsia="Calibri" w:cs="Calibri"/>
          <w:sz w:val="24"/>
          <w:szCs w:val="24"/>
        </w:rPr>
        <w:t>Memory- cheaper than storage, only accessible during contract executive, once execution is finished contents are discarder</w:t>
      </w:r>
    </w:p>
    <w:p w:rsidR="00904743" w:rsidP="591C46FD" w:rsidRDefault="4DEF7331" w14:paraId="4DE5727C" w14:textId="1C6CAD2F">
      <w:pPr>
        <w:rPr>
          <w:rFonts w:ascii="Calibri" w:hAnsi="Calibri" w:eastAsia="Calibri" w:cs="Calibri"/>
          <w:color w:val="000000" w:themeColor="text1"/>
          <w:sz w:val="24"/>
          <w:szCs w:val="24"/>
        </w:rPr>
      </w:pPr>
      <w:r w:rsidRPr="591C46FD">
        <w:rPr>
          <w:rFonts w:ascii="Calibri" w:hAnsi="Calibri" w:eastAsia="Calibri" w:cs="Calibri"/>
          <w:sz w:val="24"/>
          <w:szCs w:val="24"/>
        </w:rPr>
        <w:t>Stack- The compiler generally uses it for intermediate values in computations and other scratch quantities.</w:t>
      </w:r>
    </w:p>
    <w:p w:rsidR="00904743" w:rsidP="591C46FD" w:rsidRDefault="4DEF7331" w14:paraId="62E30DAC" w14:textId="22CE53C8">
      <w:pPr>
        <w:rPr>
          <w:rFonts w:ascii="Calibri" w:hAnsi="Calibri" w:eastAsia="Calibri" w:cs="Calibri"/>
          <w:color w:val="000000" w:themeColor="text1"/>
          <w:sz w:val="24"/>
          <w:szCs w:val="24"/>
        </w:rPr>
      </w:pPr>
      <w:r w:rsidRPr="591C46FD">
        <w:rPr>
          <w:rFonts w:ascii="Calibri" w:hAnsi="Calibri" w:eastAsia="Calibri" w:cs="Calibri"/>
          <w:sz w:val="24"/>
          <w:szCs w:val="24"/>
        </w:rPr>
        <w:t>ii) Fallback function is an unnamed function in solidity it has no arguments and doesn’t return anything. This f(x) is executed when if none of the other functions match the given function identifier or no data supplied at all.</w:t>
      </w:r>
    </w:p>
    <w:p w:rsidR="00904743" w:rsidP="591C46FD" w:rsidRDefault="4DEF7331" w14:paraId="15CA772D" w14:textId="4DA53E5D">
      <w:pPr>
        <w:rPr>
          <w:rFonts w:ascii="Calibri" w:hAnsi="Calibri" w:eastAsia="Calibri" w:cs="Calibri"/>
          <w:color w:val="000000" w:themeColor="text1"/>
          <w:sz w:val="24"/>
          <w:szCs w:val="24"/>
        </w:rPr>
      </w:pPr>
      <w:commentRangeStart w:id="1311012669"/>
      <w:commentRangeStart w:id="242860242"/>
      <w:r w:rsidRPr="67A3B303" w:rsidR="69F6A29F">
        <w:rPr>
          <w:rFonts w:ascii="Calibri" w:hAnsi="Calibri" w:eastAsia="Calibri" w:cs="Calibri"/>
          <w:sz w:val="24"/>
          <w:szCs w:val="24"/>
        </w:rPr>
        <w:t xml:space="preserve">iii) No, because Ethereum computers are usually slower than real life </w:t>
      </w:r>
      <w:r w:rsidRPr="67A3B303" w:rsidR="4463C318">
        <w:rPr>
          <w:rFonts w:ascii="Calibri" w:hAnsi="Calibri" w:eastAsia="Calibri" w:cs="Calibri"/>
          <w:sz w:val="24"/>
          <w:szCs w:val="24"/>
        </w:rPr>
        <w:t>computers. Therefore</w:t>
      </w:r>
      <w:r w:rsidRPr="67A3B303" w:rsidR="69F6A29F">
        <w:rPr>
          <w:rFonts w:ascii="Calibri" w:hAnsi="Calibri" w:eastAsia="Calibri" w:cs="Calibri"/>
          <w:sz w:val="24"/>
          <w:szCs w:val="24"/>
        </w:rPr>
        <w:t>, a miner can actively choose to invent a future (</w:t>
      </w:r>
      <w:r w:rsidRPr="67A3B303" w:rsidR="69F6A29F">
        <w:rPr>
          <w:rFonts w:ascii="Calibri" w:hAnsi="Calibri" w:eastAsia="Calibri" w:cs="Calibri"/>
          <w:sz w:val="24"/>
          <w:szCs w:val="24"/>
        </w:rPr>
        <w:t>i</w:t>
      </w:r>
      <w:r w:rsidRPr="67A3B303" w:rsidR="69F6A29F">
        <w:rPr>
          <w:rFonts w:ascii="Calibri" w:hAnsi="Calibri" w:eastAsia="Calibri" w:cs="Calibri"/>
          <w:sz w:val="24"/>
          <w:szCs w:val="24"/>
        </w:rPr>
        <w:t xml:space="preserve">.e., mine a block) whose “random” properties will yield a </w:t>
      </w:r>
      <w:r w:rsidRPr="67A3B303" w:rsidR="6F77DD1B">
        <w:rPr>
          <w:rFonts w:ascii="Calibri" w:hAnsi="Calibri" w:eastAsia="Calibri" w:cs="Calibri"/>
          <w:sz w:val="24"/>
          <w:szCs w:val="24"/>
        </w:rPr>
        <w:t>favourable</w:t>
      </w:r>
      <w:r w:rsidRPr="67A3B303" w:rsidR="69F6A29F">
        <w:rPr>
          <w:rFonts w:ascii="Calibri" w:hAnsi="Calibri" w:eastAsia="Calibri" w:cs="Calibri"/>
          <w:sz w:val="24"/>
          <w:szCs w:val="24"/>
        </w:rPr>
        <w:t xml:space="preserve"> outcome.</w:t>
      </w:r>
      <w:commentRangeEnd w:id="1311012669"/>
      <w:r>
        <w:rPr>
          <w:rStyle w:val="CommentReference"/>
        </w:rPr>
        <w:commentReference w:id="1311012669"/>
      </w:r>
      <w:commentRangeEnd w:id="242860242"/>
      <w:r>
        <w:rPr>
          <w:rStyle w:val="CommentReference"/>
        </w:rPr>
        <w:commentReference w:id="242860242"/>
      </w:r>
    </w:p>
    <w:p w:rsidR="00904743" w:rsidP="591C46FD" w:rsidRDefault="4DEF7331" w14:paraId="61C3FF48" w14:textId="7B56345C">
      <w:pPr>
        <w:rPr>
          <w:rFonts w:ascii="Calibri" w:hAnsi="Calibri" w:eastAsia="Calibri" w:cs="Calibri"/>
          <w:color w:val="000000" w:themeColor="text1"/>
          <w:sz w:val="24"/>
          <w:szCs w:val="24"/>
        </w:rPr>
      </w:pPr>
      <w:r w:rsidRPr="591C46FD">
        <w:rPr>
          <w:rFonts w:ascii="Calibri" w:hAnsi="Calibri" w:eastAsia="Calibri" w:cs="Calibri"/>
          <w:sz w:val="24"/>
          <w:szCs w:val="24"/>
        </w:rPr>
        <w:t xml:space="preserve"> </w:t>
      </w:r>
    </w:p>
    <w:p w:rsidR="00904743" w:rsidP="591C46FD" w:rsidRDefault="4DEF7331" w14:paraId="095FCB51" w14:textId="405AB494">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7182B63" w14:paraId="579CED3E" w14:textId="0DE51FE2">
      <w:pPr>
        <w:rPr>
          <w:rFonts w:ascii="Calibri" w:hAnsi="Calibri" w:eastAsia="Calibri" w:cs="Calibri"/>
          <w:sz w:val="24"/>
          <w:szCs w:val="24"/>
        </w:rPr>
      </w:pPr>
      <w:r w:rsidRPr="1AB1AB72">
        <w:rPr>
          <w:rFonts w:ascii="Calibri" w:hAnsi="Calibri" w:eastAsia="Calibri" w:cs="Calibri"/>
          <w:sz w:val="24"/>
          <w:szCs w:val="24"/>
        </w:rPr>
        <w:t xml:space="preserve">Bi)msg.sender refers to the account or contract that invokes the function, tx.origin refers to the original external account that started the transaction chain </w:t>
      </w:r>
    </w:p>
    <w:p w:rsidR="1AB1AB72" w:rsidP="1AB1AB72" w:rsidRDefault="1AB1AB72" w14:paraId="6C34144A" w14:textId="2478A340">
      <w:pPr>
        <w:rPr>
          <w:rFonts w:ascii="Calibri" w:hAnsi="Calibri" w:eastAsia="Calibri" w:cs="Calibri"/>
          <w:sz w:val="24"/>
          <w:szCs w:val="24"/>
        </w:rPr>
      </w:pPr>
      <w:r w:rsidRPr="1AB1AB72">
        <w:rPr>
          <w:rFonts w:ascii="Calibri" w:hAnsi="Calibri" w:eastAsia="Calibri" w:cs="Calibri"/>
          <w:sz w:val="24"/>
          <w:szCs w:val="24"/>
        </w:rPr>
        <w:t xml:space="preserve">Contract chain A -&gt; B -&gt; C (msg.sender in C will return B whereas tx.origin will return A) </w:t>
      </w:r>
    </w:p>
    <w:p w:rsidR="00904743" w:rsidP="591C46FD" w:rsidRDefault="4DEF7331" w14:paraId="1725ADB4" w14:textId="1D9CE924">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7182B63" w14:paraId="699FC5EB" w14:textId="3CCE4599">
      <w:pPr>
        <w:rPr>
          <w:rFonts w:ascii="Calibri" w:hAnsi="Calibri" w:eastAsia="Calibri" w:cs="Calibri"/>
          <w:sz w:val="24"/>
          <w:szCs w:val="24"/>
        </w:rPr>
      </w:pPr>
      <w:r w:rsidRPr="1AB1AB72">
        <w:rPr>
          <w:rFonts w:ascii="Calibri" w:hAnsi="Calibri" w:eastAsia="Calibri" w:cs="Calibri"/>
          <w:sz w:val="24"/>
          <w:szCs w:val="24"/>
        </w:rPr>
        <w:t>ii) Not really sure, require that u don’t have the same address as tx.origin, x value is 0 and ur _gatekey is –1 (I think _gatekey should be 2^64 – 1 as the numbers are uint so they would underflow)</w:t>
      </w:r>
    </w:p>
    <w:p w:rsidR="1AB1AB72" w:rsidP="1AB1AB72" w:rsidRDefault="1AB1AB72" w14:paraId="3502297D" w14:textId="60A5B374">
      <w:pPr>
        <w:rPr>
          <w:rFonts w:ascii="Calibri" w:hAnsi="Calibri" w:eastAsia="Calibri" w:cs="Calibri"/>
          <w:sz w:val="24"/>
          <w:szCs w:val="24"/>
        </w:rPr>
      </w:pPr>
      <w:r w:rsidRPr="67A3B303" w:rsidR="6B3FBC21">
        <w:rPr>
          <w:rFonts w:ascii="Calibri" w:hAnsi="Calibri" w:eastAsia="Calibri" w:cs="Calibri"/>
          <w:sz w:val="24"/>
          <w:szCs w:val="24"/>
        </w:rPr>
        <w:t>Ans:</w:t>
      </w:r>
    </w:p>
    <w:p w:rsidR="240BEC0B" w:rsidP="67A3B303" w:rsidRDefault="240BEC0B" w14:paraId="56757475" w14:textId="4A6F91C8">
      <w:pPr>
        <w:pStyle w:val="Normal"/>
        <w:bidi w:val="0"/>
        <w:spacing w:before="0" w:beforeAutospacing="off" w:after="160" w:afterAutospacing="off" w:line="259" w:lineRule="auto"/>
        <w:ind w:left="0" w:right="0"/>
        <w:jc w:val="left"/>
        <w:rPr>
          <w:rFonts w:ascii="Calibri" w:hAnsi="Calibri" w:eastAsia="Calibri" w:cs="Calibri"/>
          <w:sz w:val="24"/>
          <w:szCs w:val="24"/>
        </w:rPr>
      </w:pPr>
      <w:r w:rsidRPr="67A3B303" w:rsidR="240BEC0B">
        <w:rPr>
          <w:rFonts w:ascii="Calibri" w:hAnsi="Calibri" w:eastAsia="Calibri" w:cs="Calibri"/>
          <w:sz w:val="24"/>
          <w:szCs w:val="24"/>
        </w:rPr>
        <w:t xml:space="preserve">  </w:t>
      </w:r>
      <w:r w:rsidRPr="67A3B303" w:rsidR="35E10C9A">
        <w:rPr>
          <w:rFonts w:ascii="Calibri" w:hAnsi="Calibri" w:eastAsia="Calibri" w:cs="Calibri"/>
          <w:sz w:val="24"/>
          <w:szCs w:val="24"/>
        </w:rPr>
        <w:t xml:space="preserve"> </w:t>
      </w:r>
    </w:p>
    <w:p w:rsidR="00904743" w:rsidP="591C46FD" w:rsidRDefault="4DEF7331" w14:paraId="16564E25" w14:textId="7888FB13">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1983A388" w14:textId="768712F6">
      <w:pPr>
        <w:rPr>
          <w:rFonts w:ascii="Calibri" w:hAnsi="Calibri" w:eastAsia="Calibri" w:cs="Calibri"/>
          <w:sz w:val="24"/>
          <w:szCs w:val="24"/>
        </w:rPr>
      </w:pPr>
      <w:r w:rsidRPr="591C46FD">
        <w:rPr>
          <w:rFonts w:ascii="Calibri" w:hAnsi="Calibri" w:eastAsia="Calibri" w:cs="Calibri"/>
          <w:sz w:val="24"/>
          <w:szCs w:val="24"/>
        </w:rPr>
        <w:t xml:space="preserve">iii) yes the transaction is recorded in the blockchain and cannot be altered </w:t>
      </w:r>
      <w:r w:rsidRPr="591C46FD" w:rsidR="74C8D14A">
        <w:rPr>
          <w:rFonts w:ascii="Calibri" w:hAnsi="Calibri" w:eastAsia="Calibri" w:cs="Calibri"/>
          <w:sz w:val="24"/>
          <w:szCs w:val="24"/>
        </w:rPr>
        <w:t>s</w:t>
      </w:r>
    </w:p>
    <w:p w:rsidR="00904743" w:rsidP="591C46FD" w:rsidRDefault="4DEF7331" w14:paraId="001245BD" w14:textId="42A5CE0F">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7E91C45F" w14:textId="02A5BD51">
      <w:pPr>
        <w:rPr>
          <w:rFonts w:ascii="Calibri" w:hAnsi="Calibri" w:eastAsia="Calibri" w:cs="Calibri"/>
          <w:sz w:val="24"/>
          <w:szCs w:val="24"/>
        </w:rPr>
      </w:pPr>
      <w:r w:rsidRPr="591C46FD">
        <w:rPr>
          <w:rFonts w:ascii="Calibri" w:hAnsi="Calibri" w:eastAsia="Calibri" w:cs="Calibri"/>
          <w:sz w:val="24"/>
          <w:szCs w:val="24"/>
        </w:rPr>
        <w:t>4a) Transaction processing capacity of bitcoin network is 10 minutes per block and blocksize limit of 1 MB. Number of transactions in a block cannot be more than 1MB in size else it would be pushed to next block and have to wait 10 minutes more.</w:t>
      </w:r>
    </w:p>
    <w:p w:rsidR="00904743" w:rsidP="591C46FD" w:rsidRDefault="4DEF7331" w14:paraId="48649178" w14:textId="02EF34EC">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51C396CA" w14:textId="0C6E0FCB">
      <w:pPr>
        <w:rPr>
          <w:rFonts w:ascii="Calibri" w:hAnsi="Calibri" w:eastAsia="Calibri" w:cs="Calibri"/>
          <w:sz w:val="24"/>
          <w:szCs w:val="24"/>
        </w:rPr>
      </w:pPr>
      <w:r w:rsidRPr="591C46FD">
        <w:rPr>
          <w:rFonts w:ascii="Calibri" w:hAnsi="Calibri" w:eastAsia="Calibri" w:cs="Calibri"/>
          <w:sz w:val="24"/>
          <w:szCs w:val="24"/>
        </w:rPr>
        <w:t>Bi)More demand of blockspace, txn fee will increase, lower the demand lower the txn fees</w:t>
      </w:r>
    </w:p>
    <w:p w:rsidR="00904743" w:rsidP="591C46FD" w:rsidRDefault="4DEF7331" w14:paraId="593F0070" w14:textId="39DBC36E">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321A436F" w14:textId="50197DE4">
      <w:pPr>
        <w:rPr>
          <w:rFonts w:ascii="Calibri" w:hAnsi="Calibri" w:eastAsia="Calibri" w:cs="Calibri"/>
          <w:sz w:val="24"/>
          <w:szCs w:val="24"/>
        </w:rPr>
      </w:pPr>
      <w:r w:rsidRPr="591C46FD">
        <w:rPr>
          <w:rFonts w:ascii="Calibri" w:hAnsi="Calibri" w:eastAsia="Calibri" w:cs="Calibri"/>
          <w:sz w:val="24"/>
          <w:szCs w:val="24"/>
        </w:rPr>
        <w:t>ii)</w:t>
      </w:r>
      <w:r w:rsidRPr="591C46FD" w:rsidR="320FF707">
        <w:rPr>
          <w:rFonts w:ascii="Calibri" w:hAnsi="Calibri" w:eastAsia="Calibri" w:cs="Calibri"/>
          <w:sz w:val="24"/>
          <w:szCs w:val="24"/>
        </w:rPr>
        <w:t xml:space="preserve"> Larger transaction fee =&gt; faster to be considered a successful and valid transfer. Lower transaction fee =&gt; Need to wait more time / not be included in the blockchain</w:t>
      </w:r>
    </w:p>
    <w:p w:rsidR="00904743" w:rsidP="591C46FD" w:rsidRDefault="4DEF7331" w14:paraId="62209B51" w14:textId="373A2ACE">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4E7712D9" w14:textId="3B6485D3">
      <w:pPr>
        <w:rPr>
          <w:rFonts w:ascii="Calibri" w:hAnsi="Calibri" w:eastAsia="Calibri" w:cs="Calibri"/>
          <w:sz w:val="24"/>
          <w:szCs w:val="24"/>
        </w:rPr>
      </w:pPr>
      <w:r w:rsidRPr="591C46FD">
        <w:rPr>
          <w:rFonts w:ascii="Calibri" w:hAnsi="Calibri" w:eastAsia="Calibri" w:cs="Calibri"/>
          <w:sz w:val="24"/>
          <w:szCs w:val="24"/>
        </w:rPr>
        <w:t>c) Larger blocks make full nodes more expensive to operate. Therefore, larger blocks lead to less hashers running full nodes, which leads to centralized entities having more power</w:t>
      </w:r>
    </w:p>
    <w:p w:rsidR="00904743" w:rsidP="591C46FD" w:rsidRDefault="4DEF7331" w14:paraId="44D88228" w14:textId="085A1F25">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51DF662F" w14:textId="5A59BE2E">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03744C07" w14:textId="3B700260">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591C46FD" w:rsidRDefault="4DEF7331" w14:paraId="4515D0A8" w14:textId="54A70E59">
      <w:pPr>
        <w:rPr>
          <w:rFonts w:ascii="Calibri" w:hAnsi="Calibri" w:eastAsia="Calibri" w:cs="Calibri"/>
          <w:sz w:val="24"/>
          <w:szCs w:val="24"/>
        </w:rPr>
      </w:pPr>
      <w:r w:rsidRPr="591C46FD">
        <w:rPr>
          <w:rFonts w:ascii="Calibri" w:hAnsi="Calibri" w:eastAsia="Calibri" w:cs="Calibri"/>
          <w:sz w:val="24"/>
          <w:szCs w:val="24"/>
        </w:rPr>
        <w:t>d) In slides</w:t>
      </w:r>
    </w:p>
    <w:p w:rsidR="00904743" w:rsidP="591C46FD" w:rsidRDefault="4DEF7331" w14:paraId="2880E85D" w14:textId="2BC5FF92">
      <w:pPr>
        <w:rPr>
          <w:rFonts w:ascii="Calibri" w:hAnsi="Calibri" w:eastAsia="Calibri" w:cs="Calibri"/>
          <w:sz w:val="24"/>
          <w:szCs w:val="24"/>
        </w:rPr>
      </w:pPr>
      <w:r w:rsidRPr="591C46FD">
        <w:rPr>
          <w:rFonts w:ascii="Calibri" w:hAnsi="Calibri" w:eastAsia="Calibri" w:cs="Calibri"/>
          <w:sz w:val="24"/>
          <w:szCs w:val="24"/>
        </w:rPr>
        <w:t xml:space="preserve"> </w:t>
      </w:r>
    </w:p>
    <w:p w:rsidR="00904743" w:rsidP="1CB36CF2" w:rsidRDefault="4DEF7331" w14:paraId="5484CD64" w14:textId="4A9DE60F">
      <w:pPr>
        <w:rPr>
          <w:rFonts w:ascii="Calibri" w:hAnsi="Calibri" w:eastAsia="Calibri" w:cs="Calibri"/>
          <w:sz w:val="24"/>
          <w:szCs w:val="24"/>
        </w:rPr>
      </w:pPr>
      <w:r w:rsidRPr="1CB36CF2">
        <w:rPr>
          <w:rFonts w:ascii="Calibri" w:hAnsi="Calibri" w:eastAsia="Calibri" w:cs="Calibri"/>
          <w:sz w:val="24"/>
          <w:szCs w:val="24"/>
        </w:rPr>
        <w:t xml:space="preserve">e) </w:t>
      </w:r>
    </w:p>
    <w:p w:rsidR="1CB36CF2" w:rsidP="1CB36CF2" w:rsidRDefault="1CB36CF2" w14:paraId="7B04B3FF" w14:textId="148B2E30">
      <w:pPr>
        <w:rPr>
          <w:rFonts w:ascii="Calibri" w:hAnsi="Calibri" w:eastAsia="Calibri" w:cs="Calibri"/>
          <w:sz w:val="24"/>
          <w:szCs w:val="24"/>
        </w:rPr>
      </w:pPr>
      <w:r w:rsidRPr="1CB36CF2">
        <w:rPr>
          <w:rFonts w:ascii="Calibri" w:hAnsi="Calibri" w:eastAsia="Calibri" w:cs="Calibri"/>
          <w:sz w:val="24"/>
          <w:szCs w:val="24"/>
        </w:rPr>
        <w:t>Setup:</w:t>
      </w:r>
    </w:p>
    <w:p w:rsidR="1CB36CF2" w:rsidP="1CB36CF2" w:rsidRDefault="1CB36CF2" w14:paraId="21D4A5D5" w14:textId="24E80F35">
      <w:pPr>
        <w:rPr>
          <w:rFonts w:ascii="Calibri" w:hAnsi="Calibri" w:eastAsia="Calibri" w:cs="Calibri"/>
          <w:sz w:val="24"/>
          <w:szCs w:val="24"/>
        </w:rPr>
      </w:pPr>
      <w:r w:rsidRPr="1CB36CF2">
        <w:rPr>
          <w:rFonts w:ascii="Calibri" w:hAnsi="Calibri" w:eastAsia="Calibri" w:cs="Calibri"/>
          <w:sz w:val="24"/>
          <w:szCs w:val="24"/>
        </w:rPr>
        <w:t>1. Alice and Bob each sends a sum of money they want to commit to the multisig wallet smart contract in the setup transaction. The smart contract keeps track of how much money each person has sent.</w:t>
      </w:r>
    </w:p>
    <w:p w:rsidR="1CB36CF2" w:rsidP="1CB36CF2" w:rsidRDefault="1CB36CF2" w14:paraId="5B8D1F08" w14:textId="6F95C2F7">
      <w:pPr>
        <w:rPr>
          <w:rFonts w:ascii="Calibri" w:hAnsi="Calibri" w:eastAsia="Calibri" w:cs="Calibri"/>
          <w:sz w:val="24"/>
          <w:szCs w:val="24"/>
        </w:rPr>
      </w:pPr>
    </w:p>
    <w:p w:rsidR="1CB36CF2" w:rsidP="1CB36CF2" w:rsidRDefault="1CB36CF2" w14:paraId="46841A8A" w14:textId="36A5267C">
      <w:pPr>
        <w:rPr>
          <w:rFonts w:ascii="Calibri" w:hAnsi="Calibri" w:eastAsia="Calibri" w:cs="Calibri"/>
          <w:sz w:val="24"/>
          <w:szCs w:val="24"/>
        </w:rPr>
      </w:pPr>
      <w:r w:rsidRPr="1CB36CF2">
        <w:rPr>
          <w:rFonts w:ascii="Calibri" w:hAnsi="Calibri" w:eastAsia="Calibri" w:cs="Calibri"/>
          <w:sz w:val="24"/>
          <w:szCs w:val="24"/>
        </w:rPr>
        <w:t>Spending and refund:</w:t>
      </w:r>
    </w:p>
    <w:p w:rsidR="1CB36CF2" w:rsidP="1CB36CF2" w:rsidRDefault="1CB36CF2" w14:paraId="38AE12C2" w14:textId="7B15EA2B">
      <w:pPr>
        <w:rPr>
          <w:rFonts w:ascii="Calibri" w:hAnsi="Calibri" w:eastAsia="Calibri" w:cs="Calibri"/>
          <w:sz w:val="24"/>
          <w:szCs w:val="24"/>
        </w:rPr>
      </w:pPr>
      <w:r w:rsidRPr="1CB36CF2">
        <w:rPr>
          <w:rFonts w:ascii="Calibri" w:hAnsi="Calibri" w:eastAsia="Calibri" w:cs="Calibri"/>
          <w:sz w:val="24"/>
          <w:szCs w:val="24"/>
        </w:rPr>
        <w:t xml:space="preserve">1. Alice and Bob must each send a tx with their signatures to approve the spending of funds. Once everyone has approved, then the smart contract will forward the call on to transfer the funds, or call another smart contract. </w:t>
      </w:r>
    </w:p>
    <w:p w:rsidR="1CB36CF2" w:rsidP="1CB36CF2" w:rsidRDefault="1CB36CF2" w14:paraId="2AE19035" w14:textId="0CB24926">
      <w:pPr>
        <w:rPr>
          <w:rFonts w:ascii="Calibri" w:hAnsi="Calibri" w:eastAsia="Calibri" w:cs="Calibri"/>
          <w:sz w:val="24"/>
          <w:szCs w:val="24"/>
        </w:rPr>
      </w:pPr>
      <w:r w:rsidRPr="1CB36CF2">
        <w:rPr>
          <w:rFonts w:ascii="Calibri" w:hAnsi="Calibri" w:eastAsia="Calibri" w:cs="Calibri"/>
          <w:sz w:val="24"/>
          <w:szCs w:val="24"/>
        </w:rPr>
        <w:t>2. At the same time, the smart contract keeps track of the timing where each person approved. It then starts a timelock for the other parties to approve the transfer.</w:t>
      </w:r>
    </w:p>
    <w:p w:rsidR="1CB36CF2" w:rsidP="1CB36CF2" w:rsidRDefault="1CB36CF2" w14:paraId="58564A61" w14:textId="4858C889">
      <w:pPr>
        <w:rPr>
          <w:rFonts w:ascii="Calibri" w:hAnsi="Calibri" w:eastAsia="Calibri" w:cs="Calibri"/>
          <w:sz w:val="24"/>
          <w:szCs w:val="24"/>
        </w:rPr>
      </w:pPr>
      <w:r w:rsidRPr="1CB36CF2">
        <w:rPr>
          <w:rFonts w:ascii="Calibri" w:hAnsi="Calibri" w:eastAsia="Calibri" w:cs="Calibri"/>
          <w:sz w:val="24"/>
          <w:szCs w:val="24"/>
        </w:rPr>
        <w:t>3. If not all parties approve by a certain amount of time, the multisig wallet is “unlocked”, and Alice is able to call a refund function to withdraw her own funds.</w:t>
      </w:r>
    </w:p>
    <w:p w:rsidR="1CB36CF2" w:rsidP="1CB36CF2" w:rsidRDefault="1CB36CF2" w14:paraId="72F51CEF" w14:textId="1D4B5387">
      <w:pPr>
        <w:rPr>
          <w:rFonts w:ascii="Calibri" w:hAnsi="Calibri" w:eastAsia="Calibri" w:cs="Calibri"/>
          <w:sz w:val="24"/>
          <w:szCs w:val="24"/>
        </w:rPr>
      </w:pPr>
    </w:p>
    <w:p w:rsidR="00904743" w:rsidP="1CB36CF2" w:rsidRDefault="4DEF7331" w14:paraId="1EE2E51F" w14:textId="1C5EB668">
      <w:pPr>
        <w:rPr>
          <w:rFonts w:ascii="Calibri" w:hAnsi="Calibri" w:eastAsia="Calibri" w:cs="Calibri"/>
          <w:color w:val="333132"/>
          <w:sz w:val="24"/>
          <w:szCs w:val="24"/>
        </w:rPr>
      </w:pPr>
      <w:r w:rsidRPr="1CB36CF2">
        <w:rPr>
          <w:rFonts w:ascii="Calibri" w:hAnsi="Calibri" w:eastAsia="Calibri" w:cs="Calibri"/>
          <w:sz w:val="24"/>
          <w:szCs w:val="24"/>
        </w:rPr>
        <w:t xml:space="preserve">f) </w:t>
      </w:r>
    </w:p>
    <w:p w:rsidR="00904743" w:rsidP="1CB36CF2" w:rsidRDefault="10F0B1EF" w14:paraId="0D250FD2" w14:textId="4A826E9E">
      <w:pPr>
        <w:ind w:left="720"/>
        <w:rPr>
          <w:rFonts w:ascii="Calibri" w:hAnsi="Calibri" w:eastAsia="Calibri" w:cs="Calibri"/>
          <w:sz w:val="24"/>
          <w:szCs w:val="24"/>
        </w:rPr>
      </w:pPr>
      <w:r w:rsidRPr="1AB1AB72">
        <w:rPr>
          <w:rFonts w:ascii="Calibri" w:hAnsi="Calibri" w:eastAsia="Calibri" w:cs="Calibri"/>
          <w:sz w:val="24"/>
          <w:szCs w:val="24"/>
        </w:rPr>
        <w:t>i) It is called an invalidation tree, because the siblings of the tree with a lower timelock T will invalidate the states of the other siblings. This is called time lock state replacement. It works by having transactions only being able to be broadcast after its timelock has been passed. Therefore, siblings with lower timelocks will invalidate the others as before, as they can be included in the blockchain at an earlier block number, and double spending prevents the other siblings from being broadcast.</w:t>
      </w:r>
    </w:p>
    <w:p w:rsidR="00904743" w:rsidP="1CB36CF2" w:rsidRDefault="4DEF7331" w14:paraId="23634C82" w14:textId="389F0DC4">
      <w:pPr>
        <w:ind w:left="720"/>
        <w:rPr>
          <w:rFonts w:ascii="Calibri" w:hAnsi="Calibri" w:eastAsia="Calibri" w:cs="Calibri"/>
          <w:color w:val="333132"/>
          <w:sz w:val="24"/>
          <w:szCs w:val="24"/>
        </w:rPr>
      </w:pPr>
      <w:r w:rsidRPr="1CB36CF2">
        <w:rPr>
          <w:rFonts w:ascii="Calibri" w:hAnsi="Calibri" w:eastAsia="Calibri" w:cs="Calibri"/>
          <w:sz w:val="24"/>
          <w:szCs w:val="24"/>
        </w:rPr>
        <w:t xml:space="preserve">ii) </w:t>
      </w:r>
      <w:r w:rsidRPr="1CB36CF2" w:rsidR="1CB36CF2">
        <w:rPr>
          <w:rFonts w:ascii="Calibri" w:hAnsi="Calibri" w:eastAsia="Calibri" w:cs="Calibri"/>
          <w:color w:val="333132"/>
          <w:sz w:val="24"/>
          <w:szCs w:val="24"/>
        </w:rPr>
        <w:t xml:space="preserve">In a simple timelocked payment channel, one quickly runs out of time by doing transactions in the channel, each requiring a smaller timelock on the commitment transaction. This was solved with a tree of transactions as shown in </w:t>
      </w:r>
      <w:r w:rsidRPr="1CB36CF2" w:rsidR="1CB36CF2">
        <w:rPr>
          <w:rFonts w:ascii="Calibri" w:hAnsi="Calibri" w:eastAsia="Calibri" w:cs="Calibri"/>
          <w:sz w:val="24"/>
          <w:szCs w:val="24"/>
        </w:rPr>
        <w:t>Figure 2</w:t>
      </w:r>
      <w:r w:rsidRPr="1CB36CF2" w:rsidR="1CB36CF2">
        <w:rPr>
          <w:rFonts w:ascii="Calibri" w:hAnsi="Calibri" w:eastAsia="Calibri" w:cs="Calibri"/>
          <w:color w:val="333132"/>
          <w:sz w:val="24"/>
          <w:szCs w:val="24"/>
        </w:rPr>
        <w:t>. At any point in time, only the path where all transactions have the lowest timelock of their siblings can be broadcast. In this way, many commitment transactions can be created before the timelocks get too low and the channel cannot be updated any more.</w:t>
      </w:r>
    </w:p>
    <w:p w:rsidR="00904743" w:rsidP="591C46FD" w:rsidRDefault="00904743" w14:paraId="2C078E63" w14:textId="553E046B">
      <w:pPr>
        <w:rPr>
          <w:rFonts w:ascii="Calibri" w:hAnsi="Calibri" w:eastAsia="Calibri" w:cs="Calibri"/>
          <w:sz w:val="24"/>
          <w:szCs w:val="24"/>
        </w:rPr>
      </w:pPr>
    </w:p>
    <w:sectPr w:rsidR="00904743">
      <w:headerReference w:type="default" r:id="rId11"/>
      <w:footerReference w:type="default" r:id="rId1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M" w:author="Wang, Minghao" w:date="2021-03-12T06:47:00Z" w:id="0">
    <w:p w:rsidR="591C46FD" w:rsidRDefault="591C46FD" w14:paraId="5F18E107" w14:textId="0D3A8787">
      <w:r>
        <w:t>+1</w:t>
      </w:r>
      <w:r>
        <w:annotationRef/>
      </w:r>
    </w:p>
  </w:comment>
  <w:comment w:initials="HC" w:author="Hertach, Hannes C" w:date="2021-03-15T13:09:00Z" w:id="1">
    <w:p w:rsidR="591C46FD" w:rsidRDefault="591C46FD" w14:paraId="06F3DF2C" w14:textId="3ACA9EB0">
      <w:r>
        <w:t>Yes, I think this is the right answer. Hash functions are defined to output a fixed lenght, the answer above using f(x) = x will not have a fixed output length</w:t>
      </w:r>
      <w:r>
        <w:annotationRef/>
      </w:r>
    </w:p>
  </w:comment>
  <w:comment w:initials="HR" w:author="Hatout, Rayan" w:date="2022-03-21T02:29:50" w:id="1483910949">
    <w:p w:rsidR="14C7E349" w:rsidRDefault="14C7E349" w14:paraId="4044E9D3" w14:textId="00391764">
      <w:pPr>
        <w:pStyle w:val="CommentText"/>
      </w:pPr>
      <w:r w:rsidR="14C7E349">
        <w:rPr/>
        <w:t>PoW provides sybil resistance (i.e. solves the Byzantines general problem). You also need P2P broadcast for a full consensus mechanism</w:t>
      </w:r>
      <w:r>
        <w:rPr>
          <w:rStyle w:val="CommentReference"/>
        </w:rPr>
        <w:annotationRef/>
      </w:r>
    </w:p>
  </w:comment>
  <w:comment w:initials="HR" w:author="Hatout, Rayan" w:date="2022-03-21T02:31:23" w:id="1393687812">
    <w:p w:rsidR="14C7E349" w:rsidRDefault="14C7E349" w14:paraId="056D9159" w14:textId="631AD139">
      <w:pPr>
        <w:pStyle w:val="CommentText"/>
      </w:pPr>
      <w:r w:rsidR="14C7E349">
        <w:rPr/>
        <w:t>Maybe worth mentioning that storage is only expensive at deploy time and does not incur recurrent costs</w:t>
      </w:r>
      <w:r>
        <w:rPr>
          <w:rStyle w:val="CommentReference"/>
        </w:rPr>
        <w:annotationRef/>
      </w:r>
    </w:p>
  </w:comment>
  <w:comment w:initials="HR" w:author="Hatout, Rayan" w:date="2022-03-21T02:32:08" w:id="1311012669">
    <w:p w:rsidR="14C7E349" w:rsidRDefault="14C7E349" w14:paraId="4D3CC697" w14:textId="63F43C33">
      <w:pPr>
        <w:pStyle w:val="CommentText"/>
      </w:pPr>
      <w:r w:rsidR="14C7E349">
        <w:rPr/>
        <w:t xml:space="preserve">Disagree with this, I think the real reason is that a miner can manipulate the block timestamp </w:t>
      </w:r>
      <w:r>
        <w:rPr>
          <w:rStyle w:val="CommentReference"/>
        </w:rPr>
        <w:annotationRef/>
      </w:r>
      <w:r>
        <w:rPr>
          <w:rStyle w:val="CommentReference"/>
        </w:rPr>
        <w:annotationRef/>
      </w:r>
    </w:p>
  </w:comment>
  <w:comment w:initials="HR" w:author="Hatout, Rayan" w:date="2022-03-21T02:32:24" w:id="242860242">
    <w:p w:rsidR="14C7E349" w:rsidRDefault="14C7E349" w14:paraId="42AB11FE" w14:textId="2344AA73">
      <w:pPr>
        <w:pStyle w:val="CommentText"/>
      </w:pPr>
      <w:r w:rsidR="14C7E349">
        <w:rPr/>
        <w:t>It's not about any computer being slower</w:t>
      </w:r>
      <w:r>
        <w:rPr>
          <w:rStyle w:val="CommentReference"/>
        </w:rPr>
        <w:annotationRef/>
      </w:r>
    </w:p>
    <w:p w:rsidR="14C7E349" w:rsidRDefault="14C7E349" w14:paraId="58DF8250" w14:textId="3AABB382">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5F18E107"/>
  <w15:commentEx w15:done="0" w15:paraId="06F3DF2C"/>
  <w15:commentEx w15:done="0" w15:paraId="4044E9D3"/>
  <w15:commentEx w15:done="0" w15:paraId="056D9159"/>
  <w15:commentEx w15:done="0" w15:paraId="4D3CC697"/>
  <w15:commentEx w15:done="0" w15:paraId="58DF8250" w15:paraIdParent="4D3CC69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116295D" w16cex:dateUtc="2021-03-12T14:47:00Z"/>
  <w16cex:commentExtensible w16cex:durableId="02759A54" w16cex:dateUtc="2021-03-15T20:09:00Z"/>
  <w16cex:commentExtensible w16cex:durableId="7196DF4E" w16cex:dateUtc="2022-03-21T02:29:50.618Z"/>
  <w16cex:commentExtensible w16cex:durableId="7A081ABA" w16cex:dateUtc="2022-03-21T02:31:23.883Z"/>
  <w16cex:commentExtensible w16cex:durableId="374C3951" w16cex:dateUtc="2022-03-21T02:32:08.781Z">
    <w16cex:extLst>
      <w16:ext w16:uri="{CE6994B0-6A32-4C9F-8C6B-6E91EDA988CE}">
        <cr:reactions xmlns:cr="http://schemas.microsoft.com/office/comments/2020/reactions">
          <cr:reaction reactionType="1">
            <cr:reactionInfo dateUtc="2023-03-20T00:42:39.497Z">
              <cr:user userId="S::fl4718@ic.ac.uk::f625b362-27ac-431a-814a-c95841b77aa9" userProvider="AD" userName="Li, Fengyi"/>
            </cr:reactionInfo>
          </cr:reaction>
        </cr:reactions>
      </w16:ext>
    </w16cex:extLst>
  </w16cex:commentExtensible>
  <w16cex:commentExtensible w16cex:durableId="323D95C4" w16cex:dateUtc="2022-03-21T02:32:24.367Z"/>
</w16cex:commentsExtensible>
</file>

<file path=word/commentsIds.xml><?xml version="1.0" encoding="utf-8"?>
<w16cid:commentsIds xmlns:mc="http://schemas.openxmlformats.org/markup-compatibility/2006" xmlns:w16cid="http://schemas.microsoft.com/office/word/2016/wordml/cid" mc:Ignorable="w16cid">
  <w16cid:commentId w16cid:paraId="5F18E107" w16cid:durableId="1116295D"/>
  <w16cid:commentId w16cid:paraId="06F3DF2C" w16cid:durableId="02759A54"/>
  <w16cid:commentId w16cid:paraId="4044E9D3" w16cid:durableId="7196DF4E"/>
  <w16cid:commentId w16cid:paraId="056D9159" w16cid:durableId="7A081ABA"/>
  <w16cid:commentId w16cid:paraId="4D3CC697" w16cid:durableId="374C3951"/>
  <w16cid:commentId w16cid:paraId="58DF8250" w16cid:durableId="323D95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3E0F" w:rsidRDefault="00D53E0F" w14:paraId="78EB8643" w14:textId="77777777">
      <w:pPr>
        <w:spacing w:after="0" w:line="240" w:lineRule="auto"/>
      </w:pPr>
      <w:r>
        <w:separator/>
      </w:r>
    </w:p>
  </w:endnote>
  <w:endnote w:type="continuationSeparator" w:id="0">
    <w:p w:rsidR="00D53E0F" w:rsidRDefault="00D53E0F" w14:paraId="6A3CE8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91C46FD" w:rsidTr="1AB1AB72" w14:paraId="324589CD" w14:textId="77777777">
      <w:tc>
        <w:tcPr>
          <w:tcW w:w="3120" w:type="dxa"/>
        </w:tcPr>
        <w:p w:rsidR="591C46FD" w:rsidP="591C46FD" w:rsidRDefault="591C46FD" w14:paraId="19EEB401" w14:textId="683FC987">
          <w:pPr>
            <w:pStyle w:val="Header"/>
            <w:ind w:left="-115"/>
          </w:pPr>
        </w:p>
      </w:tc>
      <w:tc>
        <w:tcPr>
          <w:tcW w:w="3120" w:type="dxa"/>
        </w:tcPr>
        <w:p w:rsidR="591C46FD" w:rsidP="591C46FD" w:rsidRDefault="591C46FD" w14:paraId="337213C3" w14:textId="72A954F7">
          <w:pPr>
            <w:pStyle w:val="Header"/>
            <w:jc w:val="center"/>
          </w:pPr>
        </w:p>
      </w:tc>
      <w:tc>
        <w:tcPr>
          <w:tcW w:w="3120" w:type="dxa"/>
        </w:tcPr>
        <w:p w:rsidR="591C46FD" w:rsidP="591C46FD" w:rsidRDefault="591C46FD" w14:paraId="65E9282F" w14:textId="0B4CA4DD">
          <w:pPr>
            <w:pStyle w:val="Header"/>
            <w:ind w:right="-115"/>
            <w:jc w:val="right"/>
          </w:pPr>
        </w:p>
      </w:tc>
    </w:tr>
  </w:tbl>
  <w:p w:rsidR="591C46FD" w:rsidP="591C46FD" w:rsidRDefault="591C46FD" w14:paraId="7CA0E468" w14:textId="22138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3E0F" w:rsidRDefault="00D53E0F" w14:paraId="6DBE1710" w14:textId="77777777">
      <w:pPr>
        <w:spacing w:after="0" w:line="240" w:lineRule="auto"/>
      </w:pPr>
      <w:r>
        <w:separator/>
      </w:r>
    </w:p>
  </w:footnote>
  <w:footnote w:type="continuationSeparator" w:id="0">
    <w:p w:rsidR="00D53E0F" w:rsidRDefault="00D53E0F" w14:paraId="7612026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91C46FD" w:rsidTr="1AB1AB72" w14:paraId="1CB9A856" w14:textId="77777777">
      <w:tc>
        <w:tcPr>
          <w:tcW w:w="3120" w:type="dxa"/>
        </w:tcPr>
        <w:p w:rsidR="591C46FD" w:rsidP="591C46FD" w:rsidRDefault="591C46FD" w14:paraId="719A8E00" w14:textId="3B7A48AD">
          <w:pPr>
            <w:pStyle w:val="Header"/>
            <w:ind w:left="-115"/>
          </w:pPr>
        </w:p>
      </w:tc>
      <w:tc>
        <w:tcPr>
          <w:tcW w:w="3120" w:type="dxa"/>
        </w:tcPr>
        <w:p w:rsidR="591C46FD" w:rsidP="591C46FD" w:rsidRDefault="591C46FD" w14:paraId="2880ED6E" w14:textId="0DAFF801">
          <w:pPr>
            <w:pStyle w:val="Header"/>
            <w:jc w:val="center"/>
          </w:pPr>
        </w:p>
      </w:tc>
      <w:tc>
        <w:tcPr>
          <w:tcW w:w="3120" w:type="dxa"/>
        </w:tcPr>
        <w:p w:rsidR="591C46FD" w:rsidP="591C46FD" w:rsidRDefault="591C46FD" w14:paraId="049A6BA4" w14:textId="5267D71C">
          <w:pPr>
            <w:pStyle w:val="Header"/>
            <w:ind w:right="-115"/>
            <w:jc w:val="right"/>
          </w:pPr>
        </w:p>
      </w:tc>
    </w:tr>
  </w:tbl>
  <w:p w:rsidR="591C46FD" w:rsidP="591C46FD" w:rsidRDefault="591C46FD" w14:paraId="5A98416B" w14:textId="7F56A231">
    <w:pPr>
      <w:pStyle w:val="Header"/>
    </w:pPr>
  </w:p>
</w:hdr>
</file>

<file path=word/intelligence.xml><?xml version="1.0" encoding="utf-8"?>
<int:Intelligence xmlns:int="http://schemas.microsoft.com/office/intelligence/2019/intelligence">
  <int:IntelligenceSettings/>
  <int:Manifest>
    <int:ParagraphRange paragraphId="317829592" textId="884641078" start="11" length="8" invalidationStart="11" invalidationLength="8" id="Vl8E3gYm"/>
  </int:Manifest>
  <int:Observations>
    <int:Content id="Vl8E3gY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45F5"/>
    <w:multiLevelType w:val="hybridMultilevel"/>
    <w:tmpl w:val="FFFFFFFF"/>
    <w:lvl w:ilvl="0" w:tplc="016C0374">
      <w:start w:val="1"/>
      <w:numFmt w:val="bullet"/>
      <w:lvlText w:val=""/>
      <w:lvlJc w:val="left"/>
      <w:pPr>
        <w:ind w:left="720" w:hanging="360"/>
      </w:pPr>
      <w:rPr>
        <w:rFonts w:hint="default" w:ascii="Symbol" w:hAnsi="Symbol"/>
      </w:rPr>
    </w:lvl>
    <w:lvl w:ilvl="1" w:tplc="D6DC7628">
      <w:start w:val="1"/>
      <w:numFmt w:val="bullet"/>
      <w:lvlText w:val="o"/>
      <w:lvlJc w:val="left"/>
      <w:pPr>
        <w:ind w:left="1440" w:hanging="360"/>
      </w:pPr>
      <w:rPr>
        <w:rFonts w:hint="default" w:ascii="Courier New" w:hAnsi="Courier New"/>
      </w:rPr>
    </w:lvl>
    <w:lvl w:ilvl="2" w:tplc="57EA2B4A">
      <w:start w:val="1"/>
      <w:numFmt w:val="bullet"/>
      <w:lvlText w:val=""/>
      <w:lvlJc w:val="left"/>
      <w:pPr>
        <w:ind w:left="2160" w:hanging="360"/>
      </w:pPr>
      <w:rPr>
        <w:rFonts w:hint="default" w:ascii="Wingdings" w:hAnsi="Wingdings"/>
      </w:rPr>
    </w:lvl>
    <w:lvl w:ilvl="3" w:tplc="06149D1C">
      <w:start w:val="1"/>
      <w:numFmt w:val="bullet"/>
      <w:lvlText w:val=""/>
      <w:lvlJc w:val="left"/>
      <w:pPr>
        <w:ind w:left="2880" w:hanging="360"/>
      </w:pPr>
      <w:rPr>
        <w:rFonts w:hint="default" w:ascii="Symbol" w:hAnsi="Symbol"/>
      </w:rPr>
    </w:lvl>
    <w:lvl w:ilvl="4" w:tplc="AA0061FE">
      <w:start w:val="1"/>
      <w:numFmt w:val="bullet"/>
      <w:lvlText w:val="o"/>
      <w:lvlJc w:val="left"/>
      <w:pPr>
        <w:ind w:left="3600" w:hanging="360"/>
      </w:pPr>
      <w:rPr>
        <w:rFonts w:hint="default" w:ascii="Courier New" w:hAnsi="Courier New"/>
      </w:rPr>
    </w:lvl>
    <w:lvl w:ilvl="5" w:tplc="C602CEAC">
      <w:start w:val="1"/>
      <w:numFmt w:val="bullet"/>
      <w:lvlText w:val=""/>
      <w:lvlJc w:val="left"/>
      <w:pPr>
        <w:ind w:left="4320" w:hanging="360"/>
      </w:pPr>
      <w:rPr>
        <w:rFonts w:hint="default" w:ascii="Wingdings" w:hAnsi="Wingdings"/>
      </w:rPr>
    </w:lvl>
    <w:lvl w:ilvl="6" w:tplc="3B209F2C">
      <w:start w:val="1"/>
      <w:numFmt w:val="bullet"/>
      <w:lvlText w:val=""/>
      <w:lvlJc w:val="left"/>
      <w:pPr>
        <w:ind w:left="5040" w:hanging="360"/>
      </w:pPr>
      <w:rPr>
        <w:rFonts w:hint="default" w:ascii="Symbol" w:hAnsi="Symbol"/>
      </w:rPr>
    </w:lvl>
    <w:lvl w:ilvl="7" w:tplc="C2EC69DC">
      <w:start w:val="1"/>
      <w:numFmt w:val="bullet"/>
      <w:lvlText w:val="o"/>
      <w:lvlJc w:val="left"/>
      <w:pPr>
        <w:ind w:left="5760" w:hanging="360"/>
      </w:pPr>
      <w:rPr>
        <w:rFonts w:hint="default" w:ascii="Courier New" w:hAnsi="Courier New"/>
      </w:rPr>
    </w:lvl>
    <w:lvl w:ilvl="8" w:tplc="8FE60022">
      <w:start w:val="1"/>
      <w:numFmt w:val="bullet"/>
      <w:lvlText w:val=""/>
      <w:lvlJc w:val="left"/>
      <w:pPr>
        <w:ind w:left="6480" w:hanging="360"/>
      </w:pPr>
      <w:rPr>
        <w:rFonts w:hint="default" w:ascii="Wingdings" w:hAnsi="Wingdings"/>
      </w:rPr>
    </w:lvl>
  </w:abstractNum>
  <w:abstractNum w:abstractNumId="1" w15:restartNumberingAfterBreak="0">
    <w:nsid w:val="151B50F6"/>
    <w:multiLevelType w:val="hybridMultilevel"/>
    <w:tmpl w:val="FFFFFFFF"/>
    <w:lvl w:ilvl="0" w:tplc="6CA6BA3A">
      <w:start w:val="1"/>
      <w:numFmt w:val="decimal"/>
      <w:lvlText w:val="%1."/>
      <w:lvlJc w:val="left"/>
      <w:pPr>
        <w:ind w:left="720" w:hanging="360"/>
      </w:pPr>
    </w:lvl>
    <w:lvl w:ilvl="1" w:tplc="BCB4EC04">
      <w:start w:val="1"/>
      <w:numFmt w:val="lowerLetter"/>
      <w:lvlText w:val="%2."/>
      <w:lvlJc w:val="left"/>
      <w:pPr>
        <w:ind w:left="1440" w:hanging="360"/>
      </w:pPr>
    </w:lvl>
    <w:lvl w:ilvl="2" w:tplc="17CA1598">
      <w:start w:val="1"/>
      <w:numFmt w:val="lowerRoman"/>
      <w:lvlText w:val="%3."/>
      <w:lvlJc w:val="right"/>
      <w:pPr>
        <w:ind w:left="2160" w:hanging="180"/>
      </w:pPr>
    </w:lvl>
    <w:lvl w:ilvl="3" w:tplc="CA9EBA92">
      <w:start w:val="1"/>
      <w:numFmt w:val="decimal"/>
      <w:lvlText w:val="%4."/>
      <w:lvlJc w:val="left"/>
      <w:pPr>
        <w:ind w:left="2880" w:hanging="360"/>
      </w:pPr>
    </w:lvl>
    <w:lvl w:ilvl="4" w:tplc="2C62247E">
      <w:start w:val="1"/>
      <w:numFmt w:val="lowerLetter"/>
      <w:lvlText w:val="%5."/>
      <w:lvlJc w:val="left"/>
      <w:pPr>
        <w:ind w:left="3600" w:hanging="360"/>
      </w:pPr>
    </w:lvl>
    <w:lvl w:ilvl="5" w:tplc="77D25286">
      <w:start w:val="1"/>
      <w:numFmt w:val="lowerRoman"/>
      <w:lvlText w:val="%6."/>
      <w:lvlJc w:val="right"/>
      <w:pPr>
        <w:ind w:left="4320" w:hanging="180"/>
      </w:pPr>
    </w:lvl>
    <w:lvl w:ilvl="6" w:tplc="3904C420">
      <w:start w:val="1"/>
      <w:numFmt w:val="decimal"/>
      <w:lvlText w:val="%7."/>
      <w:lvlJc w:val="left"/>
      <w:pPr>
        <w:ind w:left="5040" w:hanging="360"/>
      </w:pPr>
    </w:lvl>
    <w:lvl w:ilvl="7" w:tplc="A078B47A">
      <w:start w:val="1"/>
      <w:numFmt w:val="lowerLetter"/>
      <w:lvlText w:val="%8."/>
      <w:lvlJc w:val="left"/>
      <w:pPr>
        <w:ind w:left="5760" w:hanging="360"/>
      </w:pPr>
    </w:lvl>
    <w:lvl w:ilvl="8" w:tplc="41ACF85A">
      <w:start w:val="1"/>
      <w:numFmt w:val="lowerRoman"/>
      <w:lvlText w:val="%9."/>
      <w:lvlJc w:val="right"/>
      <w:pPr>
        <w:ind w:left="6480" w:hanging="180"/>
      </w:pPr>
    </w:lvl>
  </w:abstractNum>
  <w:abstractNum w:abstractNumId="2" w15:restartNumberingAfterBreak="0">
    <w:nsid w:val="2C0152B9"/>
    <w:multiLevelType w:val="hybridMultilevel"/>
    <w:tmpl w:val="FFFFFFFF"/>
    <w:lvl w:ilvl="0" w:tplc="B4606578">
      <w:start w:val="1"/>
      <w:numFmt w:val="decimal"/>
      <w:lvlText w:val="%1."/>
      <w:lvlJc w:val="left"/>
      <w:pPr>
        <w:ind w:left="720" w:hanging="360"/>
      </w:pPr>
    </w:lvl>
    <w:lvl w:ilvl="1" w:tplc="02B2AC8A">
      <w:start w:val="1"/>
      <w:numFmt w:val="lowerLetter"/>
      <w:lvlText w:val="%2."/>
      <w:lvlJc w:val="left"/>
      <w:pPr>
        <w:ind w:left="1440" w:hanging="360"/>
      </w:pPr>
    </w:lvl>
    <w:lvl w:ilvl="2" w:tplc="96688BD4">
      <w:start w:val="1"/>
      <w:numFmt w:val="lowerRoman"/>
      <w:lvlText w:val="%3."/>
      <w:lvlJc w:val="right"/>
      <w:pPr>
        <w:ind w:left="2160" w:hanging="180"/>
      </w:pPr>
    </w:lvl>
    <w:lvl w:ilvl="3" w:tplc="C6A4357C">
      <w:start w:val="1"/>
      <w:numFmt w:val="decimal"/>
      <w:lvlText w:val="%4."/>
      <w:lvlJc w:val="left"/>
      <w:pPr>
        <w:ind w:left="2880" w:hanging="360"/>
      </w:pPr>
    </w:lvl>
    <w:lvl w:ilvl="4" w:tplc="3EAEEDE2">
      <w:start w:val="1"/>
      <w:numFmt w:val="lowerLetter"/>
      <w:lvlText w:val="%5."/>
      <w:lvlJc w:val="left"/>
      <w:pPr>
        <w:ind w:left="3600" w:hanging="360"/>
      </w:pPr>
    </w:lvl>
    <w:lvl w:ilvl="5" w:tplc="751E603A">
      <w:start w:val="1"/>
      <w:numFmt w:val="lowerRoman"/>
      <w:lvlText w:val="%6."/>
      <w:lvlJc w:val="right"/>
      <w:pPr>
        <w:ind w:left="4320" w:hanging="180"/>
      </w:pPr>
    </w:lvl>
    <w:lvl w:ilvl="6" w:tplc="E40AD348">
      <w:start w:val="1"/>
      <w:numFmt w:val="decimal"/>
      <w:lvlText w:val="%7."/>
      <w:lvlJc w:val="left"/>
      <w:pPr>
        <w:ind w:left="5040" w:hanging="360"/>
      </w:pPr>
    </w:lvl>
    <w:lvl w:ilvl="7" w:tplc="F6522F90">
      <w:start w:val="1"/>
      <w:numFmt w:val="lowerLetter"/>
      <w:lvlText w:val="%8."/>
      <w:lvlJc w:val="left"/>
      <w:pPr>
        <w:ind w:left="5760" w:hanging="360"/>
      </w:pPr>
    </w:lvl>
    <w:lvl w:ilvl="8" w:tplc="26862EE4">
      <w:start w:val="1"/>
      <w:numFmt w:val="lowerRoman"/>
      <w:lvlText w:val="%9."/>
      <w:lvlJc w:val="right"/>
      <w:pPr>
        <w:ind w:left="6480" w:hanging="180"/>
      </w:pPr>
    </w:lvl>
  </w:abstractNum>
  <w:abstractNum w:abstractNumId="3" w15:restartNumberingAfterBreak="0">
    <w:nsid w:val="2DEB3F02"/>
    <w:multiLevelType w:val="hybridMultilevel"/>
    <w:tmpl w:val="FFFFFFFF"/>
    <w:lvl w:ilvl="0" w:tplc="C736E3EA">
      <w:start w:val="1"/>
      <w:numFmt w:val="decimal"/>
      <w:lvlText w:val="%1."/>
      <w:lvlJc w:val="left"/>
      <w:pPr>
        <w:ind w:left="720" w:hanging="360"/>
      </w:pPr>
    </w:lvl>
    <w:lvl w:ilvl="1" w:tplc="1DA0C386">
      <w:start w:val="1"/>
      <w:numFmt w:val="lowerLetter"/>
      <w:lvlText w:val="%2."/>
      <w:lvlJc w:val="left"/>
      <w:pPr>
        <w:ind w:left="1440" w:hanging="360"/>
      </w:pPr>
    </w:lvl>
    <w:lvl w:ilvl="2" w:tplc="63F66B4C">
      <w:start w:val="1"/>
      <w:numFmt w:val="lowerRoman"/>
      <w:lvlText w:val="%3."/>
      <w:lvlJc w:val="right"/>
      <w:pPr>
        <w:ind w:left="2160" w:hanging="180"/>
      </w:pPr>
    </w:lvl>
    <w:lvl w:ilvl="3" w:tplc="D12E7230">
      <w:start w:val="1"/>
      <w:numFmt w:val="decimal"/>
      <w:lvlText w:val="%4."/>
      <w:lvlJc w:val="left"/>
      <w:pPr>
        <w:ind w:left="2880" w:hanging="360"/>
      </w:pPr>
    </w:lvl>
    <w:lvl w:ilvl="4" w:tplc="3EC68EA4">
      <w:start w:val="1"/>
      <w:numFmt w:val="lowerLetter"/>
      <w:lvlText w:val="%5."/>
      <w:lvlJc w:val="left"/>
      <w:pPr>
        <w:ind w:left="3600" w:hanging="360"/>
      </w:pPr>
    </w:lvl>
    <w:lvl w:ilvl="5" w:tplc="AC9A26FC">
      <w:start w:val="1"/>
      <w:numFmt w:val="lowerRoman"/>
      <w:lvlText w:val="%6."/>
      <w:lvlJc w:val="right"/>
      <w:pPr>
        <w:ind w:left="4320" w:hanging="180"/>
      </w:pPr>
    </w:lvl>
    <w:lvl w:ilvl="6" w:tplc="D3B67EA0">
      <w:start w:val="1"/>
      <w:numFmt w:val="decimal"/>
      <w:lvlText w:val="%7."/>
      <w:lvlJc w:val="left"/>
      <w:pPr>
        <w:ind w:left="5040" w:hanging="360"/>
      </w:pPr>
    </w:lvl>
    <w:lvl w:ilvl="7" w:tplc="55B8FBFC">
      <w:start w:val="1"/>
      <w:numFmt w:val="lowerLetter"/>
      <w:lvlText w:val="%8."/>
      <w:lvlJc w:val="left"/>
      <w:pPr>
        <w:ind w:left="5760" w:hanging="360"/>
      </w:pPr>
    </w:lvl>
    <w:lvl w:ilvl="8" w:tplc="8C7E4F2A">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mc="http://schemas.openxmlformats.org/markup-compatibility/2006" xmlns:w15="http://schemas.microsoft.com/office/word/2012/wordml" mc:Ignorable="w15">
  <w15:person w15:author="Wang, Minghao">
    <w15:presenceInfo w15:providerId="AD" w15:userId="S::mw220@ic.ac.uk::889f804d-4c60-46e0-91df-2f5ecab32ec1"/>
  </w15:person>
  <w15:person w15:author="Hertach, Hannes C">
    <w15:presenceInfo w15:providerId="AD" w15:userId="S::hh4017@ic.ac.uk::b3283247-b5cb-4ca3-9960-51e4e2c7bc59"/>
  </w15:person>
  <w15:person w15:author="Hatout, Rayan">
    <w15:presenceInfo w15:providerId="AD" w15:userId="S::rh4318@ic.ac.uk::59a79c5d-fc16-40ed-a141-624650418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1D1B24"/>
    <w:rsid w:val="000470E0"/>
    <w:rsid w:val="005C6518"/>
    <w:rsid w:val="00904743"/>
    <w:rsid w:val="00D53E0F"/>
    <w:rsid w:val="011BEC00"/>
    <w:rsid w:val="03232470"/>
    <w:rsid w:val="033BDA04"/>
    <w:rsid w:val="03C6CC2A"/>
    <w:rsid w:val="042B0C17"/>
    <w:rsid w:val="04E19EC0"/>
    <w:rsid w:val="04FFC567"/>
    <w:rsid w:val="058210AF"/>
    <w:rsid w:val="05A54658"/>
    <w:rsid w:val="0678E255"/>
    <w:rsid w:val="06FD09ED"/>
    <w:rsid w:val="0740DA03"/>
    <w:rsid w:val="087116E3"/>
    <w:rsid w:val="08B18B1B"/>
    <w:rsid w:val="08C3BEBD"/>
    <w:rsid w:val="08EE4ADD"/>
    <w:rsid w:val="09159573"/>
    <w:rsid w:val="091EE8B1"/>
    <w:rsid w:val="0A56CFCC"/>
    <w:rsid w:val="0A59A112"/>
    <w:rsid w:val="0AB251C8"/>
    <w:rsid w:val="0AB68AF8"/>
    <w:rsid w:val="0AD94E20"/>
    <w:rsid w:val="0B551879"/>
    <w:rsid w:val="0B5D8042"/>
    <w:rsid w:val="0BA960F4"/>
    <w:rsid w:val="0DBD561E"/>
    <w:rsid w:val="0DF68927"/>
    <w:rsid w:val="0F7D7B76"/>
    <w:rsid w:val="0FD4EB3C"/>
    <w:rsid w:val="10F0B1EF"/>
    <w:rsid w:val="1233C24F"/>
    <w:rsid w:val="14719E12"/>
    <w:rsid w:val="149C6EED"/>
    <w:rsid w:val="14C7E349"/>
    <w:rsid w:val="14D7444B"/>
    <w:rsid w:val="150A9062"/>
    <w:rsid w:val="1547DC0F"/>
    <w:rsid w:val="16E24E65"/>
    <w:rsid w:val="1710EF9F"/>
    <w:rsid w:val="174F75E9"/>
    <w:rsid w:val="186E1A81"/>
    <w:rsid w:val="18ECE00B"/>
    <w:rsid w:val="19E16DF7"/>
    <w:rsid w:val="1A41C96F"/>
    <w:rsid w:val="1AB1AB72"/>
    <w:rsid w:val="1B82DC11"/>
    <w:rsid w:val="1CB36CF2"/>
    <w:rsid w:val="1E6380B9"/>
    <w:rsid w:val="1E7B1ECA"/>
    <w:rsid w:val="1ED31B92"/>
    <w:rsid w:val="1F059826"/>
    <w:rsid w:val="1FAC3B85"/>
    <w:rsid w:val="219429A9"/>
    <w:rsid w:val="21EA9DB5"/>
    <w:rsid w:val="240BEC0B"/>
    <w:rsid w:val="245615A8"/>
    <w:rsid w:val="24A3E900"/>
    <w:rsid w:val="265875CC"/>
    <w:rsid w:val="266C1BD1"/>
    <w:rsid w:val="267705DD"/>
    <w:rsid w:val="27A571D5"/>
    <w:rsid w:val="27A66019"/>
    <w:rsid w:val="27F24EBB"/>
    <w:rsid w:val="28FA552B"/>
    <w:rsid w:val="296CA05A"/>
    <w:rsid w:val="29CC388A"/>
    <w:rsid w:val="2AEAA099"/>
    <w:rsid w:val="2B010E3B"/>
    <w:rsid w:val="2B438276"/>
    <w:rsid w:val="2D467850"/>
    <w:rsid w:val="2EFC90C2"/>
    <w:rsid w:val="2F5F70C1"/>
    <w:rsid w:val="30CD7C3B"/>
    <w:rsid w:val="3152FC94"/>
    <w:rsid w:val="3202EF22"/>
    <w:rsid w:val="320FF707"/>
    <w:rsid w:val="3254D6F4"/>
    <w:rsid w:val="32F050F5"/>
    <w:rsid w:val="3397FA83"/>
    <w:rsid w:val="339EBF83"/>
    <w:rsid w:val="33D49AA7"/>
    <w:rsid w:val="35154114"/>
    <w:rsid w:val="35397302"/>
    <w:rsid w:val="35A52716"/>
    <w:rsid w:val="35E10C9A"/>
    <w:rsid w:val="35EDCD9A"/>
    <w:rsid w:val="37780D8E"/>
    <w:rsid w:val="37A3AAE1"/>
    <w:rsid w:val="396F6C8A"/>
    <w:rsid w:val="39BB1EEC"/>
    <w:rsid w:val="39E363AA"/>
    <w:rsid w:val="3B1D1B24"/>
    <w:rsid w:val="3C23748B"/>
    <w:rsid w:val="3C5D7F25"/>
    <w:rsid w:val="3D06558E"/>
    <w:rsid w:val="3D06834A"/>
    <w:rsid w:val="3D4371C5"/>
    <w:rsid w:val="3D8DB9D8"/>
    <w:rsid w:val="3E00CF1C"/>
    <w:rsid w:val="3E35B165"/>
    <w:rsid w:val="40010496"/>
    <w:rsid w:val="4056ADAA"/>
    <w:rsid w:val="41E5ADD4"/>
    <w:rsid w:val="4246BE54"/>
    <w:rsid w:val="43A0F840"/>
    <w:rsid w:val="4463C318"/>
    <w:rsid w:val="45EA570C"/>
    <w:rsid w:val="46D89902"/>
    <w:rsid w:val="47182B63"/>
    <w:rsid w:val="4931225D"/>
    <w:rsid w:val="4A90D6B2"/>
    <w:rsid w:val="4B1A8749"/>
    <w:rsid w:val="4C1757A8"/>
    <w:rsid w:val="4C34EF3F"/>
    <w:rsid w:val="4D91AB25"/>
    <w:rsid w:val="4DAC3D7B"/>
    <w:rsid w:val="4DEF7331"/>
    <w:rsid w:val="4DF33782"/>
    <w:rsid w:val="4E2A39B6"/>
    <w:rsid w:val="4E3FA3E2"/>
    <w:rsid w:val="4E4ED08E"/>
    <w:rsid w:val="4F70D15E"/>
    <w:rsid w:val="51CD3EC8"/>
    <w:rsid w:val="51EA5A0C"/>
    <w:rsid w:val="52651C48"/>
    <w:rsid w:val="53AD6917"/>
    <w:rsid w:val="55572907"/>
    <w:rsid w:val="557A7E01"/>
    <w:rsid w:val="5584B009"/>
    <w:rsid w:val="56E07D53"/>
    <w:rsid w:val="586FD01B"/>
    <w:rsid w:val="5906E086"/>
    <w:rsid w:val="591C46FD"/>
    <w:rsid w:val="595D01A6"/>
    <w:rsid w:val="596527C3"/>
    <w:rsid w:val="5A00AF90"/>
    <w:rsid w:val="5B4C3BAB"/>
    <w:rsid w:val="5B8DF574"/>
    <w:rsid w:val="5C0D3566"/>
    <w:rsid w:val="5DAB351B"/>
    <w:rsid w:val="5DE3D7C0"/>
    <w:rsid w:val="5ED5A057"/>
    <w:rsid w:val="5ED5EA06"/>
    <w:rsid w:val="5EE893DA"/>
    <w:rsid w:val="5FD63998"/>
    <w:rsid w:val="6104702F"/>
    <w:rsid w:val="61D332A4"/>
    <w:rsid w:val="62071F6D"/>
    <w:rsid w:val="6260F5ED"/>
    <w:rsid w:val="6283BE47"/>
    <w:rsid w:val="62FA186C"/>
    <w:rsid w:val="64EC0BE5"/>
    <w:rsid w:val="653EC02F"/>
    <w:rsid w:val="65D6BC04"/>
    <w:rsid w:val="65F44557"/>
    <w:rsid w:val="663A348E"/>
    <w:rsid w:val="664E93AF"/>
    <w:rsid w:val="66F904E4"/>
    <w:rsid w:val="678B692D"/>
    <w:rsid w:val="67A3B303"/>
    <w:rsid w:val="67D604EF"/>
    <w:rsid w:val="68294BCB"/>
    <w:rsid w:val="686FBB62"/>
    <w:rsid w:val="68D03771"/>
    <w:rsid w:val="69C43896"/>
    <w:rsid w:val="69C51C2C"/>
    <w:rsid w:val="69F6A29F"/>
    <w:rsid w:val="6A293812"/>
    <w:rsid w:val="6A72E061"/>
    <w:rsid w:val="6ADA8706"/>
    <w:rsid w:val="6B1B23FC"/>
    <w:rsid w:val="6B3FBC21"/>
    <w:rsid w:val="6B77B16E"/>
    <w:rsid w:val="6B8A4F29"/>
    <w:rsid w:val="6BCF37A1"/>
    <w:rsid w:val="6C10E781"/>
    <w:rsid w:val="6C4511FA"/>
    <w:rsid w:val="6D7C2322"/>
    <w:rsid w:val="6D877780"/>
    <w:rsid w:val="6DAA4916"/>
    <w:rsid w:val="6DE81961"/>
    <w:rsid w:val="6DEBF887"/>
    <w:rsid w:val="6F17F383"/>
    <w:rsid w:val="6F77DD1B"/>
    <w:rsid w:val="71512933"/>
    <w:rsid w:val="716FC729"/>
    <w:rsid w:val="71708E11"/>
    <w:rsid w:val="71DF0A57"/>
    <w:rsid w:val="71EA866E"/>
    <w:rsid w:val="7313EE5A"/>
    <w:rsid w:val="73B0584D"/>
    <w:rsid w:val="73FB1969"/>
    <w:rsid w:val="74C8D14A"/>
    <w:rsid w:val="74E43602"/>
    <w:rsid w:val="755CD17F"/>
    <w:rsid w:val="75D47934"/>
    <w:rsid w:val="76A1D330"/>
    <w:rsid w:val="777D0652"/>
    <w:rsid w:val="788EB60D"/>
    <w:rsid w:val="7A681D48"/>
    <w:rsid w:val="7AEEF7AF"/>
    <w:rsid w:val="7B475C7B"/>
    <w:rsid w:val="7B79B15F"/>
    <w:rsid w:val="7B88E4F6"/>
    <w:rsid w:val="7C555540"/>
    <w:rsid w:val="7DD13650"/>
    <w:rsid w:val="7E50945D"/>
    <w:rsid w:val="7F83AC8B"/>
    <w:rsid w:val="7FB941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1B24"/>
  <w15:chartTrackingRefBased/>
  <w15:docId w15:val="{F588D0B2-53FB-40AA-A0EE-3D5F8034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AB1AB72"/>
    <w:rPr>
      <w:lang w:val="en-GB"/>
    </w:rPr>
  </w:style>
  <w:style w:type="paragraph" w:styleId="Heading1">
    <w:name w:val="heading 1"/>
    <w:basedOn w:val="Normal"/>
    <w:next w:val="Normal"/>
    <w:link w:val="Heading1Char"/>
    <w:uiPriority w:val="9"/>
    <w:qFormat/>
    <w:rsid w:val="1AB1AB72"/>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1AB1AB72"/>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1AB1AB72"/>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1AB1AB72"/>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1AB1AB72"/>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1AB1AB72"/>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1AB1AB72"/>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1AB1AB72"/>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1AB1AB72"/>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1AB1AB72"/>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sid w:val="1AB1AB72"/>
    <w:rPr>
      <w:noProof w:val="0"/>
      <w:lang w:val="en-GB"/>
    </w:rPr>
  </w:style>
  <w:style w:type="paragraph" w:styleId="Header">
    <w:name w:val="header"/>
    <w:basedOn w:val="Normal"/>
    <w:link w:val="HeaderChar"/>
    <w:uiPriority w:val="99"/>
    <w:unhideWhenUsed/>
    <w:rsid w:val="1AB1AB72"/>
    <w:pPr>
      <w:tabs>
        <w:tab w:val="center" w:pos="4680"/>
        <w:tab w:val="right" w:pos="9360"/>
      </w:tabs>
      <w:spacing w:after="0"/>
    </w:pPr>
  </w:style>
  <w:style w:type="character" w:styleId="FooterChar" w:customStyle="1">
    <w:name w:val="Footer Char"/>
    <w:basedOn w:val="DefaultParagraphFont"/>
    <w:link w:val="Footer"/>
    <w:uiPriority w:val="99"/>
    <w:rsid w:val="1AB1AB72"/>
    <w:rPr>
      <w:noProof w:val="0"/>
      <w:lang w:val="en-GB"/>
    </w:rPr>
  </w:style>
  <w:style w:type="paragraph" w:styleId="Footer">
    <w:name w:val="footer"/>
    <w:basedOn w:val="Normal"/>
    <w:link w:val="FooterChar"/>
    <w:uiPriority w:val="99"/>
    <w:unhideWhenUsed/>
    <w:rsid w:val="1AB1AB72"/>
    <w:pPr>
      <w:tabs>
        <w:tab w:val="center" w:pos="4680"/>
        <w:tab w:val="right" w:pos="9360"/>
      </w:tabs>
      <w:spacing w:after="0"/>
    </w:pPr>
  </w:style>
  <w:style w:type="paragraph" w:styleId="CommentText">
    <w:name w:val="annotation text"/>
    <w:basedOn w:val="Normal"/>
    <w:link w:val="CommentTextChar"/>
    <w:uiPriority w:val="99"/>
    <w:semiHidden/>
    <w:unhideWhenUsed/>
    <w:rsid w:val="1AB1AB72"/>
    <w:rPr>
      <w:sz w:val="20"/>
      <w:szCs w:val="20"/>
    </w:rPr>
  </w:style>
  <w:style w:type="character" w:styleId="CommentTextChar" w:customStyle="1">
    <w:name w:val="Comment Text Char"/>
    <w:basedOn w:val="DefaultParagraphFont"/>
    <w:link w:val="CommentText"/>
    <w:uiPriority w:val="99"/>
    <w:semiHidden/>
    <w:rsid w:val="1AB1AB72"/>
    <w:rPr>
      <w:noProof w:val="0"/>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1AB1AB72"/>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1AB1AB72"/>
    <w:rPr>
      <w:rFonts w:eastAsiaTheme="minorEastAsia"/>
      <w:color w:val="5A5A5A"/>
    </w:rPr>
  </w:style>
  <w:style w:type="paragraph" w:styleId="Quote">
    <w:name w:val="Quote"/>
    <w:basedOn w:val="Normal"/>
    <w:next w:val="Normal"/>
    <w:link w:val="QuoteChar"/>
    <w:uiPriority w:val="29"/>
    <w:qFormat/>
    <w:rsid w:val="1AB1AB7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AB1AB72"/>
    <w:pPr>
      <w:spacing w:before="360" w:after="360"/>
      <w:ind w:left="864" w:right="864"/>
      <w:jc w:val="center"/>
    </w:pPr>
    <w:rPr>
      <w:i/>
      <w:iCs/>
      <w:color w:val="4472C4" w:themeColor="accent1"/>
    </w:rPr>
  </w:style>
  <w:style w:type="character" w:styleId="Heading1Char" w:customStyle="1">
    <w:name w:val="Heading 1 Char"/>
    <w:basedOn w:val="DefaultParagraphFont"/>
    <w:link w:val="Heading1"/>
    <w:uiPriority w:val="9"/>
    <w:rsid w:val="1AB1AB72"/>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1AB1AB72"/>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1AB1AB72"/>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1AB1AB72"/>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1AB1AB72"/>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1AB1AB72"/>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1AB1AB72"/>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1AB1AB72"/>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1AB1AB72"/>
    <w:rPr>
      <w:rFonts w:asciiTheme="majorHAnsi" w:hAnsiTheme="majorHAnsi" w:eastAsiaTheme="majorEastAsia" w:cstheme="majorBidi"/>
      <w:i/>
      <w:iCs/>
      <w:noProof w:val="0"/>
      <w:color w:val="272727"/>
      <w:sz w:val="21"/>
      <w:szCs w:val="21"/>
      <w:lang w:val="en-GB"/>
    </w:rPr>
  </w:style>
  <w:style w:type="character" w:styleId="TitleChar" w:customStyle="1">
    <w:name w:val="Title Char"/>
    <w:basedOn w:val="DefaultParagraphFont"/>
    <w:link w:val="Title"/>
    <w:uiPriority w:val="10"/>
    <w:rsid w:val="1AB1AB72"/>
    <w:rPr>
      <w:rFonts w:asciiTheme="majorHAnsi" w:hAnsiTheme="majorHAnsi" w:eastAsiaTheme="majorEastAsia" w:cstheme="majorBidi"/>
      <w:noProof w:val="0"/>
      <w:sz w:val="56"/>
      <w:szCs w:val="56"/>
      <w:lang w:val="en-GB"/>
    </w:rPr>
  </w:style>
  <w:style w:type="character" w:styleId="SubtitleChar" w:customStyle="1">
    <w:name w:val="Subtitle Char"/>
    <w:basedOn w:val="DefaultParagraphFont"/>
    <w:link w:val="Subtitle"/>
    <w:uiPriority w:val="11"/>
    <w:rsid w:val="1AB1AB72"/>
    <w:rPr>
      <w:rFonts w:asciiTheme="minorHAnsi" w:hAnsiTheme="minorHAnsi" w:eastAsiaTheme="minorEastAsia" w:cstheme="minorBidi"/>
      <w:noProof w:val="0"/>
      <w:color w:val="5A5A5A"/>
      <w:lang w:val="en-GB"/>
    </w:rPr>
  </w:style>
  <w:style w:type="character" w:styleId="QuoteChar" w:customStyle="1">
    <w:name w:val="Quote Char"/>
    <w:basedOn w:val="DefaultParagraphFont"/>
    <w:link w:val="Quote"/>
    <w:uiPriority w:val="29"/>
    <w:rsid w:val="1AB1AB72"/>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1AB1AB72"/>
    <w:rPr>
      <w:i/>
      <w:iCs/>
      <w:noProof w:val="0"/>
      <w:color w:val="4472C4" w:themeColor="accent1"/>
      <w:lang w:val="en-GB"/>
    </w:rPr>
  </w:style>
  <w:style w:type="paragraph" w:styleId="TOC1">
    <w:name w:val="toc 1"/>
    <w:basedOn w:val="Normal"/>
    <w:next w:val="Normal"/>
    <w:uiPriority w:val="39"/>
    <w:unhideWhenUsed/>
    <w:rsid w:val="1AB1AB72"/>
    <w:pPr>
      <w:spacing w:after="100"/>
    </w:pPr>
  </w:style>
  <w:style w:type="paragraph" w:styleId="TOC2">
    <w:name w:val="toc 2"/>
    <w:basedOn w:val="Normal"/>
    <w:next w:val="Normal"/>
    <w:uiPriority w:val="39"/>
    <w:unhideWhenUsed/>
    <w:rsid w:val="1AB1AB72"/>
    <w:pPr>
      <w:spacing w:after="100"/>
      <w:ind w:left="220"/>
    </w:pPr>
  </w:style>
  <w:style w:type="paragraph" w:styleId="TOC3">
    <w:name w:val="toc 3"/>
    <w:basedOn w:val="Normal"/>
    <w:next w:val="Normal"/>
    <w:uiPriority w:val="39"/>
    <w:unhideWhenUsed/>
    <w:rsid w:val="1AB1AB72"/>
    <w:pPr>
      <w:spacing w:after="100"/>
      <w:ind w:left="440"/>
    </w:pPr>
  </w:style>
  <w:style w:type="paragraph" w:styleId="TOC4">
    <w:name w:val="toc 4"/>
    <w:basedOn w:val="Normal"/>
    <w:next w:val="Normal"/>
    <w:uiPriority w:val="39"/>
    <w:unhideWhenUsed/>
    <w:rsid w:val="1AB1AB72"/>
    <w:pPr>
      <w:spacing w:after="100"/>
      <w:ind w:left="660"/>
    </w:pPr>
  </w:style>
  <w:style w:type="paragraph" w:styleId="TOC5">
    <w:name w:val="toc 5"/>
    <w:basedOn w:val="Normal"/>
    <w:next w:val="Normal"/>
    <w:uiPriority w:val="39"/>
    <w:unhideWhenUsed/>
    <w:rsid w:val="1AB1AB72"/>
    <w:pPr>
      <w:spacing w:after="100"/>
      <w:ind w:left="880"/>
    </w:pPr>
  </w:style>
  <w:style w:type="paragraph" w:styleId="TOC6">
    <w:name w:val="toc 6"/>
    <w:basedOn w:val="Normal"/>
    <w:next w:val="Normal"/>
    <w:uiPriority w:val="39"/>
    <w:unhideWhenUsed/>
    <w:rsid w:val="1AB1AB72"/>
    <w:pPr>
      <w:spacing w:after="100"/>
      <w:ind w:left="1100"/>
    </w:pPr>
  </w:style>
  <w:style w:type="paragraph" w:styleId="TOC7">
    <w:name w:val="toc 7"/>
    <w:basedOn w:val="Normal"/>
    <w:next w:val="Normal"/>
    <w:uiPriority w:val="39"/>
    <w:unhideWhenUsed/>
    <w:rsid w:val="1AB1AB72"/>
    <w:pPr>
      <w:spacing w:after="100"/>
      <w:ind w:left="1320"/>
    </w:pPr>
  </w:style>
  <w:style w:type="paragraph" w:styleId="TOC8">
    <w:name w:val="toc 8"/>
    <w:basedOn w:val="Normal"/>
    <w:next w:val="Normal"/>
    <w:uiPriority w:val="39"/>
    <w:unhideWhenUsed/>
    <w:rsid w:val="1AB1AB72"/>
    <w:pPr>
      <w:spacing w:after="100"/>
      <w:ind w:left="1540"/>
    </w:pPr>
  </w:style>
  <w:style w:type="paragraph" w:styleId="TOC9">
    <w:name w:val="toc 9"/>
    <w:basedOn w:val="Normal"/>
    <w:next w:val="Normal"/>
    <w:uiPriority w:val="39"/>
    <w:unhideWhenUsed/>
    <w:rsid w:val="1AB1AB72"/>
    <w:pPr>
      <w:spacing w:after="100"/>
      <w:ind w:left="1760"/>
    </w:pPr>
  </w:style>
  <w:style w:type="paragraph" w:styleId="EndnoteText">
    <w:name w:val="endnote text"/>
    <w:basedOn w:val="Normal"/>
    <w:link w:val="EndnoteTextChar"/>
    <w:uiPriority w:val="99"/>
    <w:semiHidden/>
    <w:unhideWhenUsed/>
    <w:rsid w:val="1AB1AB72"/>
    <w:pPr>
      <w:spacing w:after="0"/>
    </w:pPr>
    <w:rPr>
      <w:sz w:val="20"/>
      <w:szCs w:val="20"/>
    </w:rPr>
  </w:style>
  <w:style w:type="character" w:styleId="EndnoteTextChar" w:customStyle="1">
    <w:name w:val="Endnote Text Char"/>
    <w:basedOn w:val="DefaultParagraphFont"/>
    <w:link w:val="EndnoteText"/>
    <w:uiPriority w:val="99"/>
    <w:semiHidden/>
    <w:rsid w:val="1AB1AB72"/>
    <w:rPr>
      <w:noProof w:val="0"/>
      <w:sz w:val="20"/>
      <w:szCs w:val="20"/>
      <w:lang w:val="en-GB"/>
    </w:rPr>
  </w:style>
  <w:style w:type="paragraph" w:styleId="FootnoteText">
    <w:name w:val="footnote text"/>
    <w:basedOn w:val="Normal"/>
    <w:link w:val="FootnoteTextChar"/>
    <w:uiPriority w:val="99"/>
    <w:semiHidden/>
    <w:unhideWhenUsed/>
    <w:rsid w:val="1AB1AB72"/>
    <w:pPr>
      <w:spacing w:after="0"/>
    </w:pPr>
    <w:rPr>
      <w:sz w:val="20"/>
      <w:szCs w:val="20"/>
    </w:rPr>
  </w:style>
  <w:style w:type="character" w:styleId="FootnoteTextChar" w:customStyle="1">
    <w:name w:val="Footnote Text Char"/>
    <w:basedOn w:val="DefaultParagraphFont"/>
    <w:link w:val="FootnoteText"/>
    <w:uiPriority w:val="99"/>
    <w:semiHidden/>
    <w:rsid w:val="1AB1AB72"/>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6fb8329f5eed4f71"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 En</dc:creator>
  <keywords/>
  <dc:description/>
  <lastModifiedBy>Li, Fengyi</lastModifiedBy>
  <revision>5</revision>
  <dcterms:created xsi:type="dcterms:W3CDTF">2021-02-08T20:10:00.0000000Z</dcterms:created>
  <dcterms:modified xsi:type="dcterms:W3CDTF">2023-03-20T00:43:19.8775364Z</dcterms:modified>
</coreProperties>
</file>