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B28EBCF" w:rsidP="08001F99" w:rsidRDefault="684E8D6F" w14:paraId="605777B3" w14:textId="4BD4958E">
      <w:pPr>
        <w:rPr>
          <w:rFonts w:ascii="Segoe UI Emoji" w:hAnsi="Segoe UI Emoji" w:eastAsia="Segoe UI Emoji" w:cs="Segoe UI Emoji"/>
        </w:rPr>
      </w:pPr>
      <w:r>
        <w:t xml:space="preserve">PLEASE CORRECT IF WRONG ANS </w:t>
      </w:r>
      <w:r w:rsidRPr="4BDEBE9E">
        <w:rPr>
          <w:rFonts w:ascii="Segoe UI Emoji" w:hAnsi="Segoe UI Emoji" w:eastAsia="Segoe UI Emoji" w:cs="Segoe UI Emoji"/>
        </w:rPr>
        <w:t xml:space="preserve">🙁 Couldn’t find another document for this </w:t>
      </w:r>
      <w:proofErr w:type="spellStart"/>
      <w:r w:rsidRPr="4BDEBE9E">
        <w:rPr>
          <w:rFonts w:ascii="Segoe UI Emoji" w:hAnsi="Segoe UI Emoji" w:eastAsia="Segoe UI Emoji" w:cs="Segoe UI Emoji"/>
        </w:rPr>
        <w:t>pastpaper</w:t>
      </w:r>
      <w:proofErr w:type="spellEnd"/>
      <w:r w:rsidRPr="4BDEBE9E">
        <w:rPr>
          <w:rFonts w:ascii="Segoe UI Emoji" w:hAnsi="Segoe UI Emoji" w:eastAsia="Segoe UI Emoji" w:cs="Segoe UI Emoji"/>
        </w:rPr>
        <w:t xml:space="preserve">, will be nice if we can check </w:t>
      </w:r>
      <w:proofErr w:type="spellStart"/>
      <w:r w:rsidRPr="4BDEBE9E">
        <w:rPr>
          <w:rFonts w:ascii="Segoe UI Emoji" w:hAnsi="Segoe UI Emoji" w:eastAsia="Segoe UI Emoji" w:cs="Segoe UI Emoji"/>
        </w:rPr>
        <w:t>ans</w:t>
      </w:r>
      <w:proofErr w:type="spellEnd"/>
      <w:r w:rsidRPr="4BDEBE9E">
        <w:rPr>
          <w:rFonts w:ascii="Segoe UI Emoji" w:hAnsi="Segoe UI Emoji" w:eastAsia="Segoe UI Emoji" w:cs="Segoe UI Emoji"/>
        </w:rPr>
        <w:t xml:space="preserve"> </w:t>
      </w:r>
    </w:p>
    <w:p w:rsidR="0B28EBCF" w:rsidP="0B28EBCF" w:rsidRDefault="0B28EBCF" w14:paraId="2A6512C3" w14:textId="4341C20B">
      <w:pPr>
        <w:rPr>
          <w:rFonts w:ascii="Segoe UI Emoji" w:hAnsi="Segoe UI Emoji" w:eastAsia="Segoe UI Emoji" w:cs="Segoe UI Emoji"/>
        </w:rPr>
      </w:pPr>
      <w:r w:rsidRPr="0B28EBCF">
        <w:rPr>
          <w:rFonts w:ascii="Segoe UI Emoji" w:hAnsi="Segoe UI Emoji" w:eastAsia="Segoe UI Emoji" w:cs="Segoe UI Emoji"/>
        </w:rPr>
        <w:t>THANKS FOR CREATING THIS :)</w:t>
      </w:r>
    </w:p>
    <w:p w:rsidR="0B28EBCF" w:rsidP="0B28EBCF" w:rsidRDefault="0B28EBCF" w14:paraId="104455ED" w14:textId="3AB6D033">
      <w:pPr>
        <w:rPr>
          <w:rFonts w:ascii="Segoe UI Emoji" w:hAnsi="Segoe UI Emoji" w:eastAsia="Segoe UI Emoji" w:cs="Segoe UI Emoji"/>
        </w:rPr>
      </w:pPr>
    </w:p>
    <w:p w:rsidR="005C5CC0" w:rsidP="0B28EBCF" w:rsidRDefault="00B922A0" w14:paraId="5B7BCC70" w14:textId="58829B25">
      <w:pPr>
        <w:rPr>
          <w:rFonts w:ascii="Calibri" w:hAnsi="Calibri" w:eastAsia="Calibri" w:cs="Calibri"/>
          <w:lang w:val="en-US"/>
        </w:rPr>
      </w:pPr>
      <w:r>
        <w:t>1</w:t>
      </w:r>
      <w:r w:rsidRPr="0B28EBCF">
        <w:rPr>
          <w:lang w:val="en-US"/>
        </w:rPr>
        <w:t xml:space="preserve">ai)  </w:t>
      </w:r>
      <w:r w:rsidRPr="0B28EBCF" w:rsidR="0B28EBCF">
        <w:rPr>
          <w:rFonts w:ascii="Calibri" w:hAnsi="Calibri" w:eastAsia="Calibri" w:cs="Calibri"/>
          <w:lang w:val="en-US"/>
        </w:rPr>
        <w:t xml:space="preserve">The use of private and public key should be kept confidential to maintain blockchain privacy. </w:t>
      </w:r>
    </w:p>
    <w:p w:rsidR="0B28EBCF" w:rsidP="0B28EBCF" w:rsidRDefault="0B28EBCF" w14:paraId="323EC0D1" w14:textId="381CD9D2">
      <w:pPr>
        <w:rPr>
          <w:rFonts w:ascii="Calibri" w:hAnsi="Calibri" w:eastAsia="Calibri" w:cs="Calibri"/>
          <w:lang w:val="en-US"/>
        </w:rPr>
      </w:pPr>
      <w:r w:rsidRPr="07C72BE9">
        <w:rPr>
          <w:rFonts w:ascii="Calibri" w:hAnsi="Calibri" w:eastAsia="Calibri" w:cs="Calibri"/>
          <w:lang w:val="en-US"/>
        </w:rPr>
        <w:t xml:space="preserve">(looking at the following topics, I think the question is more looking for data that users might want to keep private when using the network, ie info that could identify them. So addresses, amounts, location, </w:t>
      </w:r>
      <w:proofErr w:type="spellStart"/>
      <w:r w:rsidRPr="07C72BE9">
        <w:rPr>
          <w:rFonts w:ascii="Calibri" w:hAnsi="Calibri" w:eastAsia="Calibri" w:cs="Calibri"/>
          <w:lang w:val="en-US"/>
        </w:rPr>
        <w:t>unlinkability</w:t>
      </w:r>
      <w:proofErr w:type="spellEnd"/>
      <w:r w:rsidRPr="07C72BE9">
        <w:rPr>
          <w:rFonts w:ascii="Calibri" w:hAnsi="Calibri" w:eastAsia="Calibri" w:cs="Calibri"/>
          <w:lang w:val="en-US"/>
        </w:rPr>
        <w:t xml:space="preserve"> and </w:t>
      </w:r>
      <w:proofErr w:type="spellStart"/>
      <w:r w:rsidRPr="07C72BE9">
        <w:rPr>
          <w:rFonts w:ascii="Calibri" w:hAnsi="Calibri" w:eastAsia="Calibri" w:cs="Calibri"/>
          <w:lang w:val="en-US"/>
        </w:rPr>
        <w:t>untraceability</w:t>
      </w:r>
      <w:proofErr w:type="spellEnd"/>
      <w:r w:rsidRPr="07C72BE9">
        <w:rPr>
          <w:rFonts w:ascii="Calibri" w:hAnsi="Calibri" w:eastAsia="Calibri" w:cs="Calibri"/>
          <w:lang w:val="en-US"/>
        </w:rPr>
        <w:t>)</w:t>
      </w:r>
    </w:p>
    <w:p w:rsidR="1F25B1AB" w:rsidP="07C72BE9" w:rsidRDefault="1F25B1AB" w14:paraId="1F657AA8" w14:textId="1217D192">
      <w:pPr>
        <w:spacing w:line="259" w:lineRule="auto"/>
        <w:rPr>
          <w:lang w:val="en-US"/>
        </w:rPr>
      </w:pPr>
      <w:r w:rsidRPr="07C72BE9">
        <w:rPr>
          <w:lang w:val="en-US"/>
        </w:rPr>
        <w:t>(account balances, transaction history)</w:t>
      </w:r>
    </w:p>
    <w:p w:rsidR="00B922A0" w:rsidRDefault="00B922A0" w14:paraId="6B634F14" w14:textId="45AC4BDF">
      <w:pPr>
        <w:rPr>
          <w:lang w:val="en-US"/>
        </w:rPr>
      </w:pPr>
    </w:p>
    <w:p w:rsidR="00B922A0" w:rsidRDefault="1558D09E" w14:paraId="7DE77250" w14:textId="45037CA0">
      <w:pPr>
        <w:rPr>
          <w:lang w:val="en-US"/>
        </w:rPr>
      </w:pPr>
      <w:r w:rsidRPr="21C7FC49">
        <w:rPr>
          <w:lang w:val="en-US"/>
        </w:rPr>
        <w:t xml:space="preserve">ii)  We will be able to capture the IP addresses of the peers as well as their client version by fingerprinting. By connecting to peers, we can also know their operating </w:t>
      </w:r>
      <w:r w:rsidRPr="21C7FC49" w:rsidR="10EE89C4">
        <w:rPr>
          <w:lang w:val="en-US"/>
        </w:rPr>
        <w:t>system</w:t>
      </w:r>
      <w:r w:rsidRPr="21C7FC49">
        <w:rPr>
          <w:lang w:val="en-US"/>
        </w:rPr>
        <w:t xml:space="preserve"> during port scans. </w:t>
      </w:r>
    </w:p>
    <w:p w:rsidR="00B922A0" w:rsidRDefault="00B922A0" w14:paraId="2667382D" w14:textId="0034C4B1">
      <w:pPr>
        <w:rPr>
          <w:lang w:val="en-US"/>
        </w:rPr>
      </w:pPr>
    </w:p>
    <w:p w:rsidR="00B922A0" w:rsidRDefault="00B922A0" w14:paraId="036A7247" w14:textId="1953FF53">
      <w:pPr>
        <w:rPr>
          <w:lang w:val="en-US"/>
        </w:rPr>
      </w:pPr>
      <w:r w:rsidRPr="0B28EBCF">
        <w:rPr>
          <w:lang w:val="en-US"/>
        </w:rPr>
        <w:t>iii) All the transactions will be stored on the blockchain, and it will not be able to remove it. Therefore, it is possible for people to trace back to the owner of the illegal transactions.</w:t>
      </w:r>
    </w:p>
    <w:p w:rsidR="00B922A0" w:rsidRDefault="00B922A0" w14:paraId="34133B40" w14:textId="60D4D393">
      <w:pPr>
        <w:rPr>
          <w:lang w:val="en-US"/>
        </w:rPr>
      </w:pPr>
    </w:p>
    <w:p w:rsidR="00B922A0" w:rsidRDefault="00B922A0" w14:paraId="5FC599A0" w14:textId="0CA28A20">
      <w:pPr>
        <w:rPr>
          <w:lang w:val="en-US"/>
        </w:rPr>
      </w:pPr>
      <w:r>
        <w:rPr>
          <w:lang w:val="en-US"/>
        </w:rPr>
        <w:t xml:space="preserve">iv) We cannot be sure if one is the originator of a transaction by only observing the network layer. However, if we </w:t>
      </w:r>
      <w:r w:rsidR="00193724">
        <w:rPr>
          <w:lang w:val="en-US"/>
        </w:rPr>
        <w:t>obtained enough connections, and if we broadcast the transaction to everyone and we receive a “get” request from all of them, it is more likely that the peer who forwarded the transaction is the originator.</w:t>
      </w:r>
    </w:p>
    <w:p w:rsidR="00193724" w:rsidRDefault="00193724" w14:paraId="5299B82E" w14:textId="6E3B8C48">
      <w:pPr>
        <w:rPr>
          <w:lang w:val="en-US"/>
        </w:rPr>
      </w:pPr>
    </w:p>
    <w:p w:rsidR="00193724" w:rsidRDefault="00193724" w14:paraId="7D81A29C" w14:textId="38ECB1DE">
      <w:pPr>
        <w:rPr>
          <w:lang w:val="en-US"/>
        </w:rPr>
      </w:pPr>
      <w:r w:rsidRPr="0B28EBCF">
        <w:rPr>
          <w:lang w:val="en-US"/>
        </w:rPr>
        <w:t xml:space="preserve">bi) The first heuristic is that if there is a new address in a transaction, it is likely to be a change address, because it may infer that the sender is trying to send the fund back to himself. The second heuristic is that if there is a multi-input transaction, the inputs are likely to be signed by the same entity. However, the fundamental problem of heuristics is that they are just heuristic so it is not proven in any way to be true, so we cannot be certain about how people cluster addresses. </w:t>
      </w:r>
    </w:p>
    <w:p w:rsidR="00193724" w:rsidRDefault="00193724" w14:paraId="6280474A" w14:textId="6E3BBAD2">
      <w:pPr>
        <w:rPr>
          <w:lang w:val="en-US"/>
        </w:rPr>
      </w:pPr>
    </w:p>
    <w:p w:rsidR="00193724" w:rsidRDefault="00193724" w14:paraId="047AFB6F" w14:textId="0AB2793B">
      <w:pPr>
        <w:rPr>
          <w:lang w:val="en-US"/>
        </w:rPr>
      </w:pPr>
      <w:proofErr w:type="spellStart"/>
      <w:r w:rsidRPr="0B28EBCF">
        <w:rPr>
          <w:lang w:val="en-US"/>
        </w:rPr>
        <w:t>bii</w:t>
      </w:r>
      <w:proofErr w:type="spellEnd"/>
      <w:r w:rsidRPr="0B28EBCF">
        <w:rPr>
          <w:lang w:val="en-US"/>
        </w:rPr>
        <w:t xml:space="preserve">) </w:t>
      </w:r>
      <w:r w:rsidRPr="0B28EBCF" w:rsidR="005A0CC3">
        <w:rPr>
          <w:lang w:val="en-US"/>
        </w:rPr>
        <w:t xml:space="preserve">The proposed heuristics cannot be applied on </w:t>
      </w:r>
      <w:proofErr w:type="spellStart"/>
      <w:r w:rsidRPr="0B28EBCF" w:rsidR="005A0CC3">
        <w:rPr>
          <w:lang w:val="en-US"/>
        </w:rPr>
        <w:t>Ethereum</w:t>
      </w:r>
      <w:proofErr w:type="spellEnd"/>
      <w:r w:rsidRPr="0B28EBCF" w:rsidR="005A0CC3">
        <w:rPr>
          <w:lang w:val="en-US"/>
        </w:rPr>
        <w:t xml:space="preserve"> because the heuristic</w:t>
      </w:r>
      <w:r w:rsidRPr="0B28EBCF" w:rsidR="00F23AAF">
        <w:rPr>
          <w:lang w:val="en-US"/>
        </w:rPr>
        <w:t xml:space="preserve"> is designed for UTXO blockchains such as bitcoin, which has multiple input and output. However, </w:t>
      </w:r>
      <w:proofErr w:type="spellStart"/>
      <w:r w:rsidRPr="0B28EBCF" w:rsidR="00F23AAF">
        <w:rPr>
          <w:lang w:val="en-US"/>
        </w:rPr>
        <w:t>Ethereum</w:t>
      </w:r>
      <w:proofErr w:type="spellEnd"/>
      <w:r w:rsidRPr="0B28EBCF" w:rsidR="00F23AAF">
        <w:rPr>
          <w:lang w:val="en-US"/>
        </w:rPr>
        <w:t xml:space="preserve"> is account-based, which only allows one input and output. Therefore, the heuristics are not applicable.</w:t>
      </w:r>
    </w:p>
    <w:p w:rsidR="00F23AAF" w:rsidRDefault="00F23AAF" w14:paraId="0BB2AB54" w14:textId="60636A43">
      <w:pPr>
        <w:rPr>
          <w:lang w:val="en-US"/>
        </w:rPr>
      </w:pPr>
    </w:p>
    <w:p w:rsidR="00F23AAF" w:rsidRDefault="00F23AAF" w14:paraId="60F087BF" w14:textId="39581C35">
      <w:pPr>
        <w:rPr>
          <w:lang w:val="en-US"/>
        </w:rPr>
      </w:pPr>
      <w:proofErr w:type="spellStart"/>
      <w:r>
        <w:rPr>
          <w:lang w:val="en-US"/>
        </w:rPr>
        <w:t>ci</w:t>
      </w:r>
      <w:proofErr w:type="spellEnd"/>
      <w:r>
        <w:rPr>
          <w:lang w:val="en-US"/>
        </w:rPr>
        <w:t xml:space="preserve">) </w:t>
      </w:r>
      <w:proofErr w:type="spellStart"/>
      <w:r w:rsidR="009E7603">
        <w:rPr>
          <w:lang w:val="en-US"/>
        </w:rPr>
        <w:t>ZCash</w:t>
      </w:r>
      <w:proofErr w:type="spellEnd"/>
      <w:r w:rsidR="009E7603">
        <w:rPr>
          <w:lang w:val="en-US"/>
        </w:rPr>
        <w:t xml:space="preserve"> uses transparent transactions and shielded transactions such that the source, destination, and amount will be private. Another blockchain is </w:t>
      </w:r>
      <w:proofErr w:type="spellStart"/>
      <w:r w:rsidR="009E7603">
        <w:rPr>
          <w:lang w:val="en-US"/>
        </w:rPr>
        <w:t>Monero</w:t>
      </w:r>
      <w:proofErr w:type="spellEnd"/>
      <w:r w:rsidR="009E7603">
        <w:rPr>
          <w:lang w:val="en-US"/>
        </w:rPr>
        <w:t xml:space="preserve"> that uses stealth addresses and ring signature to provide </w:t>
      </w:r>
      <w:proofErr w:type="spellStart"/>
      <w:r w:rsidR="009E7603">
        <w:rPr>
          <w:lang w:val="en-US"/>
        </w:rPr>
        <w:t>unlinkability</w:t>
      </w:r>
      <w:proofErr w:type="spellEnd"/>
      <w:r w:rsidR="009E7603">
        <w:rPr>
          <w:lang w:val="en-US"/>
        </w:rPr>
        <w:t xml:space="preserve"> and </w:t>
      </w:r>
      <w:proofErr w:type="spellStart"/>
      <w:r w:rsidR="009E7603">
        <w:rPr>
          <w:lang w:val="en-US"/>
        </w:rPr>
        <w:t>untraceability</w:t>
      </w:r>
      <w:proofErr w:type="spellEnd"/>
      <w:r w:rsidR="009E7603">
        <w:rPr>
          <w:lang w:val="en-US"/>
        </w:rPr>
        <w:t>.</w:t>
      </w:r>
    </w:p>
    <w:p w:rsidR="004E2F56" w:rsidRDefault="004E2F56" w14:paraId="043EE62A" w14:textId="7C10829D">
      <w:pPr>
        <w:rPr>
          <w:lang w:val="en-US"/>
        </w:rPr>
      </w:pPr>
    </w:p>
    <w:p w:rsidR="00147CEA" w:rsidRDefault="004E2F56" w14:paraId="30312571" w14:textId="149541C3">
      <w:pPr>
        <w:rPr>
          <w:lang w:val="en-US"/>
        </w:rPr>
      </w:pPr>
      <w:r>
        <w:rPr>
          <w:lang w:val="en-US"/>
        </w:rPr>
        <w:t>cii) It is weaker because we need a trusted third party to handle our transactions</w:t>
      </w:r>
      <w:r w:rsidR="00147CEA">
        <w:rPr>
          <w:lang w:val="en-US"/>
        </w:rPr>
        <w:t>. And add-on mixer such as CoinJoin provides a small anonymity set, which means it is still fairly easy for people to identify addresses.</w:t>
      </w:r>
    </w:p>
    <w:p w:rsidR="00147CEA" w:rsidRDefault="00147CEA" w14:paraId="3D088053" w14:textId="0A2FC99F">
      <w:pPr>
        <w:rPr>
          <w:lang w:val="en-US"/>
        </w:rPr>
      </w:pPr>
    </w:p>
    <w:p w:rsidR="00147CEA" w:rsidP="0B28EBCF" w:rsidRDefault="00147CEA" w14:paraId="242672F6" w14:textId="648CEED1">
      <w:pPr>
        <w:spacing w:line="259" w:lineRule="auto"/>
        <w:rPr>
          <w:lang w:val="en-US"/>
        </w:rPr>
      </w:pPr>
      <w:r w:rsidRPr="0B28EBCF">
        <w:rPr>
          <w:lang w:val="en-US"/>
        </w:rPr>
        <w:t xml:space="preserve">ciii) </w:t>
      </w:r>
      <w:r w:rsidRPr="0B28EBCF" w:rsidR="0B28EBCF">
        <w:rPr>
          <w:lang w:val="en-US"/>
        </w:rPr>
        <w:t>?? Smaller transactions are people who paid those receiving larger transactions ? :0</w:t>
      </w:r>
    </w:p>
    <w:p w:rsidR="0B28EBCF" w:rsidP="0B28EBCF" w:rsidRDefault="0B28EBCF" w14:paraId="77C8D078" w14:textId="0958E7EA">
      <w:pPr>
        <w:spacing w:line="259" w:lineRule="auto"/>
        <w:rPr>
          <w:lang w:val="en-US"/>
        </w:rPr>
      </w:pPr>
      <w:r w:rsidRPr="0B28EBCF">
        <w:rPr>
          <w:lang w:val="en-US"/>
        </w:rPr>
        <w:t>:c</w:t>
      </w:r>
    </w:p>
    <w:p w:rsidR="0B28EBCF" w:rsidP="0B28EBCF" w:rsidRDefault="0B28EBCF" w14:paraId="3419519D" w14:textId="4B8AAF87">
      <w:pPr>
        <w:spacing w:line="259" w:lineRule="auto"/>
        <w:rPr>
          <w:lang w:val="en-US"/>
        </w:rPr>
      </w:pPr>
      <w:r w:rsidRPr="0B28EBCF">
        <w:rPr>
          <w:lang w:val="en-US"/>
        </w:rPr>
        <w:t xml:space="preserve">civ) </w:t>
      </w:r>
    </w:p>
    <w:p w:rsidR="0B28EBCF" w:rsidP="0B28EBCF" w:rsidRDefault="0B28EBCF" w14:paraId="0C8BC550" w14:textId="33F3EC2F">
      <w:pPr>
        <w:spacing w:line="259" w:lineRule="auto"/>
        <w:rPr>
          <w:lang w:val="en-US"/>
        </w:rPr>
      </w:pPr>
      <w:r w:rsidRPr="0B28EBCF">
        <w:rPr>
          <w:lang w:val="en-US"/>
        </w:rPr>
        <w:t xml:space="preserve">Don’t think so. Cuz as long as you spend cryptocurrency in the physical world, there’s always link to real-world financial services, cashflow etc. </w:t>
      </w:r>
    </w:p>
    <w:p w:rsidR="0B28EBCF" w:rsidP="0B28EBCF" w:rsidRDefault="0B28EBCF" w14:paraId="5090FE16" w14:textId="6FC096A7">
      <w:pPr>
        <w:spacing w:line="259" w:lineRule="auto"/>
        <w:rPr>
          <w:lang w:val="en-US"/>
        </w:rPr>
      </w:pPr>
    </w:p>
    <w:p w:rsidR="59A32E89" w:rsidP="4BDEBE9E" w:rsidRDefault="59A32E89" w14:paraId="76696C2D" w14:textId="77936B2E">
      <w:pPr>
        <w:rPr>
          <w:rFonts w:ascii="Calibri" w:hAnsi="Calibri" w:eastAsia="Calibri" w:cs="Calibri"/>
          <w:lang w:val="en-US"/>
        </w:rPr>
      </w:pPr>
      <w:r w:rsidRPr="328644B2" w:rsidR="041EF673">
        <w:rPr>
          <w:rFonts w:ascii="Calibri" w:hAnsi="Calibri" w:eastAsia="Calibri" w:cs="Calibri"/>
          <w:lang w:val="en-US"/>
        </w:rPr>
        <w:t>2ai) A smart contract is an executed code for everyone on the blockchain. It is an agreement and will be executed when some predetermined c</w:t>
      </w:r>
      <w:r w:rsidRPr="328644B2" w:rsidR="041EF673">
        <w:rPr>
          <w:rFonts w:ascii="Calibri" w:hAnsi="Calibri" w:eastAsia="Calibri" w:cs="Calibri"/>
          <w:lang w:val="en-US"/>
        </w:rPr>
        <w:t>onditions are met.</w:t>
      </w:r>
    </w:p>
    <w:p w:rsidR="4BDEBE9E" w:rsidP="4BDEBE9E" w:rsidRDefault="4BDEBE9E" w14:paraId="00376CE2" w14:textId="032AA961">
      <w:pPr>
        <w:rPr>
          <w:rFonts w:ascii="Calibri" w:hAnsi="Calibri" w:eastAsia="Calibri" w:cs="Calibri"/>
          <w:lang w:val="en-US"/>
        </w:rPr>
      </w:pPr>
    </w:p>
    <w:p w:rsidR="72317DBE" w:rsidP="4BDEBE9E" w:rsidRDefault="72317DBE" w14:paraId="3E43EE60" w14:textId="64D3517E">
      <w:pPr>
        <w:rPr>
          <w:rFonts w:ascii="Calibri" w:hAnsi="Calibri" w:eastAsia="Calibri" w:cs="Calibri"/>
          <w:i/>
          <w:iCs/>
          <w:lang w:val="en-US"/>
        </w:rPr>
      </w:pPr>
      <w:bookmarkStart w:name="_Int_cRAYIgOA" w:id="0"/>
      <w:r w:rsidRPr="4BDEBE9E">
        <w:rPr>
          <w:rFonts w:ascii="Calibri" w:hAnsi="Calibri" w:eastAsia="Calibri" w:cs="Calibri"/>
          <w:i/>
          <w:iCs/>
          <w:lang w:val="en-US"/>
        </w:rPr>
        <w:t>Perhaps</w:t>
      </w:r>
      <w:bookmarkEnd w:id="0"/>
      <w:r w:rsidRPr="4BDEBE9E">
        <w:rPr>
          <w:rFonts w:ascii="Calibri" w:hAnsi="Calibri" w:eastAsia="Calibri" w:cs="Calibri"/>
          <w:i/>
          <w:iCs/>
          <w:lang w:val="en-US"/>
        </w:rPr>
        <w:t xml:space="preserve"> could mention more explicitly that it removes need for trust.</w:t>
      </w:r>
    </w:p>
    <w:p w:rsidR="0B28EBCF" w:rsidP="0B28EBCF" w:rsidRDefault="0B28EBCF" w14:paraId="1B388785" w14:textId="6159647F">
      <w:r w:rsidRPr="0B28EBCF">
        <w:rPr>
          <w:rFonts w:ascii="Calibri" w:hAnsi="Calibri" w:eastAsia="Calibri" w:cs="Calibri"/>
          <w:lang w:val="en-US"/>
        </w:rPr>
        <w:t xml:space="preserve"> </w:t>
      </w:r>
    </w:p>
    <w:p w:rsidR="0B28EBCF" w:rsidP="0B28EBCF" w:rsidRDefault="0B28EBCF" w14:paraId="63C07A65" w14:textId="74D69741">
      <w:proofErr w:type="spellStart"/>
      <w:r w:rsidRPr="07C72BE9">
        <w:rPr>
          <w:rFonts w:ascii="Calibri" w:hAnsi="Calibri" w:eastAsia="Calibri" w:cs="Calibri"/>
          <w:lang w:val="en-US"/>
        </w:rPr>
        <w:t>aii</w:t>
      </w:r>
      <w:proofErr w:type="spellEnd"/>
      <w:r w:rsidRPr="07C72BE9">
        <w:rPr>
          <w:rFonts w:ascii="Calibri" w:hAnsi="Calibri" w:eastAsia="Calibri" w:cs="Calibri"/>
          <w:lang w:val="en-US"/>
        </w:rPr>
        <w:t xml:space="preserve">) The fallback function are executed when a function identifier do not match any of the available function or when no data is supplied </w:t>
      </w:r>
      <w:r w:rsidRPr="07C72BE9" w:rsidR="31741A9E">
        <w:rPr>
          <w:rFonts w:ascii="Calibri" w:hAnsi="Calibri" w:eastAsia="Calibri" w:cs="Calibri"/>
          <w:lang w:val="en-US"/>
        </w:rPr>
        <w:t>at</w:t>
      </w:r>
      <w:r w:rsidRPr="07C72BE9">
        <w:rPr>
          <w:rFonts w:ascii="Calibri" w:hAnsi="Calibri" w:eastAsia="Calibri" w:cs="Calibri"/>
          <w:lang w:val="en-US"/>
        </w:rPr>
        <w:t xml:space="preserve"> all.</w:t>
      </w:r>
    </w:p>
    <w:p w:rsidR="0B28EBCF" w:rsidP="0B28EBCF" w:rsidRDefault="0B28EBCF" w14:paraId="0D8B1A51" w14:textId="3EAFAA4A">
      <w:r w:rsidRPr="0B28EBCF">
        <w:rPr>
          <w:rFonts w:ascii="Calibri" w:hAnsi="Calibri" w:eastAsia="Calibri" w:cs="Calibri"/>
          <w:lang w:val="en-US"/>
        </w:rPr>
        <w:t xml:space="preserve"> </w:t>
      </w:r>
    </w:p>
    <w:p w:rsidR="0B28EBCF" w:rsidP="0B28EBCF" w:rsidRDefault="0B28EBCF" w14:paraId="1CF397E8" w14:textId="64D8819F">
      <w:proofErr w:type="spellStart"/>
      <w:r w:rsidRPr="0B28EBCF">
        <w:rPr>
          <w:rFonts w:ascii="Calibri" w:hAnsi="Calibri" w:eastAsia="Calibri" w:cs="Calibri"/>
          <w:lang w:val="en-US"/>
        </w:rPr>
        <w:t>aiii</w:t>
      </w:r>
      <w:proofErr w:type="spellEnd"/>
      <w:r w:rsidRPr="0B28EBCF">
        <w:rPr>
          <w:rFonts w:ascii="Calibri" w:hAnsi="Calibri" w:eastAsia="Calibri" w:cs="Calibri"/>
          <w:lang w:val="en-US"/>
        </w:rPr>
        <w:t xml:space="preserve">) There three types are send, create and call. The send transaction is used when sending ETH to another address, and the user will have to specify the amount of ETH to send as well as the address of receiver. The create transaction is for creating smart contract, and creator will have to provide the EVM </w:t>
      </w:r>
      <w:proofErr w:type="spellStart"/>
      <w:r w:rsidRPr="0B28EBCF">
        <w:rPr>
          <w:rFonts w:ascii="Calibri" w:hAnsi="Calibri" w:eastAsia="Calibri" w:cs="Calibri"/>
          <w:lang w:val="en-US"/>
        </w:rPr>
        <w:t>bytecode</w:t>
      </w:r>
      <w:proofErr w:type="spellEnd"/>
      <w:r w:rsidRPr="0B28EBCF">
        <w:rPr>
          <w:rFonts w:ascii="Calibri" w:hAnsi="Calibri" w:eastAsia="Calibri" w:cs="Calibri"/>
          <w:lang w:val="en-US"/>
        </w:rPr>
        <w:t xml:space="preserve"> as well as starting balance. Lastly, the call transaction Is for calling smart contract function, address of contract, arguments for the function as well as amount of ETH will need to be specified.</w:t>
      </w:r>
    </w:p>
    <w:p w:rsidR="0B28EBCF" w:rsidP="0B28EBCF" w:rsidRDefault="0B28EBCF" w14:paraId="688FDDF4" w14:textId="60923E20">
      <w:r w:rsidRPr="0B28EBCF">
        <w:rPr>
          <w:rFonts w:ascii="Calibri" w:hAnsi="Calibri" w:eastAsia="Calibri" w:cs="Calibri"/>
          <w:lang w:val="en-US"/>
        </w:rPr>
        <w:t xml:space="preserve"> </w:t>
      </w:r>
    </w:p>
    <w:p w:rsidR="0B28EBCF" w:rsidP="0B28EBCF" w:rsidRDefault="0B28EBCF" w14:paraId="3AF05AEF" w14:textId="403AE17E">
      <w:pPr>
        <w:rPr>
          <w:rFonts w:ascii="Calibri" w:hAnsi="Calibri" w:eastAsia="Calibri" w:cs="Calibri"/>
          <w:lang w:val="en-US"/>
        </w:rPr>
      </w:pPr>
      <w:proofErr w:type="spellStart"/>
      <w:r w:rsidRPr="0B28EBCF">
        <w:rPr>
          <w:rFonts w:ascii="Calibri" w:hAnsi="Calibri" w:eastAsia="Calibri" w:cs="Calibri"/>
          <w:lang w:val="en-US"/>
        </w:rPr>
        <w:t>aiv</w:t>
      </w:r>
      <w:proofErr w:type="spellEnd"/>
      <w:r w:rsidRPr="0B28EBCF">
        <w:rPr>
          <w:rFonts w:ascii="Calibri" w:hAnsi="Calibri" w:eastAsia="Calibri" w:cs="Calibri"/>
          <w:lang w:val="en-US"/>
        </w:rPr>
        <w:t>) A front-running attack for smart contract is when the attacker put at least p+1 transaction fee to front run a transaction with transaction fee p. (What example to put...)</w:t>
      </w:r>
    </w:p>
    <w:p w:rsidR="0B28EBCF" w:rsidP="0B28EBCF" w:rsidRDefault="0B28EBCF" w14:paraId="5B8444E4" w14:textId="66F7AB13">
      <w:pPr>
        <w:rPr>
          <w:rFonts w:ascii="Calibri" w:hAnsi="Calibri" w:eastAsia="Calibri" w:cs="Calibri"/>
          <w:lang w:val="en-US"/>
        </w:rPr>
      </w:pPr>
    </w:p>
    <w:p w:rsidR="0B28EBCF" w:rsidP="0B28EBCF" w:rsidRDefault="0B28EBCF" w14:paraId="4827634D" w14:textId="09129BEB">
      <w:pPr>
        <w:rPr>
          <w:rFonts w:ascii="Calibri" w:hAnsi="Calibri" w:eastAsia="Calibri" w:cs="Calibri"/>
          <w:lang w:val="en-US"/>
        </w:rPr>
      </w:pPr>
      <w:r w:rsidRPr="0B28EBCF">
        <w:rPr>
          <w:rFonts w:ascii="Calibri" w:hAnsi="Calibri" w:eastAsia="Calibri" w:cs="Calibri"/>
          <w:lang w:val="en-US"/>
        </w:rPr>
        <w:t>Example (sandwich attack):</w:t>
      </w:r>
    </w:p>
    <w:p w:rsidR="0B28EBCF" w:rsidP="0B28EBCF" w:rsidRDefault="0B28EBCF" w14:paraId="4AEE55A5" w14:textId="7DD956CC">
      <w:pPr>
        <w:rPr>
          <w:rFonts w:ascii="Calibri" w:hAnsi="Calibri" w:eastAsia="Calibri" w:cs="Calibri"/>
          <w:lang w:val="en-US"/>
        </w:rPr>
      </w:pPr>
    </w:p>
    <w:p w:rsidR="0B28EBCF" w:rsidP="0B28EBCF" w:rsidRDefault="0B28EBCF" w14:paraId="77066586" w14:textId="7B9F3376">
      <w:pPr>
        <w:pStyle w:val="ListParagraph"/>
        <w:numPr>
          <w:ilvl w:val="0"/>
          <w:numId w:val="1"/>
        </w:numPr>
        <w:rPr>
          <w:lang w:val="en-US"/>
        </w:rPr>
      </w:pPr>
      <w:r w:rsidRPr="0B28EBCF">
        <w:rPr>
          <w:rFonts w:ascii="Calibri" w:hAnsi="Calibri" w:eastAsia="Calibri" w:cs="Calibri"/>
          <w:lang w:val="en-US"/>
        </w:rPr>
        <w:t xml:space="preserve">Look at pending transactions in the </w:t>
      </w:r>
      <w:proofErr w:type="spellStart"/>
      <w:r w:rsidRPr="0B28EBCF">
        <w:rPr>
          <w:rFonts w:ascii="Calibri" w:hAnsi="Calibri" w:eastAsia="Calibri" w:cs="Calibri"/>
          <w:lang w:val="en-US"/>
        </w:rPr>
        <w:t>mempool</w:t>
      </w:r>
      <w:proofErr w:type="spellEnd"/>
      <w:r w:rsidRPr="0B28EBCF">
        <w:rPr>
          <w:rFonts w:ascii="Calibri" w:hAnsi="Calibri" w:eastAsia="Calibri" w:cs="Calibri"/>
          <w:lang w:val="en-US"/>
        </w:rPr>
        <w:t xml:space="preserve"> and filter for transactions that are about to buy an asset on a DEX (e.g. </w:t>
      </w:r>
      <w:proofErr w:type="spellStart"/>
      <w:r w:rsidRPr="0B28EBCF">
        <w:rPr>
          <w:rFonts w:ascii="Calibri" w:hAnsi="Calibri" w:eastAsia="Calibri" w:cs="Calibri"/>
          <w:lang w:val="en-US"/>
        </w:rPr>
        <w:t>Uniswap</w:t>
      </w:r>
      <w:proofErr w:type="spellEnd"/>
      <w:r w:rsidRPr="0B28EBCF">
        <w:rPr>
          <w:rFonts w:ascii="Calibri" w:hAnsi="Calibri" w:eastAsia="Calibri" w:cs="Calibri"/>
          <w:lang w:val="en-US"/>
        </w:rPr>
        <w:t>)</w:t>
      </w:r>
    </w:p>
    <w:p w:rsidR="0B28EBCF" w:rsidP="0B28EBCF" w:rsidRDefault="0B28EBCF" w14:paraId="548FA677" w14:textId="4134FB21">
      <w:pPr>
        <w:pStyle w:val="ListParagraph"/>
        <w:numPr>
          <w:ilvl w:val="0"/>
          <w:numId w:val="1"/>
        </w:numPr>
        <w:rPr>
          <w:lang w:val="en-US"/>
        </w:rPr>
      </w:pPr>
      <w:r w:rsidRPr="0B28EBCF">
        <w:rPr>
          <w:rFonts w:ascii="Calibri" w:hAnsi="Calibri" w:eastAsia="Calibri" w:cs="Calibri"/>
          <w:lang w:val="en-US"/>
        </w:rPr>
        <w:t xml:space="preserve">Replicate the buy using p + 1 gas so the miner that picks up the </w:t>
      </w:r>
      <w:proofErr w:type="spellStart"/>
      <w:r w:rsidRPr="0B28EBCF">
        <w:rPr>
          <w:rFonts w:ascii="Calibri" w:hAnsi="Calibri" w:eastAsia="Calibri" w:cs="Calibri"/>
          <w:lang w:val="en-US"/>
        </w:rPr>
        <w:t>txs</w:t>
      </w:r>
      <w:proofErr w:type="spellEnd"/>
      <w:r w:rsidRPr="0B28EBCF">
        <w:rPr>
          <w:rFonts w:ascii="Calibri" w:hAnsi="Calibri" w:eastAsia="Calibri" w:cs="Calibri"/>
          <w:lang w:val="en-US"/>
        </w:rPr>
        <w:t xml:space="preserve"> orders your buy ahead of the buy you’re trying to </w:t>
      </w:r>
      <w:proofErr w:type="spellStart"/>
      <w:r w:rsidRPr="0B28EBCF">
        <w:rPr>
          <w:rFonts w:ascii="Calibri" w:hAnsi="Calibri" w:eastAsia="Calibri" w:cs="Calibri"/>
          <w:lang w:val="en-US"/>
        </w:rPr>
        <w:t>frontrun</w:t>
      </w:r>
      <w:proofErr w:type="spellEnd"/>
    </w:p>
    <w:p w:rsidR="0B28EBCF" w:rsidP="0B28EBCF" w:rsidRDefault="0B28EBCF" w14:paraId="02409F6D" w14:textId="70F09A3D">
      <w:pPr>
        <w:pStyle w:val="ListParagraph"/>
        <w:numPr>
          <w:ilvl w:val="0"/>
          <w:numId w:val="1"/>
        </w:numPr>
        <w:rPr>
          <w:lang w:val="en-US"/>
        </w:rPr>
      </w:pPr>
      <w:r w:rsidRPr="0B28EBCF">
        <w:rPr>
          <w:rFonts w:ascii="Calibri" w:hAnsi="Calibri" w:eastAsia="Calibri" w:cs="Calibri"/>
          <w:lang w:val="en-US"/>
        </w:rPr>
        <w:t xml:space="preserve">Your buy will cause unexpected slippage for the </w:t>
      </w:r>
      <w:proofErr w:type="spellStart"/>
      <w:r w:rsidRPr="0B28EBCF">
        <w:rPr>
          <w:rFonts w:ascii="Calibri" w:hAnsi="Calibri" w:eastAsia="Calibri" w:cs="Calibri"/>
          <w:lang w:val="en-US"/>
        </w:rPr>
        <w:t>tx</w:t>
      </w:r>
      <w:proofErr w:type="spellEnd"/>
      <w:r w:rsidRPr="0B28EBCF">
        <w:rPr>
          <w:rFonts w:ascii="Calibri" w:hAnsi="Calibri" w:eastAsia="Calibri" w:cs="Calibri"/>
          <w:lang w:val="en-US"/>
        </w:rPr>
        <w:t xml:space="preserve"> you’re </w:t>
      </w:r>
      <w:proofErr w:type="spellStart"/>
      <w:r w:rsidRPr="0B28EBCF">
        <w:rPr>
          <w:rFonts w:ascii="Calibri" w:hAnsi="Calibri" w:eastAsia="Calibri" w:cs="Calibri"/>
          <w:lang w:val="en-US"/>
        </w:rPr>
        <w:t>frontrunning</w:t>
      </w:r>
      <w:proofErr w:type="spellEnd"/>
      <w:r w:rsidRPr="0B28EBCF">
        <w:rPr>
          <w:rFonts w:ascii="Calibri" w:hAnsi="Calibri" w:eastAsia="Calibri" w:cs="Calibri"/>
          <w:lang w:val="en-US"/>
        </w:rPr>
        <w:t xml:space="preserve"> (I.e. you get the better execution price)</w:t>
      </w:r>
    </w:p>
    <w:p w:rsidR="0B28EBCF" w:rsidP="0B28EBCF" w:rsidRDefault="0B28EBCF" w14:paraId="719EC714" w14:textId="45AE572E">
      <w:pPr>
        <w:pStyle w:val="ListParagraph"/>
        <w:numPr>
          <w:ilvl w:val="0"/>
          <w:numId w:val="1"/>
        </w:numPr>
        <w:rPr>
          <w:lang w:val="en-US"/>
        </w:rPr>
      </w:pPr>
      <w:r w:rsidRPr="07C72BE9">
        <w:rPr>
          <w:rFonts w:ascii="Calibri" w:hAnsi="Calibri" w:eastAsia="Calibri" w:cs="Calibri"/>
          <w:lang w:val="en-US"/>
        </w:rPr>
        <w:t xml:space="preserve">Optionally: Add a </w:t>
      </w:r>
      <w:proofErr w:type="spellStart"/>
      <w:r w:rsidRPr="07C72BE9">
        <w:rPr>
          <w:rFonts w:ascii="Calibri" w:hAnsi="Calibri" w:eastAsia="Calibri" w:cs="Calibri"/>
          <w:lang w:val="en-US"/>
        </w:rPr>
        <w:t>tx</w:t>
      </w:r>
      <w:proofErr w:type="spellEnd"/>
      <w:r w:rsidRPr="07C72BE9">
        <w:rPr>
          <w:rFonts w:ascii="Calibri" w:hAnsi="Calibri" w:eastAsia="Calibri" w:cs="Calibri"/>
          <w:lang w:val="en-US"/>
        </w:rPr>
        <w:t xml:space="preserve"> with p gas, selling the asset as the unexpected slippage you caused on the attacked transaction will pump the price (back-run)</w:t>
      </w:r>
    </w:p>
    <w:p w:rsidR="07C72BE9" w:rsidP="07C72BE9" w:rsidRDefault="07C72BE9" w14:paraId="3342D5B2" w14:textId="60CCC0D0">
      <w:pPr>
        <w:rPr>
          <w:lang w:val="en-US"/>
        </w:rPr>
      </w:pPr>
    </w:p>
    <w:p w:rsidR="69890927" w:rsidP="07C72BE9" w:rsidRDefault="69890927" w14:paraId="1D890FD7" w14:textId="14906041">
      <w:pPr>
        <w:rPr>
          <w:lang w:val="en-US"/>
        </w:rPr>
      </w:pPr>
      <w:commentRangeStart w:id="1"/>
      <w:r w:rsidRPr="07C72BE9">
        <w:rPr>
          <w:rFonts w:ascii="Calibri" w:hAnsi="Calibri" w:eastAsia="Calibri" w:cs="Calibri"/>
          <w:lang w:val="en-US"/>
        </w:rPr>
        <w:t>Probably an arbitrage bot will be a better example :)</w:t>
      </w:r>
      <w:r w:rsidR="007260AC">
        <w:rPr>
          <w:rFonts w:ascii="Calibri" w:hAnsi="Calibri" w:eastAsia="Calibri" w:cs="Calibri"/>
          <w:lang w:val="en-US"/>
        </w:rPr>
        <w:t xml:space="preserve"> </w:t>
      </w:r>
      <w:commentRangeEnd w:id="1"/>
      <w:r w:rsidR="007260AC">
        <w:rPr>
          <w:rStyle w:val="CommentReference"/>
        </w:rPr>
        <w:commentReference w:id="1"/>
      </w:r>
    </w:p>
    <w:p w:rsidR="0B28EBCF" w:rsidP="0B28EBCF" w:rsidRDefault="0B28EBCF" w14:paraId="5769E7E9" w14:textId="0A827B4A">
      <w:pPr>
        <w:rPr>
          <w:rFonts w:ascii="Calibri" w:hAnsi="Calibri" w:eastAsia="Calibri" w:cs="Calibri"/>
          <w:lang w:val="en-US"/>
        </w:rPr>
      </w:pPr>
    </w:p>
    <w:p w:rsidR="59A32E89" w:rsidP="4BDEBE9E" w:rsidRDefault="59A32E89" w14:paraId="015573C2" w14:textId="0BF9BB38">
      <w:pPr>
        <w:spacing w:line="259" w:lineRule="auto"/>
        <w:rPr>
          <w:rFonts w:ascii="Calibri" w:hAnsi="Calibri" w:eastAsia="Calibri" w:cs="Calibri"/>
          <w:color w:val="000000" w:themeColor="text1"/>
          <w:lang w:val="en-US"/>
        </w:rPr>
      </w:pPr>
      <w:r w:rsidRPr="4BDEBE9E">
        <w:rPr>
          <w:rFonts w:ascii="Calibri" w:hAnsi="Calibri" w:eastAsia="Calibri" w:cs="Calibri"/>
          <w:color w:val="000000" w:themeColor="text1"/>
          <w:lang w:val="en-US"/>
        </w:rPr>
        <w:t xml:space="preserve">av) </w:t>
      </w:r>
      <w:hyperlink r:id="rId9">
        <w:r w:rsidRPr="4BDEBE9E" w:rsidR="377CEC79">
          <w:rPr>
            <w:rStyle w:val="Hyperlink"/>
            <w:rFonts w:ascii="Calibri" w:hAnsi="Calibri" w:eastAsia="Calibri" w:cs="Calibri"/>
            <w:color w:val="000000" w:themeColor="text1"/>
            <w:lang w:val="en-US"/>
          </w:rPr>
          <w:t>https://evannetwork.github.io/docs/developers/concepts/smart-contract-permissioning.html</w:t>
        </w:r>
      </w:hyperlink>
      <w:r w:rsidRPr="4BDEBE9E" w:rsidR="377CEC79">
        <w:rPr>
          <w:rFonts w:ascii="Calibri" w:hAnsi="Calibri" w:eastAsia="Calibri" w:cs="Calibri"/>
          <w:color w:val="000000" w:themeColor="text1"/>
          <w:lang w:val="en-US"/>
        </w:rPr>
        <w:t xml:space="preserve"> </w:t>
      </w:r>
    </w:p>
    <w:sectPr w:rsidR="59A32E89" w:rsidSect="00B30710">
      <w:pgSz w:w="11900" w:h="16840"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OAH" w:author="Max Omar Al-Hasso" w:date="2023-03-14T20:30:00Z" w:id="1">
    <w:p w:rsidR="007260AC" w:rsidRDefault="007260AC" w14:paraId="2297B846" w14:textId="77777777">
      <w:pPr>
        <w:pStyle w:val="CommentText"/>
      </w:pPr>
      <w:r>
        <w:rPr>
          <w:rStyle w:val="CommentReference"/>
        </w:rPr>
        <w:annotationRef/>
      </w:r>
      <w:r>
        <w:t>+1</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297B84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7BB57CC" w16cex:dateUtc="2023-03-14T20:30:00Z">
    <w16cex:extLst>
      <w16:ext w16:uri="{CE6994B0-6A32-4C9F-8C6B-6E91EDA988CE}">
        <cr:reactions xmlns:cr="http://schemas.microsoft.com/office/comments/2020/reactions">
          <cr:reaction reactionType="1">
            <cr:reactionInfo dateUtc="2023-03-18T11:33:09Z">
              <cr:user userId="S::mah319@ic.ac.uk::958f113b-8a2a-4e40-8f26-326fdc871b44" userProvider="AD" userName="Hussein, Mazen"/>
            </cr:reactionInfo>
            <cr:reactionInfo dateUtc="2023-03-19T18:30:26.816Z">
              <cr:user userId="S::fl4718@ic.ac.uk::f625b362-27ac-431a-814a-c95841b77aa9" userProvider="AD" userName="Li, Fengyi"/>
            </cr:reactionInfo>
          </cr:reaction>
        </cr:reactions>
      </w16:ext>
    </w16cex:extLst>
  </w16cex:commentExtensible>
</w16cex:commentsExtensible>
</file>

<file path=word/commentsIds.xml><?xml version="1.0" encoding="utf-8"?>
<w16cid:commentsIds xmlns:mc="http://schemas.openxmlformats.org/markup-compatibility/2006" xmlns:w16cid="http://schemas.microsoft.com/office/word/2016/wordml/cid" mc:Ignorable="w16cid">
  <w16cid:commentId w16cid:paraId="2297B846" w16cid:durableId="27BB57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cRAYIgOA" int2:invalidationBookmarkName="" int2:hashCode="VQXPVPLIJD9P/l" int2:id="7Y3G1EL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0403F"/>
    <w:multiLevelType w:val="hybridMultilevel"/>
    <w:tmpl w:val="596020BE"/>
    <w:lvl w:ilvl="0" w:tplc="688E776A">
      <w:start w:val="1"/>
      <w:numFmt w:val="bullet"/>
      <w:lvlText w:val="-"/>
      <w:lvlJc w:val="left"/>
      <w:pPr>
        <w:ind w:left="720" w:hanging="360"/>
      </w:pPr>
      <w:rPr>
        <w:rFonts w:hint="default" w:ascii="Calibri" w:hAnsi="Calibri"/>
      </w:rPr>
    </w:lvl>
    <w:lvl w:ilvl="1" w:tplc="83E46684">
      <w:start w:val="1"/>
      <w:numFmt w:val="bullet"/>
      <w:lvlText w:val="o"/>
      <w:lvlJc w:val="left"/>
      <w:pPr>
        <w:ind w:left="1440" w:hanging="360"/>
      </w:pPr>
      <w:rPr>
        <w:rFonts w:hint="default" w:ascii="Courier New" w:hAnsi="Courier New"/>
      </w:rPr>
    </w:lvl>
    <w:lvl w:ilvl="2" w:tplc="306C1EAE">
      <w:start w:val="1"/>
      <w:numFmt w:val="bullet"/>
      <w:lvlText w:val=""/>
      <w:lvlJc w:val="left"/>
      <w:pPr>
        <w:ind w:left="2160" w:hanging="360"/>
      </w:pPr>
      <w:rPr>
        <w:rFonts w:hint="default" w:ascii="Wingdings" w:hAnsi="Wingdings"/>
      </w:rPr>
    </w:lvl>
    <w:lvl w:ilvl="3" w:tplc="3F04FE8A">
      <w:start w:val="1"/>
      <w:numFmt w:val="bullet"/>
      <w:lvlText w:val=""/>
      <w:lvlJc w:val="left"/>
      <w:pPr>
        <w:ind w:left="2880" w:hanging="360"/>
      </w:pPr>
      <w:rPr>
        <w:rFonts w:hint="default" w:ascii="Symbol" w:hAnsi="Symbol"/>
      </w:rPr>
    </w:lvl>
    <w:lvl w:ilvl="4" w:tplc="82AEBA5E">
      <w:start w:val="1"/>
      <w:numFmt w:val="bullet"/>
      <w:lvlText w:val="o"/>
      <w:lvlJc w:val="left"/>
      <w:pPr>
        <w:ind w:left="3600" w:hanging="360"/>
      </w:pPr>
      <w:rPr>
        <w:rFonts w:hint="default" w:ascii="Courier New" w:hAnsi="Courier New"/>
      </w:rPr>
    </w:lvl>
    <w:lvl w:ilvl="5" w:tplc="5B6C9778">
      <w:start w:val="1"/>
      <w:numFmt w:val="bullet"/>
      <w:lvlText w:val=""/>
      <w:lvlJc w:val="left"/>
      <w:pPr>
        <w:ind w:left="4320" w:hanging="360"/>
      </w:pPr>
      <w:rPr>
        <w:rFonts w:hint="default" w:ascii="Wingdings" w:hAnsi="Wingdings"/>
      </w:rPr>
    </w:lvl>
    <w:lvl w:ilvl="6" w:tplc="7076E6DE">
      <w:start w:val="1"/>
      <w:numFmt w:val="bullet"/>
      <w:lvlText w:val=""/>
      <w:lvlJc w:val="left"/>
      <w:pPr>
        <w:ind w:left="5040" w:hanging="360"/>
      </w:pPr>
      <w:rPr>
        <w:rFonts w:hint="default" w:ascii="Symbol" w:hAnsi="Symbol"/>
      </w:rPr>
    </w:lvl>
    <w:lvl w:ilvl="7" w:tplc="5080A5B0">
      <w:start w:val="1"/>
      <w:numFmt w:val="bullet"/>
      <w:lvlText w:val="o"/>
      <w:lvlJc w:val="left"/>
      <w:pPr>
        <w:ind w:left="5760" w:hanging="360"/>
      </w:pPr>
      <w:rPr>
        <w:rFonts w:hint="default" w:ascii="Courier New" w:hAnsi="Courier New"/>
      </w:rPr>
    </w:lvl>
    <w:lvl w:ilvl="8" w:tplc="C7ACCC52">
      <w:start w:val="1"/>
      <w:numFmt w:val="bullet"/>
      <w:lvlText w:val=""/>
      <w:lvlJc w:val="left"/>
      <w:pPr>
        <w:ind w:left="6480" w:hanging="360"/>
      </w:pPr>
      <w:rPr>
        <w:rFonts w:hint="default" w:ascii="Wingdings" w:hAnsi="Wingdings"/>
      </w:rPr>
    </w:lvl>
  </w:abstractNum>
  <w:num w:numId="1" w16cid:durableId="8885403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 Omar Al-Hasso">
    <w15:presenceInfo w15:providerId="AD" w15:userId="S::moa418@ic.ac.uk::ebd38343-bbc6-4ed6-a561-f21917c201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2A0"/>
    <w:rsid w:val="000D548A"/>
    <w:rsid w:val="000E6154"/>
    <w:rsid w:val="000F169B"/>
    <w:rsid w:val="00147CEA"/>
    <w:rsid w:val="00193724"/>
    <w:rsid w:val="001F3961"/>
    <w:rsid w:val="002624A2"/>
    <w:rsid w:val="00314C2B"/>
    <w:rsid w:val="004E2F56"/>
    <w:rsid w:val="005A0CC3"/>
    <w:rsid w:val="005C5CC0"/>
    <w:rsid w:val="006D23D2"/>
    <w:rsid w:val="007260AC"/>
    <w:rsid w:val="009E7603"/>
    <w:rsid w:val="00B30710"/>
    <w:rsid w:val="00B922A0"/>
    <w:rsid w:val="00BB440B"/>
    <w:rsid w:val="00C7D569"/>
    <w:rsid w:val="00E845D4"/>
    <w:rsid w:val="00F23AAF"/>
    <w:rsid w:val="013D9443"/>
    <w:rsid w:val="027CEF1A"/>
    <w:rsid w:val="041EF673"/>
    <w:rsid w:val="05D96787"/>
    <w:rsid w:val="077537E8"/>
    <w:rsid w:val="07C72BE9"/>
    <w:rsid w:val="08001F99"/>
    <w:rsid w:val="09110849"/>
    <w:rsid w:val="0B28EBCF"/>
    <w:rsid w:val="10EE89C4"/>
    <w:rsid w:val="1558D09E"/>
    <w:rsid w:val="16694350"/>
    <w:rsid w:val="187F1EA5"/>
    <w:rsid w:val="189D9427"/>
    <w:rsid w:val="1AA47742"/>
    <w:rsid w:val="1AD53AE0"/>
    <w:rsid w:val="1F25B1AB"/>
    <w:rsid w:val="1FEACA40"/>
    <w:rsid w:val="21010D49"/>
    <w:rsid w:val="21C7FC49"/>
    <w:rsid w:val="22300B89"/>
    <w:rsid w:val="2240BE4B"/>
    <w:rsid w:val="234EA2F7"/>
    <w:rsid w:val="25DDCCE8"/>
    <w:rsid w:val="27799D49"/>
    <w:rsid w:val="287229B6"/>
    <w:rsid w:val="2A3B9840"/>
    <w:rsid w:val="2AB33282"/>
    <w:rsid w:val="2C4F02E3"/>
    <w:rsid w:val="3100E3F6"/>
    <w:rsid w:val="31741A9E"/>
    <w:rsid w:val="328644B2"/>
    <w:rsid w:val="349784EC"/>
    <w:rsid w:val="36E9A81C"/>
    <w:rsid w:val="377CEC79"/>
    <w:rsid w:val="389D3386"/>
    <w:rsid w:val="3981D2EA"/>
    <w:rsid w:val="398DABD4"/>
    <w:rsid w:val="42BAC5A7"/>
    <w:rsid w:val="45294318"/>
    <w:rsid w:val="478E36CA"/>
    <w:rsid w:val="4AE571FA"/>
    <w:rsid w:val="4B26BA23"/>
    <w:rsid w:val="4BDEBE9E"/>
    <w:rsid w:val="51CABD0D"/>
    <w:rsid w:val="52504781"/>
    <w:rsid w:val="5331CC08"/>
    <w:rsid w:val="5384CC08"/>
    <w:rsid w:val="59A32E89"/>
    <w:rsid w:val="5D48B8DB"/>
    <w:rsid w:val="618E5153"/>
    <w:rsid w:val="61B6F458"/>
    <w:rsid w:val="64435DCA"/>
    <w:rsid w:val="65851A20"/>
    <w:rsid w:val="65DF2E2B"/>
    <w:rsid w:val="684E8D6F"/>
    <w:rsid w:val="69890927"/>
    <w:rsid w:val="6DE7E230"/>
    <w:rsid w:val="72317DBE"/>
    <w:rsid w:val="74CF80C9"/>
    <w:rsid w:val="77828D60"/>
    <w:rsid w:val="789A01E7"/>
    <w:rsid w:val="7C1AE5E2"/>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850E7"/>
  <w15:chartTrackingRefBased/>
  <w15:docId w15:val="{53ADD124-0DA3-4AE2-A650-31CE1D7BA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7260AC"/>
    <w:rPr>
      <w:sz w:val="16"/>
      <w:szCs w:val="16"/>
    </w:rPr>
  </w:style>
  <w:style w:type="paragraph" w:styleId="CommentText">
    <w:name w:val="annotation text"/>
    <w:basedOn w:val="Normal"/>
    <w:link w:val="CommentTextChar"/>
    <w:uiPriority w:val="99"/>
    <w:unhideWhenUsed/>
    <w:rsid w:val="007260AC"/>
    <w:rPr>
      <w:sz w:val="20"/>
      <w:szCs w:val="20"/>
    </w:rPr>
  </w:style>
  <w:style w:type="character" w:styleId="CommentTextChar" w:customStyle="1">
    <w:name w:val="Comment Text Char"/>
    <w:basedOn w:val="DefaultParagraphFont"/>
    <w:link w:val="CommentText"/>
    <w:uiPriority w:val="99"/>
    <w:rsid w:val="007260AC"/>
    <w:rPr>
      <w:sz w:val="20"/>
      <w:szCs w:val="20"/>
    </w:rPr>
  </w:style>
  <w:style w:type="paragraph" w:styleId="CommentSubject">
    <w:name w:val="annotation subject"/>
    <w:basedOn w:val="CommentText"/>
    <w:next w:val="CommentText"/>
    <w:link w:val="CommentSubjectChar"/>
    <w:uiPriority w:val="99"/>
    <w:semiHidden/>
    <w:unhideWhenUsed/>
    <w:rsid w:val="007260AC"/>
    <w:rPr>
      <w:b/>
      <w:bCs/>
    </w:rPr>
  </w:style>
  <w:style w:type="character" w:styleId="CommentSubjectChar" w:customStyle="1">
    <w:name w:val="Comment Subject Char"/>
    <w:basedOn w:val="CommentTextChar"/>
    <w:link w:val="CommentSubject"/>
    <w:uiPriority w:val="99"/>
    <w:semiHidden/>
    <w:rsid w:val="007260AC"/>
    <w:rPr>
      <w:b/>
      <w:bCs/>
      <w:sz w:val="20"/>
      <w:szCs w:val="20"/>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20/10/relationships/intelligence" Target="intelligence2.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vannetwork.github.io/docs/developers/concepts/smart-contract-permissio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 Syretta</dc:creator>
  <keywords/>
  <dc:description/>
  <lastModifiedBy>Wickham, Maximus</lastModifiedBy>
  <revision>11</revision>
  <dcterms:created xsi:type="dcterms:W3CDTF">2022-03-21T06:10:00.0000000Z</dcterms:created>
  <dcterms:modified xsi:type="dcterms:W3CDTF">2023-03-20T01:19:10.6375095Z</dcterms:modified>
</coreProperties>
</file>