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B0" w:rsidP="001A5E0B" w:rsidRDefault="58AC0FFF" w14:paraId="15DAC1F1" w14:textId="695E504E">
      <w:pPr>
        <w:rPr>
          <w:rFonts w:ascii="Calibri" w:hAnsi="Calibri" w:eastAsia="Calibri" w:cs="Calibri"/>
        </w:rPr>
      </w:pPr>
      <w:r w:rsidRPr="001A5E0B">
        <w:rPr>
          <w:rFonts w:ascii="Calibri" w:hAnsi="Calibri" w:eastAsia="Calibri" w:cs="Calibri"/>
        </w:rPr>
        <w:t>1.a.i) a</w:t>
      </w:r>
    </w:p>
    <w:p w:rsidR="003723B0" w:rsidP="001A5E0B" w:rsidRDefault="58AC0FFF" w14:paraId="23F4A057" w14:textId="29F208FB">
      <w:pPr>
        <w:rPr>
          <w:rFonts w:ascii="Calibri" w:hAnsi="Calibri" w:eastAsia="Calibri" w:cs="Calibri"/>
        </w:rPr>
      </w:pPr>
      <w:r w:rsidRPr="001A5E0B">
        <w:rPr>
          <w:rFonts w:ascii="Calibri" w:hAnsi="Calibri" w:eastAsia="Calibri" w:cs="Calibri"/>
        </w:rPr>
        <w:t>Ii) a</w:t>
      </w:r>
    </w:p>
    <w:p w:rsidR="0E19CF96" w:rsidP="261B83F4" w:rsidRDefault="0E19CF96" w14:paraId="64BE87EE" w14:textId="6341904F">
      <w:pPr>
        <w:rPr>
          <w:rFonts w:ascii="Calibri" w:hAnsi="Calibri" w:eastAsia="Calibri" w:cs="Calibri"/>
        </w:rPr>
      </w:pPr>
      <w:r w:rsidRPr="261B83F4" w:rsidR="0E19CF96">
        <w:rPr>
          <w:rFonts w:ascii="Calibri" w:hAnsi="Calibri" w:eastAsia="Calibri" w:cs="Calibri"/>
        </w:rPr>
        <w:t>Iii) b</w:t>
      </w:r>
      <w:r w:rsidRPr="261B83F4" w:rsidR="2A9B82F2">
        <w:rPr>
          <w:rFonts w:ascii="Calibri" w:hAnsi="Calibri" w:eastAsia="Calibri" w:cs="Calibri"/>
        </w:rPr>
        <w:t xml:space="preserve"> </w:t>
      </w:r>
    </w:p>
    <w:p w:rsidR="003723B0" w:rsidP="001A5E0B" w:rsidRDefault="58AC0FFF" w14:paraId="456C4717" w14:textId="70794E51">
      <w:pPr>
        <w:rPr>
          <w:rFonts w:ascii="Calibri" w:hAnsi="Calibri" w:eastAsia="Calibri" w:cs="Calibri"/>
        </w:rPr>
      </w:pPr>
      <w:r w:rsidRPr="001A5E0B">
        <w:rPr>
          <w:rFonts w:ascii="Calibri" w:hAnsi="Calibri" w:eastAsia="Calibri" w:cs="Calibri"/>
        </w:rPr>
        <w:t>b.i) require (block.timestamp &lt;= stop);</w:t>
      </w:r>
    </w:p>
    <w:p w:rsidR="003723B0" w:rsidP="03136CA1" w:rsidRDefault="13C23E40" w14:paraId="104DA64C" w14:textId="6321B6C9">
      <w:pPr>
        <w:rPr>
          <w:rFonts w:ascii="Calibri" w:hAnsi="Calibri" w:eastAsia="Calibri" w:cs="Calibri"/>
        </w:rPr>
      </w:pPr>
      <w:r w:rsidRPr="03136CA1">
        <w:rPr>
          <w:rFonts w:ascii="Calibri" w:hAnsi="Calibri" w:eastAsia="Calibri" w:cs="Calibri"/>
        </w:rPr>
        <w:t>ii)</w:t>
      </w:r>
      <w:r w:rsidRPr="03136CA1" w:rsidR="4025BC37">
        <w:rPr>
          <w:rFonts w:ascii="Calibri" w:hAnsi="Calibri" w:eastAsia="Calibri" w:cs="Calibri"/>
        </w:rPr>
        <w:t xml:space="preserve"> Transaction fails and reverts. Throw Out of Gas exception by EVM. State back to the one before </w:t>
      </w:r>
      <w:r w:rsidRPr="03136CA1" w:rsidR="032DFC2F">
        <w:rPr>
          <w:rFonts w:ascii="Calibri" w:hAnsi="Calibri" w:eastAsia="Calibri" w:cs="Calibri"/>
        </w:rPr>
        <w:t>the transaction</w:t>
      </w:r>
      <w:r w:rsidRPr="03136CA1" w:rsidR="4025BC37">
        <w:rPr>
          <w:rFonts w:ascii="Calibri" w:hAnsi="Calibri" w:eastAsia="Calibri" w:cs="Calibri"/>
        </w:rPr>
        <w:t xml:space="preserve">. Still charge the amount </w:t>
      </w:r>
      <w:r w:rsidRPr="03136CA1" w:rsidR="78526D2A">
        <w:rPr>
          <w:rFonts w:ascii="Calibri" w:hAnsi="Calibri" w:eastAsia="Calibri" w:cs="Calibri"/>
        </w:rPr>
        <w:t>before running out of the gas.</w:t>
      </w:r>
    </w:p>
    <w:p w:rsidR="003723B0" w:rsidP="001A5E0B" w:rsidRDefault="58AC0FFF" w14:paraId="28753502" w14:textId="63AFBCE7">
      <w:pPr>
        <w:rPr>
          <w:rFonts w:ascii="Calibri" w:hAnsi="Calibri" w:eastAsia="Calibri" w:cs="Calibri"/>
        </w:rPr>
      </w:pPr>
      <w:r w:rsidRPr="001A5E0B">
        <w:rPr>
          <w:rFonts w:ascii="Calibri" w:hAnsi="Calibri" w:eastAsia="Calibri" w:cs="Calibri"/>
        </w:rPr>
        <w:t>C.i) standardization of features, ECR20, transfer, check balance, approve others for transfer.</w:t>
      </w:r>
    </w:p>
    <w:p w:rsidR="003723B0" w:rsidP="261B83F4" w:rsidRDefault="13C23E40" w14:paraId="75A5B551" w14:textId="5A0C8FF5">
      <w:pPr>
        <w:rPr>
          <w:rFonts w:ascii="Calibri" w:hAnsi="Calibri" w:eastAsia="Calibri" w:cs="Calibri"/>
          <w:i w:val="1"/>
          <w:iCs w:val="1"/>
        </w:rPr>
      </w:pPr>
      <w:r w:rsidRPr="261B83F4" w:rsidR="6D9117DE">
        <w:rPr>
          <w:rFonts w:ascii="Calibri" w:hAnsi="Calibri" w:eastAsia="Calibri" w:cs="Calibri"/>
        </w:rPr>
        <w:t xml:space="preserve">Fungible tokens are all equivalent and interchangeable with each other, non-fungible tokens are each unique and not </w:t>
      </w:r>
      <w:r w:rsidRPr="261B83F4" w:rsidR="7D44A68B">
        <w:rPr>
          <w:rFonts w:ascii="Calibri" w:hAnsi="Calibri" w:eastAsia="Calibri" w:cs="Calibri"/>
        </w:rPr>
        <w:t>interchangeable</w:t>
      </w:r>
      <w:r w:rsidRPr="261B83F4" w:rsidR="6D9117DE">
        <w:rPr>
          <w:rFonts w:ascii="Calibri" w:hAnsi="Calibri" w:eastAsia="Calibri" w:cs="Calibri"/>
        </w:rPr>
        <w:t xml:space="preserve"> or replicable. </w:t>
      </w:r>
      <w:commentRangeStart w:id="0"/>
      <w:r w:rsidRPr="261B83F4" w:rsidR="6D9117DE">
        <w:rPr>
          <w:rFonts w:ascii="Calibri" w:hAnsi="Calibri" w:eastAsia="Calibri" w:cs="Calibri"/>
          <w:i w:val="1"/>
          <w:iCs w:val="1"/>
        </w:rPr>
        <w:t>Your ugly ape is still worthless unfortunately.</w:t>
      </w:r>
      <w:r w:rsidRPr="261B83F4" w:rsidR="010FE745">
        <w:rPr>
          <w:rFonts w:ascii="Calibri" w:hAnsi="Calibri" w:eastAsia="Calibri" w:cs="Calibri"/>
          <w:i w:val="1"/>
          <w:iCs w:val="1"/>
        </w:rPr>
        <w:t xml:space="preserve"> </w:t>
      </w:r>
      <w:r w:rsidRPr="261B83F4" w:rsidR="21D231EF">
        <w:rPr>
          <w:rFonts w:ascii="Calibri" w:hAnsi="Calibri" w:eastAsia="Calibri" w:cs="Calibri"/>
          <w:i w:val="1"/>
          <w:iCs w:val="1"/>
        </w:rPr>
        <w:t>Unless some other dumbass buys it</w:t>
      </w:r>
      <w:commentRangeEnd w:id="0"/>
      <w:r>
        <w:rPr>
          <w:rStyle w:val="CommentReference"/>
        </w:rPr>
        <w:commentReference w:id="0"/>
      </w:r>
    </w:p>
    <w:p w:rsidR="003723B0" w:rsidP="03136CA1" w:rsidRDefault="5C3A074D" w14:paraId="6440AFA2" w14:textId="0DE302A7">
      <w:r w:rsidRPr="261B83F4" w:rsidR="13098C90">
        <w:rPr>
          <w:rFonts w:ascii="Calibri" w:hAnsi="Calibri" w:eastAsia="Calibri" w:cs="Calibri"/>
          <w:color w:val="000000" w:themeColor="text1" w:themeTint="FF" w:themeShade="FF"/>
          <w:lang w:val="en-GB"/>
        </w:rPr>
        <w:t>d.</w:t>
      </w:r>
      <w:proofErr w:type="spellStart"/>
      <w:r w:rsidRPr="261B83F4" w:rsidR="13098C90">
        <w:rPr>
          <w:rFonts w:ascii="Calibri" w:hAnsi="Calibri" w:eastAsia="Calibri" w:cs="Calibri"/>
          <w:color w:val="000000" w:themeColor="text1" w:themeTint="FF" w:themeShade="FF"/>
          <w:lang w:val="en-GB"/>
        </w:rPr>
        <w:t>i</w:t>
      </w:r>
      <w:proofErr w:type="spellEnd"/>
      <w:r w:rsidRPr="261B83F4" w:rsidR="13098C90">
        <w:rPr>
          <w:rFonts w:ascii="Calibri" w:hAnsi="Calibri" w:eastAsia="Calibri" w:cs="Calibri"/>
          <w:color w:val="000000" w:themeColor="text1" w:themeTint="FF" w:themeShade="FF"/>
          <w:lang w:val="en-GB"/>
        </w:rPr>
        <w:t>) withdraw(</w:t>
      </w:r>
      <w:r w:rsidRPr="261B83F4" w:rsidR="13098C90">
        <w:rPr>
          <w:rFonts w:ascii="Calibri" w:hAnsi="Calibri" w:eastAsia="Calibri" w:cs="Calibri"/>
          <w:sz w:val="24"/>
          <w:szCs w:val="24"/>
        </w:rPr>
        <w:t xml:space="preserve">); Balance is set to zero </w:t>
      </w:r>
      <w:r w:rsidRPr="261B83F4" w:rsidR="13098C90">
        <w:rPr>
          <w:rFonts w:ascii="Calibri" w:hAnsi="Calibri" w:eastAsia="Calibri" w:cs="Calibri"/>
          <w:sz w:val="24"/>
          <w:szCs w:val="24"/>
        </w:rPr>
        <w:t>afte</w:t>
      </w:r>
      <w:r w:rsidRPr="261B83F4" w:rsidR="13098C90">
        <w:rPr>
          <w:rFonts w:ascii="Calibri" w:hAnsi="Calibri" w:eastAsia="Calibri" w:cs="Calibri"/>
          <w:sz w:val="24"/>
          <w:szCs w:val="24"/>
        </w:rPr>
        <w:t>r the transfer function; The</w:t>
      </w:r>
      <w:r w:rsidRPr="261B83F4" w:rsidR="00932320">
        <w:rPr>
          <w:rFonts w:ascii="Calibri" w:hAnsi="Calibri" w:eastAsia="Calibri" w:cs="Calibri"/>
          <w:sz w:val="24"/>
          <w:szCs w:val="24"/>
        </w:rPr>
        <w:t xml:space="preserve"> </w:t>
      </w:r>
      <w:r w:rsidRPr="261B83F4" w:rsidR="13098C90">
        <w:rPr>
          <w:rFonts w:ascii="Calibri" w:hAnsi="Calibri" w:eastAsia="Calibri" w:cs="Calibri"/>
          <w:sz w:val="24"/>
          <w:szCs w:val="24"/>
        </w:rPr>
        <w:t xml:space="preserve">attacker can repeatedly call withdraw() in a loop to get tokens because the balance is not equal to 0 before setting it to 0; construct a payable function with a loop of n times, calling </w:t>
      </w:r>
      <w:proofErr w:type="gramStart"/>
      <w:r w:rsidRPr="261B83F4" w:rsidR="13098C90">
        <w:rPr>
          <w:rFonts w:ascii="Calibri" w:hAnsi="Calibri" w:eastAsia="Calibri" w:cs="Calibri"/>
          <w:sz w:val="24"/>
          <w:szCs w:val="24"/>
        </w:rPr>
        <w:t>withdraw(</w:t>
      </w:r>
      <w:proofErr w:type="gramEnd"/>
      <w:r w:rsidRPr="261B83F4" w:rsidR="13098C90">
        <w:rPr>
          <w:rFonts w:ascii="Calibri" w:hAnsi="Calibri" w:eastAsia="Calibri" w:cs="Calibri"/>
          <w:sz w:val="24"/>
          <w:szCs w:val="24"/>
        </w:rPr>
        <w:t>); gain n*balance.</w:t>
      </w:r>
    </w:p>
    <w:p w:rsidR="003723B0" w:rsidP="03136CA1" w:rsidRDefault="5C3A074D" w14:paraId="356E9A75" w14:textId="50C8AF12">
      <w:r w:rsidRPr="03136CA1">
        <w:rPr>
          <w:rFonts w:ascii="Calibri" w:hAnsi="Calibri" w:eastAsia="Calibri" w:cs="Calibri"/>
          <w:color w:val="000000" w:themeColor="text1"/>
          <w:lang w:val="en-GB"/>
        </w:rPr>
        <w:t xml:space="preserve">ii) </w:t>
      </w:r>
    </w:p>
    <w:p w:rsidR="003723B0" w:rsidP="03136CA1" w:rsidRDefault="5C3A074D" w14:paraId="1A273D9A" w14:textId="6CB6B38B">
      <w:r w:rsidRPr="03136CA1">
        <w:rPr>
          <w:rFonts w:ascii="Calibri" w:hAnsi="Calibri" w:eastAsia="Calibri" w:cs="Calibri"/>
          <w:color w:val="000000" w:themeColor="text1"/>
          <w:lang w:val="en-GB"/>
        </w:rPr>
        <w:t>contract Attack {</w:t>
      </w:r>
    </w:p>
    <w:p w:rsidR="003723B0" w:rsidP="03136CA1" w:rsidRDefault="5C3A074D" w14:paraId="391F508F" w14:textId="79B29327">
      <w:pPr>
        <w:ind w:firstLine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uint count = 0;</w:t>
      </w:r>
    </w:p>
    <w:p w:rsidR="003723B0" w:rsidP="03136CA1" w:rsidRDefault="5C3A074D" w14:paraId="0EA74754" w14:textId="7731BE40">
      <w:pPr>
        <w:ind w:firstLine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function attack() {</w:t>
      </w:r>
    </w:p>
    <w:p w:rsidR="003723B0" w:rsidP="03136CA1" w:rsidRDefault="5C3A074D" w14:paraId="28842959" w14:textId="4F57F534">
      <w:pPr>
        <w:ind w:left="720" w:firstLine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vulnerable.withdrawAll();</w:t>
      </w:r>
    </w:p>
    <w:p w:rsidR="003723B0" w:rsidP="03136CA1" w:rsidRDefault="5C3A074D" w14:paraId="69A9FF1B" w14:textId="2CB15A27">
      <w:r w:rsidRPr="03136CA1">
        <w:rPr>
          <w:rFonts w:ascii="Calibri" w:hAnsi="Calibri" w:eastAsia="Calibri" w:cs="Calibri"/>
          <w:color w:val="000000" w:themeColor="text1"/>
          <w:lang w:val="en-GB"/>
        </w:rPr>
        <w:t xml:space="preserve"> </w:t>
      </w:r>
    </w:p>
    <w:p w:rsidR="003723B0" w:rsidP="03136CA1" w:rsidRDefault="5C3A074D" w14:paraId="721A1141" w14:textId="6AFF0BFA">
      <w:pPr>
        <w:ind w:firstLine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function attack(uint n) {</w:t>
      </w:r>
    </w:p>
    <w:p w:rsidR="003723B0" w:rsidP="03136CA1" w:rsidRDefault="5C3A074D" w14:paraId="72BCFD27" w14:textId="3566DF2E">
      <w:pPr>
        <w:ind w:left="720" w:firstLine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count += 1;</w:t>
      </w:r>
    </w:p>
    <w:p w:rsidR="003723B0" w:rsidP="03136CA1" w:rsidRDefault="5C3A074D" w14:paraId="56F9953B" w14:textId="39514722">
      <w:pPr>
        <w:ind w:left="720" w:firstLine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if (count &lt; n) {</w:t>
      </w:r>
    </w:p>
    <w:p w:rsidR="003723B0" w:rsidP="03136CA1" w:rsidRDefault="5C3A074D" w14:paraId="6C91EBB9" w14:textId="2740320A">
      <w:pPr>
        <w:ind w:left="1440" w:firstLine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attack();</w:t>
      </w:r>
    </w:p>
    <w:p w:rsidR="003723B0" w:rsidP="03136CA1" w:rsidRDefault="5C3A074D" w14:paraId="7D13ED45" w14:textId="171CC7C1">
      <w:pPr>
        <w:ind w:left="720" w:firstLine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}</w:t>
      </w:r>
    </w:p>
    <w:p w:rsidR="003723B0" w:rsidP="03136CA1" w:rsidRDefault="5C3A074D" w14:paraId="024E8C6C" w14:textId="054CEF0F">
      <w:pPr>
        <w:ind w:left="720"/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}</w:t>
      </w:r>
    </w:p>
    <w:p w:rsidR="003723B0" w:rsidP="03136CA1" w:rsidRDefault="5C3A074D" w14:paraId="31D07851" w14:textId="4F247D70">
      <w:pPr>
        <w:rPr>
          <w:rFonts w:ascii="Calibri" w:hAnsi="Calibri" w:eastAsia="Calibri" w:cs="Calibri"/>
          <w:color w:val="000000" w:themeColor="text1"/>
          <w:lang w:val="en-GB"/>
        </w:rPr>
      </w:pPr>
      <w:r w:rsidRPr="03136CA1">
        <w:rPr>
          <w:rFonts w:ascii="Calibri" w:hAnsi="Calibri" w:eastAsia="Calibri" w:cs="Calibri"/>
          <w:color w:val="000000" w:themeColor="text1"/>
          <w:lang w:val="en-GB"/>
        </w:rPr>
        <w:t>}</w:t>
      </w:r>
    </w:p>
    <w:p w:rsidR="003723B0" w:rsidP="03136CA1" w:rsidRDefault="5C3A074D" w14:paraId="39C92D36" w14:textId="3904C5A3">
      <w:r w:rsidRPr="03136CA1">
        <w:rPr>
          <w:rFonts w:ascii="Calibri" w:hAnsi="Calibri" w:eastAsia="Calibri" w:cs="Calibri"/>
          <w:color w:val="000000" w:themeColor="text1"/>
          <w:lang w:val="en-GB"/>
        </w:rPr>
        <w:t>iii) swap the call function and balance setting function in withdraw() function.</w:t>
      </w:r>
    </w:p>
    <w:p w:rsidR="003723B0" w:rsidP="001A5E0B" w:rsidRDefault="0DBE04AD" w14:paraId="2C078E63" w14:textId="0F55BE5A">
      <w:r>
        <w:t xml:space="preserve"> </w:t>
      </w:r>
    </w:p>
    <w:sectPr w:rsidR="003723B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LY" w:author="Lai, Yi" w:date="2023-03-18T15:34:00Z" w:id="0">
    <w:p w:rsidR="03136CA1" w:rsidRDefault="03136CA1" w14:paraId="105A5AF2" w14:textId="24F4096F">
      <w:r>
        <w:t>!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5A5A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6F0C833" w16cex:dateUtc="2023-03-18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5A5AF2" w16cid:durableId="06F0C8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i, Yi">
    <w15:presenceInfo w15:providerId="AD" w15:userId="S::yl9419@ic.ac.uk::a20d1f3f-c08b-4b6a-8950-431f9293d5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DB6FAE"/>
    <w:rsid w:val="001A5E0B"/>
    <w:rsid w:val="002548A5"/>
    <w:rsid w:val="003723B0"/>
    <w:rsid w:val="006CAB75"/>
    <w:rsid w:val="00932320"/>
    <w:rsid w:val="00B17F4F"/>
    <w:rsid w:val="00B97AEF"/>
    <w:rsid w:val="010FE745"/>
    <w:rsid w:val="03136CA1"/>
    <w:rsid w:val="032DFC2F"/>
    <w:rsid w:val="04CC10F4"/>
    <w:rsid w:val="04F38B24"/>
    <w:rsid w:val="061DB7D6"/>
    <w:rsid w:val="0DBE04AD"/>
    <w:rsid w:val="0E19CF96"/>
    <w:rsid w:val="13098C90"/>
    <w:rsid w:val="13C23E40"/>
    <w:rsid w:val="2148F339"/>
    <w:rsid w:val="21D231EF"/>
    <w:rsid w:val="25FB54D0"/>
    <w:rsid w:val="261B83F4"/>
    <w:rsid w:val="26C886BF"/>
    <w:rsid w:val="2A9B82F2"/>
    <w:rsid w:val="377B7EFF"/>
    <w:rsid w:val="397C980B"/>
    <w:rsid w:val="4025BC37"/>
    <w:rsid w:val="41964CAC"/>
    <w:rsid w:val="4EDB6FAE"/>
    <w:rsid w:val="4FF783D1"/>
    <w:rsid w:val="514C2F7B"/>
    <w:rsid w:val="58AC0FFF"/>
    <w:rsid w:val="5A2B0BC2"/>
    <w:rsid w:val="5C3A074D"/>
    <w:rsid w:val="61B1FF4D"/>
    <w:rsid w:val="64812BD6"/>
    <w:rsid w:val="68AC2F5F"/>
    <w:rsid w:val="6D9117DE"/>
    <w:rsid w:val="6E80482E"/>
    <w:rsid w:val="78526D2A"/>
    <w:rsid w:val="7B49A84F"/>
    <w:rsid w:val="7D44A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6FAE"/>
  <w15:chartTrackingRefBased/>
  <w15:docId w15:val="{06920FC3-3761-431C-8293-00AE0374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Grobins, Rudolfs</dc:creator>
  <keywords/>
  <dc:description/>
  <lastModifiedBy>Li, Fengyi</lastModifiedBy>
  <revision>3</revision>
  <dcterms:created xsi:type="dcterms:W3CDTF">2022-12-12T23:15:00.0000000Z</dcterms:created>
  <dcterms:modified xsi:type="dcterms:W3CDTF">2023-03-20T00:16:05.9251128Z</dcterms:modified>
</coreProperties>
</file>