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36B48D9" w14:paraId="2C078E63" wp14:textId="65D57CC7">
      <w:pPr>
        <w:rPr>
          <w:b w:val="1"/>
          <w:bCs w:val="1"/>
        </w:rPr>
      </w:pPr>
      <w:bookmarkStart w:name="_GoBack" w:id="0"/>
      <w:bookmarkEnd w:id="0"/>
      <w:r w:rsidRPr="036B48D9" w:rsidR="036B48D9">
        <w:rPr>
          <w:b w:val="1"/>
          <w:bCs w:val="1"/>
        </w:rPr>
        <w:t>2020-2021</w:t>
      </w:r>
    </w:p>
    <w:p w:rsidR="036B48D9" w:rsidP="036B48D9" w:rsidRDefault="036B48D9" w14:paraId="20829CCA" w14:textId="5A400D52">
      <w:pPr>
        <w:pStyle w:val="Normal"/>
        <w:rPr>
          <w:b w:val="1"/>
          <w:bCs w:val="1"/>
        </w:rPr>
      </w:pPr>
      <w:r w:rsidRPr="036B48D9" w:rsidR="036B48D9">
        <w:rPr>
          <w:b w:val="1"/>
          <w:bCs w:val="1"/>
        </w:rPr>
        <w:t>Q1</w:t>
      </w:r>
    </w:p>
    <w:p w:rsidR="036B48D9" w:rsidP="036B48D9" w:rsidRDefault="036B48D9" w14:paraId="54FF8435" w14:textId="2392FEC5">
      <w:pPr>
        <w:pStyle w:val="Normal"/>
        <w:rPr>
          <w:b w:val="1"/>
          <w:bCs w:val="1"/>
        </w:rPr>
      </w:pPr>
      <w:r w:rsidRPr="036B48D9" w:rsidR="036B48D9">
        <w:rPr>
          <w:b w:val="1"/>
          <w:bCs w:val="1"/>
        </w:rPr>
        <w:t xml:space="preserve">1a. </w:t>
      </w:r>
      <w:r w:rsidR="036B48D9">
        <w:rPr>
          <w:b w:val="0"/>
          <w:bCs w:val="0"/>
        </w:rPr>
        <w:t>Answer f</w:t>
      </w:r>
      <w:r w:rsidR="036B48D9">
        <w:rPr>
          <w:b w:val="0"/>
          <w:bCs w:val="0"/>
        </w:rPr>
        <w:t>rom tutorials.</w:t>
      </w:r>
    </w:p>
    <w:p w:rsidR="036B48D9" w:rsidP="036B48D9" w:rsidRDefault="036B48D9" w14:paraId="3CF37C16" w14:textId="1559EDE9">
      <w:pPr>
        <w:pStyle w:val="Normal"/>
      </w:pPr>
      <w:r w:rsidR="036B48D9">
        <w:drawing>
          <wp:inline wp14:editId="78CDE6FF" wp14:anchorId="2DDA24F7">
            <wp:extent cx="4713844" cy="2975614"/>
            <wp:effectExtent l="0" t="0" r="0" b="0"/>
            <wp:docPr id="634381354" name="" title=""/>
            <wp:cNvGraphicFramePr>
              <a:graphicFrameLocks noChangeAspect="1"/>
            </wp:cNvGraphicFramePr>
            <a:graphic>
              <a:graphicData uri="http://schemas.openxmlformats.org/drawingml/2006/picture">
                <pic:pic>
                  <pic:nvPicPr>
                    <pic:cNvPr id="0" name=""/>
                    <pic:cNvPicPr/>
                  </pic:nvPicPr>
                  <pic:blipFill>
                    <a:blip r:embed="R3805e68a02dd4a88">
                      <a:extLst>
                        <a:ext xmlns:a="http://schemas.openxmlformats.org/drawingml/2006/main" uri="{28A0092B-C50C-407E-A947-70E740481C1C}">
                          <a14:useLocalDpi val="0"/>
                        </a:ext>
                      </a:extLst>
                    </a:blip>
                    <a:stretch>
                      <a:fillRect/>
                    </a:stretch>
                  </pic:blipFill>
                  <pic:spPr>
                    <a:xfrm>
                      <a:off x="0" y="0"/>
                      <a:ext cx="4713844" cy="2975614"/>
                    </a:xfrm>
                    <a:prstGeom prst="rect">
                      <a:avLst/>
                    </a:prstGeom>
                  </pic:spPr>
                </pic:pic>
              </a:graphicData>
            </a:graphic>
          </wp:inline>
        </w:drawing>
      </w:r>
    </w:p>
    <w:p w:rsidR="036B48D9" w:rsidP="036B48D9" w:rsidRDefault="036B48D9" w14:paraId="4CEF0EBB" w14:textId="0F3F8197">
      <w:pPr>
        <w:pStyle w:val="Normal"/>
      </w:pPr>
      <w:r w:rsidR="036B48D9">
        <w:drawing>
          <wp:inline wp14:editId="101FBF19" wp14:anchorId="31A95C0B">
            <wp:extent cx="4708032" cy="2873861"/>
            <wp:effectExtent l="0" t="0" r="0" b="0"/>
            <wp:docPr id="133714069" name="" title=""/>
            <wp:cNvGraphicFramePr>
              <a:graphicFrameLocks noChangeAspect="1"/>
            </wp:cNvGraphicFramePr>
            <a:graphic>
              <a:graphicData uri="http://schemas.openxmlformats.org/drawingml/2006/picture">
                <pic:pic>
                  <pic:nvPicPr>
                    <pic:cNvPr id="0" name=""/>
                    <pic:cNvPicPr/>
                  </pic:nvPicPr>
                  <pic:blipFill>
                    <a:blip r:embed="R092827a8dbce4f7e">
                      <a:extLst>
                        <a:ext xmlns:a="http://schemas.openxmlformats.org/drawingml/2006/main" uri="{28A0092B-C50C-407E-A947-70E740481C1C}">
                          <a14:useLocalDpi val="0"/>
                        </a:ext>
                      </a:extLst>
                    </a:blip>
                    <a:stretch>
                      <a:fillRect/>
                    </a:stretch>
                  </pic:blipFill>
                  <pic:spPr>
                    <a:xfrm>
                      <a:off x="0" y="0"/>
                      <a:ext cx="4708032" cy="2873861"/>
                    </a:xfrm>
                    <a:prstGeom prst="rect">
                      <a:avLst/>
                    </a:prstGeom>
                  </pic:spPr>
                </pic:pic>
              </a:graphicData>
            </a:graphic>
          </wp:inline>
        </w:drawing>
      </w:r>
    </w:p>
    <w:p w:rsidR="036B48D9" w:rsidP="036B48D9" w:rsidRDefault="036B48D9" w14:paraId="2F3406D1" w14:textId="764E78EA">
      <w:pPr>
        <w:pStyle w:val="Normal"/>
        <w:rPr>
          <w:b w:val="1"/>
          <w:bCs w:val="1"/>
        </w:rPr>
      </w:pPr>
      <w:r w:rsidRPr="036B48D9" w:rsidR="036B48D9">
        <w:rPr>
          <w:b w:val="1"/>
          <w:bCs w:val="1"/>
        </w:rPr>
        <w:t xml:space="preserve">1bi. </w:t>
      </w:r>
      <w:r w:rsidR="036B48D9">
        <w:rPr>
          <w:b w:val="0"/>
          <w:bCs w:val="0"/>
        </w:rPr>
        <w:t>True</w:t>
      </w:r>
    </w:p>
    <w:p w:rsidR="036B48D9" w:rsidP="036B48D9" w:rsidRDefault="036B48D9" w14:paraId="589DAB3B" w14:textId="45B4E428">
      <w:pPr>
        <w:pStyle w:val="Normal"/>
        <w:bidi w:val="0"/>
        <w:spacing w:before="0" w:beforeAutospacing="off" w:after="160" w:afterAutospacing="off" w:line="259" w:lineRule="auto"/>
        <w:ind w:left="0" w:right="0"/>
        <w:jc w:val="left"/>
        <w:rPr>
          <w:b w:val="0"/>
          <w:bCs w:val="0"/>
        </w:rPr>
      </w:pPr>
      <w:r w:rsidRPr="036B48D9" w:rsidR="036B48D9">
        <w:rPr>
          <w:b w:val="1"/>
          <w:bCs w:val="1"/>
        </w:rPr>
        <w:t xml:space="preserve">1bii. </w:t>
      </w:r>
      <w:r w:rsidR="036B48D9">
        <w:rPr>
          <w:b w:val="0"/>
          <w:bCs w:val="0"/>
        </w:rPr>
        <w:t>False</w:t>
      </w:r>
    </w:p>
    <w:p w:rsidR="036B48D9" w:rsidP="036B48D9" w:rsidRDefault="036B48D9" w14:paraId="483F8D97" w14:textId="6DBDC4DD">
      <w:pPr>
        <w:pStyle w:val="Normal"/>
        <w:bidi w:val="0"/>
        <w:spacing w:before="0" w:beforeAutospacing="off" w:after="160" w:afterAutospacing="off" w:line="259" w:lineRule="auto"/>
        <w:ind w:left="0" w:right="0"/>
        <w:jc w:val="left"/>
        <w:rPr>
          <w:b w:val="0"/>
          <w:bCs w:val="0"/>
          <w:i w:val="0"/>
          <w:iCs w:val="0"/>
        </w:rPr>
      </w:pPr>
      <w:r w:rsidRPr="036B48D9" w:rsidR="036B48D9">
        <w:rPr>
          <w:b w:val="1"/>
          <w:bCs w:val="1"/>
        </w:rPr>
        <w:t>1biii.</w:t>
      </w:r>
      <w:r w:rsidR="036B48D9">
        <w:rPr>
          <w:b w:val="0"/>
          <w:bCs w:val="0"/>
        </w:rPr>
        <w:t xml:space="preserve"> Assume there is an equivalent LTL formula </w:t>
      </w:r>
      <w:r w:rsidRPr="036B48D9" w:rsidR="036B48D9">
        <w:rPr>
          <w:b w:val="0"/>
          <w:bCs w:val="0"/>
          <w:i w:val="1"/>
          <w:iCs w:val="1"/>
        </w:rPr>
        <w:t xml:space="preserve">A. </w:t>
      </w:r>
      <w:r w:rsidRPr="036B48D9" w:rsidR="036B48D9">
        <w:rPr>
          <w:b w:val="0"/>
          <w:bCs w:val="0"/>
          <w:i w:val="0"/>
          <w:iCs w:val="0"/>
        </w:rPr>
        <w:t xml:space="preserve">Then </w:t>
      </w:r>
      <w:r w:rsidRPr="036B48D9" w:rsidR="036B48D9">
        <w:rPr>
          <w:b w:val="0"/>
          <w:bCs w:val="0"/>
          <w:i w:val="1"/>
          <w:iCs w:val="1"/>
        </w:rPr>
        <w:t>A</w:t>
      </w:r>
      <w:r w:rsidRPr="036B48D9" w:rsidR="036B48D9">
        <w:rPr>
          <w:b w:val="0"/>
          <w:bCs w:val="0"/>
          <w:i w:val="0"/>
          <w:iCs w:val="0"/>
        </w:rPr>
        <w:t xml:space="preserve"> is true in M.</w:t>
      </w:r>
      <w:r w:rsidRPr="036B48D9" w:rsidR="036B48D9">
        <w:rPr>
          <w:b w:val="0"/>
          <w:bCs w:val="0"/>
          <w:i w:val="1"/>
          <w:iCs w:val="1"/>
        </w:rPr>
        <w:t xml:space="preserve"> </w:t>
      </w:r>
      <w:r w:rsidR="036B48D9">
        <w:rPr>
          <w:b w:val="0"/>
          <w:bCs w:val="0"/>
        </w:rPr>
        <w:t xml:space="preserve">Note that Paths(M’) are a subset of Paths(M), so </w:t>
      </w:r>
      <w:r w:rsidRPr="036B48D9" w:rsidR="036B48D9">
        <w:rPr>
          <w:b w:val="0"/>
          <w:bCs w:val="0"/>
          <w:i w:val="1"/>
          <w:iCs w:val="1"/>
        </w:rPr>
        <w:t>A</w:t>
      </w:r>
      <w:r w:rsidRPr="036B48D9" w:rsidR="036B48D9">
        <w:rPr>
          <w:b w:val="0"/>
          <w:bCs w:val="0"/>
          <w:i w:val="0"/>
          <w:iCs w:val="0"/>
        </w:rPr>
        <w:t xml:space="preserve"> is also true in M’. But then </w:t>
      </w:r>
      <w:proofErr w:type="spellStart"/>
      <w:r w:rsidRPr="036B48D9" w:rsidR="036B48D9">
        <w:rPr>
          <w:b w:val="0"/>
          <w:bCs w:val="0"/>
          <w:i w:val="1"/>
          <w:iCs w:val="1"/>
        </w:rPr>
        <w:t>EFAGa</w:t>
      </w:r>
      <w:proofErr w:type="spellEnd"/>
      <w:r w:rsidRPr="036B48D9" w:rsidR="036B48D9">
        <w:rPr>
          <w:b w:val="0"/>
          <w:bCs w:val="0"/>
          <w:i w:val="1"/>
          <w:iCs w:val="1"/>
        </w:rPr>
        <w:t xml:space="preserve"> </w:t>
      </w:r>
      <w:r w:rsidRPr="036B48D9" w:rsidR="036B48D9">
        <w:rPr>
          <w:b w:val="0"/>
          <w:bCs w:val="0"/>
          <w:i w:val="0"/>
          <w:iCs w:val="0"/>
        </w:rPr>
        <w:t>is true in M’, which is a contradiction.</w:t>
      </w:r>
    </w:p>
    <w:p w:rsidR="036B48D9" w:rsidP="036B48D9" w:rsidRDefault="036B48D9" w14:paraId="6AAA239D" w14:textId="2B498308">
      <w:pPr>
        <w:pStyle w:val="Normal"/>
      </w:pPr>
    </w:p>
    <w:p w:rsidR="036B48D9" w:rsidRDefault="036B48D9" w14:paraId="74F41180" w14:textId="2AE76D7F">
      <w:r>
        <w:br w:type="page"/>
      </w:r>
    </w:p>
    <w:p w:rsidR="036B48D9" w:rsidP="036B48D9" w:rsidRDefault="036B48D9" w14:paraId="36A8DABF" w14:textId="6D9A5ABD">
      <w:pPr>
        <w:pStyle w:val="Normal"/>
        <w:bidi w:val="0"/>
        <w:spacing w:before="0" w:beforeAutospacing="off" w:after="160" w:afterAutospacing="off" w:line="259" w:lineRule="auto"/>
        <w:ind w:left="0" w:right="0"/>
        <w:jc w:val="left"/>
        <w:rPr>
          <w:b w:val="1"/>
          <w:bCs w:val="1"/>
          <w:i w:val="0"/>
          <w:iCs w:val="0"/>
        </w:rPr>
      </w:pPr>
      <w:r w:rsidRPr="036B48D9" w:rsidR="036B48D9">
        <w:rPr>
          <w:b w:val="1"/>
          <w:bCs w:val="1"/>
          <w:i w:val="0"/>
          <w:iCs w:val="0"/>
        </w:rPr>
        <w:t>Q2</w:t>
      </w:r>
    </w:p>
    <w:p w:rsidR="036B48D9" w:rsidP="036B48D9" w:rsidRDefault="036B48D9" w14:paraId="7ABE0315" w14:textId="0E658E94">
      <w:pPr>
        <w:pStyle w:val="Normal"/>
        <w:bidi w:val="0"/>
        <w:spacing w:before="0" w:beforeAutospacing="off" w:after="160" w:afterAutospacing="off" w:line="259" w:lineRule="auto"/>
        <w:ind w:left="0" w:right="0"/>
        <w:jc w:val="left"/>
        <w:rPr>
          <w:b w:val="0"/>
          <w:bCs w:val="0"/>
          <w:i w:val="0"/>
          <w:iCs w:val="0"/>
        </w:rPr>
      </w:pPr>
      <w:r w:rsidRPr="036B48D9" w:rsidR="036B48D9">
        <w:rPr>
          <w:b w:val="1"/>
          <w:bCs w:val="1"/>
          <w:i w:val="0"/>
          <w:iCs w:val="0"/>
        </w:rPr>
        <w:t xml:space="preserve">2aii. </w:t>
      </w:r>
      <w:r w:rsidRPr="036B48D9" w:rsidR="036B48D9">
        <w:rPr>
          <w:b w:val="0"/>
          <w:bCs w:val="0"/>
          <w:i w:val="0"/>
          <w:iCs w:val="0"/>
        </w:rPr>
        <w:t>Only</w:t>
      </w:r>
      <w:r w:rsidRPr="036B48D9" w:rsidR="036B48D9">
        <w:rPr>
          <w:b w:val="1"/>
          <w:bCs w:val="1"/>
          <w:i w:val="0"/>
          <w:iCs w:val="0"/>
        </w:rPr>
        <w:t xml:space="preserve"> </w:t>
      </w:r>
      <w:r w:rsidRPr="036B48D9" w:rsidR="036B48D9">
        <w:rPr>
          <w:b w:val="0"/>
          <w:bCs w:val="0"/>
          <w:i w:val="0"/>
          <w:iCs w:val="0"/>
        </w:rPr>
        <w:t>q0 |= Phi3 and q0 |= Phi_4 hold.</w:t>
      </w:r>
    </w:p>
    <w:p w:rsidR="036B48D9" w:rsidP="036B48D9" w:rsidRDefault="036B48D9" w14:paraId="7580D11B" w14:textId="44D24C66">
      <w:pPr>
        <w:pStyle w:val="Normal"/>
        <w:bidi w:val="0"/>
        <w:spacing w:before="0" w:beforeAutospacing="off" w:after="160" w:afterAutospacing="off" w:line="259" w:lineRule="auto"/>
        <w:ind w:left="0" w:right="0"/>
        <w:jc w:val="left"/>
        <w:rPr>
          <w:b w:val="0"/>
          <w:bCs w:val="0"/>
          <w:i w:val="0"/>
          <w:iCs w:val="0"/>
        </w:rPr>
      </w:pPr>
      <w:r w:rsidRPr="036B48D9" w:rsidR="036B48D9">
        <w:rPr>
          <w:b w:val="1"/>
          <w:bCs w:val="1"/>
          <w:i w:val="0"/>
          <w:iCs w:val="0"/>
        </w:rPr>
        <w:t xml:space="preserve">2bii. </w:t>
      </w:r>
      <w:r w:rsidRPr="036B48D9" w:rsidR="036B48D9">
        <w:rPr>
          <w:b w:val="0"/>
          <w:bCs w:val="0"/>
          <w:i w:val="0"/>
          <w:iCs w:val="0"/>
        </w:rPr>
        <w:t>Only q0 |= Phi3 holds.</w:t>
      </w:r>
    </w:p>
    <w:p w:rsidR="036B48D9" w:rsidP="036B48D9" w:rsidRDefault="036B48D9" w14:paraId="37D9E5FC" w14:textId="4B3FD3AE">
      <w:pPr>
        <w:pStyle w:val="Normal"/>
        <w:bidi w:val="0"/>
        <w:spacing w:before="0" w:beforeAutospacing="off" w:after="160" w:afterAutospacing="off" w:line="259" w:lineRule="auto"/>
        <w:ind w:left="0" w:right="0"/>
        <w:jc w:val="left"/>
        <w:rPr>
          <w:b w:val="0"/>
          <w:bCs w:val="0"/>
          <w:i w:val="0"/>
          <w:iCs w:val="0"/>
        </w:rPr>
      </w:pPr>
      <w:r w:rsidRPr="036B48D9" w:rsidR="036B48D9">
        <w:rPr>
          <w:b w:val="1"/>
          <w:bCs w:val="1"/>
          <w:i w:val="0"/>
          <w:iCs w:val="0"/>
        </w:rPr>
        <w:t>2ci.</w:t>
      </w:r>
      <w:r w:rsidRPr="036B48D9" w:rsidR="036B48D9">
        <w:rPr>
          <w:b w:val="0"/>
          <w:bCs w:val="0"/>
          <w:i w:val="0"/>
          <w:iCs w:val="0"/>
        </w:rPr>
        <w:t xml:space="preserve"> True</w:t>
      </w:r>
    </w:p>
    <w:p w:rsidR="036B48D9" w:rsidP="036B48D9" w:rsidRDefault="036B48D9" w14:paraId="159A663F" w14:textId="6246D986">
      <w:pPr>
        <w:pStyle w:val="Normal"/>
        <w:bidi w:val="0"/>
        <w:spacing w:before="0" w:beforeAutospacing="off" w:after="160" w:afterAutospacing="off" w:line="259" w:lineRule="auto"/>
        <w:ind w:left="0" w:right="0"/>
        <w:jc w:val="left"/>
        <w:rPr>
          <w:b w:val="0"/>
          <w:bCs w:val="0"/>
          <w:i w:val="0"/>
          <w:iCs w:val="0"/>
        </w:rPr>
      </w:pPr>
      <w:r w:rsidRPr="036B48D9" w:rsidR="036B48D9">
        <w:rPr>
          <w:b w:val="1"/>
          <w:bCs w:val="1"/>
          <w:i w:val="0"/>
          <w:iCs w:val="0"/>
        </w:rPr>
        <w:t>2cii.</w:t>
      </w:r>
      <w:r w:rsidRPr="036B48D9" w:rsidR="036B48D9">
        <w:rPr>
          <w:b w:val="0"/>
          <w:bCs w:val="0"/>
          <w:i w:val="0"/>
          <w:iCs w:val="0"/>
        </w:rPr>
        <w:t xml:space="preserve"> False</w:t>
      </w:r>
    </w:p>
    <w:p w:rsidR="036B48D9" w:rsidP="036B48D9" w:rsidRDefault="036B48D9" w14:paraId="612079A4" w14:textId="7665C629">
      <w:pPr>
        <w:pStyle w:val="Normal"/>
        <w:bidi w:val="0"/>
        <w:spacing w:before="0" w:beforeAutospacing="off" w:after="160" w:afterAutospacing="off" w:line="259" w:lineRule="auto"/>
        <w:ind w:left="0" w:right="0"/>
        <w:jc w:val="left"/>
        <w:rPr>
          <w:b w:val="0"/>
          <w:bCs w:val="0"/>
          <w:i w:val="0"/>
          <w:iCs w:val="0"/>
        </w:rPr>
      </w:pPr>
      <w:r w:rsidRPr="036B48D9" w:rsidR="036B48D9">
        <w:rPr>
          <w:b w:val="1"/>
          <w:bCs w:val="1"/>
          <w:i w:val="0"/>
          <w:iCs w:val="0"/>
        </w:rPr>
        <w:t xml:space="preserve">2ciii. </w:t>
      </w:r>
      <w:proofErr w:type="spellStart"/>
      <w:r w:rsidRPr="036B48D9" w:rsidR="036B48D9">
        <w:rPr>
          <w:b w:val="0"/>
          <w:bCs w:val="0"/>
          <w:i w:val="0"/>
          <w:iCs w:val="0"/>
        </w:rPr>
        <w:t>EGEFa</w:t>
      </w:r>
      <w:proofErr w:type="spellEnd"/>
      <w:r w:rsidRPr="036B48D9" w:rsidR="036B48D9">
        <w:rPr>
          <w:b w:val="0"/>
          <w:bCs w:val="0"/>
          <w:i w:val="0"/>
          <w:iCs w:val="0"/>
        </w:rPr>
        <w:t xml:space="preserve"> holds in M while </w:t>
      </w:r>
      <w:proofErr w:type="spellStart"/>
      <w:r w:rsidRPr="036B48D9" w:rsidR="036B48D9">
        <w:rPr>
          <w:b w:val="0"/>
          <w:bCs w:val="0"/>
          <w:i w:val="0"/>
          <w:iCs w:val="0"/>
        </w:rPr>
        <w:t>GFa</w:t>
      </w:r>
      <w:proofErr w:type="spellEnd"/>
      <w:r w:rsidRPr="036B48D9" w:rsidR="036B48D9">
        <w:rPr>
          <w:b w:val="0"/>
          <w:bCs w:val="0"/>
          <w:i w:val="0"/>
          <w:iCs w:val="0"/>
        </w:rPr>
        <w:t xml:space="preserve"> does not, hence they cannot be equivalent. Furthermore, we know from lectures that </w:t>
      </w:r>
      <w:proofErr w:type="spellStart"/>
      <w:r w:rsidRPr="036B48D9" w:rsidR="036B48D9">
        <w:rPr>
          <w:b w:val="0"/>
          <w:bCs w:val="0"/>
          <w:i w:val="0"/>
          <w:iCs w:val="0"/>
        </w:rPr>
        <w:t>EGEFa</w:t>
      </w:r>
      <w:proofErr w:type="spellEnd"/>
      <w:r w:rsidRPr="036B48D9" w:rsidR="036B48D9">
        <w:rPr>
          <w:b w:val="0"/>
          <w:bCs w:val="0"/>
          <w:i w:val="0"/>
          <w:iCs w:val="0"/>
        </w:rPr>
        <w:t xml:space="preserve"> has an LTL equivalent if and only if it is equivalent to itself with path quantifiers removed (ie. It is equivalent to GFa). Since this is not the case, EGEFa has no LTL equivalent.</w:t>
      </w:r>
    </w:p>
    <w:p w:rsidR="036B48D9" w:rsidP="036B48D9" w:rsidRDefault="036B48D9" w14:paraId="42AE6BE6" w14:textId="37064761">
      <w:pPr>
        <w:pStyle w:val="Normal"/>
        <w:bidi w:val="0"/>
        <w:spacing w:before="0" w:beforeAutospacing="off" w:after="160" w:afterAutospacing="off" w:line="259" w:lineRule="auto"/>
        <w:ind w:left="0" w:right="0"/>
        <w:jc w:val="left"/>
        <w:rPr>
          <w:b w:val="0"/>
          <w:bCs w:val="0"/>
          <w:i w:val="0"/>
          <w:iCs w:val="0"/>
        </w:rPr>
      </w:pPr>
    </w:p>
    <w:p w:rsidR="036B48D9" w:rsidRDefault="036B48D9" w14:paraId="114C6B04" w14:textId="3792524F">
      <w:r>
        <w:br w:type="page"/>
      </w:r>
    </w:p>
    <w:p w:rsidR="036B48D9" w:rsidP="036B48D9" w:rsidRDefault="036B48D9" w14:paraId="1E34A05B" w14:textId="34163A6F">
      <w:pPr>
        <w:pStyle w:val="Normal"/>
        <w:bidi w:val="0"/>
        <w:spacing w:before="0" w:beforeAutospacing="off" w:after="160" w:afterAutospacing="off" w:line="259" w:lineRule="auto"/>
        <w:ind w:left="0" w:right="0"/>
        <w:jc w:val="left"/>
        <w:rPr>
          <w:b w:val="1"/>
          <w:bCs w:val="1"/>
          <w:i w:val="0"/>
          <w:iCs w:val="0"/>
        </w:rPr>
      </w:pPr>
      <w:r w:rsidRPr="036B48D9" w:rsidR="036B48D9">
        <w:rPr>
          <w:b w:val="1"/>
          <w:bCs w:val="1"/>
          <w:i w:val="0"/>
          <w:iCs w:val="0"/>
        </w:rPr>
        <w:t>Q3</w:t>
      </w:r>
    </w:p>
    <w:p w:rsidR="036B48D9" w:rsidP="036B48D9" w:rsidRDefault="036B48D9" w14:paraId="770B060A" w14:textId="0075E74F">
      <w:pPr>
        <w:pStyle w:val="Normal"/>
        <w:bidi w:val="0"/>
        <w:spacing w:before="0" w:beforeAutospacing="off" w:after="160" w:afterAutospacing="off" w:line="259" w:lineRule="auto"/>
        <w:ind w:left="0" w:right="0"/>
        <w:jc w:val="left"/>
        <w:rPr>
          <w:b w:val="1"/>
          <w:bCs w:val="1"/>
          <w:i w:val="0"/>
          <w:iCs w:val="0"/>
        </w:rPr>
      </w:pPr>
      <w:r w:rsidRPr="036B48D9" w:rsidR="036B48D9">
        <w:rPr>
          <w:b w:val="1"/>
          <w:bCs w:val="1"/>
          <w:i w:val="0"/>
          <w:iCs w:val="0"/>
        </w:rPr>
        <w:t>3a.</w:t>
      </w:r>
      <w:r w:rsidRPr="036B48D9" w:rsidR="036B48D9">
        <w:rPr>
          <w:b w:val="0"/>
          <w:bCs w:val="0"/>
          <w:i w:val="0"/>
          <w:iCs w:val="0"/>
        </w:rPr>
        <w:t xml:space="preserve"> </w:t>
      </w:r>
      <w:proofErr w:type="gramStart"/>
      <w:r w:rsidRPr="036B48D9" w:rsidR="036B48D9">
        <w:rPr>
          <w:b w:val="0"/>
          <w:bCs w:val="0"/>
          <w:i w:val="0"/>
          <w:iCs w:val="0"/>
        </w:rPr>
        <w:t>EG(</w:t>
      </w:r>
      <w:proofErr w:type="gramEnd"/>
      <w:r w:rsidRPr="036B48D9" w:rsidR="036B48D9">
        <w:rPr>
          <w:b w:val="0"/>
          <w:bCs w:val="0"/>
          <w:i w:val="0"/>
          <w:iCs w:val="0"/>
        </w:rPr>
        <w:t xml:space="preserve">p and q) -&gt; </w:t>
      </w:r>
      <w:proofErr w:type="spellStart"/>
      <w:r w:rsidRPr="036B48D9" w:rsidR="036B48D9">
        <w:rPr>
          <w:b w:val="0"/>
          <w:bCs w:val="0"/>
          <w:i w:val="0"/>
          <w:iCs w:val="0"/>
        </w:rPr>
        <w:t>EGp</w:t>
      </w:r>
      <w:proofErr w:type="spellEnd"/>
      <w:r w:rsidRPr="036B48D9" w:rsidR="036B48D9">
        <w:rPr>
          <w:b w:val="0"/>
          <w:bCs w:val="0"/>
          <w:i w:val="0"/>
          <w:iCs w:val="0"/>
        </w:rPr>
        <w:t xml:space="preserve"> and </w:t>
      </w:r>
      <w:proofErr w:type="spellStart"/>
      <w:r w:rsidRPr="036B48D9" w:rsidR="036B48D9">
        <w:rPr>
          <w:b w:val="0"/>
          <w:bCs w:val="0"/>
          <w:i w:val="0"/>
          <w:iCs w:val="0"/>
        </w:rPr>
        <w:t>EGq</w:t>
      </w:r>
      <w:proofErr w:type="spellEnd"/>
      <w:r w:rsidRPr="036B48D9" w:rsidR="036B48D9">
        <w:rPr>
          <w:b w:val="0"/>
          <w:bCs w:val="0"/>
          <w:i w:val="0"/>
          <w:iCs w:val="0"/>
        </w:rPr>
        <w:t>, but not the other way around: consider a model with x -&gt; y, x -&gt; z, y -&gt; y and z -&gt; z. V(p) = {x, y}, V(q) = {x, z}.</w:t>
      </w:r>
    </w:p>
    <w:p w:rsidR="036B48D9" w:rsidP="036B48D9" w:rsidRDefault="036B48D9" w14:paraId="319E4320" w14:textId="1F71E3E4">
      <w:pPr>
        <w:pStyle w:val="Normal"/>
        <w:bidi w:val="0"/>
        <w:spacing w:before="0" w:beforeAutospacing="off" w:after="160" w:afterAutospacing="off" w:line="259" w:lineRule="auto"/>
        <w:ind w:left="0" w:right="0"/>
        <w:jc w:val="left"/>
        <w:rPr>
          <w:b w:val="0"/>
          <w:bCs w:val="0"/>
          <w:i w:val="0"/>
          <w:iCs w:val="0"/>
        </w:rPr>
      </w:pPr>
      <w:r w:rsidRPr="036B48D9" w:rsidR="036B48D9">
        <w:rPr>
          <w:b w:val="1"/>
          <w:bCs w:val="1"/>
          <w:i w:val="0"/>
          <w:iCs w:val="0"/>
        </w:rPr>
        <w:t xml:space="preserve">3bii. </w:t>
      </w:r>
      <w:r w:rsidRPr="036B48D9" w:rsidR="036B48D9">
        <w:rPr>
          <w:b w:val="0"/>
          <w:bCs w:val="0"/>
          <w:i w:val="0"/>
          <w:iCs w:val="0"/>
        </w:rPr>
        <w:t>True</w:t>
      </w:r>
    </w:p>
    <w:p w:rsidR="036B48D9" w:rsidP="036B48D9" w:rsidRDefault="036B48D9" w14:paraId="3C3058F9" w14:textId="3213CA70">
      <w:pPr>
        <w:pStyle w:val="Normal"/>
        <w:bidi w:val="0"/>
        <w:spacing w:before="0" w:beforeAutospacing="off" w:after="160" w:afterAutospacing="off" w:line="259" w:lineRule="auto"/>
        <w:ind w:left="0" w:right="0"/>
        <w:jc w:val="left"/>
        <w:rPr>
          <w:b w:val="0"/>
          <w:bCs w:val="0"/>
          <w:i w:val="0"/>
          <w:iCs w:val="0"/>
        </w:rPr>
      </w:pPr>
      <w:r w:rsidRPr="036B48D9" w:rsidR="036B48D9">
        <w:rPr>
          <w:b w:val="1"/>
          <w:bCs w:val="1"/>
          <w:i w:val="0"/>
          <w:iCs w:val="0"/>
        </w:rPr>
        <w:t xml:space="preserve">3biii. </w:t>
      </w:r>
      <w:r w:rsidRPr="036B48D9" w:rsidR="036B48D9">
        <w:rPr>
          <w:b w:val="0"/>
          <w:bCs w:val="0"/>
          <w:i w:val="0"/>
          <w:iCs w:val="0"/>
        </w:rPr>
        <w:t>True</w:t>
      </w:r>
    </w:p>
    <w:p w:rsidR="036B48D9" w:rsidP="036B48D9" w:rsidRDefault="036B48D9" w14:paraId="25B8523C" w14:textId="60C85131">
      <w:pPr>
        <w:pStyle w:val="Normal"/>
        <w:bidi w:val="0"/>
        <w:spacing w:before="0" w:beforeAutospacing="off" w:after="160" w:afterAutospacing="off" w:line="259" w:lineRule="auto"/>
        <w:ind w:left="0" w:right="0"/>
        <w:jc w:val="left"/>
        <w:rPr>
          <w:b w:val="0"/>
          <w:bCs w:val="0"/>
          <w:i w:val="0"/>
          <w:iCs w:val="0"/>
        </w:rPr>
      </w:pPr>
      <w:r w:rsidRPr="036B48D9" w:rsidR="036B48D9">
        <w:rPr>
          <w:b w:val="1"/>
          <w:bCs w:val="1"/>
          <w:i w:val="0"/>
          <w:iCs w:val="0"/>
        </w:rPr>
        <w:t xml:space="preserve">3ci. </w:t>
      </w:r>
      <w:proofErr w:type="spellStart"/>
      <w:r w:rsidRPr="036B48D9" w:rsidR="036B48D9">
        <w:rPr>
          <w:b w:val="0"/>
          <w:bCs w:val="0"/>
          <w:i w:val="0"/>
          <w:iCs w:val="0"/>
        </w:rPr>
        <w:t>FcaP</w:t>
      </w:r>
      <w:proofErr w:type="spellEnd"/>
      <w:r w:rsidRPr="036B48D9" w:rsidR="036B48D9">
        <w:rPr>
          <w:b w:val="0"/>
          <w:bCs w:val="0"/>
          <w:i w:val="0"/>
          <w:iCs w:val="0"/>
        </w:rPr>
        <w:t xml:space="preserve"> is shorthand for trueUcaP, so w</w:t>
      </w:r>
      <w:r w:rsidRPr="036B48D9" w:rsidR="036B48D9">
        <w:rPr>
          <w:b w:val="0"/>
          <w:bCs w:val="0"/>
          <w:i w:val="0"/>
          <w:iCs w:val="0"/>
        </w:rPr>
        <w:t xml:space="preserve">ant to execute </w:t>
      </w:r>
      <w:proofErr w:type="spellStart"/>
      <w:r w:rsidRPr="036B48D9" w:rsidR="036B48D9">
        <w:rPr>
          <w:b w:val="0"/>
          <w:bCs w:val="0"/>
          <w:i w:val="0"/>
          <w:iCs w:val="0"/>
        </w:rPr>
        <w:t>mcheck</w:t>
      </w:r>
      <w:proofErr w:type="spellEnd"/>
      <w:r w:rsidRPr="036B48D9" w:rsidR="036B48D9">
        <w:rPr>
          <w:b w:val="0"/>
          <w:bCs w:val="0"/>
          <w:i w:val="0"/>
          <w:iCs w:val="0"/>
        </w:rPr>
        <w:t xml:space="preserve">({1}, M, true, </w:t>
      </w:r>
      <w:proofErr w:type="spellStart"/>
      <w:r w:rsidRPr="036B48D9" w:rsidR="036B48D9">
        <w:rPr>
          <w:b w:val="0"/>
          <w:bCs w:val="0"/>
          <w:i w:val="0"/>
          <w:iCs w:val="0"/>
        </w:rPr>
        <w:t>caP</w:t>
      </w:r>
      <w:proofErr w:type="spellEnd"/>
      <w:r w:rsidRPr="036B48D9" w:rsidR="036B48D9">
        <w:rPr>
          <w:b w:val="0"/>
          <w:bCs w:val="0"/>
          <w:i w:val="0"/>
          <w:iCs w:val="0"/>
        </w:rPr>
        <w:t>), which gives the iterations:</w:t>
      </w:r>
    </w:p>
    <w:p w:rsidR="036B48D9" w:rsidP="036B48D9" w:rsidRDefault="036B48D9" w14:paraId="1B72393A" w14:textId="356466CD">
      <w:pPr>
        <w:pStyle w:val="Normal"/>
        <w:bidi w:val="0"/>
        <w:spacing w:before="0" w:beforeAutospacing="off" w:after="0" w:afterAutospacing="off" w:line="259" w:lineRule="auto"/>
        <w:ind w:left="0" w:right="0"/>
        <w:jc w:val="left"/>
        <w:rPr>
          <w:b w:val="0"/>
          <w:bCs w:val="0"/>
          <w:i w:val="0"/>
          <w:iCs w:val="0"/>
        </w:rPr>
      </w:pPr>
      <w:r w:rsidRPr="036B48D9" w:rsidR="036B48D9">
        <w:rPr>
          <w:b w:val="0"/>
          <w:bCs w:val="0"/>
          <w:i w:val="0"/>
          <w:iCs w:val="0"/>
        </w:rPr>
        <w:t>Q1 = {} -- initialising variables</w:t>
      </w:r>
    </w:p>
    <w:p w:rsidR="036B48D9" w:rsidP="036B48D9" w:rsidRDefault="036B48D9" w14:paraId="60C29182" w14:textId="038A0EDB">
      <w:pPr>
        <w:pStyle w:val="Normal"/>
        <w:bidi w:val="0"/>
        <w:spacing w:before="0" w:beforeAutospacing="off" w:after="160" w:afterAutospacing="off" w:line="259" w:lineRule="auto"/>
        <w:ind w:left="0" w:right="0"/>
        <w:jc w:val="left"/>
        <w:rPr>
          <w:b w:val="0"/>
          <w:bCs w:val="0"/>
          <w:i w:val="0"/>
          <w:iCs w:val="0"/>
        </w:rPr>
      </w:pPr>
      <w:r w:rsidRPr="036B48D9" w:rsidR="036B48D9">
        <w:rPr>
          <w:b w:val="0"/>
          <w:bCs w:val="0"/>
          <w:i w:val="0"/>
          <w:iCs w:val="0"/>
        </w:rPr>
        <w:t>Q2 = {9,10,11,12}</w:t>
      </w:r>
    </w:p>
    <w:p w:rsidR="036B48D9" w:rsidP="036B48D9" w:rsidRDefault="036B48D9" w14:paraId="1609BF36" w14:textId="30B788EC">
      <w:pPr>
        <w:pStyle w:val="Normal"/>
        <w:bidi w:val="0"/>
        <w:spacing w:before="0" w:beforeAutospacing="off" w:after="0" w:afterAutospacing="off" w:line="259" w:lineRule="auto"/>
        <w:ind w:left="0" w:right="0"/>
        <w:jc w:val="left"/>
        <w:rPr>
          <w:b w:val="0"/>
          <w:bCs w:val="0"/>
          <w:i w:val="0"/>
          <w:iCs w:val="0"/>
        </w:rPr>
      </w:pPr>
      <w:r w:rsidRPr="036B48D9" w:rsidR="036B48D9">
        <w:rPr>
          <w:b w:val="0"/>
          <w:bCs w:val="0"/>
          <w:i w:val="0"/>
          <w:iCs w:val="0"/>
        </w:rPr>
        <w:t xml:space="preserve">Q1 = </w:t>
      </w:r>
      <w:r w:rsidRPr="036B48D9" w:rsidR="036B48D9">
        <w:rPr>
          <w:b w:val="0"/>
          <w:bCs w:val="0"/>
          <w:i w:val="0"/>
          <w:iCs w:val="0"/>
        </w:rPr>
        <w:t>{9,10,11,12} -- first iteration</w:t>
      </w:r>
    </w:p>
    <w:p w:rsidR="036B48D9" w:rsidP="036B48D9" w:rsidRDefault="036B48D9" w14:paraId="45BB7767" w14:textId="4425711F">
      <w:pPr>
        <w:pStyle w:val="Normal"/>
        <w:bidi w:val="0"/>
        <w:spacing w:before="0" w:beforeAutospacing="off" w:after="160" w:afterAutospacing="off" w:line="259" w:lineRule="auto"/>
        <w:ind w:left="0" w:right="0"/>
        <w:jc w:val="left"/>
        <w:rPr>
          <w:b w:val="0"/>
          <w:bCs w:val="0"/>
          <w:i w:val="0"/>
          <w:iCs w:val="0"/>
        </w:rPr>
      </w:pPr>
      <w:r w:rsidRPr="036B48D9" w:rsidR="036B48D9">
        <w:rPr>
          <w:b w:val="0"/>
          <w:bCs w:val="0"/>
          <w:i w:val="0"/>
          <w:iCs w:val="0"/>
        </w:rPr>
        <w:t xml:space="preserve">Q2 = </w:t>
      </w:r>
      <w:r w:rsidRPr="036B48D9" w:rsidR="036B48D9">
        <w:rPr>
          <w:b w:val="0"/>
          <w:bCs w:val="0"/>
          <w:i w:val="0"/>
          <w:iCs w:val="0"/>
        </w:rPr>
        <w:t>{7,8,9,10,11,12}</w:t>
      </w:r>
    </w:p>
    <w:p w:rsidR="036B48D9" w:rsidP="036B48D9" w:rsidRDefault="036B48D9" w14:paraId="3179C401" w14:textId="632B1E3C">
      <w:pPr>
        <w:pStyle w:val="Normal"/>
        <w:bidi w:val="0"/>
        <w:spacing w:before="0" w:beforeAutospacing="off" w:after="0" w:afterAutospacing="off" w:line="259" w:lineRule="auto"/>
        <w:ind w:left="0" w:right="0"/>
        <w:jc w:val="left"/>
        <w:rPr>
          <w:b w:val="0"/>
          <w:bCs w:val="0"/>
          <w:i w:val="0"/>
          <w:iCs w:val="0"/>
        </w:rPr>
      </w:pPr>
      <w:r w:rsidRPr="036B48D9" w:rsidR="036B48D9">
        <w:rPr>
          <w:b w:val="0"/>
          <w:bCs w:val="0"/>
          <w:i w:val="0"/>
          <w:iCs w:val="0"/>
        </w:rPr>
        <w:t xml:space="preserve">Q1 = </w:t>
      </w:r>
      <w:r w:rsidRPr="036B48D9" w:rsidR="036B48D9">
        <w:rPr>
          <w:b w:val="0"/>
          <w:bCs w:val="0"/>
          <w:i w:val="0"/>
          <w:iCs w:val="0"/>
        </w:rPr>
        <w:t>{7,8,9,10,11,12}</w:t>
      </w:r>
    </w:p>
    <w:p w:rsidR="036B48D9" w:rsidP="036B48D9" w:rsidRDefault="036B48D9" w14:paraId="00E854E8" w14:textId="5E277175">
      <w:pPr>
        <w:pStyle w:val="Normal"/>
        <w:bidi w:val="0"/>
        <w:spacing w:before="0" w:beforeAutospacing="off" w:after="160" w:afterAutospacing="off" w:line="259" w:lineRule="auto"/>
        <w:ind w:left="0" w:right="0"/>
        <w:jc w:val="left"/>
        <w:rPr>
          <w:b w:val="0"/>
          <w:bCs w:val="0"/>
          <w:i w:val="0"/>
          <w:iCs w:val="0"/>
        </w:rPr>
      </w:pPr>
      <w:r w:rsidRPr="036B48D9" w:rsidR="036B48D9">
        <w:rPr>
          <w:b w:val="0"/>
          <w:bCs w:val="0"/>
          <w:i w:val="0"/>
          <w:iCs w:val="0"/>
        </w:rPr>
        <w:t xml:space="preserve">Q2 = </w:t>
      </w:r>
      <w:r w:rsidRPr="036B48D9" w:rsidR="036B48D9">
        <w:rPr>
          <w:b w:val="0"/>
          <w:bCs w:val="0"/>
          <w:i w:val="0"/>
          <w:iCs w:val="0"/>
        </w:rPr>
        <w:t>{6,7,8,9,10,11,12}</w:t>
      </w:r>
    </w:p>
    <w:p w:rsidR="036B48D9" w:rsidP="036B48D9" w:rsidRDefault="036B48D9" w14:paraId="12FF386F" w14:textId="103DD957">
      <w:pPr>
        <w:pStyle w:val="Normal"/>
        <w:bidi w:val="0"/>
        <w:spacing w:before="0" w:beforeAutospacing="off" w:after="0" w:afterAutospacing="off" w:line="259" w:lineRule="auto"/>
        <w:ind w:left="0" w:right="0"/>
        <w:jc w:val="left"/>
        <w:rPr>
          <w:b w:val="0"/>
          <w:bCs w:val="0"/>
          <w:i w:val="0"/>
          <w:iCs w:val="0"/>
        </w:rPr>
      </w:pPr>
      <w:r w:rsidRPr="036B48D9" w:rsidR="036B48D9">
        <w:rPr>
          <w:b w:val="0"/>
          <w:bCs w:val="0"/>
          <w:i w:val="0"/>
          <w:iCs w:val="0"/>
        </w:rPr>
        <w:t xml:space="preserve">Q1 = </w:t>
      </w:r>
      <w:r w:rsidRPr="036B48D9" w:rsidR="036B48D9">
        <w:rPr>
          <w:b w:val="0"/>
          <w:bCs w:val="0"/>
          <w:i w:val="0"/>
          <w:iCs w:val="0"/>
        </w:rPr>
        <w:t>{6,7,8,9,10,11,12}</w:t>
      </w:r>
    </w:p>
    <w:p w:rsidR="036B48D9" w:rsidP="036B48D9" w:rsidRDefault="036B48D9" w14:paraId="34971ABF" w14:textId="5A8854C4">
      <w:pPr>
        <w:pStyle w:val="Normal"/>
        <w:bidi w:val="0"/>
        <w:spacing w:before="0" w:beforeAutospacing="off" w:after="160" w:afterAutospacing="off" w:line="259" w:lineRule="auto"/>
        <w:ind w:left="0" w:right="0"/>
        <w:jc w:val="left"/>
        <w:rPr>
          <w:b w:val="0"/>
          <w:bCs w:val="0"/>
          <w:i w:val="0"/>
          <w:iCs w:val="0"/>
        </w:rPr>
      </w:pPr>
      <w:r w:rsidRPr="036B48D9" w:rsidR="036B48D9">
        <w:rPr>
          <w:b w:val="0"/>
          <w:bCs w:val="0"/>
          <w:i w:val="0"/>
          <w:iCs w:val="0"/>
        </w:rPr>
        <w:t xml:space="preserve">Q2 = </w:t>
      </w:r>
      <w:r w:rsidRPr="036B48D9" w:rsidR="036B48D9">
        <w:rPr>
          <w:b w:val="0"/>
          <w:bCs w:val="0"/>
          <w:i w:val="0"/>
          <w:iCs w:val="0"/>
        </w:rPr>
        <w:t>{6,7,8,9,10,11,12}</w:t>
      </w:r>
    </w:p>
    <w:p w:rsidR="036B48D9" w:rsidP="036B48D9" w:rsidRDefault="036B48D9" w14:paraId="56438F31" w14:textId="363BFF67">
      <w:pPr>
        <w:pStyle w:val="Normal"/>
        <w:bidi w:val="0"/>
        <w:spacing w:before="0" w:beforeAutospacing="off" w:after="160" w:afterAutospacing="off" w:line="259" w:lineRule="auto"/>
        <w:ind w:left="0" w:right="0"/>
        <w:jc w:val="left"/>
        <w:rPr>
          <w:b w:val="0"/>
          <w:bCs w:val="0"/>
          <w:i w:val="0"/>
          <w:iCs w:val="0"/>
        </w:rPr>
      </w:pPr>
      <w:r w:rsidRPr="036B48D9" w:rsidR="036B48D9">
        <w:rPr>
          <w:b w:val="0"/>
          <w:bCs w:val="0"/>
          <w:i w:val="0"/>
          <w:iCs w:val="0"/>
        </w:rPr>
        <w:t>Final set is {6, 7, 8, 9, 10, 11, 12}</w:t>
      </w:r>
    </w:p>
    <w:p w:rsidR="036B48D9" w:rsidP="036B48D9" w:rsidRDefault="036B48D9" w14:paraId="3626D8E6" w14:textId="1D6C18F7">
      <w:pPr>
        <w:pStyle w:val="Normal"/>
        <w:bidi w:val="0"/>
        <w:spacing w:before="0" w:beforeAutospacing="off" w:after="160" w:afterAutospacing="off" w:line="259" w:lineRule="auto"/>
        <w:ind w:left="0" w:right="0"/>
        <w:jc w:val="left"/>
        <w:rPr>
          <w:b w:val="0"/>
          <w:bCs w:val="0"/>
          <w:i w:val="0"/>
          <w:iCs w:val="0"/>
        </w:rPr>
      </w:pPr>
      <w:r w:rsidRPr="036B48D9" w:rsidR="036B48D9">
        <w:rPr>
          <w:b w:val="1"/>
          <w:bCs w:val="1"/>
          <w:i w:val="0"/>
          <w:iCs w:val="0"/>
        </w:rPr>
        <w:t xml:space="preserve">3cii. </w:t>
      </w:r>
      <w:r w:rsidRPr="036B48D9" w:rsidR="036B48D9">
        <w:rPr>
          <w:b w:val="0"/>
          <w:bCs w:val="0"/>
          <w:i w:val="0"/>
          <w:iCs w:val="0"/>
        </w:rPr>
        <w:t>w</w:t>
      </w:r>
      <w:r w:rsidRPr="036B48D9" w:rsidR="036B48D9">
        <w:rPr>
          <w:b w:val="0"/>
          <w:bCs w:val="0"/>
          <w:i w:val="0"/>
          <w:iCs w:val="0"/>
        </w:rPr>
        <w:t xml:space="preserve">ant to execute </w:t>
      </w:r>
      <w:proofErr w:type="spellStart"/>
      <w:r w:rsidRPr="036B48D9" w:rsidR="036B48D9">
        <w:rPr>
          <w:b w:val="0"/>
          <w:bCs w:val="0"/>
          <w:i w:val="0"/>
          <w:iCs w:val="0"/>
        </w:rPr>
        <w:t>mcheck</w:t>
      </w:r>
      <w:proofErr w:type="spellEnd"/>
      <w:r w:rsidRPr="036B48D9" w:rsidR="036B48D9">
        <w:rPr>
          <w:b w:val="0"/>
          <w:bCs w:val="0"/>
          <w:i w:val="0"/>
          <w:iCs w:val="0"/>
        </w:rPr>
        <w:t xml:space="preserve">({2}, M, true, </w:t>
      </w:r>
      <w:r w:rsidRPr="036B48D9" w:rsidR="036B48D9">
        <w:rPr>
          <w:b w:val="0"/>
          <w:bCs w:val="0"/>
          <w:i w:val="0"/>
          <w:iCs w:val="0"/>
        </w:rPr>
        <w:t>¬</w:t>
      </w:r>
      <w:r w:rsidRPr="036B48D9" w:rsidR="036B48D9">
        <w:rPr>
          <w:b w:val="0"/>
          <w:bCs w:val="0"/>
          <w:i w:val="0"/>
          <w:iCs w:val="0"/>
        </w:rPr>
        <w:t>caP</w:t>
      </w:r>
      <w:r w:rsidRPr="036B48D9" w:rsidR="036B48D9">
        <w:rPr>
          <w:b w:val="0"/>
          <w:bCs w:val="0"/>
          <w:i w:val="0"/>
          <w:iCs w:val="0"/>
        </w:rPr>
        <w:t>), which gives the iterations:</w:t>
      </w:r>
      <w:r w:rsidRPr="036B48D9" w:rsidR="036B48D9">
        <w:rPr>
          <w:b w:val="0"/>
          <w:bCs w:val="0"/>
          <w:i w:val="0"/>
          <w:iCs w:val="0"/>
        </w:rPr>
        <w:t xml:space="preserve"> </w:t>
      </w:r>
    </w:p>
    <w:p w:rsidR="036B48D9" w:rsidP="036B48D9" w:rsidRDefault="036B48D9" w14:paraId="4308924D" w14:textId="5F5FD3C8">
      <w:pPr>
        <w:pStyle w:val="Normal"/>
        <w:bidi w:val="0"/>
        <w:spacing w:before="0" w:beforeAutospacing="off" w:after="0" w:afterAutospacing="off" w:line="259" w:lineRule="auto"/>
        <w:ind w:left="0" w:right="0"/>
        <w:jc w:val="left"/>
        <w:rPr>
          <w:b w:val="0"/>
          <w:bCs w:val="0"/>
          <w:i w:val="0"/>
          <w:iCs w:val="0"/>
        </w:rPr>
      </w:pPr>
      <w:r w:rsidRPr="036B48D9" w:rsidR="036B48D9">
        <w:rPr>
          <w:b w:val="0"/>
          <w:bCs w:val="0"/>
          <w:i w:val="0"/>
          <w:iCs w:val="0"/>
        </w:rPr>
        <w:t xml:space="preserve">Q1 = {1,2,3,4,5,6,7,8,9,10,11,12} -- </w:t>
      </w:r>
      <w:proofErr w:type="spellStart"/>
      <w:r w:rsidRPr="036B48D9" w:rsidR="036B48D9">
        <w:rPr>
          <w:b w:val="0"/>
          <w:bCs w:val="0"/>
          <w:i w:val="0"/>
          <w:iCs w:val="0"/>
        </w:rPr>
        <w:t>initialising</w:t>
      </w:r>
      <w:proofErr w:type="spellEnd"/>
      <w:r w:rsidRPr="036B48D9" w:rsidR="036B48D9">
        <w:rPr>
          <w:b w:val="0"/>
          <w:bCs w:val="0"/>
          <w:i w:val="0"/>
          <w:iCs w:val="0"/>
        </w:rPr>
        <w:t xml:space="preserve"> variables</w:t>
      </w:r>
    </w:p>
    <w:p w:rsidR="036B48D9" w:rsidP="036B48D9" w:rsidRDefault="036B48D9" w14:paraId="36B15471" w14:textId="5B9D1C5A">
      <w:pPr>
        <w:pStyle w:val="Normal"/>
        <w:bidi w:val="0"/>
        <w:spacing w:before="0" w:beforeAutospacing="off" w:after="160" w:afterAutospacing="off" w:line="259" w:lineRule="auto"/>
        <w:ind w:left="0" w:right="0"/>
        <w:jc w:val="left"/>
        <w:rPr>
          <w:b w:val="0"/>
          <w:bCs w:val="0"/>
          <w:i w:val="0"/>
          <w:iCs w:val="0"/>
        </w:rPr>
      </w:pPr>
      <w:r w:rsidRPr="036B48D9" w:rsidR="036B48D9">
        <w:rPr>
          <w:b w:val="0"/>
          <w:bCs w:val="0"/>
          <w:i w:val="0"/>
          <w:iCs w:val="0"/>
        </w:rPr>
        <w:t>Q2 = {1,2,3,4,5,6,7,8}</w:t>
      </w:r>
    </w:p>
    <w:p w:rsidR="036B48D9" w:rsidP="036B48D9" w:rsidRDefault="036B48D9" w14:paraId="4DF68AE8" w14:textId="5A894745">
      <w:pPr>
        <w:pStyle w:val="Normal"/>
        <w:bidi w:val="0"/>
        <w:spacing w:before="0" w:beforeAutospacing="off" w:after="0" w:afterAutospacing="off" w:line="259" w:lineRule="auto"/>
        <w:ind w:left="0" w:right="0"/>
        <w:jc w:val="left"/>
        <w:rPr>
          <w:b w:val="0"/>
          <w:bCs w:val="0"/>
          <w:i w:val="0"/>
          <w:iCs w:val="0"/>
        </w:rPr>
      </w:pPr>
      <w:r w:rsidRPr="036B48D9" w:rsidR="036B48D9">
        <w:rPr>
          <w:b w:val="0"/>
          <w:bCs w:val="0"/>
          <w:i w:val="0"/>
          <w:iCs w:val="0"/>
        </w:rPr>
        <w:t>Q2 = {1,2,3,4,5,6,7,8,9,10,11,12} -- first iteration</w:t>
      </w:r>
    </w:p>
    <w:p w:rsidR="036B48D9" w:rsidP="036B48D9" w:rsidRDefault="036B48D9" w14:paraId="4320CA58" w14:textId="53AA3E6E">
      <w:pPr>
        <w:pStyle w:val="Normal"/>
        <w:bidi w:val="0"/>
        <w:spacing w:before="0" w:beforeAutospacing="off" w:after="160" w:afterAutospacing="off" w:line="259" w:lineRule="auto"/>
        <w:ind w:left="0" w:right="0"/>
        <w:jc w:val="left"/>
        <w:rPr>
          <w:b w:val="0"/>
          <w:bCs w:val="0"/>
          <w:i w:val="0"/>
          <w:iCs w:val="0"/>
        </w:rPr>
      </w:pPr>
      <w:r w:rsidRPr="036B48D9" w:rsidR="036B48D9">
        <w:rPr>
          <w:b w:val="0"/>
          <w:bCs w:val="0"/>
          <w:i w:val="0"/>
          <w:iCs w:val="0"/>
        </w:rPr>
        <w:t>Q1 = {1,2,3,4,5,6,7,8}</w:t>
      </w:r>
    </w:p>
    <w:p w:rsidR="036B48D9" w:rsidP="036B48D9" w:rsidRDefault="036B48D9" w14:paraId="5B2A31B3" w14:textId="4A3EF329">
      <w:pPr>
        <w:pStyle w:val="Normal"/>
        <w:bidi w:val="0"/>
        <w:spacing w:before="0" w:beforeAutospacing="off" w:after="0" w:afterAutospacing="off" w:line="259" w:lineRule="auto"/>
        <w:ind w:left="0" w:right="0"/>
        <w:jc w:val="left"/>
        <w:rPr>
          <w:b w:val="0"/>
          <w:bCs w:val="0"/>
          <w:i w:val="0"/>
          <w:iCs w:val="0"/>
        </w:rPr>
      </w:pPr>
      <w:r w:rsidRPr="036B48D9" w:rsidR="036B48D9">
        <w:rPr>
          <w:b w:val="0"/>
          <w:bCs w:val="0"/>
          <w:i w:val="0"/>
          <w:iCs w:val="0"/>
        </w:rPr>
        <w:t>Q2 = {1,2,3,4,5,6,7,8}</w:t>
      </w:r>
    </w:p>
    <w:p w:rsidR="036B48D9" w:rsidP="036B48D9" w:rsidRDefault="036B48D9" w14:paraId="55F5B67F" w14:textId="082DDFA2">
      <w:pPr>
        <w:pStyle w:val="Normal"/>
        <w:bidi w:val="0"/>
        <w:spacing w:before="0" w:beforeAutospacing="off" w:after="160" w:afterAutospacing="off" w:line="259" w:lineRule="auto"/>
        <w:ind w:left="0" w:right="0"/>
        <w:jc w:val="left"/>
        <w:rPr>
          <w:b w:val="0"/>
          <w:bCs w:val="0"/>
          <w:i w:val="0"/>
          <w:iCs w:val="0"/>
        </w:rPr>
      </w:pPr>
      <w:r w:rsidRPr="036B48D9" w:rsidR="036B48D9">
        <w:rPr>
          <w:b w:val="0"/>
          <w:bCs w:val="0"/>
          <w:i w:val="0"/>
          <w:iCs w:val="0"/>
        </w:rPr>
        <w:t>Q1 = {1,2,3,4,5,6}</w:t>
      </w:r>
    </w:p>
    <w:p w:rsidR="036B48D9" w:rsidP="036B48D9" w:rsidRDefault="036B48D9" w14:paraId="145C4AA0" w14:textId="45EAD195">
      <w:pPr>
        <w:pStyle w:val="Normal"/>
        <w:bidi w:val="0"/>
        <w:spacing w:before="0" w:beforeAutospacing="off" w:after="0" w:afterAutospacing="off" w:line="259" w:lineRule="auto"/>
        <w:ind w:left="0" w:right="0"/>
        <w:jc w:val="left"/>
        <w:rPr>
          <w:b w:val="0"/>
          <w:bCs w:val="0"/>
          <w:i w:val="0"/>
          <w:iCs w:val="0"/>
        </w:rPr>
      </w:pPr>
      <w:r w:rsidRPr="036B48D9" w:rsidR="036B48D9">
        <w:rPr>
          <w:b w:val="0"/>
          <w:bCs w:val="0"/>
          <w:i w:val="0"/>
          <w:iCs w:val="0"/>
        </w:rPr>
        <w:t>Q2 = {1,2,3,4,5,6}</w:t>
      </w:r>
    </w:p>
    <w:p w:rsidR="036B48D9" w:rsidP="036B48D9" w:rsidRDefault="036B48D9" w14:paraId="2AEAEC17" w14:textId="0CC22027">
      <w:pPr>
        <w:pStyle w:val="Normal"/>
        <w:bidi w:val="0"/>
        <w:spacing w:before="0" w:beforeAutospacing="off" w:after="160" w:afterAutospacing="off" w:line="259" w:lineRule="auto"/>
        <w:ind w:left="0" w:right="0"/>
        <w:jc w:val="left"/>
        <w:rPr>
          <w:b w:val="0"/>
          <w:bCs w:val="0"/>
          <w:i w:val="0"/>
          <w:iCs w:val="0"/>
        </w:rPr>
      </w:pPr>
      <w:r w:rsidRPr="036B48D9" w:rsidR="036B48D9">
        <w:rPr>
          <w:b w:val="0"/>
          <w:bCs w:val="0"/>
          <w:i w:val="0"/>
          <w:iCs w:val="0"/>
        </w:rPr>
        <w:t>Q1 = {1,2,3,4,5}</w:t>
      </w:r>
    </w:p>
    <w:p w:rsidR="036B48D9" w:rsidP="036B48D9" w:rsidRDefault="036B48D9" w14:paraId="6EE71ACA" w14:textId="1735EF06">
      <w:pPr>
        <w:pStyle w:val="Normal"/>
        <w:bidi w:val="0"/>
        <w:spacing w:before="0" w:beforeAutospacing="off" w:after="0" w:afterAutospacing="off" w:line="259" w:lineRule="auto"/>
        <w:ind w:left="0" w:right="0"/>
        <w:jc w:val="left"/>
        <w:rPr>
          <w:b w:val="0"/>
          <w:bCs w:val="0"/>
          <w:i w:val="0"/>
          <w:iCs w:val="0"/>
        </w:rPr>
      </w:pPr>
      <w:r w:rsidRPr="036B48D9" w:rsidR="036B48D9">
        <w:rPr>
          <w:b w:val="0"/>
          <w:bCs w:val="0"/>
          <w:i w:val="0"/>
          <w:iCs w:val="0"/>
        </w:rPr>
        <w:t>Q2 = {1,2,3,4,5}</w:t>
      </w:r>
    </w:p>
    <w:p w:rsidR="036B48D9" w:rsidP="036B48D9" w:rsidRDefault="036B48D9" w14:paraId="7F9C75D8" w14:textId="2180F57E">
      <w:pPr>
        <w:pStyle w:val="Normal"/>
        <w:bidi w:val="0"/>
        <w:spacing w:before="0" w:beforeAutospacing="off" w:after="160" w:afterAutospacing="off" w:line="259" w:lineRule="auto"/>
        <w:ind w:left="0" w:right="0"/>
        <w:jc w:val="left"/>
        <w:rPr>
          <w:b w:val="0"/>
          <w:bCs w:val="0"/>
          <w:i w:val="0"/>
          <w:iCs w:val="0"/>
        </w:rPr>
      </w:pPr>
      <w:r w:rsidRPr="036B48D9" w:rsidR="036B48D9">
        <w:rPr>
          <w:b w:val="0"/>
          <w:bCs w:val="0"/>
          <w:i w:val="0"/>
          <w:iCs w:val="0"/>
        </w:rPr>
        <w:t>Q1 = {1,2,3,4,5}</w:t>
      </w:r>
    </w:p>
    <w:p w:rsidR="036B48D9" w:rsidP="036B48D9" w:rsidRDefault="036B48D9" w14:paraId="493F995A" w14:textId="1DCAF434">
      <w:pPr>
        <w:pStyle w:val="Normal"/>
        <w:bidi w:val="0"/>
        <w:spacing w:before="0" w:beforeAutospacing="off" w:after="160" w:afterAutospacing="off" w:line="259" w:lineRule="auto"/>
        <w:ind w:left="0" w:right="0"/>
        <w:jc w:val="left"/>
        <w:rPr>
          <w:b w:val="0"/>
          <w:bCs w:val="0"/>
          <w:i w:val="0"/>
          <w:iCs w:val="0"/>
        </w:rPr>
      </w:pPr>
      <w:r w:rsidRPr="036B48D9" w:rsidR="036B48D9">
        <w:rPr>
          <w:b w:val="0"/>
          <w:bCs w:val="0"/>
          <w:i w:val="0"/>
          <w:iCs w:val="0"/>
        </w:rPr>
        <w:t>Final set is {1, 2, 3, 4, 5}</w:t>
      </w:r>
    </w:p>
    <w:p w:rsidR="036B48D9" w:rsidP="036B48D9" w:rsidRDefault="036B48D9" w14:paraId="22C8CF41" w14:textId="145DA575">
      <w:pPr>
        <w:pStyle w:val="Normal"/>
        <w:bidi w:val="0"/>
        <w:spacing w:before="0" w:beforeAutospacing="off" w:after="160" w:afterAutospacing="off" w:line="259" w:lineRule="auto"/>
        <w:ind w:left="0" w:right="0"/>
        <w:jc w:val="left"/>
        <w:rPr>
          <w:b w:val="0"/>
          <w:bCs w:val="0"/>
          <w:i w:val="0"/>
          <w:iCs w:val="0"/>
        </w:rPr>
      </w:pPr>
    </w:p>
    <w:p w:rsidR="036B48D9" w:rsidP="036B48D9" w:rsidRDefault="036B48D9" w14:paraId="4305F954" w14:textId="1D077CC6">
      <w:pPr>
        <w:pStyle w:val="Normal"/>
        <w:rPr>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C2B5AB"/>
    <w:rsid w:val="036B48D9"/>
    <w:rsid w:val="05A39EF4"/>
    <w:rsid w:val="097F2E93"/>
    <w:rsid w:val="0B6AD30A"/>
    <w:rsid w:val="0B6AD30A"/>
    <w:rsid w:val="0E397759"/>
    <w:rsid w:val="17E0599F"/>
    <w:rsid w:val="17E0599F"/>
    <w:rsid w:val="1EC2B5AB"/>
    <w:rsid w:val="23E9076E"/>
    <w:rsid w:val="26629A8E"/>
    <w:rsid w:val="26629A8E"/>
    <w:rsid w:val="26B26EA4"/>
    <w:rsid w:val="274E6FFB"/>
    <w:rsid w:val="3F06317B"/>
    <w:rsid w:val="3F6D15F4"/>
    <w:rsid w:val="4381E102"/>
    <w:rsid w:val="4431DBF6"/>
    <w:rsid w:val="47B950CE"/>
    <w:rsid w:val="4955212F"/>
    <w:rsid w:val="4C3CEDDB"/>
    <w:rsid w:val="4C3CEDDB"/>
    <w:rsid w:val="54B9F431"/>
    <w:rsid w:val="59F60B79"/>
    <w:rsid w:val="5E2D7B45"/>
    <w:rsid w:val="5E2D7B45"/>
    <w:rsid w:val="6123F312"/>
    <w:rsid w:val="6123F312"/>
    <w:rsid w:val="61651C07"/>
    <w:rsid w:val="62011D5E"/>
    <w:rsid w:val="66388D2A"/>
    <w:rsid w:val="66D48E81"/>
    <w:rsid w:val="6BAFED2A"/>
    <w:rsid w:val="71BF07D0"/>
    <w:rsid w:val="71BF07D0"/>
    <w:rsid w:val="73A1D6B2"/>
    <w:rsid w:val="74DD8035"/>
    <w:rsid w:val="7BA12E12"/>
    <w:rsid w:val="7D3CFE73"/>
    <w:rsid w:val="7F25B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B5AB"/>
  <w15:chartTrackingRefBased/>
  <w15:docId w15:val="{1AFEEA2B-8E90-4574-B5D0-3DE9B14FFB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805e68a02dd4a88" /><Relationship Type="http://schemas.openxmlformats.org/officeDocument/2006/relationships/image" Target="/media/image2.png" Id="R092827a8dbce4f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2022-03-19T17:51:12.9908004Z</dcterms:created>
  <dcterms:modified xsi:type="dcterms:W3CDTF">2022-03-19T19:18:10.8470928Z</dcterms:modified>
  <dc:creator>Varshney, Aporva</dc:creator>
  <lastModifiedBy>da Rocha Paiva, Bruno</lastModifiedBy>
</coreProperties>
</file>