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B5F331D" w:rsidP="7B5F331D" w:rsidRDefault="7B5F331D" w14:paraId="652247E2" w14:textId="71642371">
      <w:pPr>
        <w:spacing w:after="80"/>
        <w:ind w:left="720"/>
        <w:jc w:val="both"/>
        <w:rPr>
          <w:rFonts w:ascii="Arial" w:hAnsi="Arial" w:eastAsia="Arial" w:cs="Arial"/>
        </w:rPr>
      </w:pPr>
    </w:p>
    <w:p w:rsidR="2B3142D1" w:rsidP="06EE6412" w:rsidRDefault="412A6F7E" w14:paraId="58952080" w14:textId="5DB39C75">
      <w:pPr>
        <w:spacing w:after="80"/>
        <w:ind w:left="720"/>
        <w:jc w:val="both"/>
        <w:rPr>
          <w:rFonts w:ascii="Arial" w:hAnsi="Arial" w:eastAsia="Arial" w:cs="Arial"/>
        </w:rPr>
      </w:pPr>
      <w:r w:rsidRPr="06EE6412">
        <w:rPr>
          <w:rFonts w:ascii="Arial" w:hAnsi="Arial" w:eastAsia="Arial" w:cs="Arial"/>
        </w:rPr>
        <w:t xml:space="preserve"> </w:t>
      </w:r>
      <w:r w:rsidRPr="06EE6412" w:rsidR="73D7318C">
        <w:rPr>
          <w:rFonts w:ascii="Arial" w:hAnsi="Arial" w:eastAsia="Arial" w:cs="Arial"/>
        </w:rPr>
        <w:t>1.</w:t>
      </w:r>
    </w:p>
    <w:p w:rsidR="2B3142D1" w:rsidP="30D72496" w:rsidRDefault="2B3142D1" w14:paraId="36577AAE" w14:textId="0B7B206D">
      <w:pPr>
        <w:spacing w:after="80"/>
        <w:ind w:left="144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a)</w:t>
      </w:r>
      <w:r w:rsidRPr="15EAB96B" w:rsidR="0030172A">
        <w:rPr>
          <w:rFonts w:ascii="Arial" w:hAnsi="Arial" w:eastAsia="Arial" w:cs="Arial"/>
        </w:rPr>
        <w:t xml:space="preserve"> (This was in previous year’s part 1 tutorial)</w:t>
      </w:r>
    </w:p>
    <w:p w:rsidR="2B3142D1" w:rsidP="3816ABAD" w:rsidRDefault="00461A75" w14:paraId="6E64C7F1" w14:textId="455D7526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 xml:space="preserve">i) </w:t>
      </w:r>
    </w:p>
    <w:p w:rsidR="00461A75" w:rsidP="00461A75" w:rsidRDefault="00683FC3" w14:paraId="72276910" w14:textId="2BA451DF">
      <w:pPr>
        <w:spacing w:after="80"/>
        <w:ind w:left="2160"/>
        <w:rPr>
          <w:rFonts w:ascii="Arial" w:hAnsi="Arial" w:eastAsia="Arial" w:cs="Arial"/>
        </w:rPr>
      </w:pPr>
      <m:oMath>
        <m:f>
          <m:fPr>
            <m:ctrlPr>
              <w:rPr>
                <w:rFonts w:ascii="Cambria Math" w:hAnsi="Cambria Math" w:eastAsia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Arial" w:cs="Arial"/>
              </w:rPr>
              <m:t>∂</m:t>
            </m:r>
            <m:r>
              <w:rPr>
                <w:rFonts w:ascii="Cambria Math" w:hAnsi="Cambria Math" w:eastAsia="Arial" w:cs="Arial"/>
              </w:rPr>
              <m:t>f</m:t>
            </m:r>
            <m:ctrlPr>
              <w:rPr>
                <w:rFonts w:ascii="Cambria Math" w:hAnsi="Cambria Math" w:eastAsia="Arial" w:cs="Arial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Arial" w:cs="Arial"/>
              </w:rPr>
              <m:t>∂</m:t>
            </m:r>
            <m:r>
              <w:rPr>
                <w:rFonts w:ascii="Cambria Math" w:hAnsi="Cambria Math" w:eastAsia="Arial" w:cs="Arial"/>
              </w:rPr>
              <m:t>x</m:t>
            </m:r>
            <m:ctrlPr>
              <w:rPr>
                <w:rFonts w:ascii="Cambria Math" w:hAnsi="Cambria Math" w:eastAsia="Arial" w:cs="Arial"/>
                <w:i/>
              </w:rPr>
            </m:ctrlPr>
          </m:den>
        </m:f>
        <m:r>
          <w:rPr>
            <w:rFonts w:ascii="Cambria Math" w:hAnsi="Cambria Math" w:eastAsia="Arial" w:cs="Arial"/>
          </w:rPr>
          <m:t>=</m:t>
        </m:r>
        <m:f>
          <m:fPr>
            <m:ctrlPr>
              <w:rPr>
                <w:rFonts w:ascii="Cambria Math" w:hAnsi="Cambria Math" w:eastAsia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Arial" w:cs="Arial"/>
              </w:rPr>
              <m:t>∂</m:t>
            </m:r>
            <m:r>
              <w:rPr>
                <w:rFonts w:ascii="Cambria Math" w:hAnsi="Cambria Math" w:eastAsia="Arial" w:cs="Arial"/>
              </w:rPr>
              <m:t>f</m:t>
            </m:r>
            <m:ctrlPr>
              <w:rPr>
                <w:rFonts w:ascii="Cambria Math" w:hAnsi="Cambria Math" w:eastAsia="Arial" w:cs="Arial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Arial" w:cs="Arial"/>
              </w:rPr>
              <m:t>∂</m:t>
            </m:r>
            <m:r>
              <w:rPr>
                <w:rFonts w:ascii="Cambria Math" w:hAnsi="Cambria Math" w:eastAsia="Arial" w:cs="Arial"/>
              </w:rPr>
              <m:t>z</m:t>
            </m:r>
            <m:ctrlPr>
              <w:rPr>
                <w:rFonts w:ascii="Cambria Math" w:hAnsi="Cambria Math" w:eastAsia="Arial" w:cs="Arial"/>
                <w:i/>
              </w:rPr>
            </m:ctrlPr>
          </m:den>
        </m:f>
        <m:f>
          <m:fPr>
            <m:ctrlPr>
              <w:rPr>
                <w:rFonts w:ascii="Cambria Math" w:hAnsi="Cambria Math" w:eastAsia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Arial" w:cs="Arial"/>
              </w:rPr>
              <m:t>∂</m:t>
            </m:r>
            <m:r>
              <w:rPr>
                <w:rFonts w:ascii="Cambria Math" w:hAnsi="Cambria Math" w:eastAsia="Arial" w:cs="Arial"/>
              </w:rPr>
              <m:t>z</m:t>
            </m:r>
            <m:ctrlPr>
              <w:rPr>
                <w:rFonts w:ascii="Cambria Math" w:hAnsi="Cambria Math" w:eastAsia="Arial" w:cs="Arial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Arial" w:cs="Arial"/>
              </w:rPr>
              <m:t>∂</m:t>
            </m:r>
            <m:r>
              <w:rPr>
                <w:rFonts w:ascii="Cambria Math" w:hAnsi="Cambria Math" w:eastAsia="Arial" w:cs="Arial"/>
              </w:rPr>
              <m:t>x</m:t>
            </m:r>
            <m:ctrlPr>
              <w:rPr>
                <w:rFonts w:ascii="Cambria Math" w:hAnsi="Cambria Math" w:eastAsia="Arial" w:cs="Arial"/>
                <w:i/>
              </w:rPr>
            </m:ctrlPr>
          </m:den>
        </m:f>
      </m:oMath>
      <w:r w:rsidRPr="30D72496" w:rsidR="6E018B83">
        <w:rPr>
          <w:rFonts w:ascii="Arial" w:hAnsi="Arial" w:eastAsia="Arial" w:cs="Arial"/>
        </w:rPr>
        <w:t xml:space="preserve">           </w:t>
      </w:r>
      <w:r w:rsidRPr="30D72496" w:rsidR="7D8E36CB">
        <w:rPr>
          <w:rFonts w:ascii="Arial" w:hAnsi="Arial" w:eastAsia="Arial" w:cs="Arial"/>
        </w:rPr>
        <w:t xml:space="preserve">dimensions: </w:t>
      </w:r>
      <m:oMath>
        <m:sSup>
          <m:sSupPr>
            <m:ctrlPr>
              <w:rPr>
                <w:rFonts w:ascii="Cambria Math" w:hAnsi="Cambria Math" w:eastAsia="Arial" w:cs="Arial"/>
                <w:i/>
              </w:rPr>
            </m:ctrlPr>
          </m:sSupPr>
          <m:e>
            <m:r>
              <w:rPr>
                <w:rFonts w:ascii="Cambria Math" w:hAnsi="Cambria Math" w:eastAsia="Arial" w:cs="Arial"/>
              </w:rPr>
              <m:t>R</m:t>
            </m:r>
          </m:e>
          <m:sup>
            <m:r>
              <w:rPr>
                <w:rFonts w:ascii="Cambria Math" w:hAnsi="Cambria Math" w:eastAsia="Arial" w:cs="Arial"/>
              </w:rPr>
              <m:t>1</m:t>
            </m:r>
            <m:r>
              <m:rPr>
                <m:sty m:val="p"/>
              </m:rPr>
              <w:rPr>
                <w:rFonts w:ascii="Cambria Math" w:hAnsi="Cambria Math" w:eastAsia="Arial" w:cs="Arial"/>
              </w:rPr>
              <m:t>×</m:t>
            </m:r>
            <m:r>
              <w:rPr>
                <w:rFonts w:ascii="Cambria Math" w:hAnsi="Cambria Math" w:eastAsia="Arial" w:cs="Arial"/>
              </w:rPr>
              <m:t>D</m:t>
            </m:r>
          </m:sup>
        </m:sSup>
        <m:r>
          <w:rPr>
            <w:rFonts w:ascii="Cambria Math" w:hAnsi="Cambria Math" w:eastAsia="Arial" w:cs="Arial"/>
          </w:rPr>
          <m:t>=</m:t>
        </m:r>
        <m:sSup>
          <m:sSupPr>
            <m:ctrlPr>
              <w:rPr>
                <w:rFonts w:ascii="Cambria Math" w:hAnsi="Cambria Math" w:eastAsia="Arial" w:cs="Arial"/>
                <w:i/>
              </w:rPr>
            </m:ctrlPr>
          </m:sSupPr>
          <m:e>
            <m:r>
              <w:rPr>
                <w:rFonts w:ascii="Cambria Math" w:hAnsi="Cambria Math" w:eastAsia="Arial" w:cs="Arial"/>
              </w:rPr>
              <m:t>R</m:t>
            </m:r>
          </m:e>
          <m:sup>
            <m:r>
              <w:rPr>
                <w:rFonts w:ascii="Cambria Math" w:hAnsi="Cambria Math" w:eastAsia="Arial" w:cs="Arial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eastAsia="Arial" w:cs="Arial"/>
          </w:rPr>
          <m:t>×</m:t>
        </m:r>
        <m:sSup>
          <m:sSupPr>
            <m:ctrlPr>
              <w:rPr>
                <w:rFonts w:ascii="Cambria Math" w:hAnsi="Cambria Math" w:eastAsia="Arial" w:cs="Arial"/>
                <w:i/>
              </w:rPr>
            </m:ctrlPr>
          </m:sSupPr>
          <m:e>
            <m:r>
              <w:rPr>
                <w:rFonts w:ascii="Cambria Math" w:hAnsi="Cambria Math" w:eastAsia="Arial" w:cs="Arial"/>
              </w:rPr>
              <m:t>R</m:t>
            </m:r>
          </m:e>
          <m:sup>
            <m:r>
              <w:rPr>
                <w:rFonts w:ascii="Cambria Math" w:hAnsi="Cambria Math" w:eastAsia="Arial" w:cs="Arial"/>
              </w:rPr>
              <m:t>1×D</m:t>
            </m:r>
          </m:sup>
        </m:sSup>
      </m:oMath>
      <w:r w:rsidRPr="30D72496" w:rsidR="7D8E36CB">
        <w:rPr>
          <w:rFonts w:ascii="Arial" w:hAnsi="Arial" w:eastAsia="Arial" w:cs="Arial"/>
        </w:rPr>
        <w:t xml:space="preserve"> </w:t>
      </w:r>
    </w:p>
    <w:p w:rsidRPr="00461A75" w:rsidR="652F41F9" w:rsidP="00461A75" w:rsidRDefault="00683FC3" w14:paraId="107FC177" w14:textId="6ECCA0E7">
      <w:pPr>
        <w:spacing w:after="80"/>
        <w:ind w:left="2160"/>
        <w:rPr>
          <w:rFonts w:ascii="Arial" w:hAnsi="Arial" w:eastAsia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Arial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∂</m:t>
              </m:r>
              <m:r>
                <w:rPr>
                  <w:rFonts w:ascii="Cambria Math" w:hAnsi="Cambria Math" w:eastAsia="Arial" w:cs="Arial"/>
                </w:rPr>
                <m:t>f</m:t>
              </m:r>
              <m:ctrlPr>
                <w:rPr>
                  <w:rFonts w:ascii="Cambria Math" w:hAnsi="Cambria Math" w:eastAsia="Arial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∂</m:t>
              </m:r>
              <m:r>
                <w:rPr>
                  <w:rFonts w:ascii="Cambria Math" w:hAnsi="Cambria Math" w:eastAsia="Arial" w:cs="Arial"/>
                </w:rPr>
                <m:t>z</m:t>
              </m:r>
              <m:ctrlPr>
                <w:rPr>
                  <w:rFonts w:ascii="Cambria Math" w:hAnsi="Cambria Math" w:eastAsia="Arial" w:cs="Arial"/>
                  <w:i/>
                </w:rPr>
              </m:ctrlPr>
            </m:den>
          </m:f>
          <m:r>
            <w:rPr>
              <w:rFonts w:ascii="Cambria Math" w:hAnsi="Cambria Math" w:eastAsia="Arial" w:cs="Arial"/>
            </w:rPr>
            <m:t>=</m:t>
          </m:r>
          <m:f>
            <m:fPr>
              <m:ctrlPr>
                <w:rPr>
                  <w:rFonts w:ascii="Cambria Math" w:hAnsi="Cambria Math" w:eastAsia="Arial" w:cs="Arial"/>
                </w:rPr>
              </m:ctrlPr>
            </m:fPr>
            <m:num>
              <m:r>
                <w:rPr>
                  <w:rFonts w:ascii="Cambria Math" w:hAnsi="Cambria Math" w:eastAsia="Arial" w:cs="Arial"/>
                </w:rPr>
                <m:t>1</m:t>
              </m:r>
              <m:ctrlPr>
                <w:rPr>
                  <w:rFonts w:ascii="Cambria Math" w:hAnsi="Cambria Math" w:eastAsia="Arial" w:cs="Arial"/>
                  <w:i/>
                </w:rPr>
              </m:ctrlPr>
            </m:num>
            <m:den>
              <m:r>
                <w:rPr>
                  <w:rFonts w:ascii="Cambria Math" w:hAnsi="Cambria Math" w:eastAsia="Arial" w:cs="Arial"/>
                </w:rPr>
                <m:t>1+z</m:t>
              </m:r>
              <m:ctrlPr>
                <w:rPr>
                  <w:rFonts w:ascii="Cambria Math" w:hAnsi="Cambria Math" w:eastAsia="Arial" w:cs="Arial"/>
                  <w:i/>
                </w:rPr>
              </m:ctrlPr>
            </m:den>
          </m:f>
        </m:oMath>
      </m:oMathPara>
    </w:p>
    <w:commentRangeStart w:id="0"/>
    <w:commentRangeStart w:id="1"/>
    <w:p w:rsidRPr="00461A75" w:rsidR="652F41F9" w:rsidP="30D72496" w:rsidRDefault="00683FC3" w14:paraId="4B37F024" w14:textId="688B853C">
      <w:pPr>
        <w:spacing w:after="80"/>
        <w:ind w:left="2160"/>
        <w:rPr>
          <w:rFonts w:ascii="Arial" w:hAnsi="Arial" w:eastAsia="Arial" w:cs="Arial"/>
        </w:rPr>
      </w:pPr>
      <m:oMath>
        <m:f>
          <m:fPr>
            <m:ctrlPr>
              <w:rPr>
                <w:rFonts w:ascii="Cambria Math" w:hAnsi="Cambria Math" w:eastAsia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Arial" w:cs="Arial"/>
              </w:rPr>
              <m:t>∂</m:t>
            </m:r>
            <m:r>
              <w:rPr>
                <w:rFonts w:ascii="Cambria Math" w:hAnsi="Cambria Math" w:eastAsia="Arial" w:cs="Arial"/>
              </w:rPr>
              <m:t>z</m:t>
            </m:r>
            <m:ctrlPr>
              <w:rPr>
                <w:rFonts w:ascii="Cambria Math" w:hAnsi="Cambria Math" w:eastAsia="Arial" w:cs="Arial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Arial" w:cs="Arial"/>
              </w:rPr>
              <m:t>∂</m:t>
            </m:r>
            <m:r>
              <w:rPr>
                <w:rFonts w:ascii="Cambria Math" w:hAnsi="Cambria Math" w:eastAsia="Arial" w:cs="Arial"/>
              </w:rPr>
              <m:t>x</m:t>
            </m:r>
            <m:ctrlPr>
              <w:rPr>
                <w:rFonts w:ascii="Cambria Math" w:hAnsi="Cambria Math" w:eastAsia="Arial" w:cs="Arial"/>
                <w:i/>
              </w:rPr>
            </m:ctrlPr>
          </m:den>
        </m:f>
        <m:r>
          <w:rPr>
            <w:rFonts w:ascii="Cambria Math" w:hAnsi="Cambria Math" w:eastAsia="Arial" w:cs="Arial"/>
          </w:rPr>
          <m:t>=2</m:t>
        </m:r>
        <m:sSup>
          <m:sSupPr>
            <m:ctrlPr>
              <w:rPr>
                <w:rFonts w:ascii="Cambria Math" w:hAnsi="Cambria Math" w:eastAsia="Arial" w:cs="Arial"/>
                <w:i/>
              </w:rPr>
            </m:ctrlPr>
          </m:sSupPr>
          <m:e>
            <m:r>
              <w:rPr>
                <w:rFonts w:ascii="Cambria Math" w:hAnsi="Cambria Math" w:eastAsia="Arial" w:cs="Arial"/>
              </w:rPr>
              <m:t>x</m:t>
            </m:r>
          </m:e>
          <m:sup>
            <m:r>
              <w:rPr>
                <w:rFonts w:ascii="Cambria Math" w:hAnsi="Cambria Math" w:eastAsia="Arial" w:cs="Arial"/>
              </w:rPr>
              <m:t>T</m:t>
            </m:r>
          </m:sup>
        </m:sSup>
      </m:oMath>
      <w:commentRangeEnd w:id="0"/>
      <w:r w:rsidR="008D1E81">
        <w:rPr>
          <w:rStyle w:val="CommentReference"/>
        </w:rPr>
        <w:commentReference w:id="0"/>
      </w:r>
      <w:commentRangeEnd w:id="1"/>
      <w:r w:rsidR="00342789">
        <w:rPr>
          <w:rStyle w:val="CommentReference"/>
        </w:rPr>
        <w:commentReference w:id="1"/>
      </w:r>
    </w:p>
    <w:p w:rsidR="30D72496" w:rsidP="30D72496" w:rsidRDefault="30D72496" w14:paraId="613B5F60" w14:textId="37EC84E9">
      <w:pPr>
        <w:spacing w:after="80"/>
        <w:ind w:left="2160"/>
        <w:rPr>
          <w:rFonts w:ascii="Arial" w:hAnsi="Arial" w:eastAsia="Arial" w:cs="Arial"/>
        </w:rPr>
      </w:pPr>
    </w:p>
    <w:p w:rsidR="652F41F9" w:rsidP="30D72496" w:rsidRDefault="00683FC3" w14:paraId="78557280" w14:textId="17F5F704">
      <w:pPr>
        <w:spacing w:after="80"/>
        <w:ind w:left="2160"/>
        <w:rPr>
          <w:rFonts w:ascii="Arial" w:hAnsi="Arial" w:eastAsia="Arial" w:cs="Arial"/>
        </w:rPr>
      </w:pPr>
      <m:oMath>
        <m:f>
          <m:fPr>
            <m:ctrlPr>
              <w:rPr>
                <w:rFonts w:ascii="Cambria Math" w:hAnsi="Cambria Math" w:eastAsia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Arial" w:cs="Arial"/>
              </w:rPr>
              <m:t>∂</m:t>
            </m:r>
            <m:r>
              <w:rPr>
                <w:rFonts w:ascii="Cambria Math" w:hAnsi="Cambria Math" w:eastAsia="Arial" w:cs="Arial"/>
              </w:rPr>
              <m:t>f</m:t>
            </m:r>
            <m:ctrlPr>
              <w:rPr>
                <w:rFonts w:ascii="Cambria Math" w:hAnsi="Cambria Math" w:eastAsia="Arial" w:cs="Arial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Arial" w:cs="Arial"/>
              </w:rPr>
              <m:t>∂</m:t>
            </m:r>
            <m:r>
              <w:rPr>
                <w:rFonts w:ascii="Cambria Math" w:hAnsi="Cambria Math" w:eastAsia="Arial" w:cs="Arial"/>
              </w:rPr>
              <m:t>x</m:t>
            </m:r>
            <m:ctrlPr>
              <w:rPr>
                <w:rFonts w:ascii="Cambria Math" w:hAnsi="Cambria Math" w:eastAsia="Arial" w:cs="Arial"/>
                <w:i/>
              </w:rPr>
            </m:ctrlPr>
          </m:den>
        </m:f>
        <m:r>
          <w:rPr>
            <w:rFonts w:ascii="Cambria Math" w:hAnsi="Cambria Math" w:eastAsia="Arial" w:cs="Arial"/>
          </w:rPr>
          <m:t>=</m:t>
        </m:r>
        <m:f>
          <m:fPr>
            <m:ctrlPr>
              <w:rPr>
                <w:rFonts w:ascii="Cambria Math" w:hAnsi="Cambria Math" w:eastAsia="Arial" w:cs="Arial"/>
              </w:rPr>
            </m:ctrlPr>
          </m:fPr>
          <m:num>
            <m:r>
              <w:rPr>
                <w:rFonts w:ascii="Cambria Math" w:hAnsi="Cambria Math" w:eastAsia="Arial" w:cs="Arial"/>
              </w:rPr>
              <m:t>2</m:t>
            </m:r>
            <m:sSup>
              <m:sSupPr>
                <m:ctrlPr>
                  <w:rPr>
                    <w:rFonts w:ascii="Cambria Math" w:hAnsi="Cambria Math" w:eastAsia="Arial" w:cs="Arial"/>
                    <w:i/>
                  </w:rPr>
                </m:ctrlPr>
              </m:sSupPr>
              <m:e>
                <m:r>
                  <w:rPr>
                    <w:rFonts w:ascii="Cambria Math" w:hAnsi="Cambria Math" w:eastAsia="Arial" w:cs="Arial"/>
                  </w:rPr>
                  <m:t>x</m:t>
                </m:r>
              </m:e>
              <m:sup>
                <m:r>
                  <w:rPr>
                    <w:rFonts w:ascii="Cambria Math" w:hAnsi="Cambria Math" w:eastAsia="Arial" w:cs="Arial"/>
                  </w:rPr>
                  <m:t>T</m:t>
                </m:r>
              </m:sup>
            </m:sSup>
            <m:ctrlPr>
              <w:rPr>
                <w:rFonts w:ascii="Cambria Math" w:hAnsi="Cambria Math" w:eastAsia="Arial" w:cs="Arial"/>
                <w:i/>
              </w:rPr>
            </m:ctrlPr>
          </m:num>
          <m:den>
            <m:r>
              <w:rPr>
                <w:rFonts w:ascii="Cambria Math" w:hAnsi="Cambria Math" w:eastAsia="Arial" w:cs="Arial"/>
              </w:rPr>
              <m:t>1+</m:t>
            </m:r>
            <m:sSup>
              <m:sSupPr>
                <m:ctrlPr>
                  <w:rPr>
                    <w:rFonts w:ascii="Cambria Math" w:hAnsi="Cambria Math" w:eastAsia="Arial" w:cs="Arial"/>
                    <w:i/>
                  </w:rPr>
                </m:ctrlPr>
              </m:sSupPr>
              <m:e>
                <m:r>
                  <w:rPr>
                    <w:rFonts w:ascii="Cambria Math" w:hAnsi="Cambria Math" w:eastAsia="Arial" w:cs="Arial"/>
                  </w:rPr>
                  <m:t>x</m:t>
                </m:r>
              </m:e>
              <m:sup>
                <m:r>
                  <w:rPr>
                    <w:rFonts w:ascii="Cambria Math" w:hAnsi="Cambria Math" w:eastAsia="Arial" w:cs="Arial"/>
                  </w:rPr>
                  <m:t>T</m:t>
                </m:r>
              </m:sup>
            </m:sSup>
            <m:r>
              <w:rPr>
                <w:rFonts w:ascii="Cambria Math" w:hAnsi="Cambria Math" w:eastAsia="Arial" w:cs="Arial"/>
              </w:rPr>
              <m:t>x</m:t>
            </m:r>
            <m:ctrlPr>
              <w:rPr>
                <w:rFonts w:ascii="Cambria Math" w:hAnsi="Cambria Math" w:eastAsia="Arial" w:cs="Arial"/>
                <w:i/>
              </w:rPr>
            </m:ctrlPr>
          </m:den>
        </m:f>
      </m:oMath>
      <w:r w:rsidRPr="30D72496" w:rsidR="652F41F9">
        <w:rPr>
          <w:rFonts w:ascii="Arial" w:hAnsi="Arial" w:eastAsia="Arial" w:cs="Arial"/>
        </w:rPr>
        <w:t xml:space="preserve"> </w:t>
      </w:r>
    </w:p>
    <w:p w:rsidR="30D72496" w:rsidP="30D72496" w:rsidRDefault="30D72496" w14:paraId="5CB27BFD" w14:textId="6D18F389">
      <w:pPr>
        <w:spacing w:after="80"/>
        <w:ind w:left="2160"/>
        <w:rPr>
          <w:rFonts w:ascii="Arial" w:hAnsi="Arial" w:eastAsia="Arial" w:cs="Arial"/>
        </w:rPr>
      </w:pPr>
    </w:p>
    <w:p w:rsidR="1C599212" w:rsidP="632EDEEF" w:rsidRDefault="415E1026" w14:paraId="314AB435" w14:textId="4AE6B54A">
      <w:pPr>
        <w:spacing w:after="80"/>
        <w:ind w:left="2160"/>
        <w:rPr>
          <w:rFonts w:ascii="Arial" w:hAnsi="Arial" w:eastAsia="Arial" w:cs="Arial"/>
        </w:rPr>
      </w:pPr>
      <w:r w:rsidRPr="632EDEEF">
        <w:rPr>
          <w:rFonts w:ascii="Arial" w:hAnsi="Arial" w:eastAsia="Arial" w:cs="Arial"/>
        </w:rPr>
        <w:t>i</w:t>
      </w:r>
      <w:r w:rsidRPr="632EDEEF" w:rsidR="347CF012">
        <w:rPr>
          <w:rFonts w:ascii="Arial" w:hAnsi="Arial" w:eastAsia="Arial" w:cs="Arial"/>
        </w:rPr>
        <w:t>i.</w:t>
      </w:r>
    </w:p>
    <w:p w:rsidR="632EDEEF" w:rsidP="632EDEEF" w:rsidRDefault="632EDEEF" w14:paraId="7958CDFD" w14:textId="17EE8B80">
      <w:pPr>
        <w:spacing w:after="80"/>
        <w:ind w:left="2160"/>
        <w:rPr>
          <w:rFonts w:ascii="Arial" w:hAnsi="Arial" w:eastAsia="Arial" w:cs="Arial"/>
        </w:rPr>
      </w:pPr>
    </w:p>
    <w:p w:rsidR="347CF012" w:rsidP="001A12B1" w:rsidRDefault="00683FC3" w14:textId="08AAED4D" w14:paraId="1AE35F79">
      <w:pPr>
        <w:spacing w:after="80"/>
        <w:ind w:left="2160"/>
      </w:pPr>
      <m:oMath>
        <m:f>
          <m:fPr>
            <m:ctrlPr>
              <w:rPr>
                <w:rFonts w:ascii="Cambria Math" w:hAnsi="Cambria Math" w:eastAsia="Arial" w:cs="Arial"/>
              </w:rPr>
            </m:ctrlPr>
          </m:fPr>
          <m:num>
            <m:r>
              <w:rPr>
                <w:rFonts w:ascii="Cambria Math" w:hAnsi="Cambria Math" w:eastAsia="Arial" w:cs="Arial"/>
              </w:rPr>
              <m:t>∂f</m:t>
            </m:r>
            <m:ctrlPr>
              <w:rPr>
                <w:rFonts w:ascii="Cambria Math" w:hAnsi="Cambria Math" w:eastAsia="Arial" w:cs="Arial"/>
                <w:i/>
              </w:rPr>
            </m:ctrlPr>
          </m:num>
          <m:den>
            <m:r>
              <w:rPr>
                <w:rFonts w:ascii="Cambria Math" w:hAnsi="Cambria Math" w:eastAsia="Arial" w:cs="Arial"/>
              </w:rPr>
              <m:t>∂z</m:t>
            </m:r>
            <m:ctrlPr>
              <w:rPr>
                <w:rFonts w:ascii="Cambria Math" w:hAnsi="Cambria Math" w:eastAsia="Arial" w:cs="Arial"/>
                <w:i/>
              </w:rPr>
            </m:ctrlPr>
          </m:den>
        </m:f>
        <m:r>
          <w:rPr>
            <w:rFonts w:ascii="Cambria Math" w:hAnsi="Cambria Math" w:eastAsia="Arial" w:cs="Arial"/>
            <w:lang w:val="de-DE"/>
          </w:rPr>
          <m:t>=</m:t>
        </m:r>
        <m:r>
          <w:rPr>
            <w:rFonts w:ascii="Cambria Math" w:hAnsi="Cambria Math" w:eastAsia="Arial" w:cs="Arial"/>
          </w:rPr>
          <m:t>diag</m:t>
        </m:r>
        <m:d>
          <m:dPr>
            <m:ctrlPr>
              <w:rPr>
                <w:rFonts w:ascii="Cambria Math" w:hAnsi="Cambria Math" w:eastAsia="Arial" w:cs="Arial"/>
                <w:i/>
              </w:rPr>
            </m:ctrlPr>
          </m:dPr>
          <m:e>
            <m:r>
              <w:rPr>
                <w:rFonts w:ascii="Cambria Math" w:hAnsi="Cambria Math" w:eastAsia="Arial" w:cs="Arial"/>
              </w:rPr>
              <m:t>cos</m:t>
            </m:r>
            <m:d>
              <m:dPr>
                <m:ctrlPr>
                  <w:rPr>
                    <w:rFonts w:ascii="Cambria Math" w:hAnsi="Cambria Math" w:eastAsia="Arial" w:cs="Arial"/>
                    <w:i/>
                  </w:rPr>
                </m:ctrlPr>
              </m:dPr>
              <m:e>
                <m:r>
                  <w:rPr>
                    <w:rFonts w:ascii="Cambria Math" w:hAnsi="Cambria Math" w:eastAsia="Arial" w:cs="Arial"/>
                  </w:rPr>
                  <m:t>z</m:t>
                </m:r>
              </m:e>
            </m:d>
          </m:e>
        </m:d>
      </m:oMath>
    </w:p>
    <w:p w:rsidR="347CF012" w:rsidP="001A12B1" w:rsidRDefault="00683FC3" w14:paraId="02D1BDA6" w14:textId="76589EBF">
      <w:pPr>
        <w:spacing w:after="80"/>
        <w:ind w:left="2160"/>
        <w:rPr>
          <w:rFonts w:ascii="Arial" w:hAnsi="Arial" w:eastAsia="Arial" w:cs="Arial"/>
          <w:lang w:val="de-DE"/>
        </w:rPr>
      </w:pPr>
      <w:r w:rsidRPr="001A12B1" w:rsidR="43000C0B">
        <w:rPr>
          <w:rFonts w:ascii="Arial" w:hAnsi="Arial" w:eastAsia="Arial" w:cs="Arial"/>
          <w:lang w:val="de-DE"/>
        </w:rPr>
        <w:t xml:space="preserve"> </w:t>
      </w:r>
      <w:proofErr w:type="spellStart"/>
      <w:r w:rsidRPr="001A12B1" w:rsidR="37773097">
        <w:rPr>
          <w:rFonts w:ascii="Arial" w:hAnsi="Arial" w:eastAsia="Arial" w:cs="Arial"/>
          <w:lang w:val="de-DE"/>
        </w:rPr>
        <w:t>Dim</w:t>
      </w:r>
      <w:proofErr w:type="spellEnd"/>
      <w:r w:rsidRPr="001A12B1" w:rsidR="37773097">
        <w:rPr>
          <w:rFonts w:ascii="Arial" w:hAnsi="Arial" w:eastAsia="Arial" w:cs="Arial"/>
          <w:lang w:val="de-DE"/>
        </w:rPr>
        <w:t xml:space="preserve">: </w:t>
      </w:r>
      <w:proofErr w:type="spellStart"/>
      <w:r w:rsidRPr="001A12B1" w:rsidR="37773097">
        <w:rPr>
          <w:rFonts w:ascii="Arial" w:hAnsi="Arial" w:eastAsia="Arial" w:cs="Arial"/>
          <w:lang w:val="de-DE"/>
        </w:rPr>
        <w:t>R^ExE</w:t>
      </w:r>
      <w:proofErr w:type="spellEnd"/>
    </w:p>
    <w:p w:rsidRPr="00E727DD" w:rsidR="347CF012" w:rsidP="1C9F1608" w:rsidRDefault="00683FC3" w14:paraId="03CDE5D6" w14:textId="16F1FA2E">
      <w:pPr>
        <w:spacing w:after="80"/>
        <w:ind w:left="2160"/>
        <w:rPr>
          <w:rFonts w:ascii="Arial" w:hAnsi="Arial" w:eastAsia="Arial" w:cs="Arial"/>
          <w:lang w:val="de-DE"/>
        </w:rPr>
      </w:pPr>
      <m:oMath>
        <m:f>
          <m:fPr>
            <m:ctrlPr>
              <w:rPr>
                <w:rFonts w:ascii="Cambria Math" w:hAnsi="Cambria Math" w:eastAsia="Arial" w:cs="Arial"/>
                <w:lang w:val="de-D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Arial" w:cs="Arial"/>
                <w:lang w:val="de-DE"/>
              </w:rPr>
              <m:t>∂</m:t>
            </m:r>
            <m:r>
              <w:rPr>
                <w:rFonts w:ascii="Cambria Math" w:hAnsi="Cambria Math" w:eastAsia="Arial" w:cs="Arial"/>
                <w:lang w:val="de-DE"/>
              </w:rPr>
              <m:t>z</m:t>
            </m:r>
            <m:ctrlPr>
              <w:rPr>
                <w:rFonts w:ascii="Cambria Math" w:hAnsi="Cambria Math" w:eastAsia="Arial" w:cs="Arial"/>
                <w:i/>
                <w:lang w:val="de-DE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Arial" w:cs="Arial"/>
                <w:lang w:val="de-DE"/>
              </w:rPr>
              <m:t>∂</m:t>
            </m:r>
            <m:r>
              <w:rPr>
                <w:rFonts w:ascii="Cambria Math" w:hAnsi="Cambria Math" w:eastAsia="Arial" w:cs="Arial"/>
                <w:lang w:val="de-DE"/>
              </w:rPr>
              <m:t>x</m:t>
            </m:r>
            <m:ctrlPr>
              <w:rPr>
                <w:rFonts w:ascii="Cambria Math" w:hAnsi="Cambria Math" w:eastAsia="Arial" w:cs="Arial"/>
                <w:i/>
                <w:lang w:val="de-DE"/>
              </w:rPr>
            </m:ctrlPr>
          </m:den>
        </m:f>
        <m:r>
          <w:rPr>
            <w:rFonts w:ascii="Cambria Math" w:hAnsi="Cambria Math" w:eastAsia="Arial" w:cs="Arial"/>
            <w:lang w:val="de-DE"/>
          </w:rPr>
          <m:t>=A</m:t>
        </m:r>
      </m:oMath>
      <w:r w:rsidRPr="00C61F02" w:rsidR="37773097">
        <w:rPr>
          <w:rFonts w:ascii="Arial" w:hAnsi="Arial" w:eastAsia="Arial" w:cs="Arial"/>
          <w:lang w:val="de-DE"/>
        </w:rPr>
        <w:t xml:space="preserve">  </w:t>
      </w:r>
    </w:p>
    <w:p w:rsidRPr="00E727DD" w:rsidR="347CF012" w:rsidP="00E727DD" w:rsidRDefault="00683FC3" w14:paraId="3E593E91" w14:textId="03D662CA">
      <w:pPr>
        <w:spacing w:after="80"/>
        <w:ind w:left="2160"/>
        <w:rPr>
          <w:rFonts w:ascii="Arial" w:hAnsi="Arial" w:eastAsia="Arial" w:cs="Arial"/>
          <w:lang w:val="de-DE"/>
        </w:rPr>
      </w:pPr>
      <w:r w:rsidRPr="00C61F02" w:rsidR="37773097">
        <w:rPr>
          <w:rFonts w:ascii="Arial" w:hAnsi="Arial" w:eastAsia="Arial" w:cs="Arial"/>
          <w:lang w:val="de-DE"/>
        </w:rPr>
        <w:t xml:space="preserve">Dim</w:t>
      </w:r>
      <w:r w:rsidRPr="00C61F02" w:rsidR="37773097">
        <w:rPr>
          <w:rFonts w:ascii="Arial" w:hAnsi="Arial" w:eastAsia="Arial" w:cs="Arial"/>
          <w:lang w:val="de-DE"/>
        </w:rPr>
        <w:t xml:space="preserve">: </w:t>
      </w:r>
      <w:proofErr w:type="spellStart"/>
      <w:r w:rsidRPr="00C61F02" w:rsidR="37773097">
        <w:rPr>
          <w:rFonts w:ascii="Arial" w:hAnsi="Arial" w:eastAsia="Arial" w:cs="Arial"/>
          <w:lang w:val="de-DE"/>
        </w:rPr>
        <w:t xml:space="preserve">R^ExD</w:t>
      </w:r>
      <w:proofErr w:type="spellEnd"/>
    </w:p>
    <w:p w:rsidRPr="00342789" w:rsidR="347CF012" w:rsidP="1C9F1608" w:rsidRDefault="00683FC3" w14:paraId="64B3840E" w14:textId="2269C903">
      <w:pPr>
        <w:spacing w:after="80"/>
        <w:ind w:left="2160"/>
        <w:rPr>
          <w:rFonts w:ascii="Arial" w:hAnsi="Arial" w:eastAsia="Arial" w:cs="Arial"/>
          <w:lang w:val="de-DE"/>
        </w:rPr>
      </w:pPr>
      <m:oMath>
        <m:f>
          <m:fPr>
            <m:ctrlPr>
              <w:rPr>
                <w:rFonts w:ascii="Cambria Math" w:hAnsi="Cambria Math" w:eastAsia="Arial" w:cs="Arial"/>
                <w:lang w:val="de-DE"/>
              </w:rPr>
            </m:ctrlPr>
          </m:fPr>
          <m:num>
            <m:r>
              <w:rPr>
                <w:rFonts w:ascii="Cambria Math" w:hAnsi="Cambria Math" w:eastAsia="Arial" w:cs="Arial"/>
                <w:lang w:val="de-DE"/>
              </w:rPr>
              <m:t>df</m:t>
            </m:r>
            <m:ctrlPr>
              <w:rPr>
                <w:rFonts w:ascii="Cambria Math" w:hAnsi="Cambria Math" w:eastAsia="Arial" w:cs="Arial"/>
                <w:i/>
                <w:lang w:val="de-DE"/>
              </w:rPr>
            </m:ctrlPr>
          </m:num>
          <m:den>
            <m:r>
              <w:rPr>
                <w:rFonts w:ascii="Cambria Math" w:hAnsi="Cambria Math" w:eastAsia="Arial" w:cs="Arial"/>
                <w:lang w:val="de-DE"/>
              </w:rPr>
              <m:t>dx</m:t>
            </m:r>
            <m:ctrlPr>
              <w:rPr>
                <w:rFonts w:ascii="Cambria Math" w:hAnsi="Cambria Math" w:eastAsia="Arial" w:cs="Arial"/>
                <w:i/>
                <w:lang w:val="de-DE"/>
              </w:rPr>
            </m:ctrlPr>
          </m:den>
        </m:f>
        <m:r>
          <w:rPr>
            <w:rFonts w:ascii="Cambria Math" w:hAnsi="Cambria Math" w:eastAsia="Arial" w:cs="Arial"/>
            <w:lang w:val="de-DE"/>
          </w:rPr>
          <m:t>=diag</m:t>
        </m:r>
        <m:d>
          <m:dPr>
            <m:ctrlPr>
              <w:rPr>
                <w:rFonts w:ascii="Cambria Math" w:hAnsi="Cambria Math" w:eastAsia="Arial" w:cs="Arial"/>
                <w:i/>
                <w:lang w:val="de-DE"/>
              </w:rPr>
            </m:ctrlPr>
          </m:dPr>
          <m:e>
            <m:r>
              <w:rPr>
                <w:rFonts w:ascii="Cambria Math" w:hAnsi="Cambria Math" w:eastAsia="Arial" w:cs="Arial"/>
                <w:lang w:val="de-DE"/>
              </w:rPr>
              <m:t>cos</m:t>
            </m:r>
            <m:d>
              <m:dPr>
                <m:ctrlPr>
                  <w:rPr>
                    <w:rFonts w:ascii="Cambria Math" w:hAnsi="Cambria Math" w:eastAsia="Arial" w:cs="Arial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 w:eastAsia="Arial" w:cs="Arial"/>
                    <w:lang w:val="de-DE"/>
                  </w:rPr>
                  <m:t>z</m:t>
                </m:r>
              </m:e>
            </m:d>
          </m:e>
        </m:d>
        <m:r>
          <w:rPr>
            <w:rFonts w:ascii="Cambria Math" w:hAnsi="Cambria Math" w:eastAsia="Arial" w:cs="Arial"/>
            <w:lang w:val="de-DE"/>
          </w:rPr>
          <m:t>A</m:t>
        </m:r>
      </m:oMath>
      <w:r w:rsidRPr="00342789" w:rsidR="37773097">
        <w:rPr>
          <w:rFonts w:ascii="Arial" w:hAnsi="Arial" w:eastAsia="Arial" w:cs="Arial"/>
          <w:lang w:val="de-DE"/>
        </w:rPr>
        <w:t xml:space="preserve"> </w:t>
      </w:r>
    </w:p>
    <w:p w:rsidRPr="00342789" w:rsidR="347CF012" w:rsidP="00C61F02" w:rsidRDefault="00683FC3" w14:paraId="6C633F94" w14:textId="47B8FCF1">
      <w:pPr>
        <w:spacing w:after="80"/>
        <w:ind w:left="2160"/>
        <w:rPr>
          <w:rFonts w:ascii="Arial" w:hAnsi="Arial" w:eastAsia="Arial" w:cs="Arial"/>
          <w:lang w:val="de-DE"/>
        </w:rPr>
      </w:pPr>
      <w:r w:rsidRPr="00342789" w:rsidR="37773097">
        <w:rPr>
          <w:rFonts w:ascii="Arial" w:hAnsi="Arial" w:eastAsia="Arial" w:cs="Arial"/>
          <w:lang w:val="de-DE"/>
        </w:rPr>
        <w:t xml:space="preserve">Dim</w:t>
      </w:r>
      <w:r w:rsidRPr="00342789" w:rsidR="37773097">
        <w:rPr>
          <w:rFonts w:ascii="Arial" w:hAnsi="Arial" w:eastAsia="Arial" w:cs="Arial"/>
          <w:lang w:val="de-DE"/>
        </w:rPr>
        <w:t xml:space="preserve">: </w:t>
      </w:r>
      <w:proofErr w:type="spellStart"/>
      <w:r w:rsidRPr="00342789" w:rsidR="37773097">
        <w:rPr>
          <w:rFonts w:ascii="Arial" w:hAnsi="Arial" w:eastAsia="Arial" w:cs="Arial"/>
          <w:lang w:val="de-DE"/>
        </w:rPr>
        <w:t xml:space="preserve">R^ExD</w:t>
      </w:r>
      <w:proofErr w:type="spellEnd"/>
    </w:p>
    <w:p w:rsidRPr="00342789" w:rsidR="632EDEEF" w:rsidP="632EDEEF" w:rsidRDefault="632EDEEF" w14:paraId="1EB3E32A" w14:textId="3F1D5284">
      <w:pPr>
        <w:spacing w:after="80"/>
        <w:ind w:left="2160"/>
        <w:rPr>
          <w:rFonts w:ascii="Arial" w:hAnsi="Arial" w:eastAsia="Arial" w:cs="Arial"/>
          <w:lang w:val="de-DE"/>
        </w:rPr>
      </w:pPr>
    </w:p>
    <w:p w:rsidRPr="00342789" w:rsidR="30D72496" w:rsidP="30D72496" w:rsidRDefault="30D72496" w14:paraId="784A2C32" w14:textId="7036CEF7">
      <w:pPr>
        <w:spacing w:after="80"/>
        <w:ind w:left="1440"/>
        <w:rPr>
          <w:rFonts w:ascii="Arial" w:hAnsi="Arial" w:eastAsia="Arial" w:cs="Arial"/>
          <w:lang w:val="de-DE"/>
        </w:rPr>
      </w:pPr>
    </w:p>
    <w:p w:rsidR="5C6460F6" w:rsidP="30D72496" w:rsidRDefault="5C6460F6" w14:paraId="62FCDEEA" w14:textId="54CC1E03">
      <w:pPr>
        <w:spacing w:after="80"/>
        <w:ind w:left="144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b)</w:t>
      </w:r>
    </w:p>
    <w:p w:rsidR="6556BD46" w:rsidP="30D72496" w:rsidRDefault="6556BD46" w14:paraId="15D51268" w14:textId="16E085C3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i</w:t>
      </w:r>
      <w:r w:rsidRPr="15EAB96B" w:rsidR="5C6460F6">
        <w:rPr>
          <w:rFonts w:ascii="Arial" w:hAnsi="Arial" w:eastAsia="Arial" w:cs="Arial"/>
        </w:rPr>
        <w:t>.</w:t>
      </w:r>
    </w:p>
    <w:p w:rsidRPr="0030172A" w:rsidR="5C6460F6" w:rsidP="30D72496" w:rsidRDefault="3895245E" w14:paraId="45E6C8A7" w14:textId="05D53A08">
      <w:pPr>
        <w:spacing w:after="80"/>
        <w:ind w:left="2160"/>
        <w:rPr>
          <w:rFonts w:ascii="Arial" w:hAnsi="Arial" w:eastAsia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eastAsia="Arial" w:cs="Arial"/>
            </w:rPr>
            <m:t>p</m:t>
          </m:r>
          <m:d>
            <m:dPr>
              <m:ctrlPr>
                <w:rPr>
                  <w:rFonts w:ascii="Cambria Math" w:hAnsi="Cambria Math" w:eastAsia="Arial" w:cs="Arial"/>
                  <w:i/>
                </w:rPr>
              </m:ctrlPr>
            </m:dPr>
            <m:e>
              <m:r>
                <w:rPr>
                  <w:rFonts w:ascii="Cambria Math" w:hAnsi="Cambria Math" w:eastAsia="Arial" w:cs="Arial"/>
                </w:rPr>
                <m:t>x</m:t>
              </m:r>
            </m:e>
            <m:e>
              <m:r>
                <w:rPr>
                  <w:rFonts w:ascii="Cambria Math" w:hAnsi="Cambria Math" w:eastAsia="Arial" w:cs="Arial"/>
                </w:rPr>
                <m:t>y</m:t>
              </m:r>
            </m:e>
          </m:d>
          <m:r>
            <w:rPr>
              <w:rFonts w:ascii="Cambria Math" w:hAnsi="Cambria Math" w:eastAsia="Arial" w:cs="Arial"/>
            </w:rPr>
            <m:t>=</m:t>
          </m:r>
          <m:f>
            <m:fPr>
              <m:ctrlPr>
                <w:rPr>
                  <w:rFonts w:ascii="Cambria Math" w:hAnsi="Cambria Math" w:eastAsia="Arial" w:cs="Arial"/>
                </w:rPr>
              </m:ctrlPr>
            </m:fPr>
            <m:num>
              <m:r>
                <w:rPr>
                  <w:rFonts w:ascii="Cambria Math" w:hAnsi="Cambria Math" w:eastAsia="Arial" w:cs="Arial"/>
                </w:rPr>
                <m:t>p</m:t>
              </m:r>
              <m:d>
                <m:dPr>
                  <m:ctrlPr>
                    <w:rPr>
                      <w:rFonts w:ascii="Cambria Math" w:hAnsi="Cambria Math" w:eastAsia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Arial" w:cs="Arial"/>
                    </w:rPr>
                    <m:t>y</m:t>
                  </m:r>
                </m:e>
                <m:e>
                  <m:r>
                    <w:rPr>
                      <w:rFonts w:ascii="Cambria Math" w:hAnsi="Cambria Math" w:eastAsia="Arial" w:cs="Arial"/>
                    </w:rPr>
                    <m:t>x</m:t>
                  </m:r>
                </m:e>
              </m:d>
              <m:r>
                <w:rPr>
                  <w:rFonts w:ascii="Cambria Math" w:hAnsi="Cambria Math" w:eastAsia="Arial" w:cs="Arial"/>
                </w:rPr>
                <m:t>p</m:t>
              </m:r>
              <m:d>
                <m:dPr>
                  <m:ctrlPr>
                    <w:rPr>
                      <w:rFonts w:ascii="Cambria Math" w:hAnsi="Cambria Math" w:eastAsia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Arial" w:cs="Arial"/>
                    </w:rPr>
                    <m:t>x</m:t>
                  </m:r>
                </m:e>
              </m:d>
              <m:ctrlPr>
                <w:rPr>
                  <w:rFonts w:ascii="Cambria Math" w:hAnsi="Cambria Math" w:eastAsia="Arial" w:cs="Arial"/>
                  <w:i/>
                </w:rPr>
              </m:ctrlPr>
            </m:num>
            <m:den>
              <m:r>
                <w:rPr>
                  <w:rFonts w:ascii="Cambria Math" w:hAnsi="Cambria Math" w:eastAsia="Arial" w:cs="Arial"/>
                </w:rPr>
                <m:t>p</m:t>
              </m:r>
              <m:d>
                <m:dPr>
                  <m:ctrlPr>
                    <w:rPr>
                      <w:rFonts w:ascii="Cambria Math" w:hAnsi="Cambria Math" w:eastAsia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Arial" w:cs="Arial"/>
                    </w:rPr>
                    <m:t>y</m:t>
                  </m:r>
                </m:e>
              </m:d>
              <m:ctrlPr>
                <w:rPr>
                  <w:rFonts w:ascii="Cambria Math" w:hAnsi="Cambria Math" w:eastAsia="Arial" w:cs="Arial"/>
                  <w:i/>
                </w:rPr>
              </m:ctrlPr>
            </m:den>
          </m:f>
        </m:oMath>
      </m:oMathPara>
    </w:p>
    <w:p w:rsidR="5C6460F6" w:rsidP="1C9F1608" w:rsidRDefault="0030172A" w14:paraId="10DC029B" w14:textId="48857660">
      <w:pPr>
        <w:pStyle w:val="Normal"/>
        <w:spacing w:after="80"/>
        <w:ind w:left="2160"/>
        <w:rPr>
          <w:rFonts w:ascii="Arial" w:hAnsi="Arial" w:eastAsia="Arial" w:cs="Arial"/>
        </w:rPr>
      </w:pPr>
      <m:oMath>
        <m:r>
          <w:rPr>
            <w:rFonts w:ascii="Cambria Math" w:hAnsi="Cambria Math" w:eastAsia="Arial" w:cs="Arial"/>
          </w:rPr>
          <m:t>p</m:t>
        </m:r>
        <m:d>
          <m:dPr>
            <m:ctrlPr>
              <w:rPr>
                <w:rFonts w:ascii="Cambria Math" w:hAnsi="Cambria Math" w:eastAsia="Arial" w:cs="Arial"/>
                <w:i/>
              </w:rPr>
            </m:ctrlPr>
          </m:dPr>
          <m:e>
            <m:r>
              <w:rPr>
                <w:rFonts w:ascii="Cambria Math" w:hAnsi="Cambria Math" w:eastAsia="Arial" w:cs="Arial"/>
              </w:rPr>
              <m:t>y</m:t>
            </m:r>
          </m:e>
          <m:e>
            <m:r>
              <w:rPr>
                <w:rFonts w:ascii="Cambria Math" w:hAnsi="Cambria Math" w:eastAsia="Arial" w:cs="Arial"/>
              </w:rPr>
              <m:t>x</m:t>
            </m:r>
          </m:e>
        </m:d>
      </m:oMath>
      <w:r w:rsidRPr="30D72496" w:rsidR="42397A22">
        <w:rPr>
          <w:rFonts w:ascii="Arial" w:hAnsi="Arial" w:eastAsia="Arial" w:cs="Arial"/>
        </w:rPr>
        <w:t xml:space="preserve"> likelihood</w:t>
      </w:r>
    </w:p>
    <w:p w:rsidR="5C6460F6" w:rsidP="30D72496" w:rsidRDefault="00F52560" w14:paraId="12FF22AC" w14:textId="4FEF5A03">
      <w:pPr>
        <w:spacing w:after="80"/>
        <w:ind w:left="2160"/>
        <w:rPr>
          <w:rFonts w:ascii="Arial" w:hAnsi="Arial" w:eastAsia="Arial" w:cs="Arial"/>
        </w:rPr>
      </w:pPr>
      <m:oMath>
        <m:r>
          <w:rPr>
            <w:rFonts w:ascii="Cambria Math" w:hAnsi="Cambria Math" w:eastAsia="Arial" w:cs="Arial"/>
          </w:rPr>
          <m:t>p</m:t>
        </m:r>
        <m:d>
          <m:dPr>
            <m:ctrlPr>
              <w:rPr>
                <w:rFonts w:ascii="Cambria Math" w:hAnsi="Cambria Math" w:eastAsia="Arial" w:cs="Arial"/>
                <w:i/>
              </w:rPr>
            </m:ctrlPr>
          </m:dPr>
          <m:e>
            <m:r>
              <w:rPr>
                <w:rFonts w:ascii="Cambria Math" w:hAnsi="Cambria Math" w:eastAsia="Arial" w:cs="Arial"/>
              </w:rPr>
              <m:t>x</m:t>
            </m:r>
          </m:e>
        </m:d>
      </m:oMath>
      <w:r w:rsidRPr="30D72496" w:rsidR="42397A22">
        <w:rPr>
          <w:rFonts w:ascii="Arial" w:hAnsi="Arial" w:eastAsia="Arial" w:cs="Arial"/>
        </w:rPr>
        <w:t xml:space="preserve"> </w:t>
      </w:r>
      <w:r w:rsidRPr="30D72496" w:rsidR="00DF4D56">
        <w:rPr>
          <w:rFonts w:ascii="Arial" w:hAnsi="Arial" w:eastAsia="Arial" w:cs="Arial"/>
        </w:rPr>
        <w:t xml:space="preserve">       </w:t>
      </w:r>
      <w:r w:rsidRPr="30D72496" w:rsidR="42397A22">
        <w:rPr>
          <w:rFonts w:ascii="Arial" w:hAnsi="Arial" w:eastAsia="Arial" w:cs="Arial"/>
        </w:rPr>
        <w:t xml:space="preserve">prior</w:t>
      </w:r>
    </w:p>
    <w:p w:rsidRPr="009D5D73" w:rsidR="009D5D73" w:rsidP="009D5D73" w:rsidRDefault="00F52560" w14:paraId="0E948C3E" w14:textId="6BC9852A">
      <w:pPr>
        <w:spacing w:after="80"/>
        <w:ind w:left="2160"/>
        <w:rPr>
          <w:rFonts w:ascii="Arial" w:hAnsi="Arial" w:eastAsia="Arial" w:cs="Arial"/>
        </w:rPr>
      </w:pPr>
      <m:oMath>
        <m:r>
          <w:rPr>
            <w:rFonts w:ascii="Cambria Math" w:hAnsi="Cambria Math" w:eastAsia="Arial" w:cs="Arial"/>
          </w:rPr>
          <m:t>p</m:t>
        </m:r>
        <m:d>
          <m:dPr>
            <m:ctrlPr>
              <w:rPr>
                <w:rFonts w:ascii="Cambria Math" w:hAnsi="Cambria Math" w:eastAsia="Arial" w:cs="Arial"/>
                <w:i/>
              </w:rPr>
            </m:ctrlPr>
          </m:dPr>
          <m:e>
            <m:r>
              <w:rPr>
                <w:rFonts w:ascii="Cambria Math" w:hAnsi="Cambria Math" w:eastAsia="Arial" w:cs="Arial"/>
              </w:rPr>
              <m:t>y</m:t>
            </m:r>
          </m:e>
        </m:d>
      </m:oMath>
      <w:r w:rsidRPr="30D72496" w:rsidR="42397A22">
        <w:rPr>
          <w:rFonts w:ascii="Arial" w:hAnsi="Arial" w:eastAsia="Arial" w:cs="Arial"/>
        </w:rPr>
        <w:t xml:space="preserve"> </w:t>
      </w:r>
      <w:r w:rsidRPr="30D72496" w:rsidR="42397A22">
        <w:rPr>
          <w:rFonts w:ascii="Arial" w:hAnsi="Arial" w:eastAsia="Arial" w:cs="Arial"/>
        </w:rPr>
        <w:t xml:space="preserve">ev</w:t>
      </w:r>
      <w:r w:rsidRPr="30D72496" w:rsidR="42397A22">
        <w:rPr>
          <w:rFonts w:ascii="Arial" w:hAnsi="Arial" w:eastAsia="Arial" w:cs="Arial"/>
        </w:rPr>
        <w:t xml:space="preserve">idence/normalization</w:t>
      </w:r>
    </w:p>
    <w:p w:rsidR="633A0D09" w:rsidP="633A0D09" w:rsidRDefault="633A0D09" w14:paraId="50E10646" w14:textId="3082561C">
      <w:pPr>
        <w:spacing w:after="80"/>
        <w:ind w:left="2160"/>
        <w:rPr>
          <w:rFonts w:ascii="Arial" w:hAnsi="Arial" w:eastAsia="Arial" w:cs="Arial"/>
        </w:rPr>
      </w:pPr>
    </w:p>
    <w:p w:rsidR="5C6460F6" w:rsidP="30D72496" w:rsidRDefault="5C6460F6" w14:paraId="03AF34C7" w14:textId="25C265D5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ii.</w:t>
      </w:r>
    </w:p>
    <w:p w:rsidR="541E592A" w:rsidP="30D72496" w:rsidRDefault="541E592A" w14:paraId="5059100C" w14:textId="4496C3A1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(Not examined</w:t>
      </w:r>
      <w:r w:rsidRPr="15EAB96B" w:rsidR="37F54031">
        <w:rPr>
          <w:rFonts w:ascii="Arial" w:hAnsi="Arial" w:eastAsia="Arial" w:cs="Arial"/>
        </w:rPr>
        <w:t xml:space="preserve"> anymore</w:t>
      </w:r>
      <w:r w:rsidRPr="15EAB96B">
        <w:rPr>
          <w:rFonts w:ascii="Arial" w:hAnsi="Arial" w:eastAsia="Arial" w:cs="Arial"/>
        </w:rPr>
        <w:t>?)</w:t>
      </w:r>
    </w:p>
    <w:p w:rsidR="38603539" w:rsidP="30D72496" w:rsidRDefault="38603539" w14:paraId="168701B9" w14:textId="6E718753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Occams Razor: choose thing with least assumptions.</w:t>
      </w:r>
    </w:p>
    <w:p w:rsidRPr="009D5D73" w:rsidR="009D5D73" w:rsidP="009D5D73" w:rsidRDefault="50D3D514" w14:paraId="2779371C" w14:textId="0ED20A24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In model selection: Choose model with fewest hyperparameters, least complexity, as this requires less assumptions about the data.</w:t>
      </w:r>
    </w:p>
    <w:p w:rsidR="633A0D09" w:rsidP="633A0D09" w:rsidRDefault="633A0D09" w14:paraId="014DC036" w14:textId="22080A7A">
      <w:pPr>
        <w:spacing w:after="80"/>
        <w:ind w:left="2160"/>
        <w:rPr>
          <w:rFonts w:ascii="Arial" w:hAnsi="Arial" w:eastAsia="Arial" w:cs="Arial"/>
        </w:rPr>
      </w:pPr>
    </w:p>
    <w:p w:rsidR="50D3D514" w:rsidP="30D72496" w:rsidRDefault="50D3D514" w14:paraId="4FA7A560" w14:textId="3756AB16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iii.</w:t>
      </w:r>
    </w:p>
    <w:p w:rsidR="26470AAF" w:rsidP="3816ABAD" w:rsidRDefault="26470AAF" w14:paraId="4BD8AF0C" w14:textId="61598C73">
      <w:pPr>
        <w:spacing w:after="80"/>
        <w:ind w:left="2160"/>
        <w:rPr>
          <w:rFonts w:ascii="Arial" w:hAnsi="Arial" w:eastAsia="Arial" w:cs="Arial"/>
        </w:rPr>
      </w:pPr>
      <w:r w:rsidRPr="3816ABAD">
        <w:rPr>
          <w:rFonts w:ascii="Arial" w:hAnsi="Arial" w:eastAsia="Arial" w:cs="Arial"/>
        </w:rPr>
        <w:t>Bayesian inference considers the parameters a</w:t>
      </w:r>
      <w:r w:rsidRPr="3816ABAD" w:rsidR="7134EA86">
        <w:rPr>
          <w:rFonts w:ascii="Arial" w:hAnsi="Arial" w:eastAsia="Arial" w:cs="Arial"/>
        </w:rPr>
        <w:t>s a</w:t>
      </w:r>
      <w:r w:rsidRPr="3816ABAD">
        <w:rPr>
          <w:rFonts w:ascii="Arial" w:hAnsi="Arial" w:eastAsia="Arial" w:cs="Arial"/>
        </w:rPr>
        <w:t xml:space="preserve"> distribution</w:t>
      </w:r>
      <w:r w:rsidRPr="41BD8DF3" w:rsidR="30CCCA84">
        <w:rPr>
          <w:rFonts w:ascii="Arial" w:hAnsi="Arial" w:eastAsia="Arial" w:cs="Arial"/>
        </w:rPr>
        <w:t xml:space="preserve"> (instead of point estimates)</w:t>
      </w:r>
      <w:r w:rsidRPr="3816ABAD">
        <w:rPr>
          <w:rFonts w:ascii="Arial" w:hAnsi="Arial" w:eastAsia="Arial" w:cs="Arial"/>
        </w:rPr>
        <w:t xml:space="preserve"> and we weight each model (</w:t>
      </w:r>
      <w:r w:rsidRPr="41BD8DF3" w:rsidR="34189815">
        <w:rPr>
          <w:rFonts w:ascii="Arial" w:hAnsi="Arial" w:eastAsia="Arial" w:cs="Arial"/>
        </w:rPr>
        <w:t>defined by its</w:t>
      </w:r>
      <w:r w:rsidRPr="3816ABAD">
        <w:rPr>
          <w:rFonts w:ascii="Arial" w:hAnsi="Arial" w:eastAsia="Arial" w:cs="Arial"/>
        </w:rPr>
        <w:t xml:space="preserve"> parameters) by a probability.</w:t>
      </w:r>
    </w:p>
    <w:p w:rsidR="6225CC74" w:rsidP="3816ABAD" w:rsidRDefault="6225CC74" w14:paraId="10A60347" w14:textId="6A390DA3">
      <w:pPr>
        <w:spacing w:after="80"/>
        <w:ind w:left="2160"/>
        <w:rPr>
          <w:rFonts w:ascii="Arial" w:hAnsi="Arial" w:eastAsia="Arial" w:cs="Arial"/>
        </w:rPr>
      </w:pPr>
      <w:r w:rsidRPr="3816ABAD">
        <w:rPr>
          <w:rFonts w:ascii="Arial" w:hAnsi="Arial" w:eastAsia="Arial" w:cs="Arial"/>
        </w:rPr>
        <w:t>By making an initial simple guess at the model (prior), we can then compute</w:t>
      </w:r>
      <w:r w:rsidRPr="41BD8DF3">
        <w:rPr>
          <w:rFonts w:ascii="Arial" w:hAnsi="Arial" w:eastAsia="Arial" w:cs="Arial"/>
        </w:rPr>
        <w:t xml:space="preserve"> a posterior distribution</w:t>
      </w:r>
      <w:r w:rsidRPr="41BD8DF3" w:rsidR="779B80EA">
        <w:rPr>
          <w:rFonts w:ascii="Arial" w:hAnsi="Arial" w:eastAsia="Arial" w:cs="Arial"/>
        </w:rPr>
        <w:t xml:space="preserve"> (a new guess).</w:t>
      </w:r>
    </w:p>
    <w:p w:rsidRPr="00E036BA" w:rsidR="00E036BA" w:rsidP="00E036BA" w:rsidRDefault="5535F221" w14:paraId="40E64988" w14:textId="63652878">
      <w:pPr>
        <w:spacing w:after="80"/>
        <w:ind w:left="2160"/>
        <w:rPr>
          <w:rFonts w:ascii="Arial" w:hAnsi="Arial" w:eastAsia="Arial" w:cs="Arial"/>
        </w:rPr>
      </w:pPr>
      <w:r w:rsidRPr="1707DBFD">
        <w:rPr>
          <w:rFonts w:ascii="Arial" w:hAnsi="Arial" w:eastAsia="Arial" w:cs="Arial"/>
        </w:rPr>
        <w:t>The</w:t>
      </w:r>
      <w:r w:rsidRPr="1707DBFD" w:rsidR="2D239A1B">
        <w:rPr>
          <w:rFonts w:ascii="Arial" w:hAnsi="Arial" w:eastAsia="Arial" w:cs="Arial"/>
        </w:rPr>
        <w:t xml:space="preserve"> posterior</w:t>
      </w:r>
      <w:r w:rsidRPr="1707DBFD" w:rsidR="12DCA318">
        <w:rPr>
          <w:rFonts w:ascii="Arial" w:hAnsi="Arial" w:eastAsia="Arial" w:cs="Arial"/>
        </w:rPr>
        <w:t xml:space="preserve"> may now imply a more</w:t>
      </w:r>
      <w:r w:rsidRPr="1707DBFD" w:rsidR="2D239A1B">
        <w:rPr>
          <w:rFonts w:ascii="Arial" w:hAnsi="Arial" w:eastAsia="Arial" w:cs="Arial"/>
        </w:rPr>
        <w:t xml:space="preserve"> complex model, but only since we have the data to back this </w:t>
      </w:r>
      <w:r w:rsidRPr="1707DBFD" w:rsidR="5EB5D02F">
        <w:rPr>
          <w:rFonts w:ascii="Arial" w:hAnsi="Arial" w:eastAsia="Arial" w:cs="Arial"/>
        </w:rPr>
        <w:t xml:space="preserve">up. </w:t>
      </w:r>
      <w:r w:rsidRPr="54634511" w:rsidR="5EB5D02F">
        <w:rPr>
          <w:rFonts w:ascii="Arial" w:hAnsi="Arial" w:eastAsia="Arial" w:cs="Arial"/>
        </w:rPr>
        <w:t xml:space="preserve">So we’ve not made any assumptions to increase the </w:t>
      </w:r>
      <w:r w:rsidRPr="4E73A605" w:rsidR="5EB5D02F">
        <w:rPr>
          <w:rFonts w:ascii="Arial" w:hAnsi="Arial" w:eastAsia="Arial" w:cs="Arial"/>
        </w:rPr>
        <w:t>complexity of the model.</w:t>
      </w:r>
    </w:p>
    <w:p w:rsidR="3895245E" w:rsidP="4E73A605" w:rsidRDefault="3895245E" w14:paraId="04FCBD0F" w14:textId="556925BF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So this follows Occam's razor: our model always uses the least a</w:t>
      </w:r>
      <w:r w:rsidRPr="15EAB96B" w:rsidR="09BFD717">
        <w:rPr>
          <w:rFonts w:ascii="Arial" w:hAnsi="Arial" w:eastAsia="Arial" w:cs="Arial"/>
        </w:rPr>
        <w:t>ssumptions. Complexity is only increased by evidence not by assumption.</w:t>
      </w:r>
    </w:p>
    <w:p w:rsidR="00570E8F" w:rsidP="00570E8F" w:rsidRDefault="00570E8F" w14:paraId="260DFF4E" w14:textId="6A277494">
      <w:pPr>
        <w:spacing w:after="80"/>
        <w:ind w:left="1440"/>
        <w:rPr>
          <w:rFonts w:ascii="Arial" w:hAnsi="Arial" w:eastAsia="Arial" w:cs="Arial"/>
        </w:rPr>
      </w:pPr>
    </w:p>
    <w:p w:rsidR="00570E8F" w:rsidP="00570E8F" w:rsidRDefault="00570E8F" w14:paraId="0CE83DF9" w14:textId="6A277494">
      <w:pPr>
        <w:spacing w:after="80"/>
        <w:ind w:left="1440"/>
        <w:rPr>
          <w:rFonts w:ascii="Arial" w:hAnsi="Arial" w:eastAsia="Arial" w:cs="Arial"/>
        </w:rPr>
      </w:pPr>
    </w:p>
    <w:p w:rsidRPr="00570E8F" w:rsidR="00570E8F" w:rsidP="00570E8F" w:rsidRDefault="164BA463" w14:paraId="09C15F07" w14:textId="46C38C3E">
      <w:pPr>
        <w:spacing w:after="80"/>
        <w:ind w:left="144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c)</w:t>
      </w:r>
    </w:p>
    <w:p w:rsidR="11E980AA" w:rsidP="3816ABAD" w:rsidRDefault="2D72034B" w14:paraId="72184C5D" w14:textId="633D982D">
      <w:pPr>
        <w:spacing w:after="80"/>
        <w:ind w:left="1440" w:firstLine="720"/>
        <w:rPr>
          <w:rFonts w:ascii="Arial" w:hAnsi="Arial" w:eastAsia="Arial" w:cs="Arial"/>
        </w:rPr>
      </w:pPr>
      <w:r w:rsidRPr="0EB0F46C">
        <w:rPr>
          <w:rFonts w:ascii="Arial" w:hAnsi="Arial" w:eastAsia="Arial" w:cs="Arial"/>
        </w:rPr>
        <w:t>i.</w:t>
      </w:r>
    </w:p>
    <w:p w:rsidR="3816ABAD" w:rsidP="0EB0F46C" w:rsidRDefault="5FC8A0D1" w14:paraId="2312C7CE" w14:textId="4525169C">
      <w:pPr>
        <w:spacing w:after="80"/>
        <w:ind w:left="2160"/>
      </w:pPr>
      <w:commentRangeStart w:id="248200064"/>
      <w:r w:rsidR="67DDEECA">
        <w:drawing>
          <wp:inline wp14:editId="538E3B15" wp14:anchorId="1877E41F">
            <wp:extent cx="3771900" cy="904875"/>
            <wp:effectExtent l="0" t="0" r="0" b="0"/>
            <wp:docPr id="1218897719" name="Picture 12188977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18897719"/>
                    <pic:cNvPicPr/>
                  </pic:nvPicPr>
                  <pic:blipFill>
                    <a:blip r:embed="Redee3f71b2b14a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1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8200064"/>
      <w:r>
        <w:rPr>
          <w:rStyle w:val="CommentReference"/>
        </w:rPr>
        <w:commentReference w:id="248200064"/>
      </w:r>
    </w:p>
    <w:p w:rsidR="197C7AB4" w:rsidP="0EB0F46C" w:rsidRDefault="24DA2380" w14:paraId="58439AE0" w14:textId="578542C3">
      <w:pPr>
        <w:spacing w:after="80"/>
        <w:ind w:left="2160"/>
        <w:rPr>
          <w:rFonts w:ascii="Arial" w:hAnsi="Arial" w:eastAsia="Arial" w:cs="Arial"/>
          <w:sz w:val="12"/>
          <w:szCs w:val="12"/>
        </w:rPr>
      </w:pPr>
      <w:r w:rsidRPr="3C05DBDE">
        <w:rPr>
          <w:rFonts w:ascii="Arial" w:hAnsi="Arial" w:eastAsia="Arial" w:cs="Arial"/>
          <w:sz w:val="12"/>
          <w:szCs w:val="12"/>
        </w:rPr>
        <w:t>\begin{align*}</w:t>
      </w:r>
    </w:p>
    <w:p w:rsidR="197C7AB4" w:rsidP="0EB0F46C" w:rsidRDefault="24DA2380" w14:paraId="4241EEA4" w14:textId="5590FEA3">
      <w:pPr>
        <w:spacing w:after="80"/>
        <w:ind w:left="2160"/>
        <w:rPr>
          <w:rFonts w:ascii="Arial" w:hAnsi="Arial" w:eastAsia="Arial" w:cs="Arial"/>
          <w:sz w:val="12"/>
          <w:szCs w:val="12"/>
        </w:rPr>
      </w:pPr>
      <w:r w:rsidRPr="3C05DBDE">
        <w:rPr>
          <w:rFonts w:ascii="Arial" w:hAnsi="Arial" w:eastAsia="Arial" w:cs="Arial"/>
          <w:sz w:val="12"/>
          <w:szCs w:val="12"/>
        </w:rPr>
        <w:t xml:space="preserve">L(\theta) = p(y|θ,X) </w:t>
      </w:r>
    </w:p>
    <w:p w:rsidR="197C7AB4" w:rsidP="0EB0F46C" w:rsidRDefault="24DA2380" w14:paraId="55EC6D98" w14:textId="5B672660">
      <w:pPr>
        <w:spacing w:after="80"/>
        <w:ind w:left="2160"/>
        <w:rPr>
          <w:rFonts w:ascii="Arial" w:hAnsi="Arial" w:eastAsia="Arial" w:cs="Arial"/>
          <w:sz w:val="12"/>
          <w:szCs w:val="12"/>
        </w:rPr>
      </w:pPr>
      <w:r w:rsidRPr="3C05DBDE">
        <w:rPr>
          <w:rFonts w:ascii="Arial" w:hAnsi="Arial" w:eastAsia="Arial" w:cs="Arial"/>
          <w:sz w:val="12"/>
          <w:szCs w:val="12"/>
        </w:rPr>
        <w:t>=&amp; N(y;ϕ(X)^{T}\theta,σ^{2})\\</w:t>
      </w:r>
    </w:p>
    <w:p w:rsidR="197C7AB4" w:rsidP="0EB0F46C" w:rsidRDefault="24DA2380" w14:paraId="6CC42912" w14:textId="6E692B58">
      <w:pPr>
        <w:spacing w:after="80"/>
        <w:ind w:left="2160"/>
        <w:rPr>
          <w:sz w:val="12"/>
          <w:szCs w:val="12"/>
        </w:rPr>
      </w:pPr>
      <w:r w:rsidRPr="3C05DBDE">
        <w:rPr>
          <w:rFonts w:ascii="Arial" w:hAnsi="Arial" w:eastAsia="Arial" w:cs="Arial"/>
          <w:sz w:val="12"/>
          <w:szCs w:val="12"/>
        </w:rPr>
        <w:t>=&amp; \frac{1}{\sigma\sqrt{2\pi}} \exp \{ -\frac{1}{2} \Big(\frac{y - ϕ(X)^{T}}{\sigma^{2}}  \Big)\}  \\</w:t>
      </w:r>
    </w:p>
    <w:p w:rsidR="197C7AB4" w:rsidP="0EB0F46C" w:rsidRDefault="24DA2380" w14:paraId="7A447629" w14:textId="3AB283B6">
      <w:pPr>
        <w:spacing w:after="80"/>
        <w:ind w:left="2160"/>
        <w:rPr>
          <w:rFonts w:ascii="Arial" w:hAnsi="Arial" w:eastAsia="Arial" w:cs="Arial"/>
          <w:sz w:val="12"/>
          <w:szCs w:val="12"/>
        </w:rPr>
      </w:pPr>
      <w:r w:rsidRPr="3C05DBDE">
        <w:rPr>
          <w:rFonts w:ascii="Arial" w:hAnsi="Arial" w:eastAsia="Arial" w:cs="Arial"/>
          <w:sz w:val="12"/>
          <w:szCs w:val="12"/>
        </w:rPr>
        <w:t>\end{align*}</w:t>
      </w:r>
    </w:p>
    <w:p w:rsidR="0EB0F46C" w:rsidP="0EB0F46C" w:rsidRDefault="0EB0F46C" w14:paraId="0799C5EA" w14:textId="1E081374">
      <w:pPr>
        <w:spacing w:after="80"/>
        <w:ind w:left="2160"/>
        <w:rPr>
          <w:rFonts w:ascii="Arial" w:hAnsi="Arial" w:eastAsia="Arial" w:cs="Arial"/>
        </w:rPr>
      </w:pPr>
    </w:p>
    <w:p w:rsidR="6F2E7041" w:rsidP="3816ABAD" w:rsidRDefault="6F2E7041" w14:paraId="7FF92368" w14:textId="746F6071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ii.</w:t>
      </w:r>
    </w:p>
    <w:p w:rsidR="6F2E7041" w:rsidP="3816ABAD" w:rsidRDefault="007A5C49" w14:paraId="7E6408A3" w14:textId="7C3D1712">
      <w:pPr>
        <w:spacing w:after="80"/>
        <w:ind w:left="21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Overfitting is having parameters that</w:t>
      </w:r>
      <w:r w:rsidR="00C27D41">
        <w:rPr>
          <w:rFonts w:ascii="Arial" w:hAnsi="Arial" w:eastAsia="Arial" w:cs="Arial"/>
        </w:rPr>
        <w:t xml:space="preserve"> (may be very large/complex) and</w:t>
      </w:r>
      <w:r>
        <w:rPr>
          <w:rFonts w:ascii="Arial" w:hAnsi="Arial" w:eastAsia="Arial" w:cs="Arial"/>
        </w:rPr>
        <w:t xml:space="preserve"> very closely model the training data</w:t>
      </w:r>
      <w:r w:rsidR="001E761B">
        <w:rPr>
          <w:rFonts w:ascii="Arial" w:hAnsi="Arial" w:eastAsia="Arial" w:cs="Arial"/>
        </w:rPr>
        <w:t xml:space="preserve">. Problem is that by fitting too closely to training data, </w:t>
      </w:r>
      <w:r w:rsidR="00632694">
        <w:rPr>
          <w:rFonts w:ascii="Arial" w:hAnsi="Arial" w:eastAsia="Arial" w:cs="Arial"/>
        </w:rPr>
        <w:t>we assume that the data has little/no noise, but instead we may be fitting the noise and it can</w:t>
      </w:r>
      <w:r w:rsidR="00195F8E">
        <w:rPr>
          <w:rFonts w:ascii="Arial" w:hAnsi="Arial" w:eastAsia="Arial" w:cs="Arial"/>
        </w:rPr>
        <w:t xml:space="preserve"> be inaccurate on unseen data</w:t>
      </w:r>
    </w:p>
    <w:p w:rsidR="3816ABAD" w:rsidP="3816ABAD" w:rsidRDefault="3816ABAD" w14:paraId="69B0056A" w14:textId="164D6CD5">
      <w:pPr>
        <w:spacing w:after="80"/>
        <w:ind w:left="2160"/>
        <w:rPr>
          <w:rFonts w:ascii="Arial" w:hAnsi="Arial" w:eastAsia="Arial" w:cs="Arial"/>
        </w:rPr>
      </w:pPr>
    </w:p>
    <w:p w:rsidR="6F2E7041" w:rsidP="3816ABAD" w:rsidRDefault="6F2E7041" w14:paraId="56A507C7" w14:textId="4B4C81F0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iii.</w:t>
      </w:r>
    </w:p>
    <w:p w:rsidR="4C0DC50F" w:rsidP="633A0D09" w:rsidRDefault="4C0DC50F" w14:paraId="479CBC25" w14:textId="52BAEC01">
      <w:pPr>
        <w:spacing w:after="80"/>
        <w:ind w:left="2160"/>
        <w:rPr>
          <w:rFonts w:ascii="Arial" w:hAnsi="Arial" w:eastAsia="Arial" w:cs="Arial"/>
        </w:rPr>
      </w:pPr>
      <w:bookmarkStart w:name="OLE_LINK1" w:id="2"/>
      <w:bookmarkStart w:name="OLE_LINK2" w:id="3"/>
      <w:r w:rsidRPr="15EAB96B">
        <w:rPr>
          <w:rFonts w:ascii="Arial" w:hAnsi="Arial" w:eastAsia="Arial" w:cs="Arial"/>
        </w:rPr>
        <w:t>Instead of using the likelihood function directly (</w:t>
      </w:r>
      <w:r w:rsidRPr="15EAB96B" w:rsidR="54ADB6EE">
        <w:rPr>
          <w:rFonts w:ascii="Arial" w:hAnsi="Arial" w:eastAsia="Arial" w:cs="Arial"/>
        </w:rPr>
        <w:t xml:space="preserve">that’s </w:t>
      </w:r>
      <w:r w:rsidRPr="15EAB96B">
        <w:rPr>
          <w:rFonts w:ascii="Arial" w:hAnsi="Arial" w:eastAsia="Arial" w:cs="Arial"/>
        </w:rPr>
        <w:t xml:space="preserve">MLE), we instead combine this with a prior distribution – </w:t>
      </w:r>
      <w:r w:rsidRPr="15EAB96B" w:rsidR="257DFB08">
        <w:rPr>
          <w:rFonts w:ascii="Arial" w:hAnsi="Arial" w:eastAsia="Arial" w:cs="Arial"/>
        </w:rPr>
        <w:t xml:space="preserve">an initial guess about what we suspect the parameters to be. We can then </w:t>
      </w:r>
      <w:r w:rsidRPr="15EAB96B" w:rsidR="0D7037DE">
        <w:rPr>
          <w:rFonts w:ascii="Arial" w:hAnsi="Arial" w:eastAsia="Arial" w:cs="Arial"/>
        </w:rPr>
        <w:t xml:space="preserve">combine these </w:t>
      </w:r>
      <w:r w:rsidRPr="15EAB96B" w:rsidR="780A7136">
        <w:rPr>
          <w:rFonts w:ascii="Arial" w:hAnsi="Arial" w:eastAsia="Arial" w:cs="Arial"/>
        </w:rPr>
        <w:t xml:space="preserve">together </w:t>
      </w:r>
      <w:r w:rsidRPr="15EAB96B" w:rsidR="2CA129E9">
        <w:rPr>
          <w:rFonts w:ascii="Arial" w:hAnsi="Arial" w:eastAsia="Arial" w:cs="Arial"/>
        </w:rPr>
        <w:t xml:space="preserve">using </w:t>
      </w:r>
      <w:r w:rsidRPr="15EAB96B" w:rsidR="257DFB08">
        <w:rPr>
          <w:rFonts w:ascii="Arial" w:hAnsi="Arial" w:eastAsia="Arial" w:cs="Arial"/>
        </w:rPr>
        <w:t xml:space="preserve">bayes rule to infer </w:t>
      </w:r>
      <w:r w:rsidRPr="15EAB96B" w:rsidR="797A6DC6">
        <w:rPr>
          <w:rFonts w:ascii="Arial" w:hAnsi="Arial" w:eastAsia="Arial" w:cs="Arial"/>
        </w:rPr>
        <w:t>our estimate about the parameters (so choose a model).</w:t>
      </w:r>
    </w:p>
    <w:p w:rsidR="1F32EF0D" w:rsidP="633A0D09" w:rsidRDefault="1F32EF0D" w14:paraId="1C94861B" w14:textId="5FABF239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So MAP has this extra information about what we initially suspect the parameters to be. This prevents wild</w:t>
      </w:r>
      <w:r w:rsidRPr="15EAB96B" w:rsidR="28B15A0B">
        <w:rPr>
          <w:rFonts w:ascii="Arial" w:hAnsi="Arial" w:eastAsia="Arial" w:cs="Arial"/>
        </w:rPr>
        <w:t xml:space="preserve"> erratic</w:t>
      </w:r>
      <w:r w:rsidRPr="15EAB96B">
        <w:rPr>
          <w:rFonts w:ascii="Arial" w:hAnsi="Arial" w:eastAsia="Arial" w:cs="Arial"/>
        </w:rPr>
        <w:t xml:space="preserve"> guesses at the parameters, as it </w:t>
      </w:r>
      <w:r w:rsidRPr="15EAB96B" w:rsidR="6A7B3D83">
        <w:rPr>
          <w:rFonts w:ascii="Arial" w:hAnsi="Arial" w:eastAsia="Arial" w:cs="Arial"/>
        </w:rPr>
        <w:t>grounds them</w:t>
      </w:r>
      <w:r w:rsidRPr="15EAB96B" w:rsidR="5C2FC097">
        <w:rPr>
          <w:rFonts w:ascii="Arial" w:hAnsi="Arial" w:eastAsia="Arial" w:cs="Arial"/>
        </w:rPr>
        <w:t>. Making very complex parameters very unlikely. So it is more robust to overfitting.</w:t>
      </w:r>
    </w:p>
    <w:bookmarkEnd w:id="2"/>
    <w:bookmarkEnd w:id="3"/>
    <w:p w:rsidR="006A536E" w:rsidP="633A0D09" w:rsidRDefault="006A536E" w14:paraId="57FB7E4C" w14:textId="77777777">
      <w:pPr>
        <w:spacing w:after="80"/>
        <w:ind w:left="2160"/>
        <w:rPr>
          <w:rFonts w:ascii="Arial" w:hAnsi="Arial" w:eastAsia="Arial" w:cs="Arial"/>
        </w:rPr>
      </w:pPr>
    </w:p>
    <w:p w:rsidR="006A536E" w:rsidP="633A0D09" w:rsidRDefault="006A536E" w14:paraId="4F3F5B65" w14:textId="06D1FE84">
      <w:pPr>
        <w:spacing w:after="80"/>
        <w:ind w:left="21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Alt answer:</w:t>
      </w:r>
    </w:p>
    <w:p w:rsidR="006A536E" w:rsidP="633A0D09" w:rsidRDefault="00BB5FDF" w14:paraId="2B31060D" w14:textId="33F0115B">
      <w:pPr>
        <w:spacing w:after="80"/>
        <w:ind w:left="21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MAP is MLE with </w:t>
      </w:r>
      <w:r w:rsidR="00513D95">
        <w:rPr>
          <w:rFonts w:ascii="Arial" w:hAnsi="Arial" w:eastAsia="Arial" w:cs="Arial"/>
        </w:rPr>
        <w:t xml:space="preserve">a </w:t>
      </w:r>
      <w:r w:rsidR="00BC1039">
        <w:rPr>
          <w:rFonts w:ascii="Arial" w:hAnsi="Arial" w:eastAsia="Arial" w:cs="Arial"/>
        </w:rPr>
        <w:t xml:space="preserve">regularization term, </w:t>
      </w:r>
      <w:r w:rsidR="00274755">
        <w:rPr>
          <w:rFonts w:ascii="Arial" w:hAnsi="Arial" w:eastAsia="Arial" w:cs="Arial"/>
        </w:rPr>
        <w:t>such that w</w:t>
      </w:r>
      <w:r w:rsidR="00F57259">
        <w:rPr>
          <w:rFonts w:ascii="Arial" w:hAnsi="Arial" w:eastAsia="Arial" w:cs="Arial"/>
        </w:rPr>
        <w:t xml:space="preserve">e can modify the </w:t>
      </w:r>
      <w:r w:rsidR="00387D73">
        <w:rPr>
          <w:rFonts w:ascii="Arial" w:hAnsi="Arial" w:eastAsia="Arial" w:cs="Arial"/>
        </w:rPr>
        <w:t xml:space="preserve">objective function </w:t>
      </w:r>
      <w:r w:rsidR="001A41BD">
        <w:rPr>
          <w:rFonts w:ascii="Arial" w:hAnsi="Arial" w:eastAsia="Arial" w:cs="Arial"/>
        </w:rPr>
        <w:t>to add a penalty term</w:t>
      </w:r>
      <w:r w:rsidR="000245AE">
        <w:rPr>
          <w:rFonts w:ascii="Arial" w:hAnsi="Arial" w:eastAsia="Arial" w:cs="Arial"/>
        </w:rPr>
        <w:t xml:space="preserve"> which pre</w:t>
      </w:r>
      <w:r w:rsidR="00CA19C7">
        <w:rPr>
          <w:rFonts w:ascii="Arial" w:hAnsi="Arial" w:eastAsia="Arial" w:cs="Arial"/>
        </w:rPr>
        <w:t xml:space="preserve">vents </w:t>
      </w:r>
      <w:r w:rsidR="00217ACB">
        <w:rPr>
          <w:rFonts w:ascii="Arial" w:hAnsi="Arial" w:eastAsia="Arial" w:cs="Arial"/>
        </w:rPr>
        <w:t xml:space="preserve">its training loss from reaching 0 i.e. perfect fit to the data. </w:t>
      </w:r>
      <w:r w:rsidR="00E34094">
        <w:rPr>
          <w:rFonts w:ascii="Arial" w:hAnsi="Arial" w:eastAsia="Arial" w:cs="Arial"/>
        </w:rPr>
        <w:t>This also delays the dramatic increase in test loss</w:t>
      </w:r>
      <w:r w:rsidR="0022526D">
        <w:rPr>
          <w:rFonts w:ascii="Arial" w:hAnsi="Arial" w:eastAsia="Arial" w:cs="Arial"/>
        </w:rPr>
        <w:t xml:space="preserve">, at which point </w:t>
      </w:r>
      <w:r w:rsidR="00085978">
        <w:rPr>
          <w:rFonts w:ascii="Arial" w:hAnsi="Arial" w:eastAsia="Arial" w:cs="Arial"/>
        </w:rPr>
        <w:t>the model has begun to overfit to the training data</w:t>
      </w:r>
      <w:r w:rsidR="0009759E">
        <w:rPr>
          <w:rFonts w:ascii="Arial" w:hAnsi="Arial" w:eastAsia="Arial" w:cs="Arial"/>
        </w:rPr>
        <w:t xml:space="preserve">. Both of these points </w:t>
      </w:r>
      <w:r w:rsidR="005F5778">
        <w:rPr>
          <w:rFonts w:ascii="Arial" w:hAnsi="Arial" w:eastAsia="Arial" w:cs="Arial"/>
        </w:rPr>
        <w:t xml:space="preserve">help to avoid overfitting at a more </w:t>
      </w:r>
      <w:r w:rsidR="00F758D4">
        <w:rPr>
          <w:rFonts w:ascii="Arial" w:hAnsi="Arial" w:eastAsia="Arial" w:cs="Arial"/>
        </w:rPr>
        <w:t>clear cutting point than MLE</w:t>
      </w:r>
      <w:r w:rsidR="00CA44A2">
        <w:rPr>
          <w:rFonts w:ascii="Arial" w:hAnsi="Arial" w:eastAsia="Arial" w:cs="Arial"/>
        </w:rPr>
        <w:t>.</w:t>
      </w:r>
    </w:p>
    <w:p w:rsidR="00BE01EF" w:rsidP="002F7561" w:rsidRDefault="00BE01EF" w14:paraId="03E14697" w14:textId="53811195">
      <w:pPr>
        <w:spacing w:after="80"/>
        <w:rPr>
          <w:rFonts w:ascii="Arial" w:hAnsi="Arial" w:eastAsia="Arial" w:cs="Arial"/>
        </w:rPr>
      </w:pPr>
    </w:p>
    <w:p w:rsidR="5C2FC097" w:rsidP="633A0D09" w:rsidRDefault="5C2FC097" w14:paraId="300CAF7E" w14:textId="7089C5FE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iv.</w:t>
      </w:r>
    </w:p>
    <w:p w:rsidR="46DF6368" w:rsidP="633A0D09" w:rsidRDefault="46DF6368" w14:paraId="19039F2C" w14:textId="1DBBB104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Normal/Gaussian distribution.</w:t>
      </w:r>
    </w:p>
    <w:p w:rsidR="46DF6368" w:rsidP="633A0D09" w:rsidRDefault="46DF6368" w14:paraId="38563FEF" w14:textId="31B46C92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Since (as in i.) the likelihood is a Gaussian</w:t>
      </w:r>
      <w:r w:rsidRPr="15EAB96B" w:rsidR="28D9D284">
        <w:rPr>
          <w:rFonts w:ascii="Arial" w:hAnsi="Arial" w:eastAsia="Arial" w:cs="Arial"/>
        </w:rPr>
        <w:t xml:space="preserve">. One conjugate prior </w:t>
      </w:r>
      <w:r w:rsidRPr="15EAB96B" w:rsidR="4F70F48B">
        <w:rPr>
          <w:rFonts w:ascii="Arial" w:hAnsi="Arial" w:eastAsia="Arial" w:cs="Arial"/>
        </w:rPr>
        <w:t>here therefore is a gaussian</w:t>
      </w:r>
      <w:r w:rsidRPr="15EAB96B" w:rsidR="28D9D284">
        <w:rPr>
          <w:rFonts w:ascii="Arial" w:hAnsi="Arial" w:eastAsia="Arial" w:cs="Arial"/>
        </w:rPr>
        <w:t>. Being a conj</w:t>
      </w:r>
      <w:r w:rsidRPr="15EAB96B" w:rsidR="295E04A6">
        <w:rPr>
          <w:rFonts w:ascii="Arial" w:hAnsi="Arial" w:eastAsia="Arial" w:cs="Arial"/>
        </w:rPr>
        <w:t>ugate prior therefore implies the posterior will also be a gaussian</w:t>
      </w:r>
      <w:r w:rsidRPr="15EAB96B" w:rsidR="1732A5BE">
        <w:rPr>
          <w:rFonts w:ascii="Arial" w:hAnsi="Arial" w:eastAsia="Arial" w:cs="Arial"/>
        </w:rPr>
        <w:t>, so it can be computed in closed form.</w:t>
      </w:r>
    </w:p>
    <w:p w:rsidR="633A0D09" w:rsidP="633A0D09" w:rsidRDefault="633A0D09" w14:paraId="70AE9698" w14:textId="656BC46B">
      <w:pPr>
        <w:spacing w:after="80"/>
        <w:ind w:left="2160"/>
        <w:rPr>
          <w:rFonts w:ascii="Arial" w:hAnsi="Arial" w:eastAsia="Arial" w:cs="Arial"/>
        </w:rPr>
      </w:pPr>
    </w:p>
    <w:p w:rsidRPr="00D042FF" w:rsidR="00D042FF" w:rsidP="00D042FF" w:rsidRDefault="69103705" w14:paraId="6E357F29" w14:textId="46647958">
      <w:pPr>
        <w:spacing w:after="80"/>
        <w:ind w:left="2160"/>
        <w:rPr>
          <w:rFonts w:ascii="Arial" w:hAnsi="Arial" w:eastAsia="Arial" w:cs="Arial"/>
        </w:rPr>
      </w:pPr>
      <w:r w:rsidRPr="3C05DBDE">
        <w:rPr>
          <w:rFonts w:ascii="Arial" w:hAnsi="Arial" w:eastAsia="Arial" w:cs="Arial"/>
        </w:rPr>
        <w:t>v.</w:t>
      </w:r>
    </w:p>
    <w:p w:rsidR="507DA493" w:rsidP="507DA493" w:rsidRDefault="507DA493" w14:paraId="74514F7F" w14:textId="1A72D366">
      <w:pPr>
        <w:spacing w:after="80"/>
        <w:rPr>
          <w:rFonts w:ascii="Arial" w:hAnsi="Arial" w:eastAsia="Arial" w:cs="Arial"/>
        </w:rPr>
      </w:pPr>
    </w:p>
    <w:p w:rsidR="1A491A31" w:rsidP="507DA493" w:rsidRDefault="2C95850A" w14:paraId="0BA765A8" w14:textId="2DB86788">
      <w:pPr>
        <w:spacing w:after="80"/>
        <w:ind w:left="2160"/>
        <w:rPr>
          <w:rFonts w:ascii="Arial" w:hAnsi="Arial" w:eastAsia="Arial" w:cs="Arial"/>
        </w:rPr>
      </w:pPr>
      <w:commentRangeStart w:id="4"/>
      <w:r w:rsidR="2C95850A">
        <w:drawing>
          <wp:inline wp14:editId="6C757693" wp14:anchorId="4EE5A622">
            <wp:extent cx="4572000" cy="1504950"/>
            <wp:effectExtent l="0" t="0" r="0" b="0"/>
            <wp:docPr id="785278276" name="Picture 7852782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85278276"/>
                    <pic:cNvPicPr/>
                  </pic:nvPicPr>
                  <pic:blipFill>
                    <a:blip r:embed="R7b569f4091b84ef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p w:rsidR="6FC4B614" w:rsidP="3C05DBDE" w:rsidRDefault="6FC4B614" w14:paraId="2FBDC765" w14:textId="6624554C">
      <w:pPr>
        <w:spacing w:after="80"/>
        <w:ind w:left="2160"/>
        <w:rPr>
          <w:rFonts w:ascii="Arial" w:hAnsi="Arial" w:eastAsia="Arial" w:cs="Arial"/>
        </w:rPr>
      </w:pPr>
      <w:r w:rsidRPr="3C05DBDE">
        <w:rPr>
          <w:rFonts w:ascii="Arial" w:hAnsi="Arial" w:eastAsia="Arial" w:cs="Arial"/>
        </w:rPr>
        <w:t>Mark just answered this question on Materials:</w:t>
      </w:r>
    </w:p>
    <w:p w:rsidR="3C05DBDE" w:rsidP="3C05DBDE" w:rsidRDefault="00683FC3" w14:paraId="47A7ED53" w14:textId="7F91A9BA">
      <w:pPr>
        <w:spacing w:after="80"/>
        <w:ind w:left="2160"/>
      </w:pPr>
      <w:hyperlink r:id="rId13">
        <w:r w:rsidRPr="0029C3BE" w:rsidR="6EA4C274">
          <w:rPr>
            <w:rStyle w:val="Hyperlink"/>
          </w:rPr>
          <w:t>https://materials.doc.ic.ac.uk/view/2021/70015/Course%20Material/64</w:t>
        </w:r>
      </w:hyperlink>
    </w:p>
    <w:p w:rsidR="2AA19148" w:rsidP="0029C3BE" w:rsidRDefault="2AA19148" w14:paraId="4B5D18F1" w14:textId="2C20C7EC">
      <w:pPr>
        <w:spacing w:after="80"/>
        <w:ind w:left="2160"/>
        <w:jc w:val="center"/>
      </w:pPr>
      <w:bookmarkStart w:name="_Hlk57916703" w:id="5"/>
      <w:bookmarkEnd w:id="5"/>
      <w:r w:rsidR="2AA19148">
        <w:drawing>
          <wp:inline wp14:editId="4AC1CFFC" wp14:anchorId="513F7064">
            <wp:extent cx="5172075" cy="3381741"/>
            <wp:effectExtent l="0" t="0" r="0" b="0"/>
            <wp:docPr id="2140924380" name="Picture 214092438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40924380"/>
                    <pic:cNvPicPr/>
                  </pic:nvPicPr>
                  <pic:blipFill>
                    <a:blip r:embed="Rb185b91f68d74c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2075" cy="33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19148" w:rsidP="0029C3BE" w:rsidRDefault="2AA19148" w14:paraId="79769119" w14:textId="3219A560">
      <w:pPr>
        <w:spacing w:after="80"/>
        <w:ind w:left="2160"/>
        <w:jc w:val="center"/>
      </w:pPr>
      <w:r>
        <w:t>OR</w:t>
      </w:r>
    </w:p>
    <w:p w:rsidR="2AA19148" w:rsidP="0029C3BE" w:rsidRDefault="2111B5D0" w14:paraId="70ECCF6C" w14:textId="719E7C89">
      <w:pPr>
        <w:spacing w:after="80"/>
        <w:ind w:left="2160"/>
        <w:jc w:val="center"/>
      </w:pPr>
      <w:r w:rsidR="2111B5D0">
        <w:drawing>
          <wp:inline wp14:editId="53C5092B" wp14:anchorId="6F71905E">
            <wp:extent cx="5259944" cy="3590925"/>
            <wp:effectExtent l="0" t="0" r="0" b="0"/>
            <wp:docPr id="788840796" name="Picture 78884079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88840796"/>
                    <pic:cNvPicPr/>
                  </pic:nvPicPr>
                  <pic:blipFill>
                    <a:blip r:embed="R843028688cc14e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994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22AEE" w:rsidP="633A0D09" w:rsidRDefault="35B22AEE" w14:paraId="176B0787" w14:textId="6E497604">
      <w:pPr>
        <w:spacing w:after="80"/>
        <w:ind w:left="2160"/>
        <w:rPr>
          <w:rFonts w:ascii="Arial" w:hAnsi="Arial" w:eastAsia="Arial" w:cs="Arial"/>
        </w:rPr>
      </w:pPr>
      <w:r w:rsidRPr="22BC9CF0">
        <w:rPr>
          <w:rFonts w:ascii="Arial" w:hAnsi="Arial" w:eastAsia="Arial" w:cs="Arial"/>
        </w:rPr>
        <w:t>vi.</w:t>
      </w:r>
    </w:p>
    <w:p w:rsidR="4DD3F630" w:rsidP="22BC9CF0" w:rsidRDefault="0E905B7D" w14:paraId="5BCE49B3" w14:textId="21DAECD6">
      <w:pPr>
        <w:spacing w:after="80"/>
        <w:ind w:left="2160"/>
      </w:pPr>
      <w:r w:rsidR="0E905B7D">
        <w:drawing>
          <wp:inline wp14:editId="513CAB6D" wp14:anchorId="1F8EFD10">
            <wp:extent cx="3790951" cy="1393316"/>
            <wp:effectExtent l="0" t="0" r="0" b="0"/>
            <wp:docPr id="651810150" name="Picture 65181015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51810150"/>
                    <pic:cNvPicPr/>
                  </pic:nvPicPr>
                  <pic:blipFill>
                    <a:blip r:embed="Rcb7c0c29f32145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0951" cy="13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A0D09" w:rsidP="633A0D09" w:rsidRDefault="633A0D09" w14:paraId="2B0E64EF" w14:textId="3C0FB78E">
      <w:pPr>
        <w:spacing w:after="80"/>
        <w:ind w:left="2160"/>
        <w:rPr>
          <w:rFonts w:ascii="Arial" w:hAnsi="Arial" w:eastAsia="Arial" w:cs="Arial"/>
        </w:rPr>
      </w:pPr>
    </w:p>
    <w:p w:rsidR="310ECEDD" w:rsidP="633A0D09" w:rsidRDefault="310ECEDD" w14:paraId="52FEFE41" w14:textId="23E0E36E">
      <w:pPr>
        <w:spacing w:after="80"/>
        <w:ind w:left="72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2.</w:t>
      </w:r>
    </w:p>
    <w:p w:rsidRPr="00B94F18" w:rsidR="00B94F18" w:rsidP="00B94F18" w:rsidRDefault="3B4B8060" w14:paraId="2F465779" w14:textId="302E4DCB">
      <w:pPr>
        <w:spacing w:after="80"/>
        <w:ind w:left="144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a)</w:t>
      </w:r>
      <w:r w:rsidRPr="15EAB96B" w:rsidR="0F8A2057">
        <w:rPr>
          <w:rFonts w:ascii="Arial" w:hAnsi="Arial" w:eastAsia="Arial" w:cs="Arial"/>
        </w:rPr>
        <w:t xml:space="preserve"> </w:t>
      </w:r>
    </w:p>
    <w:p w:rsidRPr="009D5D73" w:rsidR="009D5D73" w:rsidP="54AFA226" w:rsidRDefault="0D49E3C2" w14:paraId="56A151E3" w14:textId="404430AD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i.</w:t>
      </w:r>
    </w:p>
    <w:p w:rsidRPr="009D5D73" w:rsidR="009D5D73" w:rsidP="0EB0F46C" w:rsidRDefault="008F76C3" w14:paraId="548D02D0" w14:textId="3699A4F8">
      <w:pPr>
        <w:spacing w:after="80"/>
        <w:ind w:left="2160"/>
        <w:jc w:val="center"/>
        <w:rPr>
          <w:rFonts w:ascii="Arial" w:hAnsi="Arial" w:eastAsia="Arial" w:cs="Arial"/>
        </w:rPr>
      </w:pPr>
      <w:commentRangeStart w:id="6"/>
      <w:commentRangeStart w:id="7"/>
      <m:oMath>
        <m:r>
          <w:rPr>
            <w:rFonts w:ascii="Cambria Math" w:hAnsi="Cambria Math" w:eastAsia="Arial" w:cs="Arial"/>
          </w:rPr>
          <m:t>p</m:t>
        </m:r>
        <m:d>
          <m:dPr>
            <m:ctrlPr>
              <w:rPr>
                <w:rFonts w:ascii="Cambria Math" w:hAnsi="Cambria Math" w:eastAsia="Arial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Arial" w:cs="Arial"/>
              </w:rPr>
              <m:t>μ</m:t>
            </m:r>
          </m:e>
          <m:e>
            <m:r>
              <w:rPr>
                <w:rFonts w:ascii="Cambria Math" w:hAnsi="Cambria Math" w:eastAsia="Arial" w:cs="Arial"/>
              </w:rPr>
              <m:t>x</m:t>
            </m:r>
          </m:e>
        </m:d>
        <m:r>
          <w:rPr>
            <w:rFonts w:ascii="Cambria Math" w:hAnsi="Cambria Math" w:eastAsia="Arial" w:cs="Arial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 w:eastAsia="Arial" w:cs="Arial"/>
              </w:rPr>
            </m:ctrlPr>
          </m:naryPr>
          <m:sub>
            <m:r>
              <w:rPr>
                <w:rFonts w:ascii="Cambria Math" w:hAnsi="Cambria Math" w:eastAsia="Arial" w:cs="Arial"/>
              </w:rPr>
              <m:t>i</m:t>
            </m:r>
            <m:ctrlPr>
              <w:rPr>
                <w:rFonts w:ascii="Cambria Math" w:hAnsi="Cambria Math" w:eastAsia="Arial" w:cs="Arial"/>
                <w:i/>
              </w:rPr>
            </m:ctrlPr>
          </m:sub>
          <m:sup>
            <m:ctrlPr>
              <w:rPr>
                <w:rFonts w:ascii="Cambria Math" w:hAnsi="Cambria Math" w:eastAsia="Arial" w:cs="Arial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 w:eastAsia="Arial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Arial" w:cs="Arial"/>
                  </w:rPr>
                  <m:t>μ</m:t>
                </m:r>
              </m:e>
              <m:sup>
                <m:r>
                  <w:rPr>
                    <w:rFonts w:ascii="Cambria Math" w:hAnsi="Cambria Math" w:eastAsia="Arial" w:cs="Arial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 w:eastAsia="Arial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Arial" w:cs="Arial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Arial" w:cs="Arial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eastAsia="Arial" w:cs="Arial"/>
                  </w:rPr>
                  <m:t>1-x</m:t>
                </m:r>
              </m:sup>
            </m:sSup>
            <m:ctrlPr>
              <w:rPr>
                <w:rFonts w:ascii="Cambria Math" w:hAnsi="Cambria Math" w:eastAsia="Arial" w:cs="Arial"/>
                <w:i/>
              </w:rPr>
            </m:ctrlPr>
          </m:e>
        </m:nary>
      </m:oMath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p w:rsidR="4BE13921" w:rsidP="54AFA226" w:rsidRDefault="00683FC3" w14:paraId="0EA34779" w14:textId="147C3DD5">
      <w:pPr>
        <w:spacing w:after="80"/>
        <w:ind w:left="2160"/>
        <w:rPr>
          <w:rFonts w:ascii="Arial" w:hAnsi="Arial" w:eastAsia="Arial" w:cs="Arial"/>
        </w:rPr>
      </w:pPr>
      <m:oMathPara>
        <m:oMath>
          <m:func>
            <m:funcPr>
              <m:ctrlPr>
                <w:rPr>
                  <w:rFonts w:ascii="Cambria Math" w:hAnsi="Cambria Math" w:eastAsia="Arial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log</m:t>
              </m:r>
              <m:ctrlPr>
                <w:rPr>
                  <w:rFonts w:ascii="Cambria Math" w:hAnsi="Cambria Math" w:eastAsia="Arial" w:cs="Arial"/>
                  <w:i/>
                </w:rPr>
              </m:ctrlPr>
            </m:fName>
            <m:e>
              <m:r>
                <w:rPr>
                  <w:rFonts w:ascii="Cambria Math" w:hAnsi="Cambria Math" w:eastAsia="Arial" w:cs="Arial"/>
                </w:rPr>
                <m:t>p</m:t>
              </m:r>
            </m:e>
          </m:func>
          <m:d>
            <m:dPr>
              <m:ctrlPr>
                <w:rPr>
                  <w:rFonts w:ascii="Cambria Math" w:hAnsi="Cambria Math" w:eastAsia="Arial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μ</m:t>
              </m:r>
            </m:e>
            <m:e>
              <m:r>
                <w:rPr>
                  <w:rFonts w:ascii="Cambria Math" w:hAnsi="Cambria Math" w:eastAsia="Arial" w:cs="Arial"/>
                </w:rPr>
                <m:t>x</m:t>
              </m:r>
            </m:e>
          </m:d>
          <m:r>
            <w:rPr>
              <w:rFonts w:ascii="Cambria Math" w:hAnsi="Cambria Math" w:eastAsia="Arial" w:cs="Aria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eastAsia="Arial" w:cs="Arial"/>
                </w:rPr>
              </m:ctrlPr>
            </m:naryPr>
            <m:sub>
              <m:r>
                <w:rPr>
                  <w:rFonts w:ascii="Cambria Math" w:hAnsi="Cambria Math" w:eastAsia="Arial" w:cs="Arial"/>
                </w:rPr>
                <m:t>I</m:t>
              </m:r>
              <m:ctrlPr>
                <w:rPr>
                  <w:rFonts w:ascii="Cambria Math" w:hAnsi="Cambria Math" w:eastAsia="Arial" w:cs="Arial"/>
                  <w:i/>
                </w:rPr>
              </m:ctrlPr>
            </m:sub>
            <m:sup>
              <m:ctrlPr>
                <w:rPr>
                  <w:rFonts w:ascii="Cambria Math" w:hAnsi="Cambria Math" w:eastAsia="Arial" w:cs="Arial"/>
                  <w:i/>
                </w:rPr>
              </m:ctrlPr>
            </m:sup>
            <m:e>
              <m:r>
                <w:rPr>
                  <w:rFonts w:ascii="Cambria Math" w:hAnsi="Cambria Math" w:eastAsia="Arial" w:cs="Arial"/>
                </w:rPr>
                <m:t>x</m:t>
              </m:r>
              <m:ctrlPr>
                <w:rPr>
                  <w:rFonts w:ascii="Cambria Math" w:hAnsi="Cambria Math" w:eastAsia="Arial" w:cs="Arial"/>
                  <w:i/>
                </w:rPr>
              </m:ctrlPr>
            </m:e>
          </m:nary>
          <m:func>
            <m:funcPr>
              <m:ctrlPr>
                <w:rPr>
                  <w:rFonts w:ascii="Cambria Math" w:hAnsi="Cambria Math" w:eastAsia="Arial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μ</m:t>
              </m:r>
            </m:e>
          </m:func>
          <m:r>
            <w:rPr>
              <w:rFonts w:ascii="Cambria Math" w:hAnsi="Cambria Math" w:eastAsia="Arial" w:cs="Arial"/>
            </w:rPr>
            <m:t>+</m:t>
          </m:r>
          <m:d>
            <m:dPr>
              <m:ctrlPr>
                <w:rPr>
                  <w:rFonts w:ascii="Cambria Math" w:hAnsi="Cambria Math" w:eastAsia="Arial" w:cs="Arial"/>
                  <w:i/>
                </w:rPr>
              </m:ctrlPr>
            </m:dPr>
            <m:e>
              <m:r>
                <w:rPr>
                  <w:rFonts w:ascii="Cambria Math" w:hAnsi="Cambria Math" w:eastAsia="Arial" w:cs="Arial"/>
                </w:rPr>
                <m:t>1-x</m:t>
              </m:r>
            </m:e>
          </m:d>
          <m:func>
            <m:funcPr>
              <m:ctrlPr>
                <w:rPr>
                  <w:rFonts w:ascii="Cambria Math" w:hAnsi="Cambria Math" w:eastAsia="Arial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log</m:t>
              </m:r>
              <m:ctrlPr>
                <w:rPr>
                  <w:rFonts w:ascii="Cambria Math" w:hAnsi="Cambria Math" w:eastAsia="Arial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eastAsia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Arial" w:cs="Arial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eastAsia="Arial" w:cs="Arial"/>
                    </w:rPr>
                    <m:t>μ</m:t>
                  </m:r>
                </m:e>
              </m:d>
            </m:e>
          </m:func>
        </m:oMath>
      </m:oMathPara>
    </w:p>
    <w:p w:rsidR="02021D02" w:rsidP="54AFA226" w:rsidRDefault="00683FC3" w14:paraId="24A7AABF" w14:textId="3487C9EF">
      <w:pPr>
        <w:spacing w:after="80"/>
        <w:ind w:left="2160"/>
        <w:rPr>
          <w:rFonts w:ascii="Arial" w:hAnsi="Arial" w:eastAsia="Arial" w:cs="Arial"/>
        </w:rPr>
      </w:pPr>
      <m:oMathPara>
        <m:oMath>
          <m:f>
            <m:fPr>
              <m:ctrlPr>
                <w:rPr>
                  <w:rFonts w:ascii="Cambria Math" w:hAnsi="Cambria Math" w:eastAsia="Arial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∂</m:t>
              </m:r>
              <m:ctrlPr>
                <w:rPr>
                  <w:rFonts w:ascii="Cambria Math" w:hAnsi="Cambria Math" w:eastAsia="Arial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∂μ</m:t>
              </m:r>
              <m:ctrlPr>
                <w:rPr>
                  <w:rFonts w:ascii="Cambria Math" w:hAnsi="Cambria Math" w:eastAsia="Arial" w:cs="Arial"/>
                  <w:i/>
                </w:rPr>
              </m:ctrlPr>
            </m:den>
          </m:f>
          <m:r>
            <w:rPr>
              <w:rFonts w:ascii="Cambria Math" w:hAnsi="Cambria Math" w:eastAsia="Arial" w:cs="Aria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eastAsia="Arial" w:cs="Arial"/>
                </w:rPr>
              </m:ctrlPr>
            </m:naryPr>
            <m:sub>
              <m:r>
                <w:rPr>
                  <w:rFonts w:ascii="Cambria Math" w:hAnsi="Cambria Math" w:eastAsia="Arial" w:cs="Arial"/>
                </w:rPr>
                <m:t>i</m:t>
              </m:r>
              <m:ctrlPr>
                <w:rPr>
                  <w:rFonts w:ascii="Cambria Math" w:hAnsi="Cambria Math" w:eastAsia="Arial" w:cs="Arial"/>
                  <w:i/>
                </w:rPr>
              </m:ctrlPr>
            </m:sub>
            <m:sup>
              <m:ctrlPr>
                <w:rPr>
                  <w:rFonts w:ascii="Cambria Math" w:hAnsi="Cambria Math" w:eastAsia="Arial" w:cs="Arial"/>
                  <w:i/>
                </w:rPr>
              </m:ctrlPr>
            </m:sup>
            <m:e>
              <m:r>
                <m:rPr>
                  <m:lit/>
                </m:rPr>
                <w:rPr>
                  <w:rFonts w:ascii="Cambria Math" w:hAnsi="Cambria Math" w:eastAsia="Arial" w:cs="Arial"/>
                </w:rPr>
                <m:t>{</m:t>
              </m:r>
              <m:ctrlPr>
                <w:rPr>
                  <w:rFonts w:ascii="Cambria Math" w:hAnsi="Cambria Math" w:eastAsia="Arial" w:cs="Arial"/>
                  <w:i/>
                </w:rPr>
              </m:ctrlPr>
            </m:e>
          </m:nary>
          <m:f>
            <m:fPr>
              <m:ctrlPr>
                <w:rPr>
                  <w:rFonts w:ascii="Cambria Math" w:hAnsi="Cambria Math" w:eastAsia="Arial" w:cs="Arial"/>
                </w:rPr>
              </m:ctrlPr>
            </m:fPr>
            <m:num>
              <m:r>
                <w:rPr>
                  <w:rFonts w:ascii="Cambria Math" w:hAnsi="Cambria Math" w:eastAsia="Arial" w:cs="Arial"/>
                </w:rPr>
                <m:t>x</m:t>
              </m:r>
              <m:ctrlPr>
                <w:rPr>
                  <w:rFonts w:ascii="Cambria Math" w:hAnsi="Cambria Math" w:eastAsia="Arial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μ</m:t>
              </m:r>
              <m:ctrlPr>
                <w:rPr>
                  <w:rFonts w:ascii="Cambria Math" w:hAnsi="Cambria Math" w:eastAsia="Arial" w:cs="Arial"/>
                  <w:i/>
                </w:rPr>
              </m:ctrlPr>
            </m:den>
          </m:f>
          <m:r>
            <w:rPr>
              <w:rFonts w:ascii="Cambria Math" w:hAnsi="Cambria Math" w:eastAsia="Arial" w:cs="Arial"/>
            </w:rPr>
            <m:t>-</m:t>
          </m:r>
          <m:f>
            <m:fPr>
              <m:ctrlPr>
                <w:rPr>
                  <w:rFonts w:ascii="Cambria Math" w:hAnsi="Cambria Math" w:eastAsia="Arial" w:cs="Arial"/>
                </w:rPr>
              </m:ctrlPr>
            </m:fPr>
            <m:num>
              <m:r>
                <w:rPr>
                  <w:rFonts w:ascii="Cambria Math" w:hAnsi="Cambria Math" w:eastAsia="Arial" w:cs="Arial"/>
                </w:rPr>
                <m:t>1-x</m:t>
              </m:r>
              <m:ctrlPr>
                <w:rPr>
                  <w:rFonts w:ascii="Cambria Math" w:hAnsi="Cambria Math" w:eastAsia="Arial" w:cs="Arial"/>
                  <w:i/>
                </w:rPr>
              </m:ctrlPr>
            </m:num>
            <m:den>
              <m:r>
                <w:rPr>
                  <w:rFonts w:ascii="Cambria Math" w:hAnsi="Cambria Math" w:eastAsia="Arial" w:cs="Arial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μ</m:t>
              </m:r>
              <m:ctrlPr>
                <w:rPr>
                  <w:rFonts w:ascii="Cambria Math" w:hAnsi="Cambria Math" w:eastAsia="Arial" w:cs="Arial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 w:eastAsia="Arial" w:cs="Arial"/>
            </w:rPr>
            <m:t>}</m:t>
          </m:r>
        </m:oMath>
      </m:oMathPara>
    </w:p>
    <w:p w:rsidR="4CE58A24" w:rsidP="54AFA226" w:rsidRDefault="4CE58A24" w14:paraId="6DDA640E" w14:textId="63C0540F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Set = 0 and you’ll get</w:t>
      </w:r>
    </w:p>
    <w:p w:rsidR="4CE58A24" w:rsidP="54AFA226" w:rsidRDefault="00683FC3" w14:paraId="45548367" w14:textId="47D9D2CD">
      <w:pPr>
        <w:spacing w:after="80"/>
        <w:ind w:left="2160"/>
        <w:rPr>
          <w:rFonts w:ascii="Arial" w:hAnsi="Arial" w:eastAsia="Arial" w:cs="Arial"/>
        </w:rPr>
      </w:pPr>
      <m:oMathPara>
        <m:oMath>
          <m:sSub>
            <m:sSubPr>
              <m:ctrlPr>
                <w:rPr>
                  <w:rFonts w:ascii="Cambria Math" w:hAnsi="Cambria Math" w:eastAsia="Arial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Arial" w:cs="Arial"/>
                </w:rPr>
                <m:t>μ</m:t>
              </m:r>
              <m:ctrlPr>
                <w:rPr>
                  <w:rFonts w:ascii="Cambria Math" w:hAnsi="Cambria Math" w:eastAsia="Arial" w:cs="Arial"/>
                </w:rPr>
              </m:ctrlPr>
            </m:e>
            <m:sub>
              <m:r>
                <w:rPr>
                  <w:rFonts w:ascii="Cambria Math" w:hAnsi="Cambria Math" w:eastAsia="Arial" w:cs="Arial"/>
                </w:rPr>
                <m:t>MLE</m:t>
              </m:r>
            </m:sub>
          </m:sSub>
          <m:r>
            <w:rPr>
              <w:rFonts w:ascii="Cambria Math" w:hAnsi="Cambria Math" w:eastAsia="Arial" w:cs="Arial"/>
            </w:rPr>
            <m:t>=</m:t>
          </m:r>
          <m:f>
            <m:fPr>
              <m:ctrlPr>
                <w:rPr>
                  <w:rFonts w:ascii="Cambria Math" w:hAnsi="Cambria Math" w:eastAsia="Arial" w:cs="Arial"/>
                </w:rPr>
              </m:ctrlPr>
            </m:fPr>
            <m:num>
              <m:r>
                <w:rPr>
                  <w:rFonts w:ascii="Cambria Math" w:hAnsi="Cambria Math" w:eastAsia="Arial" w:cs="Arial"/>
                </w:rPr>
                <m:t>1</m:t>
              </m:r>
              <m:ctrlPr>
                <w:rPr>
                  <w:rFonts w:ascii="Cambria Math" w:hAnsi="Cambria Math" w:eastAsia="Arial" w:cs="Arial"/>
                  <w:i/>
                </w:rPr>
              </m:ctrlPr>
            </m:num>
            <m:den>
              <m:r>
                <w:rPr>
                  <w:rFonts w:ascii="Cambria Math" w:hAnsi="Cambria Math" w:eastAsia="Arial" w:cs="Arial"/>
                </w:rPr>
                <m:t>N</m:t>
              </m:r>
              <m:ctrlPr>
                <w:rPr>
                  <w:rFonts w:ascii="Cambria Math" w:hAnsi="Cambria Math" w:eastAsia="Arial" w:cs="Arial"/>
                  <w:i/>
                </w:rPr>
              </m:ctrlP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eastAsia="Arial" w:cs="Arial"/>
                </w:rPr>
              </m:ctrlPr>
            </m:naryPr>
            <m:sub>
              <m:r>
                <w:rPr>
                  <w:rFonts w:ascii="Cambria Math" w:hAnsi="Cambria Math" w:eastAsia="Arial" w:cs="Arial"/>
                </w:rPr>
                <m:t>i</m:t>
              </m:r>
              <m:ctrlPr>
                <w:rPr>
                  <w:rFonts w:ascii="Cambria Math" w:hAnsi="Cambria Math" w:eastAsia="Arial" w:cs="Arial"/>
                  <w:i/>
                </w:rPr>
              </m:ctrlPr>
            </m:sub>
            <m:sup>
              <m:ctrlPr>
                <w:rPr>
                  <w:rFonts w:ascii="Cambria Math" w:hAnsi="Cambria Math" w:eastAsia="Arial" w:cs="Arial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Arial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eastAsia="Arial" w:cs="Arial"/>
                    </w:rPr>
                    <m:t>i</m:t>
                  </m:r>
                </m:sub>
              </m:sSub>
              <m:ctrlPr>
                <w:rPr>
                  <w:rFonts w:ascii="Cambria Math" w:hAnsi="Cambria Math" w:eastAsia="Arial" w:cs="Arial"/>
                  <w:i/>
                </w:rPr>
              </m:ctrlPr>
            </m:e>
          </m:nary>
        </m:oMath>
      </m:oMathPara>
    </w:p>
    <w:p w:rsidR="54AFA226" w:rsidP="54AFA226" w:rsidRDefault="54AFA226" w14:paraId="764BDE60" w14:textId="6EB5B3A8">
      <w:pPr>
        <w:spacing w:after="80"/>
        <w:ind w:left="1440"/>
        <w:rPr>
          <w:rFonts w:ascii="Arial" w:hAnsi="Arial" w:eastAsia="Arial" w:cs="Arial"/>
        </w:rPr>
      </w:pPr>
    </w:p>
    <w:p w:rsidR="07677F80" w:rsidP="54AFA226" w:rsidRDefault="07677F80" w14:paraId="6CA776BF" w14:textId="5093E26D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ii.</w:t>
      </w:r>
    </w:p>
    <w:p w:rsidR="07677F80" w:rsidP="71AC367E" w:rsidRDefault="07677F80" w14:paraId="54268B7E" w14:textId="473F6479">
      <w:pPr>
        <w:pStyle w:val="ListParagraph"/>
        <w:numPr>
          <w:ilvl w:val="3"/>
          <w:numId w:val="11"/>
        </w:numPr>
        <w:spacing w:after="0"/>
        <w:rPr>
          <w:rFonts w:eastAsiaTheme="minorEastAsia"/>
        </w:rPr>
      </w:pPr>
      <w:r w:rsidRPr="54AFA226">
        <w:rPr>
          <w:rFonts w:ascii="Arial" w:hAnsi="Arial" w:eastAsia="Arial" w:cs="Arial"/>
        </w:rPr>
        <w:t>Asymptotically consistent estimator</w:t>
      </w:r>
    </w:p>
    <w:p w:rsidRPr="008F76C3" w:rsidR="008F76C3" w:rsidP="71AC367E" w:rsidRDefault="6E976B94" w14:paraId="23DA070C" w14:textId="57AC0E47">
      <w:pPr>
        <w:pStyle w:val="ListParagraph"/>
        <w:numPr>
          <w:ilvl w:val="3"/>
          <w:numId w:val="11"/>
        </w:numPr>
        <w:spacing w:after="0"/>
        <w:rPr>
          <w:rFonts w:ascii="Arial" w:hAnsi="Arial" w:eastAsia="Arial" w:cs="Arial"/>
        </w:rPr>
      </w:pPr>
      <w:r w:rsidRPr="0EB0F46C">
        <w:rPr>
          <w:rFonts w:ascii="Arial" w:hAnsi="Arial" w:eastAsia="Arial" w:cs="Arial"/>
        </w:rPr>
        <w:t>Gives data high probability????</w:t>
      </w:r>
    </w:p>
    <w:p w:rsidR="0EB0F46C" w:rsidP="0EB0F46C" w:rsidRDefault="6F94CEE9" w14:paraId="18FCE4B2" w14:textId="27140646">
      <w:pPr>
        <w:pStyle w:val="ListParagraph"/>
        <w:numPr>
          <w:ilvl w:val="3"/>
          <w:numId w:val="11"/>
        </w:numPr>
        <w:spacing w:after="0"/>
      </w:pPr>
      <w:r>
        <w:t>Overfits the same as squared loss</w:t>
      </w:r>
    </w:p>
    <w:p w:rsidR="3C05DBDE" w:rsidP="3C05DBDE" w:rsidRDefault="3C05DBDE" w14:paraId="0132ED70" w14:textId="3596F866">
      <w:pPr>
        <w:spacing w:after="0"/>
        <w:ind w:left="2160"/>
      </w:pPr>
    </w:p>
    <w:p w:rsidR="34BB6F83" w:rsidP="3C05DBDE" w:rsidRDefault="34BB6F83" w14:paraId="71593D42" w14:textId="206628A0">
      <w:pPr>
        <w:spacing w:after="0"/>
        <w:ind w:left="2160"/>
      </w:pPr>
      <w:r>
        <w:t>From el google:</w:t>
      </w:r>
    </w:p>
    <w:p w:rsidR="008F76C3" w:rsidP="3C05DBDE" w:rsidRDefault="34BB6F83" w14:paraId="3E6B34F3" w14:textId="177A6DC3">
      <w:pPr>
        <w:pStyle w:val="ListParagraph"/>
        <w:numPr>
          <w:ilvl w:val="3"/>
          <w:numId w:val="11"/>
        </w:numPr>
        <w:spacing w:after="0"/>
        <w:rPr>
          <w:rFonts w:eastAsiaTheme="minorEastAsia"/>
        </w:rPr>
      </w:pPr>
      <w:r w:rsidRPr="3C05DBDE">
        <w:rPr>
          <w:rFonts w:ascii="Arial" w:hAnsi="Arial" w:eastAsia="Arial" w:cs="Arial"/>
        </w:rPr>
        <w:t>Unbiased</w:t>
      </w:r>
    </w:p>
    <w:p w:rsidR="34BB6F83" w:rsidP="3C05DBDE" w:rsidRDefault="34BB6F83" w14:paraId="01D5D7F8" w14:textId="5E32F7FB">
      <w:pPr>
        <w:pStyle w:val="ListParagraph"/>
        <w:numPr>
          <w:ilvl w:val="3"/>
          <w:numId w:val="11"/>
        </w:numPr>
        <w:spacing w:after="0"/>
      </w:pPr>
      <w:r w:rsidRPr="3C05DBDE">
        <w:rPr>
          <w:rFonts w:ascii="Arial" w:hAnsi="Arial" w:eastAsia="Arial" w:cs="Arial"/>
        </w:rPr>
        <w:t>Efficient (we haven’t been taught this)</w:t>
      </w:r>
    </w:p>
    <w:p w:rsidR="34BB6F83" w:rsidP="3C05DBDE" w:rsidRDefault="34BB6F83" w14:paraId="0BD885DB" w14:textId="4898897F">
      <w:pPr>
        <w:pStyle w:val="ListParagraph"/>
        <w:numPr>
          <w:ilvl w:val="3"/>
          <w:numId w:val="11"/>
        </w:numPr>
        <w:spacing w:after="0"/>
      </w:pPr>
      <w:r w:rsidRPr="3C05DBDE">
        <w:rPr>
          <w:rFonts w:ascii="Arial" w:hAnsi="Arial" w:eastAsia="Arial" w:cs="Arial"/>
        </w:rPr>
        <w:t>Asymptotically Consistent</w:t>
      </w:r>
    </w:p>
    <w:p w:rsidR="71AC367E" w:rsidP="71AC367E" w:rsidRDefault="71AC367E" w14:paraId="7A6795D7" w14:textId="26EBD1D7">
      <w:pPr>
        <w:spacing w:after="0"/>
        <w:rPr>
          <w:rFonts w:ascii="Arial" w:hAnsi="Arial" w:eastAsia="Arial" w:cs="Arial"/>
        </w:rPr>
      </w:pPr>
    </w:p>
    <w:p w:rsidR="07677F80" w:rsidP="54AFA226" w:rsidRDefault="07677F80" w14:paraId="59698513" w14:textId="1A161D20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iii.</w:t>
      </w:r>
      <w:r w:rsidRPr="15EAB96B" w:rsidR="05249AAD">
        <w:rPr>
          <w:rFonts w:ascii="Arial" w:hAnsi="Arial" w:eastAsia="Arial" w:cs="Arial"/>
        </w:rPr>
        <w:t xml:space="preserve"> </w:t>
      </w:r>
    </w:p>
    <w:p w:rsidRPr="00B94F18" w:rsidR="00B94F18" w:rsidP="54AFA226" w:rsidRDefault="05249AAD" w14:paraId="0D1DAC2F" w14:textId="744E8321">
      <w:pPr>
        <w:spacing w:after="80"/>
        <w:ind w:left="216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>(Not examined anymore I think)</w:t>
      </w:r>
    </w:p>
    <w:p w:rsidR="15EAB96B" w:rsidP="15EAB96B" w:rsidRDefault="15EAB96B" w14:paraId="2C041FA0" w14:textId="3CA117CD">
      <w:pPr>
        <w:spacing w:after="80"/>
        <w:ind w:left="2160"/>
        <w:rPr>
          <w:rFonts w:ascii="Arial" w:hAnsi="Arial" w:eastAsia="Arial" w:cs="Arial"/>
        </w:rPr>
      </w:pPr>
    </w:p>
    <w:p w:rsidR="05249AAD" w:rsidP="15EAB96B" w:rsidRDefault="05249AAD" w14:paraId="106AF336" w14:textId="49C0EE1F">
      <w:pPr>
        <w:spacing w:after="80"/>
        <w:ind w:left="1440"/>
        <w:rPr>
          <w:rFonts w:ascii="Arial" w:hAnsi="Arial" w:eastAsia="Arial" w:cs="Arial"/>
        </w:rPr>
      </w:pPr>
      <w:r w:rsidRPr="15EAB96B">
        <w:rPr>
          <w:rFonts w:ascii="Arial" w:hAnsi="Arial" w:eastAsia="Arial" w:cs="Arial"/>
        </w:rPr>
        <w:t xml:space="preserve">b) </w:t>
      </w:r>
      <w:r w:rsidR="00052F7D">
        <w:rPr>
          <w:rFonts w:ascii="Arial" w:hAnsi="Arial" w:eastAsia="Arial" w:cs="Arial"/>
        </w:rPr>
        <w:t>6.5 in the MML book</w:t>
      </w:r>
    </w:p>
    <w:p w:rsidR="15EAB96B" w:rsidP="15EAB96B" w:rsidRDefault="15EAB96B" w14:paraId="75BDFD95" w14:textId="6081D77D">
      <w:pPr>
        <w:spacing w:after="80"/>
        <w:ind w:left="1440"/>
        <w:rPr>
          <w:rFonts w:ascii="Arial" w:hAnsi="Arial" w:eastAsia="Arial" w:cs="Arial"/>
        </w:rPr>
      </w:pPr>
    </w:p>
    <w:p w:rsidR="567BB926" w:rsidP="15EAB96B" w:rsidRDefault="46B6449B" w14:paraId="5C83BF5E" w14:textId="35005A0B">
      <w:pPr>
        <w:spacing w:after="80"/>
        <w:ind w:left="1440"/>
        <w:rPr>
          <w:rFonts w:ascii="Arial" w:hAnsi="Arial" w:eastAsia="Arial" w:cs="Arial"/>
        </w:rPr>
      </w:pPr>
      <w:r w:rsidRPr="1C9F1608" w:rsidR="5CF223CF">
        <w:rPr>
          <w:rFonts w:ascii="Arial" w:hAnsi="Arial" w:eastAsia="Arial" w:cs="Arial"/>
        </w:rPr>
        <w:t xml:space="preserve">c) </w:t>
      </w:r>
      <w:commentRangeStart w:id="8"/>
      <w:commentRangeStart w:id="9"/>
      <w:commentRangeStart w:id="1786466648"/>
      <w:proofErr w:type="spellStart"/>
      <w:r w:rsidRPr="1C9F1608" w:rsidR="5CF223CF">
        <w:rPr>
          <w:rFonts w:ascii="Arial" w:hAnsi="Arial" w:eastAsia="Arial" w:cs="Arial"/>
        </w:rPr>
        <w:t>nahh</w:t>
      </w:r>
      <w:proofErr w:type="spellEnd"/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1786466648"/>
      <w:r>
        <w:rPr>
          <w:rStyle w:val="CommentReference"/>
        </w:rPr>
        <w:commentReference w:id="1786466648"/>
      </w:r>
    </w:p>
    <w:p w:rsidR="15EAB96B" w:rsidP="15EAB96B" w:rsidRDefault="15EAB96B" w14:paraId="3B35E6A6" w14:textId="316E251F">
      <w:pPr>
        <w:spacing w:after="80"/>
        <w:ind w:left="1440"/>
        <w:rPr>
          <w:rFonts w:ascii="Arial" w:hAnsi="Arial" w:eastAsia="Arial" w:cs="Arial"/>
        </w:rPr>
      </w:pPr>
    </w:p>
    <w:p w:rsidR="567BB926" w:rsidP="15EAB96B" w:rsidRDefault="567BB926" w14:paraId="3A799469" w14:textId="28CF590E">
      <w:pPr>
        <w:spacing w:after="80"/>
        <w:ind w:left="720"/>
        <w:rPr>
          <w:rFonts w:ascii="Arial" w:hAnsi="Arial" w:eastAsia="Arial" w:cs="Arial"/>
        </w:rPr>
      </w:pPr>
      <w:r w:rsidRPr="22BC9CF0">
        <w:rPr>
          <w:rFonts w:ascii="Arial" w:hAnsi="Arial" w:eastAsia="Arial" w:cs="Arial"/>
        </w:rPr>
        <w:t>3.</w:t>
      </w:r>
    </w:p>
    <w:p w:rsidR="13ABFEF8" w:rsidP="22BC9CF0" w:rsidRDefault="7113605F" w14:paraId="27034428" w14:textId="6F1E0611">
      <w:pPr>
        <w:spacing w:after="80"/>
        <w:ind w:left="720" w:firstLine="720"/>
        <w:rPr>
          <w:rFonts w:ascii="Arial" w:hAnsi="Arial" w:eastAsia="Arial" w:cs="Arial"/>
        </w:rPr>
      </w:pPr>
      <w:r w:rsidRPr="0029C3BE">
        <w:rPr>
          <w:rFonts w:ascii="Arial" w:hAnsi="Arial" w:eastAsia="Arial" w:cs="Arial"/>
        </w:rPr>
        <w:t>a)</w:t>
      </w:r>
      <w:r w:rsidRPr="0029C3BE" w:rsidR="3D9E2267">
        <w:rPr>
          <w:rFonts w:ascii="Arial" w:hAnsi="Arial" w:eastAsia="Arial" w:cs="Arial"/>
        </w:rPr>
        <w:t xml:space="preserve"> same as 19-20 3a</w:t>
      </w:r>
    </w:p>
    <w:p w:rsidR="632EDEEF" w:rsidP="632EDEEF" w:rsidRDefault="632EDEEF" w14:paraId="7A5D9A91" w14:textId="718890A7">
      <w:pPr>
        <w:spacing w:after="80"/>
        <w:ind w:left="72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10417" wp14:editId="580537C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895350"/>
            <wp:effectExtent l="0" t="0" r="0" b="0"/>
            <wp:wrapSquare wrapText="bothSides"/>
            <wp:docPr id="2097797312" name="Picture 2097797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5879F42" w:rsidP="632EDEEF" w:rsidRDefault="2500C8CB" w14:paraId="1816C5D8" w14:textId="0CC75F7F">
      <w:pPr>
        <w:spacing w:after="80"/>
        <w:ind w:left="720" w:firstLine="72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79E9386B" wp14:editId="147E53C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5248276"/>
            <wp:effectExtent l="0" t="0" r="0" b="0"/>
            <wp:wrapSquare wrapText="bothSides"/>
            <wp:docPr id="1997764114" name="Picture 199776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2BC9CF0" w:rsidP="22BC9CF0" w:rsidRDefault="22BC9CF0" w14:paraId="5CB07B1D" w14:textId="498611DA">
      <w:pPr>
        <w:spacing w:after="80"/>
        <w:ind w:left="720" w:firstLine="720"/>
        <w:rPr>
          <w:rFonts w:ascii="Arial" w:hAnsi="Arial" w:eastAsia="Arial" w:cs="Arial"/>
        </w:rPr>
      </w:pPr>
    </w:p>
    <w:p w:rsidR="13ABFEF8" w:rsidP="22BC9CF0" w:rsidRDefault="2A4FB746" w14:paraId="6DEFC97C" w14:textId="210867DF">
      <w:pPr>
        <w:spacing w:after="80"/>
        <w:ind w:left="720" w:firstLine="720"/>
        <w:rPr>
          <w:rFonts w:ascii="Arial" w:hAnsi="Arial" w:eastAsia="Arial" w:cs="Arial"/>
        </w:rPr>
      </w:pPr>
      <w:r w:rsidRPr="0029C3BE">
        <w:rPr>
          <w:rFonts w:ascii="Arial" w:hAnsi="Arial" w:eastAsia="Arial" w:cs="Arial"/>
        </w:rPr>
        <w:t>b)</w:t>
      </w:r>
      <w:r w:rsidRPr="0029C3BE" w:rsidR="001E7D63">
        <w:rPr>
          <w:rFonts w:ascii="Arial" w:hAnsi="Arial" w:eastAsia="Arial" w:cs="Arial"/>
        </w:rPr>
        <w:t xml:space="preserve"> </w:t>
      </w:r>
      <w:r w:rsidRPr="0029C3BE" w:rsidR="2CFEF6A6">
        <w:rPr>
          <w:rFonts w:ascii="Arial" w:hAnsi="Arial" w:eastAsia="Arial" w:cs="Arial"/>
        </w:rPr>
        <w:t>same as 19-20 3b</w:t>
      </w:r>
    </w:p>
    <w:p w:rsidR="15EAB96B" w:rsidP="15EAB96B" w:rsidRDefault="15EAB96B" w14:paraId="6D979BC3" w14:textId="486E3023">
      <w:pPr>
        <w:spacing w:after="80"/>
        <w:ind w:left="720"/>
        <w:rPr>
          <w:rFonts w:ascii="Arial" w:hAnsi="Arial" w:eastAsia="Arial" w:cs="Arial"/>
        </w:rPr>
      </w:pPr>
    </w:p>
    <w:p w:rsidR="2F1BC162" w:rsidP="22BC9CF0" w:rsidRDefault="2F1BC162" w14:paraId="06B649FA" w14:textId="2E9174FC">
      <w:pPr>
        <w:spacing w:after="80"/>
        <w:ind w:left="720"/>
        <w:rPr>
          <w:rFonts w:ascii="Arial" w:hAnsi="Arial" w:eastAsia="Arial" w:cs="Arial"/>
        </w:rPr>
      </w:pPr>
      <w:r w:rsidRPr="0029C3BE">
        <w:rPr>
          <w:rFonts w:ascii="Arial" w:hAnsi="Arial" w:eastAsia="Arial" w:cs="Arial"/>
        </w:rPr>
        <w:t>4.</w:t>
      </w:r>
    </w:p>
    <w:p w:rsidR="1C3A7F74" w:rsidP="0029C3BE" w:rsidRDefault="1C3A7F74" w14:paraId="5614A5D7" w14:textId="37E6E4BA">
      <w:pPr>
        <w:spacing w:after="80"/>
        <w:ind w:left="720" w:firstLine="720"/>
        <w:rPr>
          <w:rFonts w:ascii="Arial" w:hAnsi="Arial" w:eastAsia="Arial" w:cs="Arial"/>
        </w:rPr>
      </w:pPr>
      <w:r w:rsidRPr="0029C3BE">
        <w:rPr>
          <w:rFonts w:ascii="Arial" w:hAnsi="Arial" w:eastAsia="Arial" w:cs="Arial"/>
        </w:rPr>
        <w:t xml:space="preserve">Same as 19-20 2 </w:t>
      </w:r>
    </w:p>
    <w:p w:rsidR="7A5ACDC8" w:rsidP="22BC9CF0" w:rsidRDefault="7A5ACDC8" w14:paraId="10755AB1" w14:textId="6BE16E32">
      <w:pPr>
        <w:spacing w:after="80"/>
        <w:ind w:left="720" w:firstLine="720"/>
        <w:rPr>
          <w:rFonts w:ascii="Arial" w:hAnsi="Arial" w:eastAsia="Arial" w:cs="Arial"/>
        </w:rPr>
      </w:pPr>
      <w:r w:rsidRPr="22BC9CF0">
        <w:rPr>
          <w:rFonts w:ascii="Arial" w:hAnsi="Arial" w:eastAsia="Arial" w:cs="Arial"/>
        </w:rPr>
        <w:t>a</w:t>
      </w:r>
      <w:r w:rsidRPr="22BC9CF0" w:rsidR="2F1BC162">
        <w:rPr>
          <w:rFonts w:ascii="Arial" w:hAnsi="Arial" w:eastAsia="Arial" w:cs="Arial"/>
        </w:rPr>
        <w:t>)</w:t>
      </w:r>
    </w:p>
    <w:p w:rsidR="2F1BC162" w:rsidP="22BC9CF0" w:rsidRDefault="7EFF742C" w14:paraId="26FD117A" w14:textId="29127B83">
      <w:pPr>
        <w:spacing w:after="80"/>
        <w:ind w:left="720" w:firstLine="720"/>
        <w:rPr>
          <w:rFonts w:ascii="Arial" w:hAnsi="Arial" w:eastAsia="Arial" w:cs="Arial"/>
        </w:rPr>
      </w:pPr>
      <w:commentRangeStart w:id="10"/>
      <w:commentRangeStart w:id="11"/>
      <w:r w:rsidRPr="06EE6412">
        <w:rPr>
          <w:rFonts w:ascii="Arial" w:hAnsi="Arial" w:eastAsia="Arial" w:cs="Arial"/>
        </w:rPr>
        <w:t xml:space="preserve">See </w:t>
      </w:r>
      <w:r w:rsidRPr="06EE6412" w:rsidR="6DD6FDFA">
        <w:rPr>
          <w:rFonts w:ascii="Arial" w:hAnsi="Arial" w:eastAsia="Arial" w:cs="Arial"/>
        </w:rPr>
        <w:t xml:space="preserve">3.1.2 in </w:t>
      </w:r>
      <w:r w:rsidRPr="06EE6412">
        <w:rPr>
          <w:rFonts w:ascii="Arial" w:hAnsi="Arial" w:eastAsia="Arial" w:cs="Arial"/>
        </w:rPr>
        <w:t>lecture notes.</w:t>
      </w:r>
      <w:commentRangeEnd w:id="10"/>
      <w:r w:rsidR="527E6C28">
        <w:rPr>
          <w:rStyle w:val="CommentReference"/>
        </w:rPr>
        <w:commentReference w:id="10"/>
      </w:r>
      <w:commentRangeEnd w:id="11"/>
      <w:r w:rsidR="527E6C28">
        <w:rPr>
          <w:rStyle w:val="CommentReference"/>
        </w:rPr>
        <w:commentReference w:id="11"/>
      </w:r>
    </w:p>
    <w:p w:rsidR="22BC9CF0" w:rsidP="22BC9CF0" w:rsidRDefault="22BC9CF0" w14:paraId="0C40DF11" w14:textId="5619077F">
      <w:pPr>
        <w:spacing w:after="80"/>
        <w:ind w:left="720" w:firstLine="720"/>
        <w:rPr>
          <w:rFonts w:ascii="Arial" w:hAnsi="Arial" w:eastAsia="Arial" w:cs="Arial"/>
        </w:rPr>
      </w:pPr>
    </w:p>
    <w:p w:rsidR="2B288161" w:rsidP="22BC9CF0" w:rsidRDefault="2B288161" w14:paraId="07161771" w14:textId="3569D0EE">
      <w:pPr>
        <w:spacing w:after="80"/>
        <w:ind w:left="720" w:firstLine="720"/>
        <w:rPr>
          <w:rFonts w:ascii="Arial" w:hAnsi="Arial" w:eastAsia="Arial" w:cs="Arial"/>
        </w:rPr>
      </w:pPr>
      <w:r w:rsidRPr="22BC9CF0">
        <w:rPr>
          <w:rFonts w:ascii="Arial" w:hAnsi="Arial" w:eastAsia="Arial" w:cs="Arial"/>
        </w:rPr>
        <w:t>b</w:t>
      </w:r>
      <w:r w:rsidRPr="22BC9CF0" w:rsidR="2F1BC162">
        <w:rPr>
          <w:rFonts w:ascii="Arial" w:hAnsi="Arial" w:eastAsia="Arial" w:cs="Arial"/>
        </w:rPr>
        <w:t>)</w:t>
      </w:r>
    </w:p>
    <w:p w:rsidR="22BC9CF0" w:rsidP="22BC9CF0" w:rsidRDefault="613C1AB2" w14:paraId="022F36A3" w14:textId="5B6F2F10">
      <w:pPr>
        <w:spacing w:after="80"/>
        <w:ind w:left="720" w:firstLine="720"/>
        <w:rPr>
          <w:rFonts w:ascii="Arial" w:hAnsi="Arial" w:eastAsia="Arial" w:cs="Arial"/>
        </w:rPr>
      </w:pPr>
      <w:r w:rsidRPr="1866067E">
        <w:rPr>
          <w:rFonts w:ascii="Arial" w:hAnsi="Arial" w:eastAsia="Arial" w:cs="Arial"/>
        </w:rPr>
        <w:t>Same th</w:t>
      </w:r>
      <w:r w:rsidRPr="1866067E" w:rsidR="4532D90F">
        <w:rPr>
          <w:rFonts w:ascii="Arial" w:hAnsi="Arial" w:eastAsia="Arial" w:cs="Arial"/>
        </w:rPr>
        <w:t>i</w:t>
      </w:r>
      <w:r w:rsidRPr="1866067E">
        <w:rPr>
          <w:rFonts w:ascii="Arial" w:hAnsi="Arial" w:eastAsia="Arial" w:cs="Arial"/>
        </w:rPr>
        <w:t>ng but derivative of langrian is now:</w:t>
      </w:r>
    </w:p>
    <w:p w:rsidR="613C1AB2" w:rsidP="1866067E" w:rsidRDefault="613C1AB2" w14:paraId="3E89F2DA" w14:textId="441825FE">
      <w:pPr>
        <w:spacing w:after="80"/>
        <w:ind w:left="720" w:firstLine="720"/>
        <w:rPr>
          <w:rFonts w:ascii="Arial" w:hAnsi="Arial" w:eastAsia="Arial" w:cs="Arial"/>
        </w:rPr>
      </w:pPr>
      <w:r w:rsidRPr="1866067E">
        <w:rPr>
          <w:rFonts w:ascii="Arial" w:hAnsi="Arial" w:eastAsia="Arial" w:cs="Arial"/>
        </w:rPr>
        <w:t>$$</w:t>
      </w:r>
      <w:r w:rsidRPr="1866067E" w:rsidR="5CD0B912">
        <w:rPr>
          <w:rFonts w:ascii="Arial" w:hAnsi="Arial" w:eastAsia="Arial" w:cs="Arial"/>
        </w:rPr>
        <w:t xml:space="preserve">\frac{\partial L}{ \partial w} = S_{t} w -  \sum_{i} a_{i} y_{i} x_{i} </w:t>
      </w:r>
      <w:r w:rsidRPr="1866067E">
        <w:rPr>
          <w:rFonts w:ascii="Arial" w:hAnsi="Arial" w:eastAsia="Arial" w:cs="Arial"/>
        </w:rPr>
        <w:t>$$</w:t>
      </w:r>
    </w:p>
    <w:p w:rsidR="24854BA8" w:rsidP="1866067E" w:rsidRDefault="24854BA8" w14:paraId="51699E56" w14:textId="2700B756">
      <w:pPr>
        <w:spacing w:after="80"/>
        <w:ind w:left="720" w:firstLine="720"/>
        <w:rPr>
          <w:rFonts w:ascii="Arial" w:hAnsi="Arial" w:eastAsia="Arial" w:cs="Arial"/>
        </w:rPr>
      </w:pPr>
      <w:r w:rsidRPr="1866067E">
        <w:rPr>
          <w:rFonts w:ascii="Arial" w:hAnsi="Arial" w:eastAsia="Arial" w:cs="Arial"/>
        </w:rPr>
        <w:t>so w is now:  $$w = S_{t}^{-1} \sum_{i} a_{i} y_{i} x_{i} $$</w:t>
      </w:r>
    </w:p>
    <w:p w:rsidR="24854BA8" w:rsidP="1866067E" w:rsidRDefault="24854BA8" w14:paraId="1DA205A5" w14:textId="3323C4DB">
      <w:pPr>
        <w:spacing w:after="80"/>
        <w:ind w:left="720" w:firstLine="720"/>
        <w:rPr>
          <w:rFonts w:ascii="Arial" w:hAnsi="Arial" w:eastAsia="Arial" w:cs="Arial"/>
        </w:rPr>
      </w:pPr>
      <w:r w:rsidRPr="1866067E">
        <w:rPr>
          <w:rFonts w:ascii="Arial" w:hAnsi="Arial" w:eastAsia="Arial" w:cs="Arial"/>
        </w:rPr>
        <w:t>Then the dual problem becomes:</w:t>
      </w:r>
    </w:p>
    <w:p w:rsidR="24854BA8" w:rsidP="1866067E" w:rsidRDefault="24854BA8" w14:paraId="1CC3E619" w14:textId="18953E18">
      <w:pPr>
        <w:spacing w:after="80"/>
        <w:ind w:left="720" w:firstLine="720"/>
        <w:rPr>
          <w:rFonts w:ascii="Arial" w:hAnsi="Arial" w:eastAsia="Arial" w:cs="Arial"/>
        </w:rPr>
      </w:pPr>
      <w:r w:rsidRPr="1866067E">
        <w:rPr>
          <w:rFonts w:ascii="Arial" w:hAnsi="Arial" w:eastAsia="Arial" w:cs="Arial"/>
        </w:rPr>
        <w:t>$$\sum \sum a_{i} y_{i} x_{i}^{T} S_{t}^{-1} x_{j} y_{j} a_{j} $$</w:t>
      </w:r>
    </w:p>
    <w:p w:rsidR="24854BA8" w:rsidP="1866067E" w:rsidRDefault="24854BA8" w14:paraId="54A53F10" w14:textId="174B0611">
      <w:pPr>
        <w:spacing w:after="80"/>
        <w:ind w:left="720" w:firstLine="720"/>
        <w:rPr>
          <w:rFonts w:ascii="Arial" w:hAnsi="Arial" w:eastAsia="Arial" w:cs="Arial"/>
        </w:rPr>
      </w:pPr>
      <w:r w:rsidRPr="1866067E">
        <w:rPr>
          <w:rFonts w:ascii="Arial" w:hAnsi="Arial" w:eastAsia="Arial" w:cs="Arial"/>
        </w:rPr>
        <w:t>so we get the kernel as required</w:t>
      </w:r>
    </w:p>
    <w:p w:rsidR="1866067E" w:rsidP="1866067E" w:rsidRDefault="1866067E" w14:paraId="08F44F8D" w14:textId="45E798BA">
      <w:pPr>
        <w:spacing w:after="80"/>
        <w:ind w:left="720" w:firstLine="720"/>
        <w:rPr>
          <w:rFonts w:ascii="Arial" w:hAnsi="Arial" w:eastAsia="Arial" w:cs="Arial"/>
        </w:rPr>
      </w:pPr>
    </w:p>
    <w:p w:rsidRPr="00556868" w:rsidR="00556868" w:rsidP="00556868" w:rsidRDefault="24854BA8" w14:paraId="7D59B75A" w14:textId="28B0DC33">
      <w:pPr>
        <w:spacing w:after="80"/>
        <w:ind w:left="720" w:firstLine="720"/>
        <w:rPr>
          <w:rFonts w:ascii="Arial" w:hAnsi="Arial" w:eastAsia="Arial" w:cs="Arial"/>
        </w:rPr>
      </w:pPr>
      <w:r w:rsidRPr="1866067E">
        <w:rPr>
          <w:rFonts w:ascii="Arial" w:hAnsi="Arial" w:eastAsia="Arial" w:cs="Arial"/>
        </w:rPr>
        <w:t>Idk about what to do if $$S_{t}$$ is singular tho???</w:t>
      </w:r>
    </w:p>
    <w:sectPr w:rsidRPr="00556868" w:rsidR="00556868">
      <w:headerReference w:type="default" r:id="rId19"/>
      <w:footerReference w:type="default" r:id="rId2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J" w:author="Mulla, Jamal" w:date="2020-12-05T03:26:00Z" w:id="0">
    <w:p w:rsidR="15C428A7" w:rsidRDefault="15C428A7" w14:paraId="6C2B502B" w14:textId="5A5DFADF">
      <w:pPr>
        <w:pStyle w:val="CommentText"/>
      </w:pPr>
      <w:r>
        <w:t>Shouldn't this be 2x^T</w:t>
      </w:r>
      <w:r>
        <w:rPr>
          <w:rStyle w:val="CommentReference"/>
        </w:rPr>
        <w:annotationRef/>
      </w:r>
    </w:p>
  </w:comment>
  <w:comment w:initials="RJ" w:author="Robert" w:date="2020-12-05T13:13:00Z" w:id="1">
    <w:p w:rsidR="00342789" w:rsidRDefault="00342789" w14:paraId="596F235C" w14:textId="5E6137B5">
      <w:pPr>
        <w:pStyle w:val="CommentText"/>
      </w:pPr>
      <w:r>
        <w:rPr>
          <w:rStyle w:val="CommentReference"/>
        </w:rPr>
        <w:annotationRef/>
      </w:r>
      <w:r>
        <w:t>Corrected</w:t>
      </w:r>
    </w:p>
  </w:comment>
  <w:comment w:initials="TP" w:author="Tay Li-Ane, Penelope" w:date="2020-12-06T15:51:00Z" w:id="4">
    <w:p w:rsidR="2F76B6D6" w:rsidRDefault="2F76B6D6" w14:paraId="5952920C" w14:textId="45B72843">
      <w:pPr>
        <w:pStyle w:val="CommentText"/>
      </w:pPr>
      <w:r>
        <w:t>Can someone please explain how Mark got that each x in his X matrix was specifically of dimension D? we can tell x is not scalar as it was bolded, but nothing tells us its of dimension D</w:t>
      </w:r>
      <w:r>
        <w:rPr>
          <w:rStyle w:val="CommentReference"/>
        </w:rPr>
        <w:annotationRef/>
      </w:r>
    </w:p>
  </w:comment>
  <w:comment w:initials="MJ" w:author="Mulla, Jamal" w:date="2020-12-06T04:58:00Z" w:id="6">
    <w:p w:rsidR="0EB0F46C" w:rsidRDefault="0EB0F46C" w14:paraId="3DDEE0BA" w14:textId="6875267B">
      <w:pPr>
        <w:pStyle w:val="CommentText"/>
      </w:pPr>
      <w:r>
        <w:t>Why is this not p(x | mu)?</w:t>
      </w:r>
      <w:r>
        <w:rPr>
          <w:rStyle w:val="CommentReference"/>
        </w:rPr>
        <w:annotationRef/>
      </w:r>
    </w:p>
  </w:comment>
  <w:comment w:initials="PB" w:author="Parker-Jervis, Clovis B" w:date="2020-12-06T07:28:00Z" w:id="7">
    <w:p w:rsidR="0EB0F46C" w:rsidRDefault="0EB0F46C" w14:paraId="2E71B732" w14:textId="1FBF64A9">
      <w:pPr>
        <w:pStyle w:val="CommentText"/>
      </w:pPr>
      <w:r>
        <w:t>sorry yeah either that or L(mu | x)</w:t>
      </w:r>
      <w:r>
        <w:rPr>
          <w:rStyle w:val="CommentReference"/>
        </w:rPr>
        <w:annotationRef/>
      </w:r>
    </w:p>
  </w:comment>
  <w:comment w:initials="BL" w:author="Bernasconi, Lorenzo" w:date="2021-12-10T08:36:00Z" w:id="8">
    <w:p w:rsidR="06EE6412" w:rsidRDefault="06EE6412" w14:paraId="678CC9F9" w14:textId="76F2EFF9">
      <w:pPr>
        <w:pStyle w:val="CommentText"/>
      </w:pPr>
      <w:r>
        <w:t>?</w:t>
      </w:r>
      <w:r>
        <w:rPr>
          <w:rStyle w:val="CommentReference"/>
        </w:rPr>
        <w:annotationRef/>
      </w:r>
    </w:p>
  </w:comment>
  <w:comment w:initials="GM" w:author="Graczyk, Maksymilian" w:date="2021-12-10T10:59:00Z" w:id="9">
    <w:p w:rsidR="06EE6412" w:rsidRDefault="06EE6412" w14:paraId="324E2076" w14:textId="78797C5D">
      <w:pPr>
        <w:pStyle w:val="CommentText"/>
      </w:pPr>
      <w:r>
        <w:t>Is it actually examinable? I don't remember covering the gamma distribution, inverse variances etc. (I didn't write "nahh" :) )</w:t>
      </w:r>
      <w:r>
        <w:rPr>
          <w:rStyle w:val="CommentReference"/>
        </w:rPr>
        <w:annotationRef/>
      </w:r>
    </w:p>
  </w:comment>
  <w:comment w:initials="BL" w:author="Bernasconi, Lorenzo" w:date="2021-12-05T04:09:00Z" w:id="10">
    <w:p w:rsidR="06EE6412" w:rsidRDefault="06EE6412" w14:paraId="10DEABD4" w14:textId="7DF07600">
      <w:pPr>
        <w:pStyle w:val="CommentText"/>
      </w:pPr>
      <w:r>
        <w:t>Do we have these this year?</w:t>
      </w:r>
      <w:r>
        <w:rPr>
          <w:rStyle w:val="CommentReference"/>
        </w:rPr>
        <w:annotationRef/>
      </w:r>
    </w:p>
  </w:comment>
  <w:comment w:initials="KY" w:author="Kang, Yining" w:date="2021-12-08T08:59:00Z" w:id="11">
    <w:p w:rsidR="06EE6412" w:rsidRDefault="06EE6412" w14:paraId="1D997513" w14:textId="13E25D5D">
      <w:pPr>
        <w:pStyle w:val="CommentText"/>
      </w:pPr>
      <w:r>
        <w:t>I don't think so.</w:t>
      </w:r>
      <w:r>
        <w:rPr>
          <w:rStyle w:val="CommentReference"/>
        </w:rPr>
        <w:annotationRef/>
      </w:r>
    </w:p>
  </w:comment>
  <w:comment w:initials="ZV" w:author="Zhu, Vanessa" w:date="2021-12-11T19:56:41" w:id="248200064">
    <w:p w:rsidR="1C9F1608" w:rsidRDefault="1C9F1608" w14:paraId="7F6299F3" w14:textId="11ECB6CE">
      <w:pPr>
        <w:pStyle w:val="CommentText"/>
      </w:pPr>
      <w:r w:rsidR="1C9F1608">
        <w:rPr/>
        <w:t>Shouldn't this include theta and square in the last part?</w:t>
      </w:r>
      <w:r>
        <w:rPr>
          <w:rStyle w:val="CommentReference"/>
        </w:rPr>
        <w:annotationRef/>
      </w:r>
    </w:p>
  </w:comment>
  <w:comment w:initials="BC" w:author="Braun, Cornelius" w:date="2021-12-11T20:03:00" w:id="1786466648">
    <w:p w:rsidR="1C9F1608" w:rsidRDefault="1C9F1608" w14:paraId="36F7C52C" w14:textId="55CCDE65">
      <w:pPr>
        <w:pStyle w:val="CommentText"/>
      </w:pPr>
      <w:r w:rsidR="1C9F1608">
        <w:rPr/>
        <w:t>I think cii might be solvable for us. I am not really sure, but when we use Bayes Theorem, we can model the sought posterior using p(X|mu)p(mu)/p(X). I am just not sure if we can infer from p(X|mu,tau) that p(X) is Gaussian, although we should be using marginalisation?</w:t>
      </w:r>
      <w:r>
        <w:rPr>
          <w:rStyle w:val="CommentReference"/>
        </w:rPr>
        <w:annotationRef/>
      </w:r>
    </w:p>
    <w:p w:rsidR="1C9F1608" w:rsidRDefault="1C9F1608" w14:paraId="4CC9500B" w14:textId="045F3C90">
      <w:pPr>
        <w:pStyle w:val="CommentText"/>
      </w:pPr>
    </w:p>
    <w:p w:rsidR="1C9F1608" w:rsidRDefault="1C9F1608" w14:paraId="3DFB7092" w14:textId="69830C4B">
      <w:pPr>
        <w:pStyle w:val="CommentText"/>
      </w:pPr>
      <w:r w:rsidR="1C9F1608">
        <w:rPr/>
        <w:t>But someone please let me know if this reasoning works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6C2B502B"/>
  <w15:commentEx w15:done="1" w15:paraId="596F235C" w15:paraIdParent="6C2B502B"/>
  <w15:commentEx w15:done="0" w15:paraId="5952920C"/>
  <w15:commentEx w15:done="0" w15:paraId="3DDEE0BA"/>
  <w15:commentEx w15:done="0" w15:paraId="2E71B732" w15:paraIdParent="3DDEE0BA"/>
  <w15:commentEx w15:done="0" w15:paraId="678CC9F9"/>
  <w15:commentEx w15:done="0" w15:paraId="324E2076" w15:paraIdParent="678CC9F9"/>
  <w15:commentEx w15:done="0" w15:paraId="10DEABD4"/>
  <w15:commentEx w15:done="0" w15:paraId="1D997513" w15:paraIdParent="10DEABD4"/>
  <w15:commentEx w15:done="0" w15:paraId="7F6299F3"/>
  <w15:commentEx w15:done="0" w15:paraId="3DFB7092" w15:paraIdParent="678CC9F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90713E0" w16cex:dateUtc="2020-12-05T11:26:00Z"/>
  <w16cex:commentExtensible w16cex:durableId="2376768F" w16cex:dateUtc="2020-12-05T21:13:00Z"/>
  <w16cex:commentExtensible w16cex:durableId="248E9E46" w16cex:dateUtc="2020-12-06T23:51:00Z"/>
  <w16cex:commentExtensible w16cex:durableId="686523EF" w16cex:dateUtc="2020-12-06T12:58:00Z"/>
  <w16cex:commentExtensible w16cex:durableId="65840716" w16cex:dateUtc="2020-12-06T15:28:00Z"/>
  <w16cex:commentExtensible w16cex:durableId="6DC36307" w16cex:dateUtc="2021-12-10T16:36:00Z"/>
  <w16cex:commentExtensible w16cex:durableId="2B754C26" w16cex:dateUtc="2021-12-10T18:59:00Z"/>
  <w16cex:commentExtensible w16cex:durableId="6D09D101" w16cex:dateUtc="2021-12-05T12:09:00Z"/>
  <w16cex:commentExtensible w16cex:durableId="20F95934" w16cex:dateUtc="2021-12-08T16:59:00Z"/>
  <w16cex:commentExtensible w16cex:durableId="08272A78" w16cex:dateUtc="2021-12-11T19:56:41.617Z"/>
  <w16cex:commentExtensible w16cex:durableId="5CE9CC1A" w16cex:dateUtc="2021-12-11T20:03:00.52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C2B502B" w16cid:durableId="590713E0"/>
  <w16cid:commentId w16cid:paraId="596F235C" w16cid:durableId="2376768F"/>
  <w16cid:commentId w16cid:paraId="5952920C" w16cid:durableId="248E9E46"/>
  <w16cid:commentId w16cid:paraId="3DDEE0BA" w16cid:durableId="686523EF"/>
  <w16cid:commentId w16cid:paraId="2E71B732" w16cid:durableId="65840716"/>
  <w16cid:commentId w16cid:paraId="678CC9F9" w16cid:durableId="6DC36307"/>
  <w16cid:commentId w16cid:paraId="324E2076" w16cid:durableId="2B754C26"/>
  <w16cid:commentId w16cid:paraId="10DEABD4" w16cid:durableId="6D09D101"/>
  <w16cid:commentId w16cid:paraId="1D997513" w16cid:durableId="20F95934"/>
  <w16cid:commentId w16cid:paraId="7F6299F3" w16cid:durableId="08272A78"/>
  <w16cid:commentId w16cid:paraId="3DFB7092" w16cid:durableId="5CE9CC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3AA0" w:rsidRDefault="00143AA0" w14:paraId="0330E668" w14:textId="77777777">
      <w:pPr>
        <w:spacing w:after="0" w:line="240" w:lineRule="auto"/>
      </w:pPr>
      <w:r>
        <w:separator/>
      </w:r>
    </w:p>
  </w:endnote>
  <w:endnote w:type="continuationSeparator" w:id="0">
    <w:p w:rsidR="00143AA0" w:rsidRDefault="00143AA0" w14:paraId="5EEF736C" w14:textId="77777777">
      <w:pPr>
        <w:spacing w:after="0" w:line="240" w:lineRule="auto"/>
      </w:pPr>
      <w:r>
        <w:continuationSeparator/>
      </w:r>
    </w:p>
  </w:endnote>
  <w:endnote w:type="continuationNotice" w:id="1">
    <w:p w:rsidR="00143AA0" w:rsidRDefault="00143AA0" w14:paraId="64A2E9F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66067E" w:rsidTr="1866067E" w14:paraId="525A6E4D" w14:textId="77777777">
      <w:tc>
        <w:tcPr>
          <w:tcW w:w="3120" w:type="dxa"/>
        </w:tcPr>
        <w:p w:rsidR="1866067E" w:rsidP="1866067E" w:rsidRDefault="1866067E" w14:paraId="370A6AC6" w14:textId="4F933355">
          <w:pPr>
            <w:pStyle w:val="Header"/>
            <w:ind w:left="-115"/>
          </w:pPr>
        </w:p>
      </w:tc>
      <w:tc>
        <w:tcPr>
          <w:tcW w:w="3120" w:type="dxa"/>
        </w:tcPr>
        <w:p w:rsidR="1866067E" w:rsidP="1866067E" w:rsidRDefault="1866067E" w14:paraId="580C2FE5" w14:textId="17DD4C55">
          <w:pPr>
            <w:pStyle w:val="Header"/>
            <w:jc w:val="center"/>
          </w:pPr>
        </w:p>
      </w:tc>
      <w:tc>
        <w:tcPr>
          <w:tcW w:w="3120" w:type="dxa"/>
        </w:tcPr>
        <w:p w:rsidR="1866067E" w:rsidP="1866067E" w:rsidRDefault="1866067E" w14:paraId="1715BFFC" w14:textId="2CEB9B8D">
          <w:pPr>
            <w:pStyle w:val="Header"/>
            <w:ind w:right="-115"/>
            <w:jc w:val="right"/>
          </w:pPr>
        </w:p>
      </w:tc>
    </w:tr>
  </w:tbl>
  <w:p w:rsidR="1866067E" w:rsidP="1866067E" w:rsidRDefault="1866067E" w14:paraId="5B7F6F5F" w14:textId="31F08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3AA0" w:rsidRDefault="00143AA0" w14:paraId="29D8BA40" w14:textId="77777777">
      <w:pPr>
        <w:spacing w:after="0" w:line="240" w:lineRule="auto"/>
      </w:pPr>
      <w:r>
        <w:separator/>
      </w:r>
    </w:p>
  </w:footnote>
  <w:footnote w:type="continuationSeparator" w:id="0">
    <w:p w:rsidR="00143AA0" w:rsidRDefault="00143AA0" w14:paraId="65A52720" w14:textId="77777777">
      <w:pPr>
        <w:spacing w:after="0" w:line="240" w:lineRule="auto"/>
      </w:pPr>
      <w:r>
        <w:continuationSeparator/>
      </w:r>
    </w:p>
  </w:footnote>
  <w:footnote w:type="continuationNotice" w:id="1">
    <w:p w:rsidR="00143AA0" w:rsidRDefault="00143AA0" w14:paraId="680E4DC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66067E" w:rsidTr="1866067E" w14:paraId="5EE0A070" w14:textId="77777777">
      <w:tc>
        <w:tcPr>
          <w:tcW w:w="3120" w:type="dxa"/>
        </w:tcPr>
        <w:p w:rsidR="1866067E" w:rsidP="1866067E" w:rsidRDefault="1866067E" w14:paraId="5769CC79" w14:textId="62EAC5D7">
          <w:pPr>
            <w:pStyle w:val="Header"/>
            <w:ind w:left="-115"/>
          </w:pPr>
        </w:p>
      </w:tc>
      <w:tc>
        <w:tcPr>
          <w:tcW w:w="3120" w:type="dxa"/>
        </w:tcPr>
        <w:p w:rsidR="1866067E" w:rsidP="1866067E" w:rsidRDefault="1866067E" w14:paraId="760D4565" w14:textId="76687E4C">
          <w:pPr>
            <w:pStyle w:val="Header"/>
            <w:jc w:val="center"/>
          </w:pPr>
        </w:p>
      </w:tc>
      <w:tc>
        <w:tcPr>
          <w:tcW w:w="3120" w:type="dxa"/>
        </w:tcPr>
        <w:p w:rsidR="1866067E" w:rsidP="1866067E" w:rsidRDefault="1866067E" w14:paraId="00C5A060" w14:textId="78E2AF42">
          <w:pPr>
            <w:pStyle w:val="Header"/>
            <w:ind w:right="-115"/>
            <w:jc w:val="right"/>
          </w:pPr>
        </w:p>
      </w:tc>
    </w:tr>
  </w:tbl>
  <w:p w:rsidR="1866067E" w:rsidP="1866067E" w:rsidRDefault="1866067E" w14:paraId="51DAAB3A" w14:textId="7383F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605"/>
    <w:multiLevelType w:val="hybridMultilevel"/>
    <w:tmpl w:val="DA080E0E"/>
    <w:lvl w:ilvl="0" w:tplc="75C0DB7A">
      <w:start w:val="1"/>
      <w:numFmt w:val="decimal"/>
      <w:lvlText w:val="%1."/>
      <w:lvlJc w:val="left"/>
      <w:pPr>
        <w:ind w:left="720" w:hanging="360"/>
      </w:pPr>
    </w:lvl>
    <w:lvl w:ilvl="1" w:tplc="507AD926">
      <w:start w:val="1"/>
      <w:numFmt w:val="lowerLetter"/>
      <w:lvlText w:val="%2."/>
      <w:lvlJc w:val="left"/>
      <w:pPr>
        <w:ind w:left="1440" w:hanging="360"/>
      </w:pPr>
    </w:lvl>
    <w:lvl w:ilvl="2" w:tplc="06E26CAA">
      <w:start w:val="1"/>
      <w:numFmt w:val="lowerRoman"/>
      <w:lvlText w:val="%3."/>
      <w:lvlJc w:val="right"/>
      <w:pPr>
        <w:ind w:left="2160" w:hanging="180"/>
      </w:pPr>
    </w:lvl>
    <w:lvl w:ilvl="3" w:tplc="1896814E">
      <w:start w:val="1"/>
      <w:numFmt w:val="upperRoman"/>
      <w:lvlText w:val="%4."/>
      <w:lvlJc w:val="left"/>
      <w:pPr>
        <w:ind w:left="2880" w:hanging="360"/>
      </w:pPr>
    </w:lvl>
    <w:lvl w:ilvl="4" w:tplc="0552554E">
      <w:start w:val="1"/>
      <w:numFmt w:val="lowerLetter"/>
      <w:lvlText w:val="%5."/>
      <w:lvlJc w:val="left"/>
      <w:pPr>
        <w:ind w:left="3600" w:hanging="360"/>
      </w:pPr>
    </w:lvl>
    <w:lvl w:ilvl="5" w:tplc="19868C30">
      <w:start w:val="1"/>
      <w:numFmt w:val="lowerRoman"/>
      <w:lvlText w:val="%6."/>
      <w:lvlJc w:val="right"/>
      <w:pPr>
        <w:ind w:left="4320" w:hanging="180"/>
      </w:pPr>
    </w:lvl>
    <w:lvl w:ilvl="6" w:tplc="A6F47058">
      <w:start w:val="1"/>
      <w:numFmt w:val="decimal"/>
      <w:lvlText w:val="%7."/>
      <w:lvlJc w:val="left"/>
      <w:pPr>
        <w:ind w:left="5040" w:hanging="360"/>
      </w:pPr>
    </w:lvl>
    <w:lvl w:ilvl="7" w:tplc="508217E0">
      <w:start w:val="1"/>
      <w:numFmt w:val="lowerLetter"/>
      <w:lvlText w:val="%8."/>
      <w:lvlJc w:val="left"/>
      <w:pPr>
        <w:ind w:left="5760" w:hanging="360"/>
      </w:pPr>
    </w:lvl>
    <w:lvl w:ilvl="8" w:tplc="469A0C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2822"/>
    <w:multiLevelType w:val="hybridMultilevel"/>
    <w:tmpl w:val="9AF42904"/>
    <w:lvl w:ilvl="0" w:tplc="03B6D0DA">
      <w:start w:val="1"/>
      <w:numFmt w:val="decimal"/>
      <w:lvlText w:val="%1."/>
      <w:lvlJc w:val="left"/>
      <w:pPr>
        <w:ind w:left="720" w:hanging="360"/>
      </w:pPr>
    </w:lvl>
    <w:lvl w:ilvl="1" w:tplc="D6503B12">
      <w:start w:val="1"/>
      <w:numFmt w:val="lowerLetter"/>
      <w:lvlText w:val="%2."/>
      <w:lvlJc w:val="left"/>
      <w:pPr>
        <w:ind w:left="1440" w:hanging="360"/>
      </w:pPr>
    </w:lvl>
    <w:lvl w:ilvl="2" w:tplc="81809852">
      <w:start w:val="1"/>
      <w:numFmt w:val="lowerRoman"/>
      <w:lvlText w:val="%3."/>
      <w:lvlJc w:val="right"/>
      <w:pPr>
        <w:ind w:left="2160" w:hanging="180"/>
      </w:pPr>
    </w:lvl>
    <w:lvl w:ilvl="3" w:tplc="1A048CEC">
      <w:start w:val="1"/>
      <w:numFmt w:val="upperRoman"/>
      <w:lvlText w:val="%4."/>
      <w:lvlJc w:val="left"/>
      <w:pPr>
        <w:ind w:left="2880" w:hanging="360"/>
      </w:pPr>
    </w:lvl>
    <w:lvl w:ilvl="4" w:tplc="A2F286BE">
      <w:start w:val="1"/>
      <w:numFmt w:val="lowerLetter"/>
      <w:lvlText w:val="%5."/>
      <w:lvlJc w:val="left"/>
      <w:pPr>
        <w:ind w:left="3600" w:hanging="360"/>
      </w:pPr>
    </w:lvl>
    <w:lvl w:ilvl="5" w:tplc="AAA06D7E">
      <w:start w:val="1"/>
      <w:numFmt w:val="lowerRoman"/>
      <w:lvlText w:val="%6."/>
      <w:lvlJc w:val="right"/>
      <w:pPr>
        <w:ind w:left="4320" w:hanging="180"/>
      </w:pPr>
    </w:lvl>
    <w:lvl w:ilvl="6" w:tplc="E7D432A4">
      <w:start w:val="1"/>
      <w:numFmt w:val="decimal"/>
      <w:lvlText w:val="%7."/>
      <w:lvlJc w:val="left"/>
      <w:pPr>
        <w:ind w:left="5040" w:hanging="360"/>
      </w:pPr>
    </w:lvl>
    <w:lvl w:ilvl="7" w:tplc="2C7A943E">
      <w:start w:val="1"/>
      <w:numFmt w:val="lowerLetter"/>
      <w:lvlText w:val="%8."/>
      <w:lvlJc w:val="left"/>
      <w:pPr>
        <w:ind w:left="5760" w:hanging="360"/>
      </w:pPr>
    </w:lvl>
    <w:lvl w:ilvl="8" w:tplc="94DE8C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3A71"/>
    <w:multiLevelType w:val="hybridMultilevel"/>
    <w:tmpl w:val="6DFE2430"/>
    <w:lvl w:ilvl="0" w:tplc="8BCE01A6">
      <w:start w:val="1"/>
      <w:numFmt w:val="decimal"/>
      <w:lvlText w:val="%1."/>
      <w:lvlJc w:val="left"/>
      <w:pPr>
        <w:ind w:left="720" w:hanging="360"/>
      </w:pPr>
    </w:lvl>
    <w:lvl w:ilvl="1" w:tplc="BFEEA29E">
      <w:start w:val="1"/>
      <w:numFmt w:val="lowerLetter"/>
      <w:lvlText w:val="%2."/>
      <w:lvlJc w:val="left"/>
      <w:pPr>
        <w:ind w:left="1440" w:hanging="360"/>
      </w:pPr>
    </w:lvl>
    <w:lvl w:ilvl="2" w:tplc="2EAE5992">
      <w:start w:val="1"/>
      <w:numFmt w:val="lowerRoman"/>
      <w:lvlText w:val="%3."/>
      <w:lvlJc w:val="right"/>
      <w:pPr>
        <w:ind w:left="2160" w:hanging="180"/>
      </w:pPr>
    </w:lvl>
    <w:lvl w:ilvl="3" w:tplc="AC721D3C">
      <w:start w:val="1"/>
      <w:numFmt w:val="upperRoman"/>
      <w:lvlText w:val="%4."/>
      <w:lvlJc w:val="left"/>
      <w:pPr>
        <w:ind w:left="2880" w:hanging="360"/>
      </w:pPr>
    </w:lvl>
    <w:lvl w:ilvl="4" w:tplc="E490FC60">
      <w:start w:val="1"/>
      <w:numFmt w:val="lowerLetter"/>
      <w:lvlText w:val="%5."/>
      <w:lvlJc w:val="left"/>
      <w:pPr>
        <w:ind w:left="3600" w:hanging="360"/>
      </w:pPr>
    </w:lvl>
    <w:lvl w:ilvl="5" w:tplc="B480FF56">
      <w:start w:val="1"/>
      <w:numFmt w:val="lowerRoman"/>
      <w:lvlText w:val="%6."/>
      <w:lvlJc w:val="right"/>
      <w:pPr>
        <w:ind w:left="4320" w:hanging="180"/>
      </w:pPr>
    </w:lvl>
    <w:lvl w:ilvl="6" w:tplc="1268975E">
      <w:start w:val="1"/>
      <w:numFmt w:val="decimal"/>
      <w:lvlText w:val="%7."/>
      <w:lvlJc w:val="left"/>
      <w:pPr>
        <w:ind w:left="5040" w:hanging="360"/>
      </w:pPr>
    </w:lvl>
    <w:lvl w:ilvl="7" w:tplc="5D04EDC0">
      <w:start w:val="1"/>
      <w:numFmt w:val="lowerLetter"/>
      <w:lvlText w:val="%8."/>
      <w:lvlJc w:val="left"/>
      <w:pPr>
        <w:ind w:left="5760" w:hanging="360"/>
      </w:pPr>
    </w:lvl>
    <w:lvl w:ilvl="8" w:tplc="6338C1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12BB7"/>
    <w:multiLevelType w:val="hybridMultilevel"/>
    <w:tmpl w:val="7D42D600"/>
    <w:lvl w:ilvl="0" w:tplc="80AA8520">
      <w:start w:val="1"/>
      <w:numFmt w:val="decimal"/>
      <w:lvlText w:val="%1."/>
      <w:lvlJc w:val="left"/>
      <w:pPr>
        <w:ind w:left="720" w:hanging="360"/>
      </w:pPr>
    </w:lvl>
    <w:lvl w:ilvl="1" w:tplc="A622FA52">
      <w:start w:val="1"/>
      <w:numFmt w:val="lowerLetter"/>
      <w:lvlText w:val="%2."/>
      <w:lvlJc w:val="left"/>
      <w:pPr>
        <w:ind w:left="1440" w:hanging="360"/>
      </w:pPr>
    </w:lvl>
    <w:lvl w:ilvl="2" w:tplc="BD4EE4CC">
      <w:start w:val="1"/>
      <w:numFmt w:val="lowerRoman"/>
      <w:lvlText w:val="%3."/>
      <w:lvlJc w:val="right"/>
      <w:pPr>
        <w:ind w:left="2160" w:hanging="180"/>
      </w:pPr>
    </w:lvl>
    <w:lvl w:ilvl="3" w:tplc="0464D030">
      <w:start w:val="1"/>
      <w:numFmt w:val="upperRoman"/>
      <w:lvlText w:val="%4."/>
      <w:lvlJc w:val="left"/>
      <w:pPr>
        <w:ind w:left="2880" w:hanging="360"/>
      </w:pPr>
    </w:lvl>
    <w:lvl w:ilvl="4" w:tplc="763A2A48">
      <w:start w:val="1"/>
      <w:numFmt w:val="lowerLetter"/>
      <w:lvlText w:val="%5."/>
      <w:lvlJc w:val="left"/>
      <w:pPr>
        <w:ind w:left="3600" w:hanging="360"/>
      </w:pPr>
    </w:lvl>
    <w:lvl w:ilvl="5" w:tplc="5A48E182">
      <w:start w:val="1"/>
      <w:numFmt w:val="lowerRoman"/>
      <w:lvlText w:val="%6."/>
      <w:lvlJc w:val="right"/>
      <w:pPr>
        <w:ind w:left="4320" w:hanging="180"/>
      </w:pPr>
    </w:lvl>
    <w:lvl w:ilvl="6" w:tplc="EA2ADA3A">
      <w:start w:val="1"/>
      <w:numFmt w:val="decimal"/>
      <w:lvlText w:val="%7."/>
      <w:lvlJc w:val="left"/>
      <w:pPr>
        <w:ind w:left="5040" w:hanging="360"/>
      </w:pPr>
    </w:lvl>
    <w:lvl w:ilvl="7" w:tplc="71F2D594">
      <w:start w:val="1"/>
      <w:numFmt w:val="lowerLetter"/>
      <w:lvlText w:val="%8."/>
      <w:lvlJc w:val="left"/>
      <w:pPr>
        <w:ind w:left="5760" w:hanging="360"/>
      </w:pPr>
    </w:lvl>
    <w:lvl w:ilvl="8" w:tplc="407422F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E153F"/>
    <w:multiLevelType w:val="hybridMultilevel"/>
    <w:tmpl w:val="ABAEBCE8"/>
    <w:lvl w:ilvl="0" w:tplc="B4B037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4640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BE2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DC16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B452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4825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D4F8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2C30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760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140586"/>
    <w:multiLevelType w:val="hybridMultilevel"/>
    <w:tmpl w:val="1F88F840"/>
    <w:lvl w:ilvl="0" w:tplc="55900958">
      <w:start w:val="1"/>
      <w:numFmt w:val="decimal"/>
      <w:lvlText w:val="%1."/>
      <w:lvlJc w:val="left"/>
      <w:pPr>
        <w:ind w:left="720" w:hanging="360"/>
      </w:pPr>
    </w:lvl>
    <w:lvl w:ilvl="1" w:tplc="DD4AFCE2">
      <w:start w:val="1"/>
      <w:numFmt w:val="lowerLetter"/>
      <w:lvlText w:val="%2."/>
      <w:lvlJc w:val="left"/>
      <w:pPr>
        <w:ind w:left="1440" w:hanging="360"/>
      </w:pPr>
    </w:lvl>
    <w:lvl w:ilvl="2" w:tplc="248C8276">
      <w:start w:val="1"/>
      <w:numFmt w:val="lowerRoman"/>
      <w:lvlText w:val="%3."/>
      <w:lvlJc w:val="right"/>
      <w:pPr>
        <w:ind w:left="2160" w:hanging="180"/>
      </w:pPr>
    </w:lvl>
    <w:lvl w:ilvl="3" w:tplc="4E742882">
      <w:start w:val="1"/>
      <w:numFmt w:val="lowerRoman"/>
      <w:lvlText w:val="%4."/>
      <w:lvlJc w:val="left"/>
      <w:pPr>
        <w:ind w:left="2880" w:hanging="360"/>
      </w:pPr>
    </w:lvl>
    <w:lvl w:ilvl="4" w:tplc="65A285A4">
      <w:start w:val="1"/>
      <w:numFmt w:val="lowerLetter"/>
      <w:lvlText w:val="%5."/>
      <w:lvlJc w:val="left"/>
      <w:pPr>
        <w:ind w:left="3600" w:hanging="360"/>
      </w:pPr>
    </w:lvl>
    <w:lvl w:ilvl="5" w:tplc="72940C52">
      <w:start w:val="1"/>
      <w:numFmt w:val="lowerRoman"/>
      <w:lvlText w:val="%6."/>
      <w:lvlJc w:val="right"/>
      <w:pPr>
        <w:ind w:left="4320" w:hanging="180"/>
      </w:pPr>
    </w:lvl>
    <w:lvl w:ilvl="6" w:tplc="FB4E9F7C">
      <w:start w:val="1"/>
      <w:numFmt w:val="decimal"/>
      <w:lvlText w:val="%7."/>
      <w:lvlJc w:val="left"/>
      <w:pPr>
        <w:ind w:left="5040" w:hanging="360"/>
      </w:pPr>
    </w:lvl>
    <w:lvl w:ilvl="7" w:tplc="F9F24378">
      <w:start w:val="1"/>
      <w:numFmt w:val="lowerLetter"/>
      <w:lvlText w:val="%8."/>
      <w:lvlJc w:val="left"/>
      <w:pPr>
        <w:ind w:left="5760" w:hanging="360"/>
      </w:pPr>
    </w:lvl>
    <w:lvl w:ilvl="8" w:tplc="E33026D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E411D"/>
    <w:multiLevelType w:val="hybridMultilevel"/>
    <w:tmpl w:val="5AA60502"/>
    <w:lvl w:ilvl="0" w:tplc="9EC6B1FC">
      <w:start w:val="1"/>
      <w:numFmt w:val="decimal"/>
      <w:lvlText w:val="%1."/>
      <w:lvlJc w:val="left"/>
      <w:pPr>
        <w:ind w:left="720" w:hanging="360"/>
      </w:pPr>
    </w:lvl>
    <w:lvl w:ilvl="1" w:tplc="B09CDCBC">
      <w:start w:val="1"/>
      <w:numFmt w:val="lowerLetter"/>
      <w:lvlText w:val="%2."/>
      <w:lvlJc w:val="left"/>
      <w:pPr>
        <w:ind w:left="1440" w:hanging="360"/>
      </w:pPr>
    </w:lvl>
    <w:lvl w:ilvl="2" w:tplc="9B769DAA">
      <w:start w:val="1"/>
      <w:numFmt w:val="lowerRoman"/>
      <w:lvlText w:val="%3."/>
      <w:lvlJc w:val="right"/>
      <w:pPr>
        <w:ind w:left="2160" w:hanging="180"/>
      </w:pPr>
    </w:lvl>
    <w:lvl w:ilvl="3" w:tplc="F3BE6CD8">
      <w:start w:val="1"/>
      <w:numFmt w:val="upperRoman"/>
      <w:lvlText w:val="%4."/>
      <w:lvlJc w:val="left"/>
      <w:pPr>
        <w:ind w:left="2880" w:hanging="360"/>
      </w:pPr>
    </w:lvl>
    <w:lvl w:ilvl="4" w:tplc="1C8EDDC6">
      <w:start w:val="1"/>
      <w:numFmt w:val="lowerLetter"/>
      <w:lvlText w:val="%5."/>
      <w:lvlJc w:val="left"/>
      <w:pPr>
        <w:ind w:left="3600" w:hanging="360"/>
      </w:pPr>
    </w:lvl>
    <w:lvl w:ilvl="5" w:tplc="70E45A3C">
      <w:start w:val="1"/>
      <w:numFmt w:val="lowerRoman"/>
      <w:lvlText w:val="%6."/>
      <w:lvlJc w:val="right"/>
      <w:pPr>
        <w:ind w:left="4320" w:hanging="180"/>
      </w:pPr>
    </w:lvl>
    <w:lvl w:ilvl="6" w:tplc="01D242AC">
      <w:start w:val="1"/>
      <w:numFmt w:val="decimal"/>
      <w:lvlText w:val="%7."/>
      <w:lvlJc w:val="left"/>
      <w:pPr>
        <w:ind w:left="5040" w:hanging="360"/>
      </w:pPr>
    </w:lvl>
    <w:lvl w:ilvl="7" w:tplc="46221704">
      <w:start w:val="1"/>
      <w:numFmt w:val="lowerLetter"/>
      <w:lvlText w:val="%8."/>
      <w:lvlJc w:val="left"/>
      <w:pPr>
        <w:ind w:left="5760" w:hanging="360"/>
      </w:pPr>
    </w:lvl>
    <w:lvl w:ilvl="8" w:tplc="5D46E0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C3710"/>
    <w:multiLevelType w:val="hybridMultilevel"/>
    <w:tmpl w:val="655A8DD8"/>
    <w:lvl w:ilvl="0" w:tplc="07280392">
      <w:start w:val="1"/>
      <w:numFmt w:val="decimal"/>
      <w:lvlText w:val="%1."/>
      <w:lvlJc w:val="left"/>
      <w:pPr>
        <w:ind w:left="720" w:hanging="360"/>
      </w:pPr>
    </w:lvl>
    <w:lvl w:ilvl="1" w:tplc="6972A242">
      <w:start w:val="1"/>
      <w:numFmt w:val="lowerLetter"/>
      <w:lvlText w:val="%2."/>
      <w:lvlJc w:val="left"/>
      <w:pPr>
        <w:ind w:left="1440" w:hanging="360"/>
      </w:pPr>
    </w:lvl>
    <w:lvl w:ilvl="2" w:tplc="512A1A34">
      <w:start w:val="1"/>
      <w:numFmt w:val="lowerRoman"/>
      <w:lvlText w:val="%3."/>
      <w:lvlJc w:val="right"/>
      <w:pPr>
        <w:ind w:left="2160" w:hanging="180"/>
      </w:pPr>
    </w:lvl>
    <w:lvl w:ilvl="3" w:tplc="9AAE6FCE">
      <w:start w:val="1"/>
      <w:numFmt w:val="lowerRoman"/>
      <w:lvlText w:val="%4."/>
      <w:lvlJc w:val="left"/>
      <w:pPr>
        <w:ind w:left="2880" w:hanging="360"/>
      </w:pPr>
    </w:lvl>
    <w:lvl w:ilvl="4" w:tplc="C7E2D1A6">
      <w:start w:val="1"/>
      <w:numFmt w:val="lowerLetter"/>
      <w:lvlText w:val="%5."/>
      <w:lvlJc w:val="left"/>
      <w:pPr>
        <w:ind w:left="3600" w:hanging="360"/>
      </w:pPr>
    </w:lvl>
    <w:lvl w:ilvl="5" w:tplc="86F4D854">
      <w:start w:val="1"/>
      <w:numFmt w:val="lowerRoman"/>
      <w:lvlText w:val="%6."/>
      <w:lvlJc w:val="right"/>
      <w:pPr>
        <w:ind w:left="4320" w:hanging="180"/>
      </w:pPr>
    </w:lvl>
    <w:lvl w:ilvl="6" w:tplc="B2F62670">
      <w:start w:val="1"/>
      <w:numFmt w:val="decimal"/>
      <w:lvlText w:val="%7."/>
      <w:lvlJc w:val="left"/>
      <w:pPr>
        <w:ind w:left="5040" w:hanging="360"/>
      </w:pPr>
    </w:lvl>
    <w:lvl w:ilvl="7" w:tplc="ECF2A2AA">
      <w:start w:val="1"/>
      <w:numFmt w:val="lowerLetter"/>
      <w:lvlText w:val="%8."/>
      <w:lvlJc w:val="left"/>
      <w:pPr>
        <w:ind w:left="5760" w:hanging="360"/>
      </w:pPr>
    </w:lvl>
    <w:lvl w:ilvl="8" w:tplc="04601B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5136E"/>
    <w:multiLevelType w:val="hybridMultilevel"/>
    <w:tmpl w:val="44025346"/>
    <w:lvl w:ilvl="0" w:tplc="32EA8FD8">
      <w:start w:val="1"/>
      <w:numFmt w:val="decimal"/>
      <w:lvlText w:val="%1."/>
      <w:lvlJc w:val="left"/>
      <w:pPr>
        <w:ind w:left="720" w:hanging="360"/>
      </w:pPr>
    </w:lvl>
    <w:lvl w:ilvl="1" w:tplc="D33C5EDC">
      <w:start w:val="1"/>
      <w:numFmt w:val="lowerLetter"/>
      <w:lvlText w:val="%2."/>
      <w:lvlJc w:val="left"/>
      <w:pPr>
        <w:ind w:left="1440" w:hanging="360"/>
      </w:pPr>
    </w:lvl>
    <w:lvl w:ilvl="2" w:tplc="712631F4">
      <w:start w:val="1"/>
      <w:numFmt w:val="lowerRoman"/>
      <w:lvlText w:val="%3."/>
      <w:lvlJc w:val="right"/>
      <w:pPr>
        <w:ind w:left="2160" w:hanging="180"/>
      </w:pPr>
    </w:lvl>
    <w:lvl w:ilvl="3" w:tplc="B87C01CE">
      <w:start w:val="1"/>
      <w:numFmt w:val="upperRoman"/>
      <w:lvlText w:val="%4."/>
      <w:lvlJc w:val="left"/>
      <w:pPr>
        <w:ind w:left="2880" w:hanging="360"/>
      </w:pPr>
    </w:lvl>
    <w:lvl w:ilvl="4" w:tplc="A2123564">
      <w:start w:val="1"/>
      <w:numFmt w:val="lowerLetter"/>
      <w:lvlText w:val="%5."/>
      <w:lvlJc w:val="left"/>
      <w:pPr>
        <w:ind w:left="3600" w:hanging="360"/>
      </w:pPr>
    </w:lvl>
    <w:lvl w:ilvl="5" w:tplc="93FA7DE2">
      <w:start w:val="1"/>
      <w:numFmt w:val="lowerRoman"/>
      <w:lvlText w:val="%6."/>
      <w:lvlJc w:val="right"/>
      <w:pPr>
        <w:ind w:left="4320" w:hanging="180"/>
      </w:pPr>
    </w:lvl>
    <w:lvl w:ilvl="6" w:tplc="ABD211A4">
      <w:start w:val="1"/>
      <w:numFmt w:val="decimal"/>
      <w:lvlText w:val="%7."/>
      <w:lvlJc w:val="left"/>
      <w:pPr>
        <w:ind w:left="5040" w:hanging="360"/>
      </w:pPr>
    </w:lvl>
    <w:lvl w:ilvl="7" w:tplc="2B7EFA5A">
      <w:start w:val="1"/>
      <w:numFmt w:val="lowerLetter"/>
      <w:lvlText w:val="%8."/>
      <w:lvlJc w:val="left"/>
      <w:pPr>
        <w:ind w:left="5760" w:hanging="360"/>
      </w:pPr>
    </w:lvl>
    <w:lvl w:ilvl="8" w:tplc="0A6655C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449D9"/>
    <w:multiLevelType w:val="hybridMultilevel"/>
    <w:tmpl w:val="992A4C5E"/>
    <w:lvl w:ilvl="0" w:tplc="3D369EAE">
      <w:start w:val="1"/>
      <w:numFmt w:val="decimal"/>
      <w:lvlText w:val="%1."/>
      <w:lvlJc w:val="left"/>
      <w:pPr>
        <w:ind w:left="720" w:hanging="360"/>
      </w:pPr>
    </w:lvl>
    <w:lvl w:ilvl="1" w:tplc="10585014">
      <w:start w:val="1"/>
      <w:numFmt w:val="lowerLetter"/>
      <w:lvlText w:val="%2."/>
      <w:lvlJc w:val="left"/>
      <w:pPr>
        <w:ind w:left="1440" w:hanging="360"/>
      </w:pPr>
    </w:lvl>
    <w:lvl w:ilvl="2" w:tplc="787469CA">
      <w:start w:val="1"/>
      <w:numFmt w:val="lowerRoman"/>
      <w:lvlText w:val="%3."/>
      <w:lvlJc w:val="right"/>
      <w:pPr>
        <w:ind w:left="2160" w:hanging="180"/>
      </w:pPr>
    </w:lvl>
    <w:lvl w:ilvl="3" w:tplc="030E935E">
      <w:start w:val="1"/>
      <w:numFmt w:val="lowerRoman"/>
      <w:lvlText w:val="%4."/>
      <w:lvlJc w:val="left"/>
      <w:pPr>
        <w:ind w:left="2880" w:hanging="360"/>
      </w:pPr>
    </w:lvl>
    <w:lvl w:ilvl="4" w:tplc="E9FC1786">
      <w:start w:val="1"/>
      <w:numFmt w:val="lowerLetter"/>
      <w:lvlText w:val="%5."/>
      <w:lvlJc w:val="left"/>
      <w:pPr>
        <w:ind w:left="3600" w:hanging="360"/>
      </w:pPr>
    </w:lvl>
    <w:lvl w:ilvl="5" w:tplc="C1CC6282">
      <w:start w:val="1"/>
      <w:numFmt w:val="lowerRoman"/>
      <w:lvlText w:val="%6."/>
      <w:lvlJc w:val="right"/>
      <w:pPr>
        <w:ind w:left="4320" w:hanging="180"/>
      </w:pPr>
    </w:lvl>
    <w:lvl w:ilvl="6" w:tplc="A1A022E0">
      <w:start w:val="1"/>
      <w:numFmt w:val="decimal"/>
      <w:lvlText w:val="%7."/>
      <w:lvlJc w:val="left"/>
      <w:pPr>
        <w:ind w:left="5040" w:hanging="360"/>
      </w:pPr>
    </w:lvl>
    <w:lvl w:ilvl="7" w:tplc="778CBB9A">
      <w:start w:val="1"/>
      <w:numFmt w:val="lowerLetter"/>
      <w:lvlText w:val="%8."/>
      <w:lvlJc w:val="left"/>
      <w:pPr>
        <w:ind w:left="5760" w:hanging="360"/>
      </w:pPr>
    </w:lvl>
    <w:lvl w:ilvl="8" w:tplc="74F2052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21215"/>
    <w:multiLevelType w:val="hybridMultilevel"/>
    <w:tmpl w:val="EB049616"/>
    <w:lvl w:ilvl="0" w:tplc="376C7B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7AC6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E624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080D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2644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70E5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E4CB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CCF0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E4C5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ulla, Jamal">
    <w15:presenceInfo w15:providerId="AD" w15:userId="S::jm1417@ic.ac.uk::c47c5ca7-1329-44cf-a8dd-3bd0d4a871db"/>
  </w15:person>
  <w15:person w15:author="Robert">
    <w15:presenceInfo w15:providerId="None" w15:userId="Robert"/>
  </w15:person>
  <w15:person w15:author="Tay Li-Ane, Penelope">
    <w15:presenceInfo w15:providerId="AD" w15:userId="S::pt3717@ic.ac.uk::5ec31081-d0f9-4a75-bb8b-fadd5c6d1f4e"/>
  </w15:person>
  <w15:person w15:author="Parker-Jervis, Clovis B">
    <w15:presenceInfo w15:providerId="AD" w15:userId="S::cgp4417@ic.ac.uk::7bb57f21-76b9-450a-8459-b12eee829295"/>
  </w15:person>
  <w15:person w15:author="Bernasconi, Lorenzo">
    <w15:presenceInfo w15:providerId="AD" w15:userId="S::ljb818@ic.ac.uk::31406cee-5d80-4687-8a82-9b9e26caa44e"/>
  </w15:person>
  <w15:person w15:author="Graczyk, Maksymilian">
    <w15:presenceInfo w15:providerId="AD" w15:userId="S::mg5418@ic.ac.uk::13734420-6048-44ec-895b-16b7ee9a8d81"/>
  </w15:person>
  <w15:person w15:author="Kang, Yining">
    <w15:presenceInfo w15:providerId="AD" w15:userId="S::fk521@ic.ac.uk::571bebdc-06fd-4483-a057-a295c933a0e5"/>
  </w15:person>
  <w15:person w15:author="Braun, Cornelius">
    <w15:presenceInfo w15:providerId="AD" w15:userId="S::cvb21@ic.ac.uk::3d04cf0f-2602-42b0-aa7d-a7eda0d6c6d0"/>
  </w15:person>
  <w15:person w15:author="Zhu, Vanessa">
    <w15:presenceInfo w15:providerId="AD" w15:userId="S::vz421@ic.ac.uk::3027f4f1-59ff-4eb0-a250-6e0cb79e69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528102"/>
    <w:rsid w:val="00016434"/>
    <w:rsid w:val="00023BC6"/>
    <w:rsid w:val="00023FEC"/>
    <w:rsid w:val="000245AE"/>
    <w:rsid w:val="00033415"/>
    <w:rsid w:val="00052F7D"/>
    <w:rsid w:val="00067AF3"/>
    <w:rsid w:val="00081686"/>
    <w:rsid w:val="00085978"/>
    <w:rsid w:val="0009759E"/>
    <w:rsid w:val="000A71A3"/>
    <w:rsid w:val="000B5E52"/>
    <w:rsid w:val="000C60DC"/>
    <w:rsid w:val="000E131E"/>
    <w:rsid w:val="000E480D"/>
    <w:rsid w:val="000E5D63"/>
    <w:rsid w:val="00103FEB"/>
    <w:rsid w:val="0011470D"/>
    <w:rsid w:val="00122F86"/>
    <w:rsid w:val="00143AA0"/>
    <w:rsid w:val="001545F7"/>
    <w:rsid w:val="00164591"/>
    <w:rsid w:val="001762A6"/>
    <w:rsid w:val="001928C8"/>
    <w:rsid w:val="00193D07"/>
    <w:rsid w:val="00195F8E"/>
    <w:rsid w:val="001A12B1"/>
    <w:rsid w:val="001A1353"/>
    <w:rsid w:val="001A41BD"/>
    <w:rsid w:val="001A4CF0"/>
    <w:rsid w:val="001A6977"/>
    <w:rsid w:val="001E761B"/>
    <w:rsid w:val="001E7C19"/>
    <w:rsid w:val="001E7D63"/>
    <w:rsid w:val="001F2D9B"/>
    <w:rsid w:val="001F5FFE"/>
    <w:rsid w:val="001F7F80"/>
    <w:rsid w:val="00206325"/>
    <w:rsid w:val="00217ACB"/>
    <w:rsid w:val="0022526D"/>
    <w:rsid w:val="002271EB"/>
    <w:rsid w:val="0025682C"/>
    <w:rsid w:val="00270875"/>
    <w:rsid w:val="00274755"/>
    <w:rsid w:val="002768EB"/>
    <w:rsid w:val="0029C3BE"/>
    <w:rsid w:val="002B0BDE"/>
    <w:rsid w:val="002B3C05"/>
    <w:rsid w:val="002F554B"/>
    <w:rsid w:val="002F7561"/>
    <w:rsid w:val="0030172A"/>
    <w:rsid w:val="00316666"/>
    <w:rsid w:val="00334C44"/>
    <w:rsid w:val="003365C4"/>
    <w:rsid w:val="00336A20"/>
    <w:rsid w:val="00342789"/>
    <w:rsid w:val="00342B17"/>
    <w:rsid w:val="00345F8D"/>
    <w:rsid w:val="00346A46"/>
    <w:rsid w:val="0036328D"/>
    <w:rsid w:val="00374F31"/>
    <w:rsid w:val="0038125D"/>
    <w:rsid w:val="00387D73"/>
    <w:rsid w:val="003C5244"/>
    <w:rsid w:val="003C7F39"/>
    <w:rsid w:val="00400892"/>
    <w:rsid w:val="004030AD"/>
    <w:rsid w:val="00405CAC"/>
    <w:rsid w:val="004275E3"/>
    <w:rsid w:val="00431768"/>
    <w:rsid w:val="0043395D"/>
    <w:rsid w:val="00451744"/>
    <w:rsid w:val="00461A75"/>
    <w:rsid w:val="0046470A"/>
    <w:rsid w:val="00474EDB"/>
    <w:rsid w:val="004817AD"/>
    <w:rsid w:val="00484925"/>
    <w:rsid w:val="004A08B7"/>
    <w:rsid w:val="004A4837"/>
    <w:rsid w:val="004B0945"/>
    <w:rsid w:val="004C22F6"/>
    <w:rsid w:val="004D12EC"/>
    <w:rsid w:val="004E4BF1"/>
    <w:rsid w:val="00513D3D"/>
    <w:rsid w:val="00513D95"/>
    <w:rsid w:val="0052184B"/>
    <w:rsid w:val="005261DB"/>
    <w:rsid w:val="00530B82"/>
    <w:rsid w:val="00536A78"/>
    <w:rsid w:val="005528BE"/>
    <w:rsid w:val="00555C11"/>
    <w:rsid w:val="00556868"/>
    <w:rsid w:val="0056043D"/>
    <w:rsid w:val="00570E8F"/>
    <w:rsid w:val="00580B7B"/>
    <w:rsid w:val="00595B12"/>
    <w:rsid w:val="005B401C"/>
    <w:rsid w:val="005C3681"/>
    <w:rsid w:val="005C46F5"/>
    <w:rsid w:val="005D1FDA"/>
    <w:rsid w:val="005E13C1"/>
    <w:rsid w:val="005F3000"/>
    <w:rsid w:val="005F5778"/>
    <w:rsid w:val="006257EA"/>
    <w:rsid w:val="00632694"/>
    <w:rsid w:val="0064388F"/>
    <w:rsid w:val="00662DDE"/>
    <w:rsid w:val="00682320"/>
    <w:rsid w:val="00683FC3"/>
    <w:rsid w:val="0068781C"/>
    <w:rsid w:val="006A18B7"/>
    <w:rsid w:val="006A536E"/>
    <w:rsid w:val="006A787C"/>
    <w:rsid w:val="006C5746"/>
    <w:rsid w:val="006E64AE"/>
    <w:rsid w:val="006F5AEE"/>
    <w:rsid w:val="00701A97"/>
    <w:rsid w:val="0071111A"/>
    <w:rsid w:val="007126AC"/>
    <w:rsid w:val="00720F9C"/>
    <w:rsid w:val="00731B1C"/>
    <w:rsid w:val="007407A3"/>
    <w:rsid w:val="00753365"/>
    <w:rsid w:val="0077502A"/>
    <w:rsid w:val="007A249A"/>
    <w:rsid w:val="007A5C49"/>
    <w:rsid w:val="007C556D"/>
    <w:rsid w:val="007D2E90"/>
    <w:rsid w:val="007E5300"/>
    <w:rsid w:val="007F41F1"/>
    <w:rsid w:val="007F4BA6"/>
    <w:rsid w:val="00806532"/>
    <w:rsid w:val="00834CCC"/>
    <w:rsid w:val="00847021"/>
    <w:rsid w:val="0084774F"/>
    <w:rsid w:val="00872322"/>
    <w:rsid w:val="008A3A5B"/>
    <w:rsid w:val="008B0FFA"/>
    <w:rsid w:val="008B3735"/>
    <w:rsid w:val="008D1E81"/>
    <w:rsid w:val="008F23E4"/>
    <w:rsid w:val="008F76C3"/>
    <w:rsid w:val="00923B14"/>
    <w:rsid w:val="00926BF7"/>
    <w:rsid w:val="00960B19"/>
    <w:rsid w:val="009752F6"/>
    <w:rsid w:val="009A59D1"/>
    <w:rsid w:val="009C483B"/>
    <w:rsid w:val="009C7190"/>
    <w:rsid w:val="009D4D96"/>
    <w:rsid w:val="009D5D73"/>
    <w:rsid w:val="009D6A30"/>
    <w:rsid w:val="009E1DE3"/>
    <w:rsid w:val="009E266A"/>
    <w:rsid w:val="00A32905"/>
    <w:rsid w:val="00A607F9"/>
    <w:rsid w:val="00A65BD5"/>
    <w:rsid w:val="00A67B62"/>
    <w:rsid w:val="00A750D1"/>
    <w:rsid w:val="00A82F1E"/>
    <w:rsid w:val="00A90B21"/>
    <w:rsid w:val="00AA12F1"/>
    <w:rsid w:val="00AC53EE"/>
    <w:rsid w:val="00AD4812"/>
    <w:rsid w:val="00B051FB"/>
    <w:rsid w:val="00B218FA"/>
    <w:rsid w:val="00B63BC7"/>
    <w:rsid w:val="00B73342"/>
    <w:rsid w:val="00B8314C"/>
    <w:rsid w:val="00B86038"/>
    <w:rsid w:val="00B94F18"/>
    <w:rsid w:val="00B9511B"/>
    <w:rsid w:val="00BA0FB0"/>
    <w:rsid w:val="00BB5FDF"/>
    <w:rsid w:val="00BC1039"/>
    <w:rsid w:val="00BE01EF"/>
    <w:rsid w:val="00BE344E"/>
    <w:rsid w:val="00C057C3"/>
    <w:rsid w:val="00C11588"/>
    <w:rsid w:val="00C24287"/>
    <w:rsid w:val="00C27D41"/>
    <w:rsid w:val="00C32A00"/>
    <w:rsid w:val="00C422DA"/>
    <w:rsid w:val="00C57540"/>
    <w:rsid w:val="00C61F02"/>
    <w:rsid w:val="00C65AD3"/>
    <w:rsid w:val="00C66FD4"/>
    <w:rsid w:val="00C92814"/>
    <w:rsid w:val="00CA19C7"/>
    <w:rsid w:val="00CA44A2"/>
    <w:rsid w:val="00CB7452"/>
    <w:rsid w:val="00CC4281"/>
    <w:rsid w:val="00D042FF"/>
    <w:rsid w:val="00D14239"/>
    <w:rsid w:val="00D14D09"/>
    <w:rsid w:val="00D36F43"/>
    <w:rsid w:val="00D45833"/>
    <w:rsid w:val="00D54795"/>
    <w:rsid w:val="00D7438C"/>
    <w:rsid w:val="00D91C8D"/>
    <w:rsid w:val="00DF4D56"/>
    <w:rsid w:val="00E036BA"/>
    <w:rsid w:val="00E12988"/>
    <w:rsid w:val="00E30452"/>
    <w:rsid w:val="00E32A8E"/>
    <w:rsid w:val="00E34094"/>
    <w:rsid w:val="00E52414"/>
    <w:rsid w:val="00E5283E"/>
    <w:rsid w:val="00E727DD"/>
    <w:rsid w:val="00E80B52"/>
    <w:rsid w:val="00E85A9F"/>
    <w:rsid w:val="00EA6F2F"/>
    <w:rsid w:val="00EC0942"/>
    <w:rsid w:val="00EC0BFF"/>
    <w:rsid w:val="00EF3A5E"/>
    <w:rsid w:val="00EF3FC4"/>
    <w:rsid w:val="00EF57B4"/>
    <w:rsid w:val="00F029C9"/>
    <w:rsid w:val="00F03CE6"/>
    <w:rsid w:val="00F2676B"/>
    <w:rsid w:val="00F52560"/>
    <w:rsid w:val="00F53CEA"/>
    <w:rsid w:val="00F57259"/>
    <w:rsid w:val="00F6480D"/>
    <w:rsid w:val="00F65CEB"/>
    <w:rsid w:val="00F758D4"/>
    <w:rsid w:val="00F8765C"/>
    <w:rsid w:val="00FB5516"/>
    <w:rsid w:val="00FC6426"/>
    <w:rsid w:val="00FD7A06"/>
    <w:rsid w:val="00FF535B"/>
    <w:rsid w:val="01B95165"/>
    <w:rsid w:val="02021D02"/>
    <w:rsid w:val="0203C054"/>
    <w:rsid w:val="02B61D3C"/>
    <w:rsid w:val="03205027"/>
    <w:rsid w:val="03603EDF"/>
    <w:rsid w:val="03F20D87"/>
    <w:rsid w:val="040E0532"/>
    <w:rsid w:val="048C54BB"/>
    <w:rsid w:val="04F6F4A0"/>
    <w:rsid w:val="05249AAD"/>
    <w:rsid w:val="0541FC82"/>
    <w:rsid w:val="056FC3EE"/>
    <w:rsid w:val="05A9E624"/>
    <w:rsid w:val="05BED315"/>
    <w:rsid w:val="05DC696C"/>
    <w:rsid w:val="05FECAE1"/>
    <w:rsid w:val="060B5C41"/>
    <w:rsid w:val="061C9718"/>
    <w:rsid w:val="06BA2E42"/>
    <w:rsid w:val="06EE6412"/>
    <w:rsid w:val="0740EEF5"/>
    <w:rsid w:val="07677F80"/>
    <w:rsid w:val="0789EB81"/>
    <w:rsid w:val="079CAF66"/>
    <w:rsid w:val="07B1977B"/>
    <w:rsid w:val="07C89A23"/>
    <w:rsid w:val="084E69E8"/>
    <w:rsid w:val="087C4DBD"/>
    <w:rsid w:val="09087C14"/>
    <w:rsid w:val="095BAEB0"/>
    <w:rsid w:val="09BFD717"/>
    <w:rsid w:val="0A9510CA"/>
    <w:rsid w:val="0BB967FA"/>
    <w:rsid w:val="0BC52956"/>
    <w:rsid w:val="0BDCD65B"/>
    <w:rsid w:val="0BF0E83E"/>
    <w:rsid w:val="0C10DEDB"/>
    <w:rsid w:val="0C214276"/>
    <w:rsid w:val="0C9FC3EC"/>
    <w:rsid w:val="0CABF61E"/>
    <w:rsid w:val="0D49E3C2"/>
    <w:rsid w:val="0D7037DE"/>
    <w:rsid w:val="0E905B7D"/>
    <w:rsid w:val="0EB0F46C"/>
    <w:rsid w:val="0EB7E29F"/>
    <w:rsid w:val="0ED7A3F1"/>
    <w:rsid w:val="0EEE9130"/>
    <w:rsid w:val="0EFD99DF"/>
    <w:rsid w:val="0F4297E7"/>
    <w:rsid w:val="0F845A16"/>
    <w:rsid w:val="0F8A2057"/>
    <w:rsid w:val="0FC3795E"/>
    <w:rsid w:val="0FD9BB5D"/>
    <w:rsid w:val="1056127D"/>
    <w:rsid w:val="105DC73D"/>
    <w:rsid w:val="106E9CE7"/>
    <w:rsid w:val="10737452"/>
    <w:rsid w:val="1157F4AC"/>
    <w:rsid w:val="11D577A8"/>
    <w:rsid w:val="11E980AA"/>
    <w:rsid w:val="1228A97E"/>
    <w:rsid w:val="12363BDA"/>
    <w:rsid w:val="124D9337"/>
    <w:rsid w:val="12B83D2D"/>
    <w:rsid w:val="12DCA318"/>
    <w:rsid w:val="1361605C"/>
    <w:rsid w:val="13ABFEF8"/>
    <w:rsid w:val="13C479DF"/>
    <w:rsid w:val="13DA65C9"/>
    <w:rsid w:val="141B8425"/>
    <w:rsid w:val="14C48198"/>
    <w:rsid w:val="14C603FE"/>
    <w:rsid w:val="14EA357C"/>
    <w:rsid w:val="15583A89"/>
    <w:rsid w:val="156DDC9C"/>
    <w:rsid w:val="15879F42"/>
    <w:rsid w:val="15C428A7"/>
    <w:rsid w:val="15E995AF"/>
    <w:rsid w:val="15EAB96B"/>
    <w:rsid w:val="15F004CE"/>
    <w:rsid w:val="161CBA4F"/>
    <w:rsid w:val="164BA463"/>
    <w:rsid w:val="1685D381"/>
    <w:rsid w:val="169F35FA"/>
    <w:rsid w:val="16DDDE6B"/>
    <w:rsid w:val="1707DBFD"/>
    <w:rsid w:val="1709ACFD"/>
    <w:rsid w:val="170FD25C"/>
    <w:rsid w:val="1714CD88"/>
    <w:rsid w:val="1732A5BE"/>
    <w:rsid w:val="17C140E8"/>
    <w:rsid w:val="17D2D3EB"/>
    <w:rsid w:val="18561EC0"/>
    <w:rsid w:val="1866067E"/>
    <w:rsid w:val="189EF811"/>
    <w:rsid w:val="18C7C69C"/>
    <w:rsid w:val="18D32838"/>
    <w:rsid w:val="197C7AB4"/>
    <w:rsid w:val="1991D42E"/>
    <w:rsid w:val="1A296CE2"/>
    <w:rsid w:val="1A491A31"/>
    <w:rsid w:val="1ABB2423"/>
    <w:rsid w:val="1B878A4D"/>
    <w:rsid w:val="1BD63342"/>
    <w:rsid w:val="1BE33AA6"/>
    <w:rsid w:val="1C001F67"/>
    <w:rsid w:val="1C3A7F74"/>
    <w:rsid w:val="1C4498E4"/>
    <w:rsid w:val="1C45F716"/>
    <w:rsid w:val="1C599212"/>
    <w:rsid w:val="1C88BAA3"/>
    <w:rsid w:val="1C90C18F"/>
    <w:rsid w:val="1C9F1608"/>
    <w:rsid w:val="1CC0FE69"/>
    <w:rsid w:val="1D3B1DC9"/>
    <w:rsid w:val="1D4347BD"/>
    <w:rsid w:val="1D713574"/>
    <w:rsid w:val="1DBF16DE"/>
    <w:rsid w:val="1EEC3405"/>
    <w:rsid w:val="1F32EF0D"/>
    <w:rsid w:val="1F6071B9"/>
    <w:rsid w:val="1FA9A052"/>
    <w:rsid w:val="1FCBDD99"/>
    <w:rsid w:val="1FF877ED"/>
    <w:rsid w:val="2013D8EE"/>
    <w:rsid w:val="2089981C"/>
    <w:rsid w:val="20B833B0"/>
    <w:rsid w:val="20E563CE"/>
    <w:rsid w:val="2111B5D0"/>
    <w:rsid w:val="21A8E994"/>
    <w:rsid w:val="21E69B40"/>
    <w:rsid w:val="22BC9CF0"/>
    <w:rsid w:val="22C404F2"/>
    <w:rsid w:val="22C63608"/>
    <w:rsid w:val="22CB1381"/>
    <w:rsid w:val="22FEA8B1"/>
    <w:rsid w:val="231AB468"/>
    <w:rsid w:val="233ABE23"/>
    <w:rsid w:val="23C3EB9C"/>
    <w:rsid w:val="23CD2C80"/>
    <w:rsid w:val="23E65F05"/>
    <w:rsid w:val="23F01D8B"/>
    <w:rsid w:val="24176628"/>
    <w:rsid w:val="242CF8C6"/>
    <w:rsid w:val="245DE062"/>
    <w:rsid w:val="24854BA8"/>
    <w:rsid w:val="24C755CF"/>
    <w:rsid w:val="24C81638"/>
    <w:rsid w:val="24DA2380"/>
    <w:rsid w:val="24F6A197"/>
    <w:rsid w:val="2500C8CB"/>
    <w:rsid w:val="255C5BF5"/>
    <w:rsid w:val="257DFB08"/>
    <w:rsid w:val="2617F1C6"/>
    <w:rsid w:val="26470AAF"/>
    <w:rsid w:val="264D94BA"/>
    <w:rsid w:val="264E136B"/>
    <w:rsid w:val="265AEE64"/>
    <w:rsid w:val="26CB152F"/>
    <w:rsid w:val="27172723"/>
    <w:rsid w:val="27CCDB1C"/>
    <w:rsid w:val="27D0083E"/>
    <w:rsid w:val="27ECD901"/>
    <w:rsid w:val="282121F9"/>
    <w:rsid w:val="286DFADB"/>
    <w:rsid w:val="287F35B2"/>
    <w:rsid w:val="28B15A0B"/>
    <w:rsid w:val="28D87200"/>
    <w:rsid w:val="28D9D284"/>
    <w:rsid w:val="295B1E52"/>
    <w:rsid w:val="295E04A6"/>
    <w:rsid w:val="298AE904"/>
    <w:rsid w:val="2A102221"/>
    <w:rsid w:val="2A4FB746"/>
    <w:rsid w:val="2AA19148"/>
    <w:rsid w:val="2B17712A"/>
    <w:rsid w:val="2B288161"/>
    <w:rsid w:val="2B3142D1"/>
    <w:rsid w:val="2BAEE8EE"/>
    <w:rsid w:val="2C25F650"/>
    <w:rsid w:val="2C95850A"/>
    <w:rsid w:val="2CA129E9"/>
    <w:rsid w:val="2CFEF6A6"/>
    <w:rsid w:val="2D239A1B"/>
    <w:rsid w:val="2D72034B"/>
    <w:rsid w:val="2D817821"/>
    <w:rsid w:val="2DFF17A7"/>
    <w:rsid w:val="2E366F4B"/>
    <w:rsid w:val="2E57FE0C"/>
    <w:rsid w:val="2E9A6909"/>
    <w:rsid w:val="2EB712A3"/>
    <w:rsid w:val="2EF1F53F"/>
    <w:rsid w:val="2F1BC162"/>
    <w:rsid w:val="2F2911AC"/>
    <w:rsid w:val="2F3B5435"/>
    <w:rsid w:val="2F76B6D6"/>
    <w:rsid w:val="3023DD35"/>
    <w:rsid w:val="305D277A"/>
    <w:rsid w:val="30CCCA84"/>
    <w:rsid w:val="30D72496"/>
    <w:rsid w:val="30DC4402"/>
    <w:rsid w:val="310ECEDD"/>
    <w:rsid w:val="315BC48B"/>
    <w:rsid w:val="3164E22D"/>
    <w:rsid w:val="31D209CB"/>
    <w:rsid w:val="32C4771F"/>
    <w:rsid w:val="3300B28E"/>
    <w:rsid w:val="331626DD"/>
    <w:rsid w:val="332ACA58"/>
    <w:rsid w:val="332F8BA8"/>
    <w:rsid w:val="3340D258"/>
    <w:rsid w:val="33547561"/>
    <w:rsid w:val="341485DC"/>
    <w:rsid w:val="34189815"/>
    <w:rsid w:val="347CF012"/>
    <w:rsid w:val="34BB6F83"/>
    <w:rsid w:val="34E91B47"/>
    <w:rsid w:val="3511017E"/>
    <w:rsid w:val="355D1AC7"/>
    <w:rsid w:val="35B22AEE"/>
    <w:rsid w:val="35C4C6CC"/>
    <w:rsid w:val="360345AD"/>
    <w:rsid w:val="361BE81A"/>
    <w:rsid w:val="361FDA2B"/>
    <w:rsid w:val="365E0E37"/>
    <w:rsid w:val="36E060BE"/>
    <w:rsid w:val="3705EC87"/>
    <w:rsid w:val="37286235"/>
    <w:rsid w:val="372C582C"/>
    <w:rsid w:val="37773097"/>
    <w:rsid w:val="37A3CDB9"/>
    <w:rsid w:val="37C4AAC6"/>
    <w:rsid w:val="37F54031"/>
    <w:rsid w:val="3816ABAD"/>
    <w:rsid w:val="38366C66"/>
    <w:rsid w:val="38603539"/>
    <w:rsid w:val="3879681D"/>
    <w:rsid w:val="3895245E"/>
    <w:rsid w:val="38A860D7"/>
    <w:rsid w:val="38D56D6D"/>
    <w:rsid w:val="38F3BB52"/>
    <w:rsid w:val="38FAA4A3"/>
    <w:rsid w:val="3922F587"/>
    <w:rsid w:val="395479BF"/>
    <w:rsid w:val="39A14137"/>
    <w:rsid w:val="3B07F6FF"/>
    <w:rsid w:val="3B465EE9"/>
    <w:rsid w:val="3B4B8060"/>
    <w:rsid w:val="3B80F63D"/>
    <w:rsid w:val="3BE12D8F"/>
    <w:rsid w:val="3C05DBDE"/>
    <w:rsid w:val="3C28E705"/>
    <w:rsid w:val="3C8B299E"/>
    <w:rsid w:val="3CA0A0E3"/>
    <w:rsid w:val="3CBD0923"/>
    <w:rsid w:val="3CCD4FBB"/>
    <w:rsid w:val="3D9E2267"/>
    <w:rsid w:val="3DAA3BD5"/>
    <w:rsid w:val="3DAB529B"/>
    <w:rsid w:val="3E67C7F3"/>
    <w:rsid w:val="3E7329E1"/>
    <w:rsid w:val="3E820BC2"/>
    <w:rsid w:val="3EB87A59"/>
    <w:rsid w:val="3FA19039"/>
    <w:rsid w:val="3FACD709"/>
    <w:rsid w:val="4005E438"/>
    <w:rsid w:val="400DFF20"/>
    <w:rsid w:val="408B6316"/>
    <w:rsid w:val="40E07F52"/>
    <w:rsid w:val="410F3384"/>
    <w:rsid w:val="412A6F7E"/>
    <w:rsid w:val="415E1026"/>
    <w:rsid w:val="415E9AC1"/>
    <w:rsid w:val="41BD8DF3"/>
    <w:rsid w:val="41C026A9"/>
    <w:rsid w:val="41CF5453"/>
    <w:rsid w:val="41F01B1B"/>
    <w:rsid w:val="42397A22"/>
    <w:rsid w:val="4299688C"/>
    <w:rsid w:val="42E534D6"/>
    <w:rsid w:val="42F9E087"/>
    <w:rsid w:val="43000C0B"/>
    <w:rsid w:val="4301174B"/>
    <w:rsid w:val="4324B0B5"/>
    <w:rsid w:val="44A16BE2"/>
    <w:rsid w:val="45315D45"/>
    <w:rsid w:val="4532D90F"/>
    <w:rsid w:val="4545B92B"/>
    <w:rsid w:val="455FD8AB"/>
    <w:rsid w:val="4578A793"/>
    <w:rsid w:val="45BCCB06"/>
    <w:rsid w:val="45DBDE38"/>
    <w:rsid w:val="45E27396"/>
    <w:rsid w:val="464F587E"/>
    <w:rsid w:val="467A2189"/>
    <w:rsid w:val="46B6449B"/>
    <w:rsid w:val="46DF6368"/>
    <w:rsid w:val="47069C02"/>
    <w:rsid w:val="4709EE8B"/>
    <w:rsid w:val="4745455F"/>
    <w:rsid w:val="477CD483"/>
    <w:rsid w:val="47AF7B86"/>
    <w:rsid w:val="48A26C63"/>
    <w:rsid w:val="48ABF51A"/>
    <w:rsid w:val="496987B5"/>
    <w:rsid w:val="49865725"/>
    <w:rsid w:val="49C89FD8"/>
    <w:rsid w:val="4A0EDD16"/>
    <w:rsid w:val="4A6A61E4"/>
    <w:rsid w:val="4AAFC044"/>
    <w:rsid w:val="4AB54A7C"/>
    <w:rsid w:val="4ABC62CB"/>
    <w:rsid w:val="4ACB8025"/>
    <w:rsid w:val="4B08BFE0"/>
    <w:rsid w:val="4B10AD66"/>
    <w:rsid w:val="4B1E964E"/>
    <w:rsid w:val="4B214A4A"/>
    <w:rsid w:val="4BE13921"/>
    <w:rsid w:val="4C0DC50F"/>
    <w:rsid w:val="4C2D78E3"/>
    <w:rsid w:val="4CA52438"/>
    <w:rsid w:val="4CE58A24"/>
    <w:rsid w:val="4D821E3F"/>
    <w:rsid w:val="4DD3F630"/>
    <w:rsid w:val="4DE9D93D"/>
    <w:rsid w:val="4E01B8AD"/>
    <w:rsid w:val="4E69A079"/>
    <w:rsid w:val="4E73A605"/>
    <w:rsid w:val="4F473739"/>
    <w:rsid w:val="4F6AEA35"/>
    <w:rsid w:val="4F70F48B"/>
    <w:rsid w:val="4FBC7960"/>
    <w:rsid w:val="4FE41E89"/>
    <w:rsid w:val="506A6E84"/>
    <w:rsid w:val="507DA493"/>
    <w:rsid w:val="50992DC0"/>
    <w:rsid w:val="50D3D514"/>
    <w:rsid w:val="50E6BAF2"/>
    <w:rsid w:val="50ED55CB"/>
    <w:rsid w:val="5106BA96"/>
    <w:rsid w:val="51780164"/>
    <w:rsid w:val="51AEC804"/>
    <w:rsid w:val="5206681C"/>
    <w:rsid w:val="52253356"/>
    <w:rsid w:val="527E6C28"/>
    <w:rsid w:val="529A6103"/>
    <w:rsid w:val="52B01D53"/>
    <w:rsid w:val="52F21452"/>
    <w:rsid w:val="52F41A22"/>
    <w:rsid w:val="53F81BCD"/>
    <w:rsid w:val="54112DFF"/>
    <w:rsid w:val="5413A431"/>
    <w:rsid w:val="541E592A"/>
    <w:rsid w:val="544A1CB4"/>
    <w:rsid w:val="54634511"/>
    <w:rsid w:val="5469DD6D"/>
    <w:rsid w:val="547CA9DC"/>
    <w:rsid w:val="54ADB6EE"/>
    <w:rsid w:val="54AFA226"/>
    <w:rsid w:val="54B78FAC"/>
    <w:rsid w:val="54BF878F"/>
    <w:rsid w:val="5507D649"/>
    <w:rsid w:val="5535F221"/>
    <w:rsid w:val="553F0911"/>
    <w:rsid w:val="55C366BC"/>
    <w:rsid w:val="567BB926"/>
    <w:rsid w:val="56C087AB"/>
    <w:rsid w:val="56C9283A"/>
    <w:rsid w:val="57980742"/>
    <w:rsid w:val="57CD8EA8"/>
    <w:rsid w:val="57F9C35F"/>
    <w:rsid w:val="584CDE4B"/>
    <w:rsid w:val="58A57248"/>
    <w:rsid w:val="5920E519"/>
    <w:rsid w:val="5922372A"/>
    <w:rsid w:val="595B3C4A"/>
    <w:rsid w:val="599C190B"/>
    <w:rsid w:val="59DEC3A2"/>
    <w:rsid w:val="5A2F74C6"/>
    <w:rsid w:val="5A627C47"/>
    <w:rsid w:val="5A8C4A8B"/>
    <w:rsid w:val="5ACD6E07"/>
    <w:rsid w:val="5AEDD194"/>
    <w:rsid w:val="5B2BD6F4"/>
    <w:rsid w:val="5B380C07"/>
    <w:rsid w:val="5B54A136"/>
    <w:rsid w:val="5BA310BA"/>
    <w:rsid w:val="5BDBF033"/>
    <w:rsid w:val="5C2FC097"/>
    <w:rsid w:val="5C6460F6"/>
    <w:rsid w:val="5CCF04FD"/>
    <w:rsid w:val="5CD0B912"/>
    <w:rsid w:val="5CF223CF"/>
    <w:rsid w:val="5D0B58CB"/>
    <w:rsid w:val="5D528102"/>
    <w:rsid w:val="5D87A6DB"/>
    <w:rsid w:val="5D9D0361"/>
    <w:rsid w:val="5E3E7F0E"/>
    <w:rsid w:val="5E586D89"/>
    <w:rsid w:val="5EAB81C2"/>
    <w:rsid w:val="5EB5D02F"/>
    <w:rsid w:val="5F38D3C2"/>
    <w:rsid w:val="5F5C9F10"/>
    <w:rsid w:val="5FC8A0D1"/>
    <w:rsid w:val="60531E9D"/>
    <w:rsid w:val="60603869"/>
    <w:rsid w:val="60CEDEB5"/>
    <w:rsid w:val="60D4A423"/>
    <w:rsid w:val="60D89648"/>
    <w:rsid w:val="612F9DBA"/>
    <w:rsid w:val="613C1AB2"/>
    <w:rsid w:val="614B88AD"/>
    <w:rsid w:val="617E7A6D"/>
    <w:rsid w:val="61B74B88"/>
    <w:rsid w:val="61BD6F7D"/>
    <w:rsid w:val="621E33AF"/>
    <w:rsid w:val="6225CC74"/>
    <w:rsid w:val="622D9D86"/>
    <w:rsid w:val="6296BBF0"/>
    <w:rsid w:val="62F1E632"/>
    <w:rsid w:val="63106C83"/>
    <w:rsid w:val="632EDEEF"/>
    <w:rsid w:val="6331E315"/>
    <w:rsid w:val="633A0D09"/>
    <w:rsid w:val="6421F1FA"/>
    <w:rsid w:val="6443FB7D"/>
    <w:rsid w:val="64C0CA21"/>
    <w:rsid w:val="652F41F9"/>
    <w:rsid w:val="65523ED4"/>
    <w:rsid w:val="65540371"/>
    <w:rsid w:val="6556BD46"/>
    <w:rsid w:val="655CAF57"/>
    <w:rsid w:val="656FFA60"/>
    <w:rsid w:val="65A1DA71"/>
    <w:rsid w:val="65FC10DF"/>
    <w:rsid w:val="65FEF467"/>
    <w:rsid w:val="6620EF05"/>
    <w:rsid w:val="662E9E07"/>
    <w:rsid w:val="66B1854E"/>
    <w:rsid w:val="66FBC5F4"/>
    <w:rsid w:val="67040A13"/>
    <w:rsid w:val="674AFC2E"/>
    <w:rsid w:val="67AD5AC0"/>
    <w:rsid w:val="67DDEECA"/>
    <w:rsid w:val="68055438"/>
    <w:rsid w:val="682AE001"/>
    <w:rsid w:val="6852EFED"/>
    <w:rsid w:val="688EFB75"/>
    <w:rsid w:val="68A5C1D5"/>
    <w:rsid w:val="68AE2148"/>
    <w:rsid w:val="68B2862A"/>
    <w:rsid w:val="69103705"/>
    <w:rsid w:val="693CECC9"/>
    <w:rsid w:val="694AE0C5"/>
    <w:rsid w:val="6A7B3D83"/>
    <w:rsid w:val="6A8C5C13"/>
    <w:rsid w:val="6ABE472B"/>
    <w:rsid w:val="6B3F0C23"/>
    <w:rsid w:val="6B4B2966"/>
    <w:rsid w:val="6B84F671"/>
    <w:rsid w:val="6BD2C6F6"/>
    <w:rsid w:val="6C9897AF"/>
    <w:rsid w:val="6CD47B17"/>
    <w:rsid w:val="6CD82768"/>
    <w:rsid w:val="6CFD42AE"/>
    <w:rsid w:val="6D181D90"/>
    <w:rsid w:val="6D7B94F5"/>
    <w:rsid w:val="6D9336EC"/>
    <w:rsid w:val="6DAB9C36"/>
    <w:rsid w:val="6DD6FDFA"/>
    <w:rsid w:val="6E018B83"/>
    <w:rsid w:val="6E976B94"/>
    <w:rsid w:val="6EA43B62"/>
    <w:rsid w:val="6EA4C274"/>
    <w:rsid w:val="6F14B7AC"/>
    <w:rsid w:val="6F2E7041"/>
    <w:rsid w:val="6F4F3052"/>
    <w:rsid w:val="6F94CEE9"/>
    <w:rsid w:val="6FC4B614"/>
    <w:rsid w:val="701E9A89"/>
    <w:rsid w:val="7071CC5F"/>
    <w:rsid w:val="7113605F"/>
    <w:rsid w:val="7134EA86"/>
    <w:rsid w:val="7192C88C"/>
    <w:rsid w:val="71AC367E"/>
    <w:rsid w:val="731931A5"/>
    <w:rsid w:val="733379D6"/>
    <w:rsid w:val="733FDD44"/>
    <w:rsid w:val="735B70E2"/>
    <w:rsid w:val="73D7318C"/>
    <w:rsid w:val="7428FDE5"/>
    <w:rsid w:val="74BA2C47"/>
    <w:rsid w:val="752BD8B7"/>
    <w:rsid w:val="7545E312"/>
    <w:rsid w:val="75C69BCA"/>
    <w:rsid w:val="75C741F7"/>
    <w:rsid w:val="75D338DB"/>
    <w:rsid w:val="7637AE61"/>
    <w:rsid w:val="767FA7A1"/>
    <w:rsid w:val="769E7D12"/>
    <w:rsid w:val="77626C2B"/>
    <w:rsid w:val="779B80EA"/>
    <w:rsid w:val="779E9B33"/>
    <w:rsid w:val="77BDF745"/>
    <w:rsid w:val="780A7136"/>
    <w:rsid w:val="782A781F"/>
    <w:rsid w:val="788A70A0"/>
    <w:rsid w:val="788D8F35"/>
    <w:rsid w:val="78D7D662"/>
    <w:rsid w:val="79026214"/>
    <w:rsid w:val="797A6DC6"/>
    <w:rsid w:val="7A5ACDC8"/>
    <w:rsid w:val="7AC88409"/>
    <w:rsid w:val="7AD63BF5"/>
    <w:rsid w:val="7B5F331D"/>
    <w:rsid w:val="7BF84705"/>
    <w:rsid w:val="7C1FB8BF"/>
    <w:rsid w:val="7C3FBDF3"/>
    <w:rsid w:val="7CD49D6B"/>
    <w:rsid w:val="7D36EA9C"/>
    <w:rsid w:val="7D5DE4BD"/>
    <w:rsid w:val="7D63FE49"/>
    <w:rsid w:val="7D8E36CB"/>
    <w:rsid w:val="7E6DE1F0"/>
    <w:rsid w:val="7E782405"/>
    <w:rsid w:val="7EB992A0"/>
    <w:rsid w:val="7EDCCFF4"/>
    <w:rsid w:val="7EFF742C"/>
    <w:rsid w:val="7FEBA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8102"/>
  <w15:chartTrackingRefBased/>
  <w15:docId w15:val="{FA887082-4B03-4D3C-A476-0074B37E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1A75"/>
    <w:rPr>
      <w:color w:val="808080"/>
    </w:rPr>
  </w:style>
  <w:style w:type="paragraph" w:styleId="Revision">
    <w:name w:val="Revision"/>
    <w:hidden/>
    <w:uiPriority w:val="99"/>
    <w:semiHidden/>
    <w:rsid w:val="00E304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3045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4F1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90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290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hyperlink" Target="https://materials.doc.ic.ac.uk/view/2021/70015/Course%20Material/64" TargetMode="External" Id="rId13" /><Relationship Type="http://schemas.openxmlformats.org/officeDocument/2006/relationships/image" Target="media/image7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comments" Target="comments.xml" Id="rId7" /><Relationship Type="http://schemas.openxmlformats.org/officeDocument/2006/relationships/image" Target="media/image6.png" Id="rId17" /><Relationship Type="http://schemas.openxmlformats.org/officeDocument/2006/relationships/styles" Target="styles.xml" Id="rId2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23" /><Relationship Type="http://schemas.microsoft.com/office/2018/08/relationships/commentsExtensible" Target="commentsExtensible.xml" Id="rId10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microsoft.com/office/2011/relationships/people" Target="people.xml" Id="rId22" /><Relationship Type="http://schemas.openxmlformats.org/officeDocument/2006/relationships/image" Target="/media/image9.png" Id="Redee3f71b2b14a78" /><Relationship Type="http://schemas.openxmlformats.org/officeDocument/2006/relationships/image" Target="/media/imagea.png" Id="R7b569f4091b84efc" /><Relationship Type="http://schemas.openxmlformats.org/officeDocument/2006/relationships/image" Target="/media/imageb.png" Id="Rb185b91f68d74cbb" /><Relationship Type="http://schemas.openxmlformats.org/officeDocument/2006/relationships/image" Target="/media/imagec.png" Id="R843028688cc14ecd" /><Relationship Type="http://schemas.openxmlformats.org/officeDocument/2006/relationships/image" Target="/media/imaged.png" Id="Rcb7c0c29f32145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Parker-Jervis, Clovis B</dc:creator>
  <keywords/>
  <dc:description/>
  <lastModifiedBy>Ong, Yi Siang</lastModifiedBy>
  <revision>144</revision>
  <dcterms:created xsi:type="dcterms:W3CDTF">2020-12-01T15:42:00.0000000Z</dcterms:created>
  <dcterms:modified xsi:type="dcterms:W3CDTF">2021-12-13T13:17:29.5681783Z</dcterms:modified>
</coreProperties>
</file>