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74850" w:rsidR="004D3611" w:rsidP="1AA2DD00" w:rsidRDefault="45450EB0" w14:paraId="2C078E63" w14:textId="363F85F3">
      <w:pPr>
        <w:rPr>
          <w:i/>
          <w:iCs/>
          <w:lang w:val="en-IN"/>
        </w:rPr>
      </w:pPr>
      <w:r w:rsidRPr="1AA2DD00">
        <w:rPr>
          <w:i/>
          <w:iCs/>
          <w:lang w:val="en-IN"/>
        </w:rPr>
        <w:t>Note: accuracy of these solutions cannot be guaranteed</w:t>
      </w:r>
      <w:r w:rsidRPr="1AA2DD00" w:rsidR="56FB2E54">
        <w:rPr>
          <w:i/>
          <w:iCs/>
          <w:lang w:val="en-IN"/>
        </w:rPr>
        <w:t>; feel free to comment or correct any errors you may see. The change in syllabus means that covering Q2 is not likely to be useful.</w:t>
      </w:r>
      <w:r w:rsidRPr="1AA2DD00" w:rsidR="68778B32">
        <w:rPr>
          <w:i/>
          <w:iCs/>
          <w:lang w:val="en-IN"/>
        </w:rPr>
        <w:t xml:space="preserve"> It is recommended to use the desktop version of Word due to the equations (File -&gt; Info from the web version</w:t>
      </w:r>
      <w:r w:rsidRPr="1AA2DD00" w:rsidR="642446E2">
        <w:rPr>
          <w:i/>
          <w:iCs/>
          <w:lang w:val="en-IN"/>
        </w:rPr>
        <w:t>) and is required if you want to edit equations.</w:t>
      </w:r>
    </w:p>
    <w:p w:rsidR="00EB3EF9" w:rsidP="00EB3EF9" w:rsidRDefault="00EB3EF9" w14:paraId="585FD8D7" w14:textId="11E1F15B">
      <w:pPr>
        <w:pStyle w:val="Heading1"/>
        <w:rPr>
          <w:lang w:val="en-IN"/>
        </w:rPr>
      </w:pPr>
      <w:r>
        <w:rPr>
          <w:lang w:val="en-IN"/>
        </w:rPr>
        <w:t>Answer 1</w:t>
      </w:r>
    </w:p>
    <w:p w:rsidR="00EB3EF9" w:rsidP="00EB3EF9" w:rsidRDefault="74418248" w14:paraId="04E96F06" w14:textId="14BC0B7B">
      <w:pPr>
        <w:rPr>
          <w:lang w:val="en-IN"/>
        </w:rPr>
      </w:pPr>
      <w:r w:rsidRPr="2EF505C7">
        <w:rPr>
          <w:lang w:val="en-IN"/>
        </w:rPr>
        <w:t>(</w:t>
      </w:r>
    </w:p>
    <w:p w:rsidR="00EB3EF9" w:rsidP="00EB3EF9" w:rsidRDefault="00EB3EF9" w14:paraId="75EB2781" w14:textId="025FFE7F">
      <w:pPr>
        <w:pStyle w:val="Heading2"/>
        <w:rPr>
          <w:lang w:val="en-IN"/>
        </w:rPr>
      </w:pPr>
      <w:r>
        <w:rPr>
          <w:lang w:val="en-IN"/>
        </w:rPr>
        <w:t>Part (a)</w:t>
      </w:r>
    </w:p>
    <w:p w:rsidR="00EB3EF9" w:rsidP="46D97679" w:rsidRDefault="00EB3EF9" w14:paraId="67B6A833" w14:textId="77777777">
      <w:pPr>
        <w:jc w:val="right"/>
        <w:rPr>
          <w:lang w:val="en-IN"/>
        </w:rPr>
      </w:pPr>
    </w:p>
    <w:p w:rsidR="00EB3EF9" w:rsidP="00EB3EF9" w:rsidRDefault="00EB3EF9" w14:paraId="222796F8" w14:textId="3F364802">
      <w:pPr>
        <w:rPr>
          <w:lang w:val="en-IN"/>
        </w:rPr>
      </w:pPr>
      <w:r>
        <w:rPr>
          <w:lang w:val="en-IN"/>
        </w:rPr>
        <w:t xml:space="preserve">This is an application of Bayes’ </w:t>
      </w:r>
      <w:r w:rsidR="006D3646">
        <w:rPr>
          <w:lang w:val="en-IN"/>
        </w:rPr>
        <w:t xml:space="preserve">theorem. </w:t>
      </w:r>
      <w:r w:rsidR="00D91DAC">
        <w:rPr>
          <w:lang w:val="en-IN"/>
        </w:rPr>
        <w:t>Notice that</w:t>
      </w:r>
    </w:p>
    <w:p w:rsidRPr="00487AD9" w:rsidR="00D91DAC" w:rsidP="0585F951" w:rsidRDefault="00D91DAC" w14:paraId="58E5EAF8" w14:textId="4BEA7DA6">
      <w:pPr>
        <w:jc w:val="center"/>
      </w:pPr>
      <m:oMath>
        <m:r>
          <w:rPr>
            <w:rFonts w:ascii="Cambria Math" w:hAnsi="Cambria Math"/>
            <w:lang w:val="en-IN"/>
          </w:rPr>
          <m:t>P</m:t>
        </m:r>
        <m:d>
          <m:dPr>
            <m:ctrlPr>
              <w:rPr>
                <w:rFonts w:ascii="Cambria Math" w:hAnsi="Cambria Math"/>
                <w:i/>
                <w:lang w:val="en-IN"/>
              </w:rPr>
            </m:ctrlPr>
          </m:dPr>
          <m:e>
            <m:r>
              <w:rPr>
                <w:rFonts w:ascii="Cambria Math" w:hAnsi="Cambria Math"/>
                <w:lang w:val="en-IN"/>
              </w:rPr>
              <m:t>D=1</m:t>
            </m:r>
          </m:e>
          <m:e>
            <m:r>
              <w:rPr>
                <w:rFonts w:ascii="Cambria Math" w:hAnsi="Cambria Math"/>
                <w:lang w:val="en-IN"/>
              </w:rPr>
              <m:t>T=1</m:t>
            </m:r>
          </m:e>
        </m:d>
        <m:r>
          <w:rPr>
            <w:rFonts w:ascii="Cambria Math" w:hAnsi="Cambria Math"/>
            <w:lang w:val="en-IN"/>
          </w:rPr>
          <m:t>=</m:t>
        </m:r>
        <m:f>
          <m:fPr>
            <m:ctrlPr>
              <w:rPr>
                <w:rFonts w:ascii="Cambria Math" w:hAnsi="Cambria Math"/>
                <w:i/>
                <w:lang w:val="en-IN"/>
              </w:rPr>
            </m:ctrlPr>
          </m:fPr>
          <m:num>
            <m:r>
              <w:rPr>
                <w:rFonts w:ascii="Cambria Math" w:hAnsi="Cambria Math"/>
                <w:lang w:val="en-IN"/>
              </w:rPr>
              <m:t>P</m:t>
            </m:r>
            <m:d>
              <m:dPr>
                <m:ctrlPr>
                  <w:rPr>
                    <w:rFonts w:ascii="Cambria Math" w:hAnsi="Cambria Math"/>
                    <w:i/>
                    <w:lang w:val="en-IN"/>
                  </w:rPr>
                </m:ctrlPr>
              </m:dPr>
              <m:e>
                <m:r>
                  <w:rPr>
                    <w:rFonts w:ascii="Cambria Math" w:hAnsi="Cambria Math"/>
                    <w:lang w:val="en-IN"/>
                  </w:rPr>
                  <m:t>T=1</m:t>
                </m:r>
              </m:e>
              <m:e>
                <m:r>
                  <w:rPr>
                    <w:rFonts w:ascii="Cambria Math" w:hAnsi="Cambria Math"/>
                    <w:lang w:val="en-IN"/>
                  </w:rPr>
                  <m:t>D=1</m:t>
                </m:r>
              </m:e>
            </m:d>
            <m:r>
              <w:rPr>
                <w:rFonts w:ascii="Cambria Math" w:hAnsi="Cambria Math"/>
                <w:lang w:val="en-IN"/>
              </w:rPr>
              <m:t>×P</m:t>
            </m:r>
            <m:d>
              <m:dPr>
                <m:ctrlPr>
                  <w:rPr>
                    <w:rFonts w:ascii="Cambria Math" w:hAnsi="Cambria Math"/>
                    <w:i/>
                    <w:lang w:val="en-IN"/>
                  </w:rPr>
                </m:ctrlPr>
              </m:dPr>
              <m:e>
                <m:r>
                  <w:rPr>
                    <w:rFonts w:ascii="Cambria Math" w:hAnsi="Cambria Math"/>
                    <w:lang w:val="en-IN"/>
                  </w:rPr>
                  <m:t>D=1</m:t>
                </m:r>
              </m:e>
            </m:d>
          </m:num>
          <m:den>
            <m:r>
              <w:rPr>
                <w:rFonts w:ascii="Cambria Math" w:hAnsi="Cambria Math"/>
                <w:lang w:val="en-IN"/>
              </w:rPr>
              <m:t>P</m:t>
            </m:r>
            <m:d>
              <m:dPr>
                <m:ctrlPr>
                  <w:rPr>
                    <w:rFonts w:ascii="Cambria Math" w:hAnsi="Cambria Math"/>
                    <w:i/>
                    <w:lang w:val="en-IN"/>
                  </w:rPr>
                </m:ctrlPr>
              </m:dPr>
              <m:e>
                <m:r>
                  <w:rPr>
                    <w:rFonts w:ascii="Cambria Math" w:hAnsi="Cambria Math"/>
                    <w:lang w:val="en-IN"/>
                  </w:rPr>
                  <m:t>T=1</m:t>
                </m:r>
              </m:e>
              <m:e>
                <m:r>
                  <w:rPr>
                    <w:rFonts w:ascii="Cambria Math" w:hAnsi="Cambria Math"/>
                    <w:lang w:val="en-IN"/>
                  </w:rPr>
                  <m:t>D=1</m:t>
                </m:r>
              </m:e>
            </m:d>
            <m:r>
              <w:rPr>
                <w:rFonts w:ascii="Cambria Math" w:hAnsi="Cambria Math"/>
                <w:lang w:val="en-IN"/>
              </w:rPr>
              <m:t>×P</m:t>
            </m:r>
            <m:d>
              <m:dPr>
                <m:ctrlPr>
                  <w:rPr>
                    <w:rFonts w:ascii="Cambria Math" w:hAnsi="Cambria Math"/>
                    <w:i/>
                    <w:lang w:val="en-IN"/>
                  </w:rPr>
                </m:ctrlPr>
              </m:dPr>
              <m:e>
                <m:r>
                  <w:rPr>
                    <w:rFonts w:ascii="Cambria Math" w:hAnsi="Cambria Math"/>
                    <w:lang w:val="en-IN"/>
                  </w:rPr>
                  <m:t>D=1</m:t>
                </m:r>
              </m:e>
            </m:d>
            <m:r>
              <w:rPr>
                <w:rFonts w:ascii="Cambria Math" w:hAnsi="Cambria Math"/>
                <w:lang w:val="en-IN"/>
              </w:rPr>
              <m:t>+P</m:t>
            </m:r>
            <m:d>
              <m:dPr>
                <m:ctrlPr>
                  <w:rPr>
                    <w:rFonts w:ascii="Cambria Math" w:hAnsi="Cambria Math"/>
                    <w:i/>
                    <w:lang w:val="en-IN"/>
                  </w:rPr>
                </m:ctrlPr>
              </m:dPr>
              <m:e>
                <m:r>
                  <w:rPr>
                    <w:rFonts w:ascii="Cambria Math" w:hAnsi="Cambria Math"/>
                    <w:lang w:val="en-IN"/>
                  </w:rPr>
                  <m:t>T=1</m:t>
                </m:r>
              </m:e>
              <m:e>
                <m:r>
                  <w:rPr>
                    <w:rFonts w:ascii="Cambria Math" w:hAnsi="Cambria Math"/>
                    <w:lang w:val="en-IN"/>
                  </w:rPr>
                  <m:t>D=0</m:t>
                </m:r>
              </m:e>
            </m:d>
            <m:r>
              <w:rPr>
                <w:rFonts w:ascii="Cambria Math" w:hAnsi="Cambria Math"/>
                <w:lang w:val="en-IN"/>
              </w:rPr>
              <m:t>×P</m:t>
            </m:r>
            <m:d>
              <m:dPr>
                <m:ctrlPr>
                  <w:rPr>
                    <w:rFonts w:ascii="Cambria Math" w:hAnsi="Cambria Math"/>
                    <w:i/>
                    <w:lang w:val="en-IN"/>
                  </w:rPr>
                </m:ctrlPr>
              </m:dPr>
              <m:e>
                <m:r>
                  <w:rPr>
                    <w:rFonts w:ascii="Cambria Math" w:hAnsi="Cambria Math"/>
                    <w:lang w:val="en-IN"/>
                  </w:rPr>
                  <m:t>D=0</m:t>
                </m:r>
              </m:e>
            </m:d>
          </m:den>
        </m:f>
        <w:commentRangeStart w:id="0"/>
        <w:commentRangeEnd w:id="0"/>
        <m:r>
          <m:rPr>
            <m:sty m:val="p"/>
          </m:rPr>
          <w:rPr>
            <w:rStyle w:val="CommentReference"/>
          </w:rPr>
          <w:commentReference w:id="0"/>
        </m:r>
      </m:oMath>
      <w:commentRangeStart w:id="1"/>
      <w:commentRangeEnd w:id="1"/>
      <w:r>
        <w:rPr>
          <w:rStyle w:val="CommentReference"/>
        </w:rPr>
        <w:commentReference w:id="1"/>
      </w:r>
      <m:oMath>
        <m:r>
          <m:rPr>
            <m:sty m:val="p"/>
          </m:rPr>
          <w:rPr>
            <w:rFonts w:ascii="Cambria Math" w:hAnsi="Cambria Math"/>
            <w:lang w:val="en-IN"/>
          </w:rPr>
          <w:br/>
        </m:r>
      </m:oMath>
      <m:oMathPara>
        <m:oMath>
          <m:r>
            <w:rPr>
              <w:rFonts w:ascii="Cambria Math" w:hAnsi="Cambria Math"/>
              <w:lang w:val="en-IN"/>
            </w:rPr>
            <m:t>=</m:t>
          </m:r>
          <m:f>
            <m:fPr>
              <m:ctrlPr>
                <w:rPr>
                  <w:rFonts w:ascii="Cambria Math" w:hAnsi="Cambria Math"/>
                  <w:i/>
                  <w:lang w:val="en-IN"/>
                </w:rPr>
              </m:ctrlPr>
            </m:fPr>
            <m:num>
              <m:r>
                <w:rPr>
                  <w:rFonts w:ascii="Cambria Math" w:hAnsi="Cambria Math"/>
                  <w:lang w:val="en-IN"/>
                </w:rPr>
                <m:t>0.99×0.01</m:t>
              </m:r>
            </m:num>
            <m:den>
              <m:r>
                <w:rPr>
                  <w:rFonts w:ascii="Cambria Math" w:hAnsi="Cambria Math"/>
                  <w:lang w:val="en-IN"/>
                </w:rPr>
                <m:t>0.99×0.01+0.01×0.99</m:t>
              </m:r>
            </m:den>
          </m:f>
          <m:r>
            <m:rPr>
              <m:sty m:val="p"/>
            </m:rPr>
            <w:rPr>
              <w:rFonts w:ascii="Cambria Math" w:hAnsi="Cambria Math"/>
              <w:lang w:val="en-IN"/>
            </w:rPr>
            <w:br/>
          </m:r>
        </m:oMath>
        <m:oMath>
          <m:r>
            <w:rPr>
              <w:rFonts w:ascii="Cambria Math" w:hAnsi="Cambria Math"/>
              <w:lang w:val="en-IN"/>
            </w:rPr>
            <m:t>=</m:t>
          </m:r>
          <m:f>
            <m:fPr>
              <m:ctrlPr>
                <w:rPr>
                  <w:rFonts w:ascii="Cambria Math" w:hAnsi="Cambria Math"/>
                  <w:i/>
                  <w:lang w:val="en-IN"/>
                </w:rPr>
              </m:ctrlPr>
            </m:fPr>
            <m:num>
              <m:r>
                <w:rPr>
                  <w:rFonts w:ascii="Cambria Math" w:hAnsi="Cambria Math"/>
                  <w:lang w:val="en-IN"/>
                </w:rPr>
                <m:t>99</m:t>
              </m:r>
            </m:num>
            <m:den>
              <m:r>
                <w:rPr>
                  <w:rFonts w:ascii="Cambria Math" w:hAnsi="Cambria Math"/>
                  <w:lang w:val="en-IN"/>
                </w:rPr>
                <m:t>99+99</m:t>
              </m:r>
            </m:den>
          </m:f>
          <m:r>
            <w:rPr>
              <w:rFonts w:ascii="Cambria Math" w:hAnsi="Cambria Math"/>
              <w:lang w:val="en-IN"/>
            </w:rPr>
            <m:t>=</m:t>
          </m:r>
          <m:f>
            <m:fPr>
              <m:ctrlPr>
                <w:rPr>
                  <w:rFonts w:ascii="Cambria Math" w:hAnsi="Cambria Math"/>
                  <w:i/>
                  <w:lang w:val="en-IN"/>
                </w:rPr>
              </m:ctrlPr>
            </m:fPr>
            <m:num>
              <m:r>
                <w:rPr>
                  <w:rFonts w:ascii="Cambria Math" w:hAnsi="Cambria Math"/>
                  <w:lang w:val="en-IN"/>
                </w:rPr>
                <m:t>1</m:t>
              </m:r>
            </m:num>
            <m:den>
              <m:r>
                <w:rPr>
                  <w:rFonts w:ascii="Cambria Math" w:hAnsi="Cambria Math"/>
                  <w:lang w:val="en-IN"/>
                </w:rPr>
                <m:t>2</m:t>
              </m:r>
            </m:den>
          </m:f>
        </m:oMath>
      </m:oMathPara>
    </w:p>
    <w:p w:rsidR="00487AD9" w:rsidP="00164792" w:rsidRDefault="00164792" w14:paraId="6836AE48" w14:textId="76B6B9B7">
      <w:pPr>
        <w:pStyle w:val="Heading2"/>
        <w:rPr>
          <w:lang w:val="en-IN"/>
        </w:rPr>
      </w:pPr>
      <w:r>
        <w:rPr>
          <w:lang w:val="en-IN"/>
        </w:rPr>
        <w:t>Part (b)</w:t>
      </w:r>
    </w:p>
    <w:p w:rsidR="00164792" w:rsidP="00164792" w:rsidRDefault="00164792" w14:paraId="1991C36D" w14:textId="77777777">
      <w:pPr>
        <w:rPr>
          <w:lang w:val="en-IN"/>
        </w:rPr>
      </w:pPr>
    </w:p>
    <w:p w:rsidR="00AF0CA0" w:rsidP="00D3788D" w:rsidRDefault="00164792" w14:paraId="482150AD" w14:textId="0F0099EF">
      <w:pPr>
        <w:ind w:hanging="11"/>
        <w:rPr>
          <w:lang w:val="en-IN"/>
        </w:rPr>
      </w:pPr>
      <w:r>
        <w:rPr>
          <w:lang w:val="en-IN"/>
        </w:rPr>
        <w:t>The solution at this EdSTEM post (</w:t>
      </w:r>
      <w:hyperlink w:history="1" r:id="rId11">
        <w:r w:rsidRPr="003F01CE" w:rsidR="00B5695D">
          <w:rPr>
            <w:rStyle w:val="Hyperlink"/>
            <w:lang w:val="en-IN"/>
          </w:rPr>
          <w:t>https://edstem.org/us/courses/14710/discussion/945645</w:t>
        </w:r>
      </w:hyperlink>
      <w:r w:rsidR="00B5695D">
        <w:rPr>
          <w:lang w:val="en-IN"/>
        </w:rPr>
        <w:t>) is reproduced</w:t>
      </w:r>
      <w:r w:rsidR="00D3788D">
        <w:rPr>
          <w:lang w:val="en-IN"/>
        </w:rPr>
        <w:t xml:space="preserve"> </w:t>
      </w:r>
      <w:r w:rsidR="00B5695D">
        <w:rPr>
          <w:lang w:val="en-IN"/>
        </w:rPr>
        <w:t>here</w:t>
      </w:r>
      <w:r w:rsidR="00AF0CA0">
        <w:rPr>
          <w:lang w:val="en-IN"/>
        </w:rPr>
        <w:t>. In short,</w:t>
      </w:r>
    </w:p>
    <w:p w:rsidRPr="00430D5F" w:rsidR="00AF0CA0" w:rsidP="00AF0CA0" w:rsidRDefault="00AF0CA0" w14:paraId="43374A49" w14:textId="59DAD552">
      <w:pPr>
        <w:pStyle w:val="ListParagraph"/>
        <w:numPr>
          <w:ilvl w:val="0"/>
          <w:numId w:val="1"/>
        </w:numPr>
        <w:rPr>
          <w:lang w:val="en-IN"/>
        </w:rPr>
      </w:pPr>
      <w:r>
        <w:rPr>
          <w:lang w:val="en-IN"/>
        </w:rPr>
        <w:t>U</w:t>
      </w:r>
      <w:r w:rsidR="00677EE0">
        <w:rPr>
          <w:lang w:val="en-IN"/>
        </w:rPr>
        <w:t xml:space="preserve">se the variance sum formulas, noting that the covariance between </w:t>
      </w:r>
      <m:oMath>
        <m:sSub>
          <m:sSubPr>
            <m:ctrlPr>
              <w:rPr>
                <w:rFonts w:ascii="Cambria Math" w:hAnsi="Cambria Math"/>
                <w:i/>
                <w:lang w:val="en-IN"/>
              </w:rPr>
            </m:ctrlPr>
          </m:sSubPr>
          <m:e>
            <m:r>
              <w:rPr>
                <w:rFonts w:ascii="Cambria Math" w:hAnsi="Cambria Math"/>
                <w:lang w:val="en-IN"/>
              </w:rPr>
              <m:t>x</m:t>
            </m:r>
          </m:e>
          <m:sub>
            <m:r>
              <w:rPr>
                <w:rFonts w:ascii="Cambria Math" w:hAnsi="Cambria Math"/>
                <w:lang w:val="en-IN"/>
              </w:rPr>
              <m:t>t</m:t>
            </m:r>
          </m:sub>
        </m:sSub>
      </m:oMath>
      <w:r w:rsidR="0056466D">
        <w:rPr>
          <w:rFonts w:eastAsiaTheme="minorEastAsia"/>
          <w:lang w:val="en-IN"/>
        </w:rPr>
        <w:t xml:space="preserve"> and </w:t>
      </w:r>
      <m:oMath>
        <m:sSub>
          <m:sSubPr>
            <m:ctrlPr>
              <w:rPr>
                <w:rFonts w:ascii="Cambria Math" w:hAnsi="Cambria Math" w:eastAsiaTheme="minorEastAsia"/>
                <w:i/>
                <w:lang w:val="en-IN"/>
              </w:rPr>
            </m:ctrlPr>
          </m:sSubPr>
          <m:e>
            <m:r>
              <w:rPr>
                <w:rFonts w:ascii="Cambria Math" w:hAnsi="Cambria Math" w:eastAsiaTheme="minorEastAsia"/>
                <w:lang w:val="en-IN"/>
              </w:rPr>
              <m:t>ϵ</m:t>
            </m:r>
          </m:e>
          <m:sub>
            <m:r>
              <w:rPr>
                <w:rFonts w:ascii="Cambria Math" w:hAnsi="Cambria Math" w:eastAsiaTheme="minorEastAsia"/>
                <w:lang w:val="en-IN"/>
              </w:rPr>
              <m:t>t</m:t>
            </m:r>
          </m:sub>
        </m:sSub>
      </m:oMath>
      <w:r w:rsidR="0056466D">
        <w:rPr>
          <w:rFonts w:eastAsiaTheme="minorEastAsia"/>
          <w:lang w:val="en-IN"/>
        </w:rPr>
        <w:t xml:space="preserve"> is 0 which means that</w:t>
      </w:r>
      <w:r w:rsidR="002832EA">
        <w:rPr>
          <w:rFonts w:eastAsiaTheme="minorEastAsia"/>
          <w:lang w:val="en-IN"/>
        </w:rPr>
        <w:t xml:space="preserve"> th</w:t>
      </w:r>
      <w:r w:rsidR="00430D5F">
        <w:rPr>
          <w:rFonts w:eastAsiaTheme="minorEastAsia"/>
          <w:lang w:val="en-IN"/>
        </w:rPr>
        <w:t>at term does not need to be written.</w:t>
      </w:r>
    </w:p>
    <w:p w:rsidRPr="004A340E" w:rsidR="004A340E" w:rsidP="00AF0CA0" w:rsidRDefault="00FA37CC" w14:paraId="6CB6A78D" w14:textId="4F17268A">
      <w:pPr>
        <w:pStyle w:val="ListParagraph"/>
        <w:numPr>
          <w:ilvl w:val="0"/>
          <w:numId w:val="1"/>
        </w:numPr>
        <w:rPr>
          <w:lang w:val="en-IN"/>
        </w:rPr>
      </w:pPr>
      <w:r>
        <w:rPr>
          <w:rFonts w:eastAsiaTheme="minorEastAsia"/>
          <w:lang w:val="en-IN"/>
        </w:rPr>
        <w:t xml:space="preserve">Write </w:t>
      </w:r>
      <w:r w:rsidR="00D813AD">
        <w:rPr>
          <w:rFonts w:eastAsiaTheme="minorEastAsia"/>
          <w:lang w:val="en-IN"/>
        </w:rPr>
        <w:t xml:space="preserve">the variables </w:t>
      </w:r>
      <m:oMath>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1</m:t>
            </m:r>
          </m:sub>
        </m:sSub>
        <m:r>
          <w:rPr>
            <w:rFonts w:ascii="Cambria Math" w:hAnsi="Cambria Math" w:eastAsiaTheme="minorEastAsia"/>
            <w:lang w:val="en-IN"/>
          </w:rPr>
          <m:t>,</m:t>
        </m:r>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2</m:t>
            </m:r>
          </m:sub>
        </m:sSub>
      </m:oMath>
      <w:r w:rsidR="00D813AD">
        <w:rPr>
          <w:rFonts w:eastAsiaTheme="minorEastAsia"/>
          <w:lang w:val="en-IN"/>
        </w:rPr>
        <w:t xml:space="preserve"> and </w:t>
      </w:r>
      <m:oMath>
        <m:sSub>
          <m:sSubPr>
            <m:ctrlPr>
              <w:rPr>
                <w:rFonts w:ascii="Cambria Math" w:hAnsi="Cambria Math" w:eastAsiaTheme="minorEastAsia"/>
                <w:i/>
                <w:lang w:val="en-IN"/>
              </w:rPr>
            </m:ctrlPr>
          </m:sSubPr>
          <m:e>
            <m:r>
              <w:rPr>
                <w:rFonts w:ascii="Cambria Math" w:hAnsi="Cambria Math" w:eastAsiaTheme="minorEastAsia"/>
                <w:lang w:val="en-IN"/>
              </w:rPr>
              <m:t>x</m:t>
            </m:r>
          </m:e>
          <m:sub>
            <m:r>
              <w:rPr>
                <w:rFonts w:ascii="Cambria Math" w:hAnsi="Cambria Math" w:eastAsiaTheme="minorEastAsia"/>
                <w:lang w:val="en-IN"/>
              </w:rPr>
              <m:t>3</m:t>
            </m:r>
          </m:sub>
        </m:sSub>
      </m:oMath>
      <w:r w:rsidR="00D813AD">
        <w:rPr>
          <w:rFonts w:eastAsiaTheme="minorEastAsia"/>
          <w:lang w:val="en-IN"/>
        </w:rPr>
        <w:t xml:space="preserve"> as a </w:t>
      </w:r>
      <w:r w:rsidR="00C254AE">
        <w:rPr>
          <w:rFonts w:eastAsiaTheme="minorEastAsia"/>
          <w:lang w:val="en-IN"/>
        </w:rPr>
        <w:t xml:space="preserve">vector. </w:t>
      </w:r>
      <w:r w:rsidR="00BE0A28">
        <w:rPr>
          <w:rFonts w:eastAsiaTheme="minorEastAsia"/>
          <w:lang w:val="en-IN"/>
        </w:rPr>
        <w:t>Then, what is needed is to find the covariance matrix</w:t>
      </w:r>
      <w:r w:rsidR="00F72635">
        <w:rPr>
          <w:rFonts w:eastAsiaTheme="minorEastAsia"/>
          <w:lang w:val="en-IN"/>
        </w:rPr>
        <w:t xml:space="preserve"> and mean</w:t>
      </w:r>
      <w:r w:rsidR="00BE0A28">
        <w:rPr>
          <w:rFonts w:eastAsiaTheme="minorEastAsia"/>
          <w:lang w:val="en-IN"/>
        </w:rPr>
        <w:t>, which needs to be comput</w:t>
      </w:r>
      <w:r w:rsidR="00F71670">
        <w:rPr>
          <w:rFonts w:eastAsiaTheme="minorEastAsia"/>
          <w:lang w:val="en-IN"/>
        </w:rPr>
        <w:t>ed individually</w:t>
      </w:r>
      <w:r w:rsidR="004A340E">
        <w:rPr>
          <w:rFonts w:eastAsiaTheme="minorEastAsia"/>
          <w:lang w:val="en-IN"/>
        </w:rPr>
        <w:t>. Finally, plug it in the formula for the multivariate Gaussian.</w:t>
      </w:r>
    </w:p>
    <w:p w:rsidRPr="00AF0CA0" w:rsidR="00430D5F" w:rsidP="00AF0CA0" w:rsidRDefault="004A340E" w14:paraId="3933FC00" w14:textId="61331155">
      <w:pPr>
        <w:pStyle w:val="ListParagraph"/>
        <w:numPr>
          <w:ilvl w:val="0"/>
          <w:numId w:val="1"/>
        </w:numPr>
        <w:rPr>
          <w:lang w:val="en-IN"/>
        </w:rPr>
      </w:pPr>
      <w:r>
        <w:rPr>
          <w:rFonts w:eastAsiaTheme="minorEastAsia"/>
          <w:lang w:val="en-IN"/>
        </w:rPr>
        <w:t>Simply use the formula for the conditional density of a Gaussian (this is in the formula sheet</w:t>
      </w:r>
      <w:r w:rsidR="00E57856">
        <w:rPr>
          <w:rFonts w:eastAsiaTheme="minorEastAsia"/>
          <w:lang w:val="en-IN"/>
        </w:rPr>
        <w:t>) and</w:t>
      </w:r>
      <w:r>
        <w:rPr>
          <w:rFonts w:eastAsiaTheme="minorEastAsia"/>
          <w:lang w:val="en-IN"/>
        </w:rPr>
        <w:t xml:space="preserve"> </w:t>
      </w:r>
      <w:r w:rsidR="00410B43">
        <w:rPr>
          <w:rFonts w:eastAsiaTheme="minorEastAsia"/>
          <w:lang w:val="en-IN"/>
        </w:rPr>
        <w:t xml:space="preserve">substitute the variables. </w:t>
      </w:r>
      <w:r w:rsidR="00B33492">
        <w:rPr>
          <w:rFonts w:eastAsiaTheme="minorEastAsia"/>
          <w:lang w:val="en-IN"/>
        </w:rPr>
        <w:t>You could also simply use the conditional probability rule in theory, but I suspect that won’t be enough from an exam point of view as the answer will be in a fraction of multivariate Gaussians.</w:t>
      </w:r>
    </w:p>
    <w:p w:rsidR="00B5695D" w:rsidP="00164792" w:rsidRDefault="0018094D" w14:paraId="665E528C" w14:textId="12AA1B67">
      <w:pPr>
        <w:rPr>
          <w:lang w:val="en-IN"/>
        </w:rPr>
      </w:pPr>
      <w:r>
        <w:rPr>
          <w:noProof/>
          <w:color w:val="2B579A"/>
          <w:shd w:val="clear" w:color="auto" w:fill="E6E6E6"/>
          <w:lang w:val="en-IN"/>
        </w:rPr>
        <w:drawing>
          <wp:inline distT="0" distB="0" distL="0" distR="0" wp14:anchorId="22EA0C45" wp14:editId="6E672472">
            <wp:extent cx="6468378" cy="6620799"/>
            <wp:effectExtent l="0" t="0" r="8890" b="889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468378" cy="6620799"/>
                    </a:xfrm>
                    <a:prstGeom prst="rect">
                      <a:avLst/>
                    </a:prstGeom>
                  </pic:spPr>
                </pic:pic>
              </a:graphicData>
            </a:graphic>
          </wp:inline>
        </w:drawing>
      </w:r>
    </w:p>
    <w:p w:rsidR="0018094D" w:rsidP="00164792" w:rsidRDefault="0018094D" w14:paraId="18D71127" w14:textId="2C1ADF04">
      <w:pPr>
        <w:rPr>
          <w:lang w:val="en-IN"/>
        </w:rPr>
      </w:pPr>
      <w:r>
        <w:rPr>
          <w:noProof/>
          <w:color w:val="2B579A"/>
          <w:shd w:val="clear" w:color="auto" w:fill="E6E6E6"/>
          <w:lang w:val="en-IN"/>
        </w:rPr>
        <w:drawing>
          <wp:inline distT="0" distB="0" distL="0" distR="0" wp14:anchorId="1DEA667C" wp14:editId="5EB224FA">
            <wp:extent cx="6645910" cy="453326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5910" cy="4533265"/>
                    </a:xfrm>
                    <a:prstGeom prst="rect">
                      <a:avLst/>
                    </a:prstGeom>
                  </pic:spPr>
                </pic:pic>
              </a:graphicData>
            </a:graphic>
          </wp:inline>
        </w:drawing>
      </w:r>
    </w:p>
    <w:p w:rsidR="00003898" w:rsidP="00003898" w:rsidRDefault="00003898" w14:paraId="325B5868" w14:textId="3665B4C9">
      <w:pPr>
        <w:pStyle w:val="Heading2"/>
        <w:rPr>
          <w:lang w:val="en-IN"/>
        </w:rPr>
      </w:pPr>
      <w:r>
        <w:rPr>
          <w:lang w:val="en-IN"/>
        </w:rPr>
        <w:t>Part (c</w:t>
      </w:r>
      <w:r w:rsidRPr="6CD527B8">
        <w:rPr>
          <w:lang w:val="en-IN"/>
        </w:rPr>
        <w:t>)</w:t>
      </w:r>
      <w:r w:rsidRPr="6CD527B8" w:rsidR="4AE27021">
        <w:rPr>
          <w:lang w:val="en-IN"/>
        </w:rPr>
        <w:t>(i</w:t>
      </w:r>
      <w:r>
        <w:rPr>
          <w:lang w:val="en-IN"/>
        </w:rPr>
        <w:t>)</w:t>
      </w:r>
    </w:p>
    <w:p w:rsidR="00003898" w:rsidP="00003898" w:rsidRDefault="00003898" w14:paraId="401D9F68" w14:textId="77777777">
      <w:pPr>
        <w:rPr>
          <w:lang w:val="en-IN"/>
        </w:rPr>
      </w:pPr>
    </w:p>
    <w:p w:rsidR="005A6277" w:rsidP="005A6277" w:rsidRDefault="005A6277" w14:paraId="56DE1137" w14:textId="4128C4F1">
      <w:pPr>
        <w:pStyle w:val="Heading3"/>
        <w:rPr>
          <w:lang w:val="en-IN"/>
        </w:rPr>
      </w:pPr>
      <w:r>
        <w:rPr>
          <w:lang w:val="en-IN"/>
        </w:rPr>
        <w:t xml:space="preserve">Part </w:t>
      </w:r>
      <w:r w:rsidR="00D63EF1">
        <w:rPr>
          <w:lang w:val="en-IN"/>
        </w:rPr>
        <w:t>1</w:t>
      </w:r>
      <w:r>
        <w:rPr>
          <w:lang w:val="en-IN"/>
        </w:rPr>
        <w:t>(</w:t>
      </w:r>
      <w:r w:rsidRPr="6CD527B8" w:rsidR="5987FAA4">
        <w:rPr>
          <w:lang w:val="en-IN"/>
        </w:rPr>
        <w:t>A</w:t>
      </w:r>
      <w:r>
        <w:rPr>
          <w:lang w:val="en-IN"/>
        </w:rPr>
        <w:t>)</w:t>
      </w:r>
      <w:r w:rsidR="00D63EF1">
        <w:rPr>
          <w:lang w:val="en-IN"/>
        </w:rPr>
        <w:t xml:space="preserve"> and 1(B)</w:t>
      </w:r>
    </w:p>
    <w:p w:rsidRPr="005A6277" w:rsidR="005A6277" w:rsidP="005A6277" w:rsidRDefault="005A6277" w14:paraId="4643E36F" w14:textId="77777777">
      <w:pPr>
        <w:rPr>
          <w:lang w:val="en-IN"/>
        </w:rPr>
      </w:pPr>
    </w:p>
    <w:p w:rsidR="6CD527B8" w:rsidP="6CD527B8" w:rsidRDefault="00373546" w14:paraId="21A86AD2" w14:textId="1CD23F0F">
      <w:pPr>
        <w:rPr>
          <w:rFonts w:eastAsiaTheme="minorEastAsia"/>
        </w:rPr>
      </w:pPr>
      <m:oMath>
        <m:f>
          <m:fPr>
            <m:ctrlPr>
              <w:rPr>
                <w:rFonts w:ascii="Cambria Math" w:hAnsi="Cambria Math"/>
              </w:rPr>
            </m:ctrlPr>
          </m:fPr>
          <m:num>
            <m:r>
              <m:rPr>
                <m:sty m:val="p"/>
              </m:rPr>
              <w:rPr>
                <w:rFonts w:ascii="Cambria Math" w:hAnsi="Cambria Math"/>
              </w:rPr>
              <m:t>∂</m:t>
            </m:r>
            <m:r>
              <m:rPr>
                <m:sty m:val="p"/>
              </m:rPr>
              <w:rPr>
                <w:rFonts w:ascii="Cambria Math"/>
              </w:rPr>
              <m:t>L</m:t>
            </m:r>
          </m:num>
          <m:den>
            <m:r>
              <m:rPr>
                <m:sty m:val="p"/>
              </m:rPr>
              <w:rPr>
                <w:rFonts w:ascii="Cambria Math" w:hAnsi="Cambria Math"/>
              </w:rPr>
              <m:t>∂</m:t>
            </m:r>
            <m:r>
              <m:rPr>
                <m:sty m:val="p"/>
              </m:rPr>
              <w:rPr>
                <w:rFonts w:ascii="Cambria Math"/>
              </w:rPr>
              <m:t>c</m:t>
            </m:r>
          </m:den>
        </m:f>
        <m:r>
          <w:rPr>
            <w:rFonts w:ascii="Cambria Math"/>
          </w:rPr>
          <m:t>=</m:t>
        </m:r>
        <m:f>
          <m:fPr>
            <m:ctrlPr>
              <w:rPr>
                <w:rFonts w:ascii="Cambria Math" w:hAnsi="Cambria Math"/>
              </w:rPr>
            </m:ctrlPr>
          </m:fPr>
          <m:num>
            <m:r>
              <m:rPr>
                <m:sty m:val="p"/>
              </m:rPr>
              <w:rPr>
                <w:rFonts w:ascii="Cambria Math" w:hAnsi="Cambria Math"/>
              </w:rPr>
              <m:t>∂</m:t>
            </m:r>
            <m:r>
              <m:rPr>
                <m:sty m:val="p"/>
              </m:rPr>
              <w:rPr>
                <w:rFonts w:ascii="Cambria Math"/>
              </w:rPr>
              <m:t>L</m:t>
            </m:r>
          </m:num>
          <m:den>
            <m:r>
              <m:rPr>
                <m:sty m:val="p"/>
              </m:rPr>
              <w:rPr>
                <w:rFonts w:ascii="Cambria Math" w:hAnsi="Cambria Math"/>
              </w:rPr>
              <m:t>∂</m:t>
            </m:r>
            <m:acc>
              <m:accPr>
                <m:ctrlPr>
                  <w:rPr>
                    <w:rFonts w:ascii="Cambria Math" w:hAnsi="Cambria Math"/>
                  </w:rPr>
                </m:ctrlPr>
              </m:accPr>
              <m:e>
                <m:r>
                  <w:rPr>
                    <w:rFonts w:ascii="Cambria Math" w:hAnsi="Cambria Math"/>
                  </w:rPr>
                  <m:t>x</m:t>
                </m:r>
              </m:e>
            </m:acc>
          </m:den>
        </m:f>
        <m:r>
          <w:rPr>
            <w:rFonts w:ascii="Cambria Math" w:hAnsi="Cambria Math" w:eastAsiaTheme="minorEastAsia"/>
          </w:rPr>
          <m:t>×</m:t>
        </m:r>
        <m:d>
          <m:dPr>
            <m:ctrlPr>
              <w:rPr>
                <w:rFonts w:ascii="Cambria Math" w:hAnsi="Cambria Math" w:eastAsiaTheme="minorEastAsia"/>
                <w:i/>
              </w:rPr>
            </m:ctrlPr>
          </m:dPr>
          <m:e>
            <m:f>
              <m:fPr>
                <m:ctrlPr>
                  <w:rPr>
                    <w:rFonts w:ascii="Cambria Math" w:hAnsi="Cambria Math"/>
                    <w:i/>
                  </w:rPr>
                </m:ctrlPr>
              </m:fPr>
              <m:num>
                <m:r>
                  <m:rPr>
                    <m:sty m:val="p"/>
                  </m:rPr>
                  <w:rPr>
                    <w:rFonts w:ascii="Cambria Math" w:hAnsi="Cambria Math"/>
                  </w:rPr>
                  <m:t>∂</m:t>
                </m:r>
                <m:acc>
                  <m:accPr>
                    <m:ctrlPr>
                      <w:rPr>
                        <w:rFonts w:ascii="Cambria Math" w:hAnsi="Cambria Math"/>
                      </w:rPr>
                    </m:ctrlPr>
                  </m:accPr>
                  <m:e>
                    <m:r>
                      <w:rPr>
                        <w:rFonts w:ascii="Cambria Math"/>
                      </w:rPr>
                      <m:t>x</m:t>
                    </m:r>
                  </m:e>
                </m:acc>
                <m:ctrlPr>
                  <w:rPr>
                    <w:rFonts w:ascii="Cambria Math" w:hAnsi="Cambria Math" w:eastAsiaTheme="minorEastAsia"/>
                    <w:i/>
                  </w:rPr>
                </m:ctrlPr>
              </m:num>
              <m:den>
                <m:r>
                  <m:rPr>
                    <m:sty m:val="p"/>
                  </m:rPr>
                  <w:rPr>
                    <w:rFonts w:ascii="Cambria Math" w:hAnsi="Cambria Math"/>
                  </w:rPr>
                  <m:t>∂</m:t>
                </m:r>
                <m:r>
                  <m:rPr>
                    <m:sty m:val="p"/>
                  </m:rPr>
                  <w:rPr>
                    <w:rFonts w:ascii="Cambria Math"/>
                  </w:rPr>
                  <m:t>C</m:t>
                </m:r>
              </m:den>
            </m:f>
            <m:ctrlPr>
              <w:rPr>
                <w:rFonts w:ascii="Cambria Math" w:hAnsi="Cambria Math"/>
                <w:i/>
              </w:rPr>
            </m:ctrlPr>
          </m:e>
        </m:d>
      </m:oMath>
      <w:r w:rsidRPr="005A6277" w:rsidR="005B4C28">
        <w:rPr>
          <w:rFonts w:eastAsiaTheme="minorEastAsia"/>
        </w:rPr>
        <w:t xml:space="preserve"> and </w:t>
      </w:r>
      <w:commentRangeStart w:id="2"/>
      <w:commentRangeStart w:id="3"/>
      <w:commentRangeStart w:id="4"/>
      <m:oMath>
        <m:f>
          <m:fPr>
            <m:ctrlPr>
              <w:rPr>
                <w:rFonts w:ascii="Cambria Math" w:hAnsi="Cambria Math" w:eastAsiaTheme="minorEastAsia"/>
                <w:i/>
              </w:rPr>
            </m:ctrlPr>
          </m:fPr>
          <m:num>
            <m:r>
              <m:rPr>
                <m:sty m:val="p"/>
              </m:rPr>
              <w:rPr>
                <w:rFonts w:ascii="Cambria Math" w:hAnsi="Cambria Math"/>
              </w:rPr>
              <m:t>∂</m:t>
            </m:r>
            <m:r>
              <m:rPr>
                <m:sty m:val="p"/>
              </m:rPr>
              <w:rPr>
                <w:rFonts w:ascii="Cambria Math"/>
              </w:rPr>
              <m:t>L</m:t>
            </m:r>
          </m:num>
          <m:den>
            <m:r>
              <m:rPr>
                <m:sty m:val="p"/>
              </m:rPr>
              <w:rPr>
                <w:rFonts w:ascii="Cambria Math" w:hAnsi="Cambria Math"/>
              </w:rPr>
              <m:t>∂</m:t>
            </m:r>
            <m:r>
              <m:rPr>
                <m:sty m:val="p"/>
              </m:rPr>
              <w:rPr>
                <w:rFonts w:ascii="Cambria Math"/>
              </w:rPr>
              <m:t>B</m:t>
            </m:r>
          </m:den>
        </m:f>
        <m:r>
          <w:rPr>
            <w:rFonts w:ascii="Cambria Math" w:hAnsi="Cambria Math" w:eastAsiaTheme="minorEastAsia"/>
          </w:rPr>
          <m:t>=</m:t>
        </m:r>
        <m:d>
          <m:dPr>
            <m:ctrlPr>
              <w:rPr>
                <w:rFonts w:ascii="Cambria Math" w:hAnsi="Cambria Math" w:eastAsiaTheme="minorEastAsia"/>
                <w:i/>
              </w:rPr>
            </m:ctrlPr>
          </m:dPr>
          <m:e>
            <m:f>
              <m:fPr>
                <m:ctrlPr>
                  <w:rPr>
                    <w:rFonts w:ascii="Cambria Math" w:hAnsi="Cambria Math" w:eastAsiaTheme="minorEastAsia"/>
                    <w:i/>
                  </w:rPr>
                </m:ctrlPr>
              </m:fPr>
              <m:num>
                <m:r>
                  <m:rPr>
                    <m:sty m:val="p"/>
                  </m:rPr>
                  <w:rPr>
                    <w:rFonts w:ascii="Cambria Math" w:hAnsi="Cambria Math"/>
                  </w:rPr>
                  <m:t>∂</m:t>
                </m:r>
                <m:r>
                  <m:rPr>
                    <m:sty m:val="p"/>
                  </m:rPr>
                  <w:rPr>
                    <w:rFonts w:ascii="Cambria Math"/>
                  </w:rPr>
                  <m:t>L</m:t>
                </m:r>
              </m:num>
              <m:den>
                <m:r>
                  <m:rPr>
                    <m:sty m:val="p"/>
                  </m:rPr>
                  <w:rPr>
                    <w:rFonts w:ascii="Cambria Math" w:hAnsi="Cambria Math"/>
                  </w:rPr>
                  <m:t>∂</m:t>
                </m:r>
                <m:acc>
                  <m:accPr>
                    <m:ctrlPr>
                      <w:rPr>
                        <w:rFonts w:ascii="Cambria Math" w:hAnsi="Cambria Math"/>
                      </w:rPr>
                    </m:ctrlPr>
                  </m:accPr>
                  <m:e>
                    <m:r>
                      <w:rPr>
                        <w:rFonts w:ascii="Cambria Math"/>
                      </w:rPr>
                      <m:t>x</m:t>
                    </m:r>
                  </m:e>
                </m:acc>
              </m:den>
            </m:f>
          </m:e>
        </m:d>
        <m:d>
          <m:dPr>
            <m:ctrlPr>
              <w:rPr>
                <w:rFonts w:ascii="Cambria Math" w:hAnsi="Cambria Math" w:eastAsiaTheme="minorEastAsia"/>
                <w:i/>
              </w:rPr>
            </m:ctrlPr>
          </m:dPr>
          <m:e>
            <m:f>
              <m:fPr>
                <m:ctrlPr>
                  <w:rPr>
                    <w:rFonts w:ascii="Cambria Math" w:hAnsi="Cambria Math" w:eastAsiaTheme="minorEastAsia"/>
                    <w:i/>
                  </w:rPr>
                </m:ctrlPr>
              </m:fPr>
              <m:num>
                <m:r>
                  <m:rPr>
                    <m:sty m:val="p"/>
                  </m:rPr>
                  <w:rPr>
                    <w:rFonts w:ascii="Cambria Math" w:hAnsi="Cambria Math"/>
                  </w:rPr>
                  <m:t>∂</m:t>
                </m:r>
                <m:acc>
                  <m:accPr>
                    <m:ctrlPr>
                      <w:rPr>
                        <w:rFonts w:ascii="Cambria Math" w:hAnsi="Cambria Math"/>
                      </w:rPr>
                    </m:ctrlPr>
                  </m:accPr>
                  <m:e>
                    <m:r>
                      <w:rPr>
                        <w:rFonts w:ascii="Cambria Math"/>
                      </w:rPr>
                      <m:t>x</m:t>
                    </m:r>
                  </m:e>
                </m:acc>
              </m:num>
              <m:den>
                <m:r>
                  <m:rPr>
                    <m:sty m:val="p"/>
                  </m:rPr>
                  <w:rPr>
                    <w:rFonts w:ascii="Cambria Math" w:hAnsi="Cambria Math"/>
                  </w:rPr>
                  <m:t>∂</m:t>
                </m:r>
                <m:r>
                  <m:rPr>
                    <m:sty m:val="p"/>
                  </m:rPr>
                  <w:rPr>
                    <w:rFonts w:ascii="Cambria Math"/>
                  </w:rPr>
                  <m:t>z</m:t>
                </m:r>
              </m:den>
            </m:f>
          </m:e>
        </m:d>
        <m:d>
          <m:dPr>
            <m:ctrlPr>
              <w:rPr>
                <w:rFonts w:ascii="Cambria Math" w:hAnsi="Cambria Math" w:eastAsiaTheme="minorEastAsia"/>
                <w:i/>
              </w:rPr>
            </m:ctrlPr>
          </m:dPr>
          <m:e>
            <m:f>
              <m:fPr>
                <m:ctrlPr>
                  <w:rPr>
                    <w:rFonts w:ascii="Cambria Math" w:hAnsi="Cambria Math" w:eastAsiaTheme="minorEastAsia"/>
                    <w:i/>
                  </w:rPr>
                </m:ctrlPr>
              </m:fPr>
              <m:num>
                <m:r>
                  <m:rPr>
                    <m:sty m:val="p"/>
                  </m:rPr>
                  <w:rPr>
                    <w:rFonts w:ascii="Cambria Math" w:hAnsi="Cambria Math"/>
                  </w:rPr>
                  <m:t>∂</m:t>
                </m:r>
                <m:r>
                  <m:rPr>
                    <m:sty m:val="p"/>
                  </m:rPr>
                  <w:rPr>
                    <w:rFonts w:ascii="Cambria Math"/>
                  </w:rPr>
                  <m:t>z</m:t>
                </m:r>
              </m:num>
              <m:den>
                <m:r>
                  <m:rPr>
                    <m:sty m:val="p"/>
                  </m:rPr>
                  <w:rPr>
                    <w:rFonts w:ascii="Cambria Math" w:hAnsi="Cambria Math"/>
                  </w:rPr>
                  <m:t>∂</m:t>
                </m:r>
                <m:r>
                  <m:rPr>
                    <m:sty m:val="p"/>
                  </m:rPr>
                  <w:rPr>
                    <w:rFonts w:ascii="Cambria Math"/>
                  </w:rPr>
                  <m:t>B</m:t>
                </m:r>
              </m:den>
            </m:f>
          </m:e>
        </m:d>
      </m:oMath>
      <w:commentRangeEnd w:id="2"/>
      <w:r w:rsidR="003F7C18">
        <w:rPr>
          <w:rStyle w:val="CommentReference"/>
        </w:rPr>
        <w:commentReference w:id="2"/>
      </w:r>
      <w:commentRangeEnd w:id="3"/>
      <w:r w:rsidR="003F7C18">
        <w:rPr>
          <w:rStyle w:val="CommentReference"/>
        </w:rPr>
        <w:commentReference w:id="3"/>
      </w:r>
      <w:commentRangeEnd w:id="4"/>
      <w:r w:rsidR="002C3EBD">
        <w:rPr>
          <w:rStyle w:val="CommentReference"/>
        </w:rPr>
        <w:commentReference w:id="4"/>
      </w:r>
      <w:r w:rsidRPr="6CD527B8" w:rsidR="001B745B">
        <w:rPr>
          <w:rFonts w:eastAsiaTheme="minorEastAsia"/>
        </w:rPr>
        <w:t>.</w:t>
      </w:r>
    </w:p>
    <w:p w:rsidRPr="003D179E" w:rsidR="003D179E" w:rsidP="6CD527B8" w:rsidRDefault="009F62B4" w14:paraId="6305D7D0" w14:textId="510E7BE1">
      <w:r>
        <w:rPr>
          <w:rFonts w:eastAsiaTheme="minorEastAsia"/>
          <w:lang w:val="en-IN"/>
        </w:rPr>
        <w:t>The below is reproduced from Mads Jenkins’ post on EdSTEM.</w:t>
      </w:r>
    </w:p>
    <w:p w:rsidR="003D179E" w:rsidP="6CD527B8" w:rsidRDefault="003D179E" w14:paraId="6D69FD47" w14:textId="7749DE9F">
      <w:pPr>
        <w:rPr>
          <w:rFonts w:eastAsiaTheme="minorEastAsia"/>
        </w:rPr>
      </w:pPr>
      <w:r>
        <w:rPr>
          <w:noProof/>
          <w:color w:val="2B579A"/>
          <w:shd w:val="clear" w:color="auto" w:fill="E6E6E6"/>
        </w:rPr>
        <w:drawing>
          <wp:inline distT="0" distB="0" distL="0" distR="0" wp14:anchorId="67EE60A3" wp14:editId="3EFE3631">
            <wp:extent cx="4572000" cy="2819400"/>
            <wp:effectExtent l="0" t="0" r="0" b="0"/>
            <wp:docPr id="1654663440" name="Picture 165466344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63440" name="Picture 1654663440" descr="Text, let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rsidR="000946A0" w:rsidP="000946A0" w:rsidRDefault="000946A0" w14:paraId="3835ED03" w14:textId="3F41BF31">
      <w:pPr>
        <w:pStyle w:val="Heading3"/>
        <w:rPr>
          <w:rFonts w:eastAsiaTheme="minorEastAsia"/>
          <w:lang w:val="en-IN"/>
        </w:rPr>
      </w:pPr>
      <w:r w:rsidRPr="6CD527B8">
        <w:rPr>
          <w:rFonts w:eastAsiaTheme="minorEastAsia"/>
          <w:lang w:val="en-IN"/>
        </w:rPr>
        <w:t xml:space="preserve">Part </w:t>
      </w:r>
      <w:r>
        <w:rPr>
          <w:rFonts w:eastAsiaTheme="minorEastAsia"/>
          <w:lang w:val="en-IN"/>
        </w:rPr>
        <w:t>1</w:t>
      </w:r>
      <w:r w:rsidRPr="6CD527B8">
        <w:rPr>
          <w:rFonts w:eastAsiaTheme="minorEastAsia"/>
          <w:lang w:val="en-IN"/>
        </w:rPr>
        <w:t xml:space="preserve">(C) </w:t>
      </w:r>
    </w:p>
    <w:p w:rsidR="000946A0" w:rsidP="000946A0" w:rsidRDefault="000946A0" w14:paraId="07D26B2D" w14:textId="77777777">
      <w:pPr>
        <w:rPr>
          <w:lang w:val="en-IN"/>
        </w:rPr>
      </w:pPr>
    </w:p>
    <w:p w:rsidRPr="00553C3C" w:rsidR="000946A0" w:rsidP="000946A0" w:rsidRDefault="000946A0" w14:paraId="2E666415" w14:textId="77777777">
      <w:pPr>
        <w:rPr>
          <w:lang w:val="en-IN"/>
        </w:rPr>
      </w:pPr>
      <w:r w:rsidRPr="00553C3C">
        <w:rPr>
          <w:lang w:val="en-IN"/>
        </w:rPr>
        <w:t>(credit Anonymous Lapwing in Edstem)</w:t>
      </w:r>
    </w:p>
    <w:p w:rsidR="000946A0" w:rsidP="000946A0" w:rsidRDefault="000946A0" w14:paraId="291A3F17" w14:textId="77777777">
      <w:r>
        <w:rPr>
          <w:noProof/>
          <w:color w:val="2B579A"/>
          <w:shd w:val="clear" w:color="auto" w:fill="E6E6E6"/>
        </w:rPr>
        <w:drawing>
          <wp:inline distT="0" distB="0" distL="0" distR="0" wp14:anchorId="7ED72BD4" wp14:editId="1FB965DE">
            <wp:extent cx="4572000" cy="1362075"/>
            <wp:effectExtent l="0" t="0" r="0" b="0"/>
            <wp:docPr id="432489900" name="Picture 432489900"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89900" name="Picture 432489900" descr="A piece of paper with writing on 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2000" cy="1362075"/>
                    </a:xfrm>
                    <a:prstGeom prst="rect">
                      <a:avLst/>
                    </a:prstGeom>
                  </pic:spPr>
                </pic:pic>
              </a:graphicData>
            </a:graphic>
          </wp:inline>
        </w:drawing>
      </w:r>
    </w:p>
    <w:p w:rsidRPr="00CC20B2" w:rsidR="000946A0" w:rsidP="000946A0" w:rsidRDefault="00373546" w14:paraId="6EF31771" w14:textId="77777777">
      <w:pPr>
        <w:rPr>
          <w:rFonts w:eastAsiaTheme="minorEastAsia"/>
        </w:rPr>
      </w:pPr>
      <m:oMathPara>
        <m:oMath>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acc>
                    <m:accPr>
                      <m:ctrlPr>
                        <w:rPr>
                          <w:rFonts w:ascii="Cambria Math" w:hAnsi="Cambria Math"/>
                        </w:rPr>
                      </m:ctrlPr>
                    </m:accPr>
                    <m:e>
                      <m:r>
                        <w:rPr>
                          <w:rFonts w:ascii="Cambria Math"/>
                        </w:rPr>
                        <m:t>x</m:t>
                      </m:r>
                    </m:e>
                  </m:acc>
                </m:e>
                <m:sub>
                  <m:r>
                    <w:rPr>
                      <w:rFonts w:ascii="Cambria Math" w:hAnsi="Cambria Math"/>
                    </w:rPr>
                    <m:t>i</m:t>
                  </m:r>
                </m:sub>
              </m:sSub>
            </m:num>
            <m:den>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jk</m:t>
                  </m:r>
                </m:sub>
              </m:sSub>
            </m:den>
          </m:f>
          <m:r>
            <w:rPr>
              <w:rFonts w:ascii="Cambria Math"/>
            </w:rPr>
            <m:t>=</m:t>
          </m:r>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jk</m:t>
                  </m:r>
                </m:sub>
              </m:sSub>
            </m:den>
          </m:f>
          <m:nary>
            <m:naryPr>
              <m:chr m:val="∑"/>
              <m:limLoc m:val="subSup"/>
              <m:ctrlPr>
                <w:rPr>
                  <w:rFonts w:ascii="Cambria Math" w:hAnsi="Cambria Math"/>
                  <w:i/>
                </w:rPr>
              </m:ctrlPr>
            </m:naryPr>
            <m:sub>
              <m:r>
                <w:rPr>
                  <w:rFonts w:ascii="Cambria Math" w:hAnsi="Cambria Math"/>
                </w:rPr>
                <m:t>m=1</m:t>
              </m:r>
            </m:sub>
            <m:sup>
              <m:r>
                <w:rPr>
                  <w:rFonts w:ascii="Cambria Math" w:hAnsi="Cambria Math"/>
                </w:rPr>
                <m:t>L</m:t>
              </m:r>
            </m:sup>
            <m:e>
              <m:sSub>
                <m:sSubPr>
                  <m:ctrlPr>
                    <w:rPr>
                      <w:rFonts w:ascii="Cambria Math" w:hAnsi="Cambria Math"/>
                      <w:i/>
                    </w:rPr>
                  </m:ctrlPr>
                </m:sSubPr>
                <m:e>
                  <m:r>
                    <w:rPr>
                      <w:rFonts w:ascii="Cambria Math" w:hAnsi="Cambria Math"/>
                    </w:rPr>
                    <m:t>C</m:t>
                  </m:r>
                </m:e>
                <m:sub>
                  <m:r>
                    <w:rPr>
                      <w:rFonts w:ascii="Cambria Math" w:hAnsi="Cambria Math"/>
                    </w:rPr>
                    <m:t>im</m:t>
                  </m:r>
                </m:sub>
              </m:sSub>
              <m:sSub>
                <m:sSubPr>
                  <m:ctrlPr>
                    <w:rPr>
                      <w:rFonts w:ascii="Cambria Math" w:hAnsi="Cambria Math"/>
                      <w:i/>
                    </w:rPr>
                  </m:ctrlPr>
                </m:sSubPr>
                <m:e>
                  <m:r>
                    <w:rPr>
                      <w:rFonts w:ascii="Cambria Math" w:hAnsi="Cambria Math"/>
                    </w:rPr>
                    <m:t>z</m:t>
                  </m:r>
                </m:e>
                <m:sub>
                  <m:r>
                    <w:rPr>
                      <w:rFonts w:ascii="Cambria Math" w:hAnsi="Cambria Math"/>
                    </w:rPr>
                    <m:t>m</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m=1</m:t>
              </m:r>
            </m:sub>
            <m:sup>
              <m:r>
                <w:rPr>
                  <w:rFonts w:ascii="Cambria Math" w:hAnsi="Cambria Math"/>
                </w:rPr>
                <m:t>L</m:t>
              </m:r>
            </m:sup>
            <m:e>
              <m:sSub>
                <m:sSubPr>
                  <m:ctrlPr>
                    <w:rPr>
                      <w:rFonts w:ascii="Cambria Math" w:hAnsi="Cambria Math"/>
                      <w:i/>
                    </w:rPr>
                  </m:ctrlPr>
                </m:sSubPr>
                <m:e>
                  <m:r>
                    <w:rPr>
                      <w:rFonts w:ascii="Cambria Math" w:hAnsi="Cambria Math"/>
                    </w:rPr>
                    <m:t>z</m:t>
                  </m:r>
                </m:e>
                <m:sub>
                  <m:r>
                    <w:rPr>
                      <w:rFonts w:ascii="Cambria Math" w:hAnsi="Cambria Math"/>
                    </w:rPr>
                    <m:t>m</m:t>
                  </m:r>
                </m:sub>
              </m:sSub>
              <m:f>
                <m:fPr>
                  <m:ctrlPr>
                    <w:rPr>
                      <w:rFonts w:ascii="Cambria Math" w:hAnsi="Cambria Math"/>
                    </w:rPr>
                  </m:ctrlPr>
                </m:fPr>
                <m:num>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im</m:t>
                      </m:r>
                    </m:sub>
                  </m:sSub>
                </m:num>
                <m:den>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jk</m:t>
                      </m:r>
                    </m:sub>
                  </m:sSub>
                </m:den>
              </m:f>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i=j</m:t>
                  </m:r>
                </m:e>
                <m:e>
                  <m:r>
                    <w:rPr>
                      <w:rFonts w:ascii="Cambria Math" w:hAnsi="Cambria Math"/>
                    </w:rPr>
                    <m:t>0     i≠j</m:t>
                  </m:r>
                </m:e>
              </m:eqArr>
            </m:e>
          </m:d>
        </m:oMath>
      </m:oMathPara>
    </w:p>
    <w:p w:rsidRPr="001A00BF" w:rsidR="000946A0" w:rsidP="6CD527B8" w:rsidRDefault="000946A0" w14:paraId="6EB1DB46" w14:textId="77777777">
      <w:pPr>
        <w:rPr>
          <w:rFonts w:eastAsiaTheme="minorEastAsia"/>
        </w:rPr>
      </w:pPr>
    </w:p>
    <w:p w:rsidR="005A6277" w:rsidP="005A6277" w:rsidRDefault="005A6277" w14:paraId="59DD58B9" w14:textId="3523608E">
      <w:pPr>
        <w:pStyle w:val="Heading3"/>
        <w:rPr>
          <w:rFonts w:eastAsiaTheme="minorEastAsia"/>
          <w:lang w:val="en-IN"/>
        </w:rPr>
      </w:pPr>
      <w:commentRangeStart w:id="6"/>
      <w:commentRangeStart w:id="7"/>
      <w:r>
        <w:rPr>
          <w:rFonts w:eastAsiaTheme="minorEastAsia"/>
          <w:lang w:val="en-IN"/>
        </w:rPr>
        <w:t>Part (</w:t>
      </w:r>
      <w:r w:rsidRPr="6CD527B8" w:rsidR="460433CF">
        <w:rPr>
          <w:rFonts w:eastAsiaTheme="minorEastAsia"/>
          <w:lang w:val="en-IN"/>
        </w:rPr>
        <w:t>B</w:t>
      </w:r>
      <w:r>
        <w:rPr>
          <w:rFonts w:eastAsiaTheme="minorEastAsia"/>
          <w:lang w:val="en-IN"/>
        </w:rPr>
        <w:t>)</w:t>
      </w:r>
    </w:p>
    <w:p w:rsidR="0022571E" w:rsidP="0022571E" w:rsidRDefault="0022571E" w14:paraId="44A2A65B" w14:textId="77777777">
      <w:pPr>
        <w:rPr>
          <w:lang w:val="en-IN"/>
        </w:rPr>
      </w:pPr>
    </w:p>
    <w:p w:rsidR="0022571E" w:rsidP="0022571E" w:rsidRDefault="0022571E" w14:paraId="41FF5D55" w14:textId="3974098A">
      <w:pPr>
        <w:rPr>
          <w:i/>
        </w:rPr>
      </w:pPr>
      <w:r>
        <w:rPr>
          <w:i/>
          <w:iCs/>
          <w:lang w:val="en-IN"/>
        </w:rPr>
        <w:t xml:space="preserve">Note: the answers may change slightly depending on whether the typo in the question (see </w:t>
      </w:r>
      <w:hyperlink w:history="1" r:id="rId16">
        <w:r w:rsidRPr="00475836">
          <w:rPr>
            <w:rStyle w:val="Hyperlink"/>
          </w:rPr>
          <w:t>https://edstem.org/us/courses/14710/discussion/948567</w:t>
        </w:r>
      </w:hyperlink>
      <w:r>
        <w:t xml:space="preserve">) </w:t>
      </w:r>
      <w:r w:rsidRPr="0022571E">
        <w:rPr>
          <w:i/>
          <w:iCs/>
        </w:rPr>
        <w:t>is taken literally.</w:t>
      </w:r>
      <w:r w:rsidR="00A43F80">
        <w:rPr>
          <w:i/>
          <w:iCs/>
        </w:rPr>
        <w:t xml:space="preserve"> </w:t>
      </w:r>
      <w:r w:rsidR="006E2BF6">
        <w:rPr>
          <w:i/>
          <w:iCs/>
        </w:rPr>
        <w:t xml:space="preserve">For instance, if we take the typo literally, then </w:t>
      </w:r>
      <m:oMath>
        <m:f>
          <m:fPr>
            <m:ctrlPr>
              <w:rPr>
                <w:rFonts w:ascii="Cambria Math" w:hAnsi="Cambria Math"/>
              </w:rPr>
            </m:ctrlPr>
          </m:fPr>
          <m:num>
            <m:r>
              <m:rPr>
                <m:sty m:val="p"/>
              </m:rPr>
              <w:rPr>
                <w:rFonts w:ascii="Cambria Math" w:hAnsi="Cambria Math"/>
              </w:rPr>
              <m:t>∂</m:t>
            </m:r>
            <m:r>
              <m:rPr>
                <m:sty m:val="p"/>
              </m:rPr>
              <w:rPr>
                <w:rFonts w:ascii="Cambria Math"/>
              </w:rPr>
              <m:t>L</m:t>
            </m:r>
          </m:num>
          <m:den>
            <m:r>
              <m:rPr>
                <m:sty m:val="p"/>
              </m:rPr>
              <w:rPr>
                <w:rFonts w:ascii="Cambria Math" w:hAnsi="Cambria Math"/>
              </w:rPr>
              <m:t>∂</m:t>
            </m:r>
            <m:acc>
              <m:accPr>
                <m:ctrlPr>
                  <w:rPr>
                    <w:rFonts w:ascii="Cambria Math" w:hAnsi="Cambria Math"/>
                  </w:rPr>
                </m:ctrlPr>
              </m:accPr>
              <m:e>
                <m:r>
                  <w:rPr>
                    <w:rFonts w:ascii="Cambria Math" w:hAnsi="Cambria Math"/>
                  </w:rPr>
                  <m:t>x</m:t>
                </m:r>
              </m:e>
            </m:acc>
          </m:den>
        </m:f>
      </m:oMath>
      <w:r w:rsidR="006E2BF6">
        <w:rPr>
          <w:i/>
        </w:rPr>
        <w:t xml:space="preserve"> must be multiplied by </w:t>
      </w:r>
      <m:oMath>
        <m:r>
          <w:rPr>
            <w:rFonts w:ascii="Cambria Math" w:hAnsi="Cambria Math"/>
          </w:rPr>
          <m:t>N</m:t>
        </m:r>
      </m:oMath>
      <w:r w:rsidR="00027E67">
        <w:rPr>
          <w:i/>
        </w:rPr>
        <w:t>.</w:t>
      </w:r>
    </w:p>
    <w:p w:rsidRPr="0022571E" w:rsidR="00183E2F" w:rsidP="0022571E" w:rsidRDefault="00183E2F" w14:paraId="35181C21" w14:textId="0BD403DE">
      <w:pPr>
        <w:rPr>
          <w:i/>
          <w:iCs/>
          <w:lang w:val="en-IN"/>
        </w:rPr>
      </w:pPr>
      <w:r>
        <w:rPr>
          <w:i/>
        </w:rPr>
        <w:t xml:space="preserve">It is possible to solve </w:t>
      </w:r>
      <m:oMath>
        <m:f>
          <m:fPr>
            <m:ctrlPr>
              <w:rPr>
                <w:rFonts w:ascii="Cambria Math" w:hAnsi="Cambria Math"/>
              </w:rPr>
            </m:ctrlPr>
          </m:fPr>
          <m:num>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rPr>
                      <m:t>x</m:t>
                    </m:r>
                  </m:e>
                  <m:sub>
                    <m:r>
                      <m:rPr>
                        <m:nor/>
                      </m:rPr>
                      <w:rPr>
                        <w:rFonts w:ascii="Cambria Math"/>
                      </w:rPr>
                      <m:t>i</m:t>
                    </m:r>
                  </m:sub>
                </m:sSub>
              </m:e>
            </m:acc>
          </m:num>
          <m:den>
            <m:r>
              <m:rPr>
                <m:sty m:val="p"/>
              </m:rPr>
              <w:rPr>
                <w:rFonts w:ascii="Cambria Math" w:hAnsi="Cambria Math"/>
              </w:rPr>
              <m:t>∂</m:t>
            </m:r>
            <m:r>
              <w:rPr>
                <w:rFonts w:ascii="Cambria Math" w:hAnsi="Cambria Math"/>
              </w:rPr>
              <m:t>C</m:t>
            </m:r>
          </m:den>
        </m:f>
      </m:oMath>
      <w:r>
        <w:rPr>
          <w:i/>
        </w:rPr>
        <w:t xml:space="preserve"> and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rPr>
                  <m:t>z</m:t>
                </m:r>
              </m:e>
              <m:sub>
                <m:r>
                  <m:rPr>
                    <m:sty m:val="p"/>
                  </m:rPr>
                  <w:rPr>
                    <w:rFonts w:ascii="Cambria Math"/>
                  </w:rPr>
                  <m:t>i</m:t>
                </m:r>
              </m:sub>
            </m:sSub>
          </m:num>
          <m:den>
            <m:r>
              <m:rPr>
                <m:sty m:val="p"/>
              </m:rPr>
              <w:rPr>
                <w:rFonts w:ascii="Cambria Math" w:hAnsi="Cambria Math"/>
              </w:rPr>
              <m:t>∂</m:t>
            </m:r>
            <m:r>
              <w:rPr>
                <w:rFonts w:ascii="Cambria Math" w:hAnsi="Cambria Math"/>
              </w:rPr>
              <m:t>B</m:t>
            </m:r>
          </m:den>
        </m:f>
      </m:oMath>
      <w:r>
        <w:rPr>
          <w:i/>
        </w:rPr>
        <w:t xml:space="preserve"> using vector notation, however, note that use of the Kronecker product (which is not the same as the Kronecker delta) is needed, otherwise you’ll get the dimensions wrong (see comment on the right).</w:t>
      </w:r>
      <w:r w:rsidR="00D162A6">
        <w:rPr>
          <w:i/>
        </w:rPr>
        <w:t xml:space="preserve"> </w:t>
      </w:r>
      <w:hyperlink w:history="1" r:id="rId17">
        <w:r w:rsidRPr="00A63C24" w:rsidR="004A45E1">
          <w:rPr>
            <w:rStyle w:val="Hyperlink"/>
            <w:i/>
          </w:rPr>
          <w:t>http://www.matrixcalculus.org/</w:t>
        </w:r>
      </w:hyperlink>
      <w:r w:rsidR="004A45E1">
        <w:rPr>
          <w:i/>
        </w:rPr>
        <w:t xml:space="preserve"> may help if you take that route.</w:t>
      </w:r>
    </w:p>
    <w:p w:rsidRPr="003E16C5" w:rsidR="005A6277" w:rsidP="6A8CD62F" w:rsidRDefault="00373546" w14:paraId="3E9AC0FB" w14:textId="729022E8">
      <w:pPr>
        <w:jc w:val="center"/>
        <w:rPr>
          <w:rFonts w:eastAsiaTheme="minorEastAsia"/>
        </w:rPr>
      </w:pPr>
      <m:oMath>
        <m:f>
          <m:fPr>
            <m:ctrlPr>
              <w:rPr>
                <w:rFonts w:ascii="Cambria Math" w:hAnsi="Cambria Math"/>
              </w:rPr>
            </m:ctrlPr>
          </m:fPr>
          <m:num>
            <m:r>
              <m:rPr>
                <m:sty m:val="p"/>
              </m:rPr>
              <w:rPr>
                <w:rFonts w:ascii="Cambria Math" w:hAnsi="Cambria Math"/>
              </w:rPr>
              <m:t>∂</m:t>
            </m:r>
            <m:r>
              <m:rPr>
                <m:sty m:val="p"/>
              </m:rPr>
              <w:rPr>
                <w:rFonts w:ascii="Cambria Math"/>
              </w:rPr>
              <m:t>L</m:t>
            </m:r>
          </m:num>
          <m:den>
            <m:r>
              <m:rPr>
                <m:sty m:val="p"/>
              </m:rPr>
              <w:rPr>
                <w:rFonts w:ascii="Cambria Math" w:hAnsi="Cambria Math"/>
              </w:rPr>
              <m:t>∂</m:t>
            </m:r>
            <m:acc>
              <m:accPr>
                <m:ctrlPr>
                  <w:rPr>
                    <w:rFonts w:ascii="Cambria Math" w:hAnsi="Cambria Math"/>
                  </w:rPr>
                </m:ctrlPr>
              </m:accPr>
              <m:e>
                <m:r>
                  <w:rPr>
                    <w:rFonts w:ascii="Cambria Math" w:hAnsi="Cambria Math"/>
                  </w:rPr>
                  <m:t>x</m:t>
                </m:r>
              </m:e>
            </m:acc>
          </m:den>
        </m:f>
        <m:r>
          <w:rPr>
            <w:rFonts w:ascii="Cambria Math"/>
          </w:rPr>
          <m:t>=</m:t>
        </m:r>
        <m:r>
          <w:rPr>
            <w:rFonts w:ascii="Cambria Math"/>
          </w:rPr>
          <m:t>-</m:t>
        </m:r>
        <m:r>
          <w:rPr>
            <w:rFonts w:ascii="Cambria Math"/>
          </w:rPr>
          <m:t>2(x</m:t>
        </m:r>
        <m:r>
          <w:rPr>
            <w:rFonts w:ascii="Cambria Math"/>
          </w:rPr>
          <m:t>-</m:t>
        </m:r>
        <m:acc>
          <m:accPr>
            <m:ctrlPr>
              <w:rPr>
                <w:rFonts w:ascii="Cambria Math" w:hAnsi="Cambria Math"/>
                <w:i/>
              </w:rPr>
            </m:ctrlPr>
          </m:accPr>
          <m:e>
            <m:r>
              <w:rPr>
                <w:rFonts w:ascii="Cambria Math"/>
              </w:rPr>
              <m:t>x</m:t>
            </m:r>
          </m:e>
        </m:acc>
        <m:r>
          <w:rPr>
            <w:rFonts w:ascii="Cambria Math"/>
          </w:rPr>
          <m:t>)</m:t>
        </m:r>
      </m:oMath>
      <w:commentRangeEnd w:id="6"/>
      <w:r w:rsidR="0011183D">
        <w:rPr>
          <w:rStyle w:val="CommentReference"/>
        </w:rPr>
        <w:commentReference w:id="6"/>
      </w:r>
      <w:commentRangeEnd w:id="7"/>
      <w:r w:rsidR="00004A9A">
        <w:rPr>
          <w:rStyle w:val="CommentReference"/>
        </w:rPr>
        <w:commentReference w:id="7"/>
      </w:r>
      <w:r w:rsidRPr="6A8CD62F" w:rsidR="7EDF955E">
        <w:rPr>
          <w:rFonts w:eastAsiaTheme="minorEastAsia"/>
          <w:vertAlign w:val="superscript"/>
        </w:rPr>
        <w:t>T</w:t>
      </w:r>
    </w:p>
    <w:p w:rsidRPr="00CC20B2" w:rsidR="003E16C5" w:rsidP="6CE3AAA5" w:rsidRDefault="00373546" w14:paraId="0C8E52B3" w14:textId="7173FACB">
      <w:pPr>
        <w:jc w:val="center"/>
        <w:rPr>
          <w:rFonts w:eastAsiaTheme="minorEastAsia"/>
        </w:rPr>
      </w:pPr>
      <m:oMath>
        <m:f>
          <m:fPr>
            <m:ctrlPr>
              <w:rPr>
                <w:rFonts w:ascii="Cambria Math" w:hAnsi="Cambria Math"/>
              </w:rPr>
            </m:ctrlPr>
          </m:fPr>
          <m:num>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rPr>
                      <m:t>x</m:t>
                    </m:r>
                  </m:e>
                  <m:sub>
                    <m:r>
                      <m:rPr>
                        <m:nor/>
                      </m:rPr>
                      <w:rPr>
                        <w:rFonts w:ascii="Cambria Math"/>
                      </w:rPr>
                      <m:t>i</m:t>
                    </m:r>
                  </m:sub>
                </m:sSub>
              </m:e>
            </m:acc>
          </m:num>
          <m:den>
            <m:r>
              <m:rPr>
                <m:sty m:val="p"/>
              </m:rPr>
              <w:rPr>
                <w:rFonts w:ascii="Cambria Math" w:hAnsi="Cambria Math"/>
              </w:rPr>
              <m:t>∂</m:t>
            </m:r>
            <m:r>
              <w:rPr>
                <w:rFonts w:ascii="Cambria Math" w:hAnsi="Cambria Math"/>
              </w:rPr>
              <m:t>C</m:t>
            </m:r>
          </m:den>
        </m:f>
        <m:r>
          <w:rPr>
            <w:rFonts w:ascii="Cambria Math"/>
          </w:rPr>
          <m:t>=</m:t>
        </m:r>
      </m:oMath>
      <w:commentRangeStart w:id="8"/>
      <w:commentRangeStart w:id="9"/>
      <w:commentRangeStart w:id="10"/>
      <w:commentRangeStart w:id="11"/>
      <w:commentRangeEnd w:id="8"/>
      <w:r w:rsidR="00F254E0">
        <w:rPr>
          <w:rStyle w:val="CommentReference"/>
        </w:rPr>
        <w:commentReference w:id="8"/>
      </w:r>
      <w:commentRangeEnd w:id="9"/>
      <w:r w:rsidR="00624263">
        <w:rPr>
          <w:rStyle w:val="CommentReference"/>
        </w:rPr>
        <w:commentReference w:id="9"/>
      </w:r>
      <w:commentRangeEnd w:id="10"/>
      <w:r w:rsidR="00C96776">
        <w:rPr>
          <w:rStyle w:val="CommentReference"/>
        </w:rPr>
        <w:commentReference w:id="10"/>
      </w:r>
      <w:commentRangeEnd w:id="11"/>
      <w:r w:rsidR="00C96776">
        <w:rPr>
          <w:rStyle w:val="CommentReference"/>
        </w:rPr>
        <w:commentReference w:id="11"/>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jk</m:t>
                </m:r>
              </m:sub>
            </m:sSub>
          </m:den>
        </m:f>
        <m:nary>
          <m:naryPr>
            <m:chr m:val="∑"/>
            <m:limLoc m:val="subSup"/>
            <m:ctrlPr>
              <w:rPr>
                <w:rFonts w:ascii="Cambria Math" w:hAnsi="Cambria Math"/>
                <w:i/>
              </w:rPr>
            </m:ctrlPr>
          </m:naryPr>
          <m:sub>
            <m:r>
              <w:rPr>
                <w:rFonts w:ascii="Cambria Math" w:hAnsi="Cambria Math"/>
              </w:rPr>
              <m:t>m=1</m:t>
            </m:r>
          </m:sub>
          <m:sup>
            <m:r>
              <w:rPr>
                <w:rFonts w:ascii="Cambria Math" w:hAnsi="Cambria Math"/>
              </w:rPr>
              <m:t>L</m:t>
            </m:r>
          </m:sup>
          <m:e>
            <m:sSub>
              <m:sSubPr>
                <m:ctrlPr>
                  <w:rPr>
                    <w:rFonts w:ascii="Cambria Math" w:hAnsi="Cambria Math"/>
                    <w:i/>
                  </w:rPr>
                </m:ctrlPr>
              </m:sSubPr>
              <m:e>
                <m:r>
                  <w:rPr>
                    <w:rFonts w:ascii="Cambria Math" w:hAnsi="Cambria Math"/>
                  </w:rPr>
                  <m:t>C</m:t>
                </m:r>
              </m:e>
              <m:sub>
                <m:r>
                  <w:rPr>
                    <w:rFonts w:ascii="Cambria Math" w:hAnsi="Cambria Math"/>
                  </w:rPr>
                  <m:t>im</m:t>
                </m:r>
              </m:sub>
            </m:sSub>
            <m:sSub>
              <m:sSubPr>
                <m:ctrlPr>
                  <w:rPr>
                    <w:rFonts w:ascii="Cambria Math" w:hAnsi="Cambria Math"/>
                    <w:i/>
                  </w:rPr>
                </m:ctrlPr>
              </m:sSubPr>
              <m:e>
                <m:r>
                  <w:rPr>
                    <w:rFonts w:ascii="Cambria Math" w:hAnsi="Cambria Math"/>
                  </w:rPr>
                  <m:t>z</m:t>
                </m:r>
              </m:e>
              <m:sub>
                <m:r>
                  <w:rPr>
                    <w:rFonts w:ascii="Cambria Math" w:hAnsi="Cambria Math"/>
                  </w:rPr>
                  <m:t>m</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m=1</m:t>
            </m:r>
          </m:sub>
          <m:sup>
            <m:r>
              <w:rPr>
                <w:rFonts w:ascii="Cambria Math" w:hAnsi="Cambria Math"/>
              </w:rPr>
              <m:t>L</m:t>
            </m:r>
          </m:sup>
          <m:e>
            <m:sSub>
              <m:sSubPr>
                <m:ctrlPr>
                  <w:rPr>
                    <w:rFonts w:ascii="Cambria Math" w:hAnsi="Cambria Math"/>
                    <w:i/>
                  </w:rPr>
                </m:ctrlPr>
              </m:sSubPr>
              <m:e>
                <m:r>
                  <w:rPr>
                    <w:rFonts w:ascii="Cambria Math" w:hAnsi="Cambria Math"/>
                  </w:rPr>
                  <m:t>z</m:t>
                </m:r>
              </m:e>
              <m:sub>
                <m:r>
                  <w:rPr>
                    <w:rFonts w:ascii="Cambria Math" w:hAnsi="Cambria Math"/>
                  </w:rPr>
                  <m:t>m</m:t>
                </m:r>
              </m:sub>
            </m:sSub>
            <m:f>
              <m:fPr>
                <m:ctrlPr>
                  <w:rPr>
                    <w:rFonts w:ascii="Cambria Math" w:hAnsi="Cambria Math"/>
                  </w:rPr>
                </m:ctrlPr>
              </m:fPr>
              <m:num>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im</m:t>
                    </m:r>
                  </m:sub>
                </m:sSub>
              </m:num>
              <m:den>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jk</m:t>
                    </m:r>
                  </m:sub>
                </m:sSub>
              </m:den>
            </m:f>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i=j</m:t>
                </m:r>
              </m:e>
              <m:e>
                <m:r>
                  <w:rPr>
                    <w:rFonts w:ascii="Cambria Math" w:hAnsi="Cambria Math"/>
                  </w:rPr>
                  <m:t>0     i≠j</m:t>
                </m:r>
              </m:e>
            </m:eqArr>
          </m:e>
        </m:d>
      </m:oMath>
    </w:p>
    <w:commentRangeStart w:id="12"/>
    <w:p w:rsidRPr="00BA0D9C" w:rsidR="00CC20B2" w:rsidP="31E33872" w:rsidRDefault="00373546" w14:paraId="169A1B55" w14:textId="3CC1C656">
      <w:pPr>
        <w:jc w:val="center"/>
      </w:pPr>
      <m:oMathPara>
        <m:oMath>
          <m:f>
            <m:fPr>
              <m:ctrlPr>
                <w:rPr>
                  <w:rFonts w:ascii="Cambria Math" w:hAnsi="Cambria Math"/>
                </w:rPr>
              </m:ctrlPr>
            </m:fPr>
            <m:num>
              <m:r>
                <m:rPr>
                  <m:sty m:val="p"/>
                </m:rPr>
                <w:rPr>
                  <w:rFonts w:ascii="Cambria Math" w:hAnsi="Cambria Math"/>
                </w:rPr>
                <m:t>∂</m:t>
              </m:r>
              <m:acc>
                <m:accPr>
                  <m:ctrlPr>
                    <w:rPr>
                      <w:rFonts w:ascii="Cambria Math" w:hAnsi="Cambria Math"/>
                    </w:rPr>
                  </m:ctrlPr>
                </m:accPr>
                <m:e>
                  <m:r>
                    <w:rPr>
                      <w:rFonts w:ascii="Cambria Math"/>
                    </w:rPr>
                    <m:t>x</m:t>
                  </m:r>
                </m:e>
              </m:acc>
            </m:num>
            <m:den>
              <m:r>
                <m:rPr>
                  <m:sty m:val="p"/>
                </m:rPr>
                <w:rPr>
                  <w:rFonts w:ascii="Cambria Math" w:hAnsi="Cambria Math"/>
                </w:rPr>
                <m:t>∂</m:t>
              </m:r>
              <m:r>
                <w:rPr>
                  <w:rFonts w:ascii="Cambria Math" w:hAnsi="Cambria Math"/>
                </w:rPr>
                <m:t>z</m:t>
              </m:r>
            </m:den>
          </m:f>
          <m:r>
            <w:rPr>
              <w:rFonts w:ascii="Cambria Math"/>
            </w:rPr>
            <m:t>=C</m:t>
          </m:r>
          <m:r>
            <m:rPr>
              <m:sty m:val="p"/>
            </m:rPr>
            <w:rPr>
              <w:rFonts w:ascii="Cambria Math"/>
            </w:rPr>
            <w:br/>
          </m:r>
        </m:oMath>
      </m:oMathPara>
    </w:p>
    <w:p w:rsidRPr="00BA0D9C" w:rsidR="00CC20B2" w:rsidP="31E33872" w:rsidRDefault="00373546" w14:paraId="1FBF6688" w14:textId="122191B2">
      <w:pPr>
        <w:jc w:val="center"/>
        <w:rPr>
          <w:rFonts w:eastAsiaTheme="minorEastAsia"/>
        </w:rPr>
      </w:pP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rPr>
                  <m:t>z</m:t>
                </m:r>
              </m:e>
              <m:sub>
                <m:r>
                  <m:rPr>
                    <m:sty m:val="p"/>
                  </m:rPr>
                  <w:rPr>
                    <w:rFonts w:ascii="Cambria Math"/>
                  </w:rPr>
                  <m:t>i</m:t>
                </m:r>
              </m:sub>
            </m:sSub>
          </m:num>
          <m:den>
            <m:r>
              <m:rPr>
                <m:sty m:val="p"/>
              </m:rPr>
              <w:rPr>
                <w:rFonts w:ascii="Cambria Math" w:hAnsi="Cambria Math"/>
              </w:rPr>
              <m:t>∂</m:t>
            </m:r>
            <m:r>
              <w:rPr>
                <w:rFonts w:ascii="Cambria Math" w:hAnsi="Cambria Math"/>
              </w:rPr>
              <m:t>B</m:t>
            </m:r>
          </m:den>
        </m:f>
        <m:r>
          <w:rPr>
            <w:rFonts w:ascii="Cambria Math"/>
          </w:rPr>
          <m:t>=</m:t>
        </m:r>
      </m:oMath>
      <w:commentRangeEnd w:id="12"/>
      <w:r w:rsidR="00C96776">
        <w:rPr>
          <w:rStyle w:val="CommentReference"/>
        </w:rPr>
        <w:commentReference w:id="12"/>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den>
        </m:f>
        <m:nary>
          <m:naryPr>
            <m:chr m:val="∑"/>
            <m:limLoc m:val="subSup"/>
            <m:ctrlPr>
              <w:rPr>
                <w:rFonts w:ascii="Cambria Math" w:hAnsi="Cambria Math"/>
                <w:i/>
              </w:rPr>
            </m:ctrlPr>
          </m:naryPr>
          <m:sub>
            <m:r>
              <w:rPr>
                <w:rFonts w:ascii="Cambria Math" w:hAnsi="Cambria Math"/>
              </w:rPr>
              <m:t>m=1</m:t>
            </m:r>
          </m:sub>
          <m:sup>
            <m:r>
              <w:rPr>
                <w:rFonts w:ascii="Cambria Math" w:hAnsi="Cambria Math"/>
              </w:rPr>
              <m:t>D</m:t>
            </m:r>
          </m:sup>
          <m:e>
            <m:sSub>
              <m:sSubPr>
                <m:ctrlPr>
                  <w:rPr>
                    <w:rFonts w:ascii="Cambria Math" w:hAnsi="Cambria Math"/>
                    <w:i/>
                  </w:rPr>
                </m:ctrlPr>
              </m:sSubPr>
              <m:e>
                <m:r>
                  <w:rPr>
                    <w:rFonts w:ascii="Cambria Math" w:hAnsi="Cambria Math"/>
                  </w:rPr>
                  <m:t>B</m:t>
                </m:r>
              </m:e>
              <m:sub>
                <m:r>
                  <w:rPr>
                    <w:rFonts w:ascii="Cambria Math" w:hAnsi="Cambria Math"/>
                  </w:rPr>
                  <m:t>im</m:t>
                </m:r>
              </m:sub>
            </m:sSub>
            <m:sSub>
              <m:sSubPr>
                <m:ctrlPr>
                  <w:rPr>
                    <w:rFonts w:ascii="Cambria Math" w:hAnsi="Cambria Math"/>
                    <w:i/>
                  </w:rPr>
                </m:ctrlPr>
              </m:sSubPr>
              <m:e>
                <m:r>
                  <w:rPr>
                    <w:rFonts w:ascii="Cambria Math" w:hAnsi="Cambria Math"/>
                  </w:rPr>
                  <m:t>x</m:t>
                </m:r>
              </m:e>
              <m:sub>
                <m:r>
                  <w:rPr>
                    <w:rFonts w:ascii="Cambria Math" w:hAnsi="Cambria Math"/>
                  </w:rPr>
                  <m:t>m</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m=1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m</m:t>
                </m:r>
              </m:sub>
            </m:sSub>
            <m:f>
              <m:fPr>
                <m:ctrlPr>
                  <w:rPr>
                    <w:rFonts w:ascii="Cambria Math" w:hAnsi="Cambria Math"/>
                  </w:rPr>
                </m:ctrlPr>
              </m:fPr>
              <m:num>
                <m:r>
                  <m:rPr>
                    <m:sty m:val="p"/>
                  </m:rP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m:t>
                    </m:r>
                  </m:sub>
                </m:sSub>
              </m:num>
              <m:den>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den>
            </m:f>
          </m:e>
        </m:nary>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i=j</m:t>
                </m:r>
              </m:e>
              <m:e>
                <m:r>
                  <w:rPr>
                    <w:rFonts w:ascii="Cambria Math" w:hAnsi="Cambria Math"/>
                  </w:rPr>
                  <m:t>0     i≠j</m:t>
                </m:r>
              </m:e>
            </m:eqArr>
          </m:e>
        </m:d>
      </m:oMath>
    </w:p>
    <w:p w:rsidR="009607A0" w:rsidP="00967531" w:rsidRDefault="009607A0" w14:paraId="1C7A480E" w14:textId="5985B5EC">
      <w:pPr>
        <w:rPr>
          <w:rFonts w:cs="Mangal"/>
        </w:rPr>
      </w:pPr>
    </w:p>
    <w:p w:rsidR="3C715094" w:rsidP="1AA2DD00" w:rsidRDefault="3C715094" w14:paraId="28304160" w14:textId="4BFE08B0">
      <w:pPr>
        <w:rPr>
          <w:rFonts w:cs="Mangal"/>
        </w:rPr>
      </w:pPr>
      <w:r w:rsidRPr="1AA2DD00">
        <w:rPr>
          <w:rFonts w:cs="Mangal"/>
        </w:rPr>
        <w:t>DL/dCij = -2 * ei * zj???</w:t>
      </w:r>
      <w:r w:rsidRPr="1AA2DD00" w:rsidR="68ECBFD5">
        <w:rPr>
          <w:rFonts w:cs="Mangal"/>
        </w:rPr>
        <w:t xml:space="preserve">     &lt;----- IS this right for final </w:t>
      </w:r>
      <w:r w:rsidRPr="1AA2DD00" w:rsidR="76429071">
        <w:rPr>
          <w:rFonts w:cs="Mangal"/>
        </w:rPr>
        <w:t xml:space="preserve">answer – </w:t>
      </w:r>
      <w:r w:rsidRPr="1AA2DD00" w:rsidR="6EEC216D">
        <w:rPr>
          <w:rFonts w:cs="Mangal"/>
        </w:rPr>
        <w:t>(</w:t>
      </w:r>
      <w:r w:rsidRPr="1AA2DD00" w:rsidR="76429071">
        <w:rPr>
          <w:rFonts w:cs="Mangal"/>
        </w:rPr>
        <w:t>for dl/dx^ * dx^/dc</w:t>
      </w:r>
      <w:r w:rsidRPr="1AA2DD00" w:rsidR="793932ED">
        <w:rPr>
          <w:rFonts w:cs="Mangal"/>
        </w:rPr>
        <w:t>)</w:t>
      </w:r>
      <w:r w:rsidRPr="1AA2DD00" w:rsidR="68ECBFD5">
        <w:rPr>
          <w:rFonts w:cs="Mangal"/>
        </w:rPr>
        <w:t xml:space="preserve">?? Anyone get this wag1 </w:t>
      </w:r>
    </w:p>
    <w:p w:rsidR="3C715094" w:rsidP="1AA2DD00" w:rsidRDefault="3C715094" w14:paraId="648658FB" w14:textId="323F25B9">
      <w:pPr>
        <w:rPr>
          <w:rFonts w:cs="Mangal"/>
        </w:rPr>
      </w:pPr>
      <w:r w:rsidRPr="1AA2DD00">
        <w:rPr>
          <w:rFonts w:cs="Mangal"/>
        </w:rPr>
        <w:t>Where ei= xi- x^</w:t>
      </w:r>
      <w:r w:rsidRPr="1AA2DD00" w:rsidR="643F5F46">
        <w:rPr>
          <w:rFonts w:cs="Mangal"/>
        </w:rPr>
        <w:t>I</w:t>
      </w:r>
    </w:p>
    <w:p w:rsidR="643F5F46" w:rsidP="1AA2DD00" w:rsidRDefault="643F5F46" w14:paraId="57CF99A9" w14:textId="4B51DE30">
      <w:pPr>
        <w:rPr>
          <w:rFonts w:cs="Mangal"/>
        </w:rPr>
      </w:pPr>
      <w:r w:rsidRPr="1AA2DD00">
        <w:rPr>
          <w:rFonts w:cs="Mangal"/>
        </w:rPr>
        <w:t>(ignoring summation to N btw)^</w:t>
      </w:r>
    </w:p>
    <w:p w:rsidR="009607A0" w:rsidP="00967531" w:rsidRDefault="16756A6F" w14:paraId="26DC13EE" w14:textId="0EE24986">
      <w:pPr>
        <w:rPr>
          <w:rFonts w:cs="Mangal"/>
        </w:rPr>
      </w:pPr>
      <w:r w:rsidRPr="1AA2DD00">
        <w:rPr>
          <w:rFonts w:cs="Mangal"/>
        </w:rPr>
        <w:t>So crowded...</w:t>
      </w:r>
    </w:p>
    <w:p w:rsidR="1AA2DD00" w:rsidP="1AA2DD00" w:rsidRDefault="1AA2DD00" w14:paraId="495E7297" w14:textId="5B3ADAEC">
      <w:pPr>
        <w:rPr>
          <w:rFonts w:cs="Mangal"/>
        </w:rPr>
      </w:pPr>
    </w:p>
    <w:sectPr w:rsidR="1AA2DD00" w:rsidSect="0086487C">
      <w:headerReference w:type="default" r:id="rId18"/>
      <w:footerReference w:type="default" r:id="rId19"/>
      <w:pgSz w:w="11906" w:h="16838" w:orient="portrait" w:code="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comment w:initials="DA" w:author="Deshpande, Aditya" w:date="2021-12-10T14:42:00Z" w:id="0">
    <w:p w:rsidR="004C5E50" w:rsidRDefault="00406606" w14:paraId="17A5AE66" w14:textId="46190CD7">
      <w:pPr>
        <w:pStyle w:val="CommentText"/>
      </w:pPr>
      <w:r>
        <w:rPr>
          <w:rStyle w:val="CommentReference"/>
        </w:rPr>
        <w:annotationRef/>
      </w:r>
      <w:r w:rsidR="007946EB">
        <w:t>Given that P(D=1) = 0.01, wouldn’t P(D=0) = 0.99</w:t>
      </w:r>
      <w:r w:rsidR="00DF3112">
        <w:t>? This would give final answer of 0.5</w:t>
      </w:r>
      <w:r w:rsidR="004C5E50">
        <w:t>, not 0.99.</w:t>
      </w:r>
    </w:p>
  </w:comment>
  <w:comment w:initials="MD" w:author="Manoj, Darsh" w:date="2021-12-10T23:13:00Z" w:id="1">
    <w:p w:rsidR="0585F951" w:rsidRDefault="0585F951" w14:paraId="10FC6981" w14:textId="2A9FDAAF">
      <w:pPr>
        <w:pStyle w:val="CommentText"/>
      </w:pPr>
      <w:r>
        <w:t xml:space="preserve">You're right - fixed that mistake. </w:t>
      </w:r>
      <w:r>
        <w:rPr>
          <w:rStyle w:val="CommentReference"/>
        </w:rPr>
        <w:annotationRef/>
      </w:r>
    </w:p>
  </w:comment>
  <w:comment w:initials="CC" w:author="Chua, Wilson C" w:date="2021-12-11T07:48:00Z" w:id="2">
    <w:p w:rsidR="6CD527B8" w:rsidRDefault="6CD527B8" w14:paraId="17C01E14" w14:textId="7D12D718">
      <w:pPr>
        <w:pStyle w:val="CommentText"/>
      </w:pPr>
      <w:r>
        <w:t>Probably inaccurate, question requests for derivatives with x hat rather than x.</w:t>
      </w:r>
      <w:r>
        <w:rPr>
          <w:rStyle w:val="CommentReference"/>
        </w:rPr>
        <w:annotationRef/>
      </w:r>
    </w:p>
  </w:comment>
  <w:comment w:initials="MD" w:author="Manoj, Darsh" w:date="2021-12-11T07:51:00Z" w:id="3">
    <w:p w:rsidR="6CD527B8" w:rsidRDefault="6CD527B8" w14:paraId="2D39FCC0" w14:textId="6AE9F68B">
      <w:pPr>
        <w:pStyle w:val="CommentText"/>
      </w:pPr>
      <w:r>
        <w:t>Whoops, I misread that question. I'll fix it.</w:t>
      </w:r>
      <w:r>
        <w:rPr>
          <w:rStyle w:val="CommentReference"/>
        </w:rPr>
        <w:annotationRef/>
      </w:r>
    </w:p>
  </w:comment>
  <w:comment w:initials="MD" w:author="Manoj, Darsh" w:date="2021-12-11T08:03:00Z" w:id="4">
    <w:p w:rsidR="2132B814" w:rsidRDefault="2132B814" w14:paraId="7B5B926F" w14:textId="4D1C82C2">
      <w:pPr>
        <w:pStyle w:val="CommentText"/>
      </w:pPr>
      <w:r>
        <w:rPr>
          <w:color w:val="2B579A"/>
          <w:shd w:val="clear" w:color="auto" w:fill="E6E6E6"/>
        </w:rPr>
        <w:fldChar w:fldCharType="begin"/>
      </w:r>
      <w:r>
        <w:instrText xml:space="preserve"> HYPERLINK "mailto:wwc4618@ic.ac.uk"</w:instrText>
      </w:r>
      <w:bookmarkStart w:name="_@_8365FB44F3A44BFFA92A0F8D27521A0DZ" w:id="5"/>
      <w:r>
        <w:rPr>
          <w:color w:val="2B579A"/>
          <w:shd w:val="clear" w:color="auto" w:fill="E6E6E6"/>
        </w:rPr>
      </w:r>
      <w:r>
        <w:rPr>
          <w:color w:val="2B579A"/>
          <w:shd w:val="clear" w:color="auto" w:fill="E6E6E6"/>
        </w:rPr>
        <w:fldChar w:fldCharType="separate"/>
      </w:r>
      <w:bookmarkEnd w:id="5"/>
      <w:r w:rsidRPr="2132B814">
        <w:rPr>
          <w:rStyle w:val="Mention"/>
          <w:noProof/>
        </w:rPr>
        <w:t>@Chua, Wilson C</w:t>
      </w:r>
      <w:r>
        <w:rPr>
          <w:color w:val="2B579A"/>
          <w:shd w:val="clear" w:color="auto" w:fill="E6E6E6"/>
        </w:rPr>
        <w:fldChar w:fldCharType="end"/>
      </w:r>
      <w:r>
        <w:t xml:space="preserve"> This should be fixed, my apologies for that mistake.</w:t>
      </w:r>
      <w:r>
        <w:rPr>
          <w:rStyle w:val="CommentReference"/>
        </w:rPr>
        <w:annotationRef/>
      </w:r>
    </w:p>
  </w:comment>
  <w:comment w:initials="MG" w:author="Marfani, Gabriella" w:date="2021-12-12T03:45:00Z" w:id="6">
    <w:p w:rsidR="7D2746C3" w:rsidRDefault="7D2746C3" w14:paraId="3F94FD92" w14:textId="552369E0">
      <w:pPr>
        <w:pStyle w:val="CommentText"/>
      </w:pPr>
      <w:r>
        <w:t xml:space="preserve">should this be -2*N(x-x')_T because of the summation to N? </w:t>
      </w:r>
      <w:r>
        <w:rPr>
          <w:rStyle w:val="CommentReference"/>
        </w:rPr>
        <w:annotationRef/>
      </w:r>
    </w:p>
  </w:comment>
  <w:comment w:initials="MD" w:author="Manoj, Darsh" w:date="2021-12-12T03:59:00Z" w:id="7">
    <w:p w:rsidR="6A8CD62F" w:rsidRDefault="6A8CD62F" w14:paraId="75B8F1F5" w14:textId="1BA33D36">
      <w:pPr>
        <w:pStyle w:val="CommentText"/>
      </w:pPr>
      <w:r>
        <w:t>I had ignored it because I wasn't sure about the typo (see https://edstem.org/us/courses/14710/discussion/948567).</w:t>
      </w:r>
      <w:r>
        <w:rPr>
          <w:rStyle w:val="CommentReference"/>
        </w:rPr>
        <w:annotationRef/>
      </w:r>
    </w:p>
    <w:p w:rsidR="6A8CD62F" w:rsidRDefault="6A8CD62F" w14:paraId="11C53118" w14:textId="0636EB4B">
      <w:pPr>
        <w:pStyle w:val="CommentText"/>
      </w:pPr>
    </w:p>
    <w:p w:rsidR="6A8CD62F" w:rsidRDefault="6A8CD62F" w14:paraId="39E681BB" w14:textId="06FCB337">
      <w:pPr>
        <w:pStyle w:val="CommentText"/>
      </w:pPr>
      <w:r>
        <w:t>* If we're using the literal form of the question (that is, with the typo), you are right.</w:t>
      </w:r>
    </w:p>
    <w:p w:rsidR="6A8CD62F" w:rsidRDefault="6A8CD62F" w14:paraId="63BA6A7C" w14:textId="6324AB79">
      <w:pPr>
        <w:pStyle w:val="CommentText"/>
      </w:pPr>
      <w:r>
        <w:t xml:space="preserve">* If we are using the expected form of the question, then no because the x and </w:t>
      </w:r>
      <m:oMath>
        <m:acc>
          <m:accPr>
            <m:ctrlPr>
              <w:rPr>
                <w:rFonts w:ascii="Cambria Math" w:hAnsi="Cambria Math"/>
                <w:i/>
              </w:rPr>
            </m:ctrlPr>
          </m:accPr>
          <m:e>
            <m:r>
              <w:rPr>
                <w:rFonts w:ascii="Cambria Math" w:hAnsi="Cambria Math"/>
              </w:rPr>
              <m:t>x</m:t>
            </m:r>
          </m:e>
        </m:acc>
        <m:r>
          <w:rPr>
            <w:rFonts w:ascii="Cambria Math" w:hAnsi="Cambria Math"/>
          </w:rPr>
          <m:t xml:space="preserve"> </m:t>
        </m:r>
      </m:oMath>
      <w:r>
        <w:t xml:space="preserve">are now tied to the indices. </w:t>
      </w:r>
    </w:p>
  </w:comment>
  <w:comment w:initials="FA" w:author="Fraikin, Archibald" w:date="2021-12-12T05:04:00Z" w:id="8">
    <w:p w:rsidR="6CE3AAA5" w:rsidRDefault="6CE3AAA5" w14:paraId="5D90F764" w14:textId="2E75E960">
      <w:pPr>
        <w:pStyle w:val="CommentText"/>
      </w:pPr>
      <w:r>
        <w:t>I think this is wrong, simply based off the dimensions</w:t>
      </w:r>
      <w:r>
        <w:rPr>
          <w:rStyle w:val="CommentReference"/>
        </w:rPr>
        <w:annotationRef/>
      </w:r>
    </w:p>
  </w:comment>
  <w:comment w:initials="MD" w:author="Manoj, Darsh" w:date="2021-12-12T08:18:00Z" w:id="9">
    <w:p w:rsidR="39A445F1" w:rsidRDefault="39A445F1" w14:paraId="3942F24F" w14:textId="05669376">
      <w:pPr>
        <w:pStyle w:val="CommentText"/>
      </w:pPr>
      <w:r>
        <w:t>The internet tells me that it's simply the Kronecker product of Z^T and the identity matrix</w:t>
      </w:r>
      <w:r w:rsidR="00072541">
        <w:t xml:space="preserve"> (think index notation would be needed here)</w:t>
      </w:r>
      <w:r w:rsidR="00F72399">
        <w:t xml:space="preserve"> </w:t>
      </w:r>
      <w:r w:rsidR="008115F2">
        <w:t>–</w:t>
      </w:r>
      <w:r w:rsidR="00F72399">
        <w:t xml:space="preserve"> </w:t>
      </w:r>
      <w:r w:rsidR="008115F2">
        <w:t>which I think would fix the dimension issue</w:t>
      </w:r>
      <w:r>
        <w:t>. Might have missed something though, happy to be corrected.</w:t>
      </w:r>
      <w:r w:rsidR="00A81D09">
        <w:br/>
      </w:r>
      <w:r w:rsidR="00A81D09">
        <w:br/>
      </w:r>
      <w:r w:rsidR="00A81D09">
        <w:rPr>
          <w:noProof/>
        </w:rPr>
        <w:drawing>
          <wp:inline distT="0" distB="0" distL="0" distR="0" wp14:anchorId="5EA0F371" wp14:editId="10103A2B">
            <wp:extent cx="6561905" cy="3752381"/>
            <wp:effectExtent l="0" t="0" r="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
                    <a:stretch>
                      <a:fillRect/>
                    </a:stretch>
                  </pic:blipFill>
                  <pic:spPr>
                    <a:xfrm>
                      <a:off x="0" y="0"/>
                      <a:ext cx="6561905" cy="3752381"/>
                    </a:xfrm>
                    <a:prstGeom prst="rect">
                      <a:avLst/>
                    </a:prstGeom>
                  </pic:spPr>
                </pic:pic>
              </a:graphicData>
            </a:graphic>
          </wp:inline>
        </w:drawing>
      </w:r>
      <w:r>
        <w:t xml:space="preserve"> </w:t>
      </w:r>
      <w:r>
        <w:rPr>
          <w:rStyle w:val="CommentReference"/>
        </w:rPr>
        <w:annotationRef/>
      </w:r>
    </w:p>
  </w:comment>
  <w:comment w:initials="GP" w:author="Grewal, Prabhjot" w:date="2021-12-12T13:07:00Z" w:id="10">
    <w:p w:rsidR="31E33872" w:rsidRDefault="31E33872" w14:paraId="1D9BCD4E" w14:textId="68ED85B7">
      <w:pPr>
        <w:pStyle w:val="CommentText"/>
      </w:pPr>
      <w:r>
        <w:t>I think its easiest explained using the index notation as it is a Tensor. The answer just above this question looks correct to me.</w:t>
      </w:r>
      <w:r>
        <w:rPr>
          <w:rStyle w:val="CommentReference"/>
        </w:rPr>
        <w:annotationRef/>
      </w:r>
    </w:p>
  </w:comment>
  <w:comment w:initials="MD" w:author="Manoj, Darsh" w:date="2021-12-12T13:18:00Z" w:id="11">
    <w:p w:rsidR="7306EDC1" w:rsidP="4D618481" w:rsidRDefault="4D618481" w14:paraId="7BD469D4" w14:textId="4681AEC2">
      <w:pPr>
        <w:pStyle w:val="CommentText"/>
      </w:pPr>
      <w:r>
        <w:t xml:space="preserve">Got it, I think I've fixed it as a result. The lesson I've learned is that trying to use vector notation for a tensor is worse than I expected even if the answer "looks" intuitive, especially when we have a matrix as the target. Thanks for pointing it out. </w:t>
      </w:r>
      <w:r w:rsidR="7306EDC1">
        <w:rPr>
          <w:rStyle w:val="CommentReference"/>
        </w:rPr>
        <w:annotationRef/>
      </w:r>
      <w:r w:rsidR="7306EDC1">
        <w:rPr>
          <w:rStyle w:val="CommentReference"/>
        </w:rPr>
        <w:annotationRef/>
      </w:r>
    </w:p>
  </w:comment>
  <w:comment w:initials="GP" w:author="Grewal, Prabhjot" w:date="2021-12-12T13:10:00Z" w:id="12">
    <w:p w:rsidR="31E33872" w:rsidRDefault="31E33872" w14:paraId="1B67A230" w14:textId="2B3A8D49">
      <w:pPr>
        <w:pStyle w:val="CommentText"/>
      </w:pPr>
      <w:r>
        <w:t>The solution to d z / d B also doesn't look like the correct dimensions. I believe it should be the same as the index notation used for d x_i/d C_jk used above but just substituting in z and B respectively.</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A5AE66" w15:done="1"/>
  <w15:commentEx w15:paraId="10FC6981" w15:paraIdParent="17A5AE66" w15:done="1"/>
  <w15:commentEx w15:paraId="17C01E14" w15:done="1"/>
  <w15:commentEx w15:paraId="2D39FCC0" w15:paraIdParent="17C01E14" w15:done="1"/>
  <w15:commentEx w15:paraId="7B5B926F" w15:paraIdParent="17C01E14" w15:done="1"/>
  <w15:commentEx w15:paraId="3F94FD92" w15:done="0"/>
  <w15:commentEx w15:paraId="63BA6A7C" w15:paraIdParent="3F94FD92" w15:done="0"/>
  <w15:commentEx w15:paraId="5D90F764" w15:done="0"/>
  <w15:commentEx w15:paraId="3942F24F" w15:paraIdParent="5D90F764" w15:done="0"/>
  <w15:commentEx w15:paraId="1D9BCD4E" w15:paraIdParent="5D90F764" w15:done="0"/>
  <w15:commentEx w15:paraId="7BD469D4" w15:paraIdParent="5D90F764" w15:done="0"/>
  <w15:commentEx w15:paraId="1B67A23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5E5649" w16cex:dateUtc="2021-12-10T22:42:00Z"/>
  <w16cex:commentExtensible w16cex:durableId="255EFD67" w16cex:dateUtc="2021-12-11T07:13:00Z"/>
  <w16cex:commentExtensible w16cex:durableId="5C07567C" w16cex:dateUtc="2021-12-11T15:48:00Z"/>
  <w16cex:commentExtensible w16cex:durableId="02A8044F" w16cex:dateUtc="2021-12-11T15:51:00Z"/>
  <w16cex:commentExtensible w16cex:durableId="56AF39EF" w16cex:dateUtc="2021-12-11T16:03:00Z"/>
  <w16cex:commentExtensible w16cex:durableId="1AF7EF1C" w16cex:dateUtc="2021-12-12T11:45:00Z"/>
  <w16cex:commentExtensible w16cex:durableId="3688DE15" w16cex:dateUtc="2021-12-12T11:59:00Z"/>
  <w16cex:commentExtensible w16cex:durableId="5C195B75" w16cex:dateUtc="2021-12-12T13:04:00Z"/>
  <w16cex:commentExtensible w16cex:durableId="675C8FFF" w16cex:dateUtc="2021-12-12T16:18:00Z"/>
  <w16cex:commentExtensible w16cex:durableId="2EF56BD0" w16cex:dateUtc="2021-12-12T21:07:00Z"/>
  <w16cex:commentExtensible w16cex:durableId="39E2BB57" w16cex:dateUtc="2021-12-12T21:18:00Z"/>
  <w16cex:commentExtensible w16cex:durableId="142E34E9" w16cex:dateUtc="2021-12-12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A5AE66" w16cid:durableId="255E5649"/>
  <w16cid:commentId w16cid:paraId="10FC6981" w16cid:durableId="255EFD67"/>
  <w16cid:commentId w16cid:paraId="17C01E14" w16cid:durableId="5C07567C"/>
  <w16cid:commentId w16cid:paraId="2D39FCC0" w16cid:durableId="02A8044F"/>
  <w16cid:commentId w16cid:paraId="7B5B926F" w16cid:durableId="56AF39EF"/>
  <w16cid:commentId w16cid:paraId="3F94FD92" w16cid:durableId="1AF7EF1C"/>
  <w16cid:commentId w16cid:paraId="63BA6A7C" w16cid:durableId="3688DE15"/>
  <w16cid:commentId w16cid:paraId="5D90F764" w16cid:durableId="5C195B75"/>
  <w16cid:commentId w16cid:paraId="3942F24F" w16cid:durableId="675C8FFF"/>
  <w16cid:commentId w16cid:paraId="1D9BCD4E" w16cid:durableId="2EF56BD0"/>
  <w16cid:commentId w16cid:paraId="7BD469D4" w16cid:durableId="39E2BB57"/>
  <w16cid:commentId w16cid:paraId="1B67A230" w16cid:durableId="142E34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4FF7" w:rsidP="00717A7A" w:rsidRDefault="00FF4FF7" w14:paraId="3BF57BB9" w14:textId="77777777">
      <w:pPr>
        <w:spacing w:after="0" w:line="240" w:lineRule="auto"/>
      </w:pPr>
      <w:r>
        <w:separator/>
      </w:r>
    </w:p>
  </w:endnote>
  <w:endnote w:type="continuationSeparator" w:id="0">
    <w:p w:rsidR="00FF4FF7" w:rsidP="00717A7A" w:rsidRDefault="00FF4FF7" w14:paraId="12198452" w14:textId="77777777">
      <w:pPr>
        <w:spacing w:after="0" w:line="240" w:lineRule="auto"/>
      </w:pPr>
      <w:r>
        <w:continuationSeparator/>
      </w:r>
    </w:p>
  </w:endnote>
  <w:endnote w:type="continuationNotice" w:id="1">
    <w:p w:rsidR="00FF4FF7" w:rsidRDefault="00FF4FF7" w14:paraId="3252229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6CE3AAA5" w:rsidTr="6CE3AAA5" w14:paraId="11FBABE8" w14:textId="77777777">
      <w:tc>
        <w:tcPr>
          <w:tcW w:w="3485" w:type="dxa"/>
        </w:tcPr>
        <w:p w:rsidR="6CE3AAA5" w:rsidP="6CE3AAA5" w:rsidRDefault="6CE3AAA5" w14:paraId="48BBF121" w14:textId="7A299F46">
          <w:pPr>
            <w:pStyle w:val="Header"/>
            <w:ind w:left="-115"/>
            <w:rPr>
              <w:rFonts w:cs="Mangal"/>
            </w:rPr>
          </w:pPr>
        </w:p>
      </w:tc>
      <w:tc>
        <w:tcPr>
          <w:tcW w:w="3485" w:type="dxa"/>
        </w:tcPr>
        <w:p w:rsidR="6CE3AAA5" w:rsidP="6CE3AAA5" w:rsidRDefault="6CE3AAA5" w14:paraId="08ED6DA2" w14:textId="120CE172">
          <w:pPr>
            <w:pStyle w:val="Header"/>
            <w:jc w:val="center"/>
            <w:rPr>
              <w:rFonts w:cs="Mangal"/>
            </w:rPr>
          </w:pPr>
        </w:p>
      </w:tc>
      <w:tc>
        <w:tcPr>
          <w:tcW w:w="3485" w:type="dxa"/>
        </w:tcPr>
        <w:p w:rsidR="6CE3AAA5" w:rsidP="6CE3AAA5" w:rsidRDefault="6CE3AAA5" w14:paraId="6F664718" w14:textId="19B17510">
          <w:pPr>
            <w:pStyle w:val="Header"/>
            <w:ind w:right="-115"/>
            <w:jc w:val="right"/>
            <w:rPr>
              <w:rFonts w:cs="Mangal"/>
            </w:rPr>
          </w:pPr>
        </w:p>
      </w:tc>
    </w:tr>
  </w:tbl>
  <w:p w:rsidR="6CE3AAA5" w:rsidP="6CE3AAA5" w:rsidRDefault="6CE3AAA5" w14:paraId="40C3F3EC" w14:textId="77581931">
    <w:pPr>
      <w:pStyle w:val="Footer"/>
      <w:rPr>
        <w:rFonts w:cs="Mang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4FF7" w:rsidP="00717A7A" w:rsidRDefault="00FF4FF7" w14:paraId="0EF691D2" w14:textId="77777777">
      <w:pPr>
        <w:spacing w:after="0" w:line="240" w:lineRule="auto"/>
      </w:pPr>
      <w:r>
        <w:separator/>
      </w:r>
    </w:p>
  </w:footnote>
  <w:footnote w:type="continuationSeparator" w:id="0">
    <w:p w:rsidR="00FF4FF7" w:rsidP="00717A7A" w:rsidRDefault="00FF4FF7" w14:paraId="00060B56" w14:textId="77777777">
      <w:pPr>
        <w:spacing w:after="0" w:line="240" w:lineRule="auto"/>
      </w:pPr>
      <w:r>
        <w:continuationSeparator/>
      </w:r>
    </w:p>
  </w:footnote>
  <w:footnote w:type="continuationNotice" w:id="1">
    <w:p w:rsidR="00FF4FF7" w:rsidRDefault="00FF4FF7" w14:paraId="6FC0A39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6BDC4731" w:rsidTr="6BDC4731" w14:paraId="781A36E6" w14:textId="77777777">
      <w:trPr>
        <w:trHeight w:val="300"/>
      </w:trPr>
      <w:tc>
        <w:tcPr>
          <w:tcW w:w="3485" w:type="dxa"/>
        </w:tcPr>
        <w:p w:rsidR="6BDC4731" w:rsidP="6BDC4731" w:rsidRDefault="6BDC4731" w14:paraId="41B73565" w14:textId="6E4F47AF">
          <w:pPr>
            <w:pStyle w:val="Header"/>
            <w:ind w:left="-115"/>
          </w:pPr>
        </w:p>
      </w:tc>
      <w:tc>
        <w:tcPr>
          <w:tcW w:w="3485" w:type="dxa"/>
        </w:tcPr>
        <w:p w:rsidR="6BDC4731" w:rsidP="6BDC4731" w:rsidRDefault="6BDC4731" w14:paraId="27FD81CB" w14:textId="3DB2486D">
          <w:pPr>
            <w:pStyle w:val="Header"/>
            <w:jc w:val="center"/>
          </w:pPr>
        </w:p>
      </w:tc>
      <w:tc>
        <w:tcPr>
          <w:tcW w:w="3485" w:type="dxa"/>
        </w:tcPr>
        <w:p w:rsidR="6BDC4731" w:rsidP="6BDC4731" w:rsidRDefault="6BDC4731" w14:paraId="156F8524" w14:textId="7059FAB8">
          <w:pPr>
            <w:pStyle w:val="Header"/>
            <w:ind w:right="-115"/>
            <w:jc w:val="right"/>
          </w:pPr>
        </w:p>
      </w:tc>
    </w:tr>
  </w:tbl>
  <w:p w:rsidR="6BDC4731" w:rsidP="6BDC4731" w:rsidRDefault="6BDC4731" w14:paraId="03EBF4F0" w14:textId="1000B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6EA0"/>
    <w:multiLevelType w:val="hybridMultilevel"/>
    <w:tmpl w:val="25B056BE"/>
    <w:lvl w:ilvl="0" w:tplc="77A6A0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7D4A22"/>
    <w:multiLevelType w:val="hybridMultilevel"/>
    <w:tmpl w:val="26ECAE80"/>
    <w:lvl w:ilvl="0" w:tplc="FA4CFB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2599196">
    <w:abstractNumId w:val="0"/>
  </w:num>
  <w:num w:numId="2" w16cid:durableId="18506071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shpande, Aditya">
    <w15:presenceInfo w15:providerId="AD" w15:userId="S::ad5718@ic.ac.uk::daa40a9e-69b8-4e47-a27d-523fd9921633"/>
  </w15:person>
  <w15:person w15:author="Manoj, Darsh">
    <w15:presenceInfo w15:providerId="AD" w15:userId="S::dm1321@ic.ac.uk::b5bfdfba-66ac-4ecd-b49a-ac0bdc469ee3"/>
  </w15:person>
  <w15:person w15:author="Chua, Wilson C">
    <w15:presenceInfo w15:providerId="AD" w15:userId="S::wwc4618@ic.ac.uk::df76527c-d6c3-4203-b562-2878b3112fa2"/>
  </w15:person>
  <w15:person w15:author="Marfani, Gabriella">
    <w15:presenceInfo w15:providerId="AD" w15:userId="S::gm518@ic.ac.uk::56c063d5-2702-44e3-958a-da27827070a7"/>
  </w15:person>
  <w15:person w15:author="Fraikin, Archibald">
    <w15:presenceInfo w15:providerId="AD" w15:userId="S::aff1218@ic.ac.uk::f08a2f22-2487-4bbb-8cab-1168bc400d3a"/>
  </w15:person>
  <w15:person w15:author="Grewal, Prabhjot">
    <w15:presenceInfo w15:providerId="AD" w15:userId="S::psg918@ic.ac.uk::1a8c5c91-7cb9-4ca9-a08a-b7cbaa5f9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781431"/>
    <w:rsid w:val="00001C27"/>
    <w:rsid w:val="000023EF"/>
    <w:rsid w:val="00003898"/>
    <w:rsid w:val="00004A9A"/>
    <w:rsid w:val="00005023"/>
    <w:rsid w:val="0001660E"/>
    <w:rsid w:val="0001723E"/>
    <w:rsid w:val="00022C89"/>
    <w:rsid w:val="00023BC0"/>
    <w:rsid w:val="00027E67"/>
    <w:rsid w:val="00034B70"/>
    <w:rsid w:val="0004242C"/>
    <w:rsid w:val="0005469C"/>
    <w:rsid w:val="000578D2"/>
    <w:rsid w:val="00060193"/>
    <w:rsid w:val="00060715"/>
    <w:rsid w:val="0006258D"/>
    <w:rsid w:val="00065E4B"/>
    <w:rsid w:val="00067D86"/>
    <w:rsid w:val="00071586"/>
    <w:rsid w:val="00072541"/>
    <w:rsid w:val="0008077E"/>
    <w:rsid w:val="00080E35"/>
    <w:rsid w:val="00090A6C"/>
    <w:rsid w:val="000933D4"/>
    <w:rsid w:val="000946A0"/>
    <w:rsid w:val="000963CD"/>
    <w:rsid w:val="000A3F7F"/>
    <w:rsid w:val="000A646E"/>
    <w:rsid w:val="000B7BC8"/>
    <w:rsid w:val="000C3B71"/>
    <w:rsid w:val="000C3C0A"/>
    <w:rsid w:val="000C3FA3"/>
    <w:rsid w:val="000C661F"/>
    <w:rsid w:val="000F3563"/>
    <w:rsid w:val="000F6FBE"/>
    <w:rsid w:val="000F7BDA"/>
    <w:rsid w:val="00100EAD"/>
    <w:rsid w:val="00111400"/>
    <w:rsid w:val="0011183D"/>
    <w:rsid w:val="00115C57"/>
    <w:rsid w:val="001312BE"/>
    <w:rsid w:val="00132793"/>
    <w:rsid w:val="00135486"/>
    <w:rsid w:val="00137D92"/>
    <w:rsid w:val="001474C8"/>
    <w:rsid w:val="001521E8"/>
    <w:rsid w:val="00164792"/>
    <w:rsid w:val="00174A93"/>
    <w:rsid w:val="00177792"/>
    <w:rsid w:val="001777FE"/>
    <w:rsid w:val="0018094D"/>
    <w:rsid w:val="0018315E"/>
    <w:rsid w:val="00183E2F"/>
    <w:rsid w:val="00187D9B"/>
    <w:rsid w:val="0019613F"/>
    <w:rsid w:val="001A00BF"/>
    <w:rsid w:val="001B27A5"/>
    <w:rsid w:val="001B57DC"/>
    <w:rsid w:val="001B745B"/>
    <w:rsid w:val="001C2768"/>
    <w:rsid w:val="001C2FDF"/>
    <w:rsid w:val="001C7369"/>
    <w:rsid w:val="001D6620"/>
    <w:rsid w:val="001E10C1"/>
    <w:rsid w:val="001E319E"/>
    <w:rsid w:val="001F0D2D"/>
    <w:rsid w:val="001F6B7C"/>
    <w:rsid w:val="001F7397"/>
    <w:rsid w:val="002035A6"/>
    <w:rsid w:val="00205E56"/>
    <w:rsid w:val="0020640F"/>
    <w:rsid w:val="002124BA"/>
    <w:rsid w:val="00212722"/>
    <w:rsid w:val="00213C1C"/>
    <w:rsid w:val="0022571E"/>
    <w:rsid w:val="00225FDA"/>
    <w:rsid w:val="00227385"/>
    <w:rsid w:val="0023298D"/>
    <w:rsid w:val="00262DA3"/>
    <w:rsid w:val="00266162"/>
    <w:rsid w:val="0026D051"/>
    <w:rsid w:val="002832EA"/>
    <w:rsid w:val="0028723C"/>
    <w:rsid w:val="00294089"/>
    <w:rsid w:val="002A2269"/>
    <w:rsid w:val="002C20B4"/>
    <w:rsid w:val="002C35CC"/>
    <w:rsid w:val="002C3C7C"/>
    <w:rsid w:val="002C3EBD"/>
    <w:rsid w:val="002D75B3"/>
    <w:rsid w:val="002D7D3A"/>
    <w:rsid w:val="002E1E9B"/>
    <w:rsid w:val="002E29E5"/>
    <w:rsid w:val="002F02C4"/>
    <w:rsid w:val="002F3C71"/>
    <w:rsid w:val="00300F79"/>
    <w:rsid w:val="00303D6F"/>
    <w:rsid w:val="00323F07"/>
    <w:rsid w:val="003250B8"/>
    <w:rsid w:val="00330A2A"/>
    <w:rsid w:val="00347BEE"/>
    <w:rsid w:val="0036258B"/>
    <w:rsid w:val="00363952"/>
    <w:rsid w:val="00373546"/>
    <w:rsid w:val="003736C5"/>
    <w:rsid w:val="00374BB7"/>
    <w:rsid w:val="00377FE0"/>
    <w:rsid w:val="003833FA"/>
    <w:rsid w:val="003844E5"/>
    <w:rsid w:val="00387791"/>
    <w:rsid w:val="00390823"/>
    <w:rsid w:val="00390FE0"/>
    <w:rsid w:val="0039392A"/>
    <w:rsid w:val="00397BD1"/>
    <w:rsid w:val="00397F09"/>
    <w:rsid w:val="003A63CD"/>
    <w:rsid w:val="003A754F"/>
    <w:rsid w:val="003B4CCB"/>
    <w:rsid w:val="003C48A8"/>
    <w:rsid w:val="003D179E"/>
    <w:rsid w:val="003E16C5"/>
    <w:rsid w:val="003E7F0F"/>
    <w:rsid w:val="003F4534"/>
    <w:rsid w:val="003F706D"/>
    <w:rsid w:val="003F7C18"/>
    <w:rsid w:val="00401456"/>
    <w:rsid w:val="00401DAE"/>
    <w:rsid w:val="00402DFC"/>
    <w:rsid w:val="004030D9"/>
    <w:rsid w:val="00403CDC"/>
    <w:rsid w:val="00404068"/>
    <w:rsid w:val="00406606"/>
    <w:rsid w:val="004079DD"/>
    <w:rsid w:val="00407AD9"/>
    <w:rsid w:val="00410B43"/>
    <w:rsid w:val="0041299A"/>
    <w:rsid w:val="00430D5F"/>
    <w:rsid w:val="004315F7"/>
    <w:rsid w:val="00433F6D"/>
    <w:rsid w:val="004401C8"/>
    <w:rsid w:val="004536C2"/>
    <w:rsid w:val="0045436B"/>
    <w:rsid w:val="00454FAB"/>
    <w:rsid w:val="00456DAD"/>
    <w:rsid w:val="00472BFF"/>
    <w:rsid w:val="00474850"/>
    <w:rsid w:val="004762D7"/>
    <w:rsid w:val="00480AB8"/>
    <w:rsid w:val="004843CE"/>
    <w:rsid w:val="004858CE"/>
    <w:rsid w:val="00487AD9"/>
    <w:rsid w:val="00494A3A"/>
    <w:rsid w:val="00495ACE"/>
    <w:rsid w:val="004A301A"/>
    <w:rsid w:val="004A340E"/>
    <w:rsid w:val="004A45E1"/>
    <w:rsid w:val="004B4B5C"/>
    <w:rsid w:val="004C0506"/>
    <w:rsid w:val="004C24C9"/>
    <w:rsid w:val="004C4904"/>
    <w:rsid w:val="004C4F40"/>
    <w:rsid w:val="004C5E50"/>
    <w:rsid w:val="004C5FE1"/>
    <w:rsid w:val="004D3611"/>
    <w:rsid w:val="004D5398"/>
    <w:rsid w:val="004E2216"/>
    <w:rsid w:val="004E3A8D"/>
    <w:rsid w:val="004E4CA3"/>
    <w:rsid w:val="004E5667"/>
    <w:rsid w:val="004F314C"/>
    <w:rsid w:val="0050009F"/>
    <w:rsid w:val="00506ED0"/>
    <w:rsid w:val="00514211"/>
    <w:rsid w:val="00520DF7"/>
    <w:rsid w:val="00525CF0"/>
    <w:rsid w:val="00527393"/>
    <w:rsid w:val="00544E2B"/>
    <w:rsid w:val="00550389"/>
    <w:rsid w:val="0055157C"/>
    <w:rsid w:val="00553C3C"/>
    <w:rsid w:val="0055558F"/>
    <w:rsid w:val="00555C34"/>
    <w:rsid w:val="0056156F"/>
    <w:rsid w:val="00563688"/>
    <w:rsid w:val="0056466D"/>
    <w:rsid w:val="00574A31"/>
    <w:rsid w:val="00577885"/>
    <w:rsid w:val="005940DF"/>
    <w:rsid w:val="005961DB"/>
    <w:rsid w:val="005A61E9"/>
    <w:rsid w:val="005A6277"/>
    <w:rsid w:val="005A7201"/>
    <w:rsid w:val="005B4C28"/>
    <w:rsid w:val="005B4E14"/>
    <w:rsid w:val="005B6F8B"/>
    <w:rsid w:val="005C0F3E"/>
    <w:rsid w:val="005C5280"/>
    <w:rsid w:val="005C629A"/>
    <w:rsid w:val="005D006A"/>
    <w:rsid w:val="005D056E"/>
    <w:rsid w:val="005D14BF"/>
    <w:rsid w:val="005D21B1"/>
    <w:rsid w:val="005E6021"/>
    <w:rsid w:val="005E65FA"/>
    <w:rsid w:val="005E6C32"/>
    <w:rsid w:val="005F0C45"/>
    <w:rsid w:val="005F6276"/>
    <w:rsid w:val="00600001"/>
    <w:rsid w:val="006139AB"/>
    <w:rsid w:val="00613B76"/>
    <w:rsid w:val="00614138"/>
    <w:rsid w:val="006237B1"/>
    <w:rsid w:val="00624263"/>
    <w:rsid w:val="006268BE"/>
    <w:rsid w:val="00626FFE"/>
    <w:rsid w:val="00636205"/>
    <w:rsid w:val="00667C8F"/>
    <w:rsid w:val="00677EE0"/>
    <w:rsid w:val="006836CE"/>
    <w:rsid w:val="006849DA"/>
    <w:rsid w:val="00690D76"/>
    <w:rsid w:val="006A2594"/>
    <w:rsid w:val="006B417F"/>
    <w:rsid w:val="006C05A5"/>
    <w:rsid w:val="006C2271"/>
    <w:rsid w:val="006C4137"/>
    <w:rsid w:val="006C5BBA"/>
    <w:rsid w:val="006C76D2"/>
    <w:rsid w:val="006D3646"/>
    <w:rsid w:val="006D6774"/>
    <w:rsid w:val="006E2BF6"/>
    <w:rsid w:val="006E6DAE"/>
    <w:rsid w:val="00703A75"/>
    <w:rsid w:val="00707149"/>
    <w:rsid w:val="00707DD7"/>
    <w:rsid w:val="0071003E"/>
    <w:rsid w:val="00717A7A"/>
    <w:rsid w:val="007201B6"/>
    <w:rsid w:val="0072202A"/>
    <w:rsid w:val="0073255C"/>
    <w:rsid w:val="007354CA"/>
    <w:rsid w:val="007462F8"/>
    <w:rsid w:val="0074689E"/>
    <w:rsid w:val="00760DE1"/>
    <w:rsid w:val="00781878"/>
    <w:rsid w:val="00781EB5"/>
    <w:rsid w:val="0078426B"/>
    <w:rsid w:val="00786ED5"/>
    <w:rsid w:val="007920F7"/>
    <w:rsid w:val="007946EB"/>
    <w:rsid w:val="007A2905"/>
    <w:rsid w:val="007A3932"/>
    <w:rsid w:val="007B03DF"/>
    <w:rsid w:val="007B134D"/>
    <w:rsid w:val="007B2720"/>
    <w:rsid w:val="007B6049"/>
    <w:rsid w:val="007C0655"/>
    <w:rsid w:val="007D5D43"/>
    <w:rsid w:val="007D713C"/>
    <w:rsid w:val="007DB03C"/>
    <w:rsid w:val="007F095A"/>
    <w:rsid w:val="007F16AC"/>
    <w:rsid w:val="007F4E22"/>
    <w:rsid w:val="007F579F"/>
    <w:rsid w:val="008104BA"/>
    <w:rsid w:val="008115F2"/>
    <w:rsid w:val="008118B4"/>
    <w:rsid w:val="00817D69"/>
    <w:rsid w:val="00825B4B"/>
    <w:rsid w:val="0083019C"/>
    <w:rsid w:val="0083F37E"/>
    <w:rsid w:val="00841A35"/>
    <w:rsid w:val="008427D4"/>
    <w:rsid w:val="0086487C"/>
    <w:rsid w:val="00892922"/>
    <w:rsid w:val="00892A01"/>
    <w:rsid w:val="00893495"/>
    <w:rsid w:val="008A5683"/>
    <w:rsid w:val="008B213C"/>
    <w:rsid w:val="008C312A"/>
    <w:rsid w:val="008C3392"/>
    <w:rsid w:val="008C732D"/>
    <w:rsid w:val="008D695E"/>
    <w:rsid w:val="008D74C3"/>
    <w:rsid w:val="008E0950"/>
    <w:rsid w:val="008E14EB"/>
    <w:rsid w:val="008F40F6"/>
    <w:rsid w:val="00904BFF"/>
    <w:rsid w:val="00905859"/>
    <w:rsid w:val="00905B90"/>
    <w:rsid w:val="00910C3F"/>
    <w:rsid w:val="009135D6"/>
    <w:rsid w:val="00917AEA"/>
    <w:rsid w:val="00950CC9"/>
    <w:rsid w:val="009514EB"/>
    <w:rsid w:val="00951BC7"/>
    <w:rsid w:val="009607A0"/>
    <w:rsid w:val="00967531"/>
    <w:rsid w:val="00967808"/>
    <w:rsid w:val="00967B65"/>
    <w:rsid w:val="0097113E"/>
    <w:rsid w:val="00982263"/>
    <w:rsid w:val="00984DCB"/>
    <w:rsid w:val="009918C2"/>
    <w:rsid w:val="00991A30"/>
    <w:rsid w:val="00994F51"/>
    <w:rsid w:val="009A2625"/>
    <w:rsid w:val="009A5731"/>
    <w:rsid w:val="009B6797"/>
    <w:rsid w:val="009C4C2A"/>
    <w:rsid w:val="009D3B82"/>
    <w:rsid w:val="009E438B"/>
    <w:rsid w:val="009E5E85"/>
    <w:rsid w:val="009F298E"/>
    <w:rsid w:val="009F3294"/>
    <w:rsid w:val="009F62B4"/>
    <w:rsid w:val="00A01DB8"/>
    <w:rsid w:val="00A12A39"/>
    <w:rsid w:val="00A15A7D"/>
    <w:rsid w:val="00A2731D"/>
    <w:rsid w:val="00A33CB9"/>
    <w:rsid w:val="00A34142"/>
    <w:rsid w:val="00A37186"/>
    <w:rsid w:val="00A408B4"/>
    <w:rsid w:val="00A42332"/>
    <w:rsid w:val="00A43F80"/>
    <w:rsid w:val="00A56840"/>
    <w:rsid w:val="00A57C38"/>
    <w:rsid w:val="00A57EEA"/>
    <w:rsid w:val="00A71340"/>
    <w:rsid w:val="00A80B9E"/>
    <w:rsid w:val="00A81D09"/>
    <w:rsid w:val="00A82824"/>
    <w:rsid w:val="00A87537"/>
    <w:rsid w:val="00A901B8"/>
    <w:rsid w:val="00A92335"/>
    <w:rsid w:val="00A97A7E"/>
    <w:rsid w:val="00AA1BFF"/>
    <w:rsid w:val="00AA7608"/>
    <w:rsid w:val="00AB0A0D"/>
    <w:rsid w:val="00AB0DFC"/>
    <w:rsid w:val="00AD1513"/>
    <w:rsid w:val="00AD742D"/>
    <w:rsid w:val="00AF0CA0"/>
    <w:rsid w:val="00AF7440"/>
    <w:rsid w:val="00B017D9"/>
    <w:rsid w:val="00B10791"/>
    <w:rsid w:val="00B1620C"/>
    <w:rsid w:val="00B21B49"/>
    <w:rsid w:val="00B30B6F"/>
    <w:rsid w:val="00B33492"/>
    <w:rsid w:val="00B3786A"/>
    <w:rsid w:val="00B460A6"/>
    <w:rsid w:val="00B522A9"/>
    <w:rsid w:val="00B525B9"/>
    <w:rsid w:val="00B552DF"/>
    <w:rsid w:val="00B5695D"/>
    <w:rsid w:val="00B575E7"/>
    <w:rsid w:val="00B57A5A"/>
    <w:rsid w:val="00B70060"/>
    <w:rsid w:val="00B77082"/>
    <w:rsid w:val="00B843B6"/>
    <w:rsid w:val="00B843F2"/>
    <w:rsid w:val="00B8797C"/>
    <w:rsid w:val="00B905A5"/>
    <w:rsid w:val="00BA0D9C"/>
    <w:rsid w:val="00BA210D"/>
    <w:rsid w:val="00BB59AF"/>
    <w:rsid w:val="00BB5E82"/>
    <w:rsid w:val="00BC4383"/>
    <w:rsid w:val="00BC4BEF"/>
    <w:rsid w:val="00BE0A28"/>
    <w:rsid w:val="00BE51D1"/>
    <w:rsid w:val="00BF21A0"/>
    <w:rsid w:val="00BF6C1B"/>
    <w:rsid w:val="00C064AE"/>
    <w:rsid w:val="00C10F29"/>
    <w:rsid w:val="00C1390B"/>
    <w:rsid w:val="00C15432"/>
    <w:rsid w:val="00C17903"/>
    <w:rsid w:val="00C254AE"/>
    <w:rsid w:val="00C25B7E"/>
    <w:rsid w:val="00C275BC"/>
    <w:rsid w:val="00C3586D"/>
    <w:rsid w:val="00C404EB"/>
    <w:rsid w:val="00C411AA"/>
    <w:rsid w:val="00C435F0"/>
    <w:rsid w:val="00C5143E"/>
    <w:rsid w:val="00C530CA"/>
    <w:rsid w:val="00C54318"/>
    <w:rsid w:val="00C64A9B"/>
    <w:rsid w:val="00C66A63"/>
    <w:rsid w:val="00C70E09"/>
    <w:rsid w:val="00C7428E"/>
    <w:rsid w:val="00C76965"/>
    <w:rsid w:val="00C84CA5"/>
    <w:rsid w:val="00C90452"/>
    <w:rsid w:val="00C935B6"/>
    <w:rsid w:val="00C955C6"/>
    <w:rsid w:val="00C96776"/>
    <w:rsid w:val="00CA56A5"/>
    <w:rsid w:val="00CA72BE"/>
    <w:rsid w:val="00CB1DF7"/>
    <w:rsid w:val="00CB35BF"/>
    <w:rsid w:val="00CB4868"/>
    <w:rsid w:val="00CC20B2"/>
    <w:rsid w:val="00CC5507"/>
    <w:rsid w:val="00CC5EA3"/>
    <w:rsid w:val="00CE42F6"/>
    <w:rsid w:val="00CF28E4"/>
    <w:rsid w:val="00CF3A01"/>
    <w:rsid w:val="00D017D4"/>
    <w:rsid w:val="00D162A6"/>
    <w:rsid w:val="00D34259"/>
    <w:rsid w:val="00D36116"/>
    <w:rsid w:val="00D362ED"/>
    <w:rsid w:val="00D3788D"/>
    <w:rsid w:val="00D41A11"/>
    <w:rsid w:val="00D4401C"/>
    <w:rsid w:val="00D55AF8"/>
    <w:rsid w:val="00D56A20"/>
    <w:rsid w:val="00D57123"/>
    <w:rsid w:val="00D607A5"/>
    <w:rsid w:val="00D63EF1"/>
    <w:rsid w:val="00D74388"/>
    <w:rsid w:val="00D75E22"/>
    <w:rsid w:val="00D813AD"/>
    <w:rsid w:val="00D86F28"/>
    <w:rsid w:val="00D90C78"/>
    <w:rsid w:val="00D90ED8"/>
    <w:rsid w:val="00D91DAC"/>
    <w:rsid w:val="00DA057E"/>
    <w:rsid w:val="00DA06B8"/>
    <w:rsid w:val="00DA6A78"/>
    <w:rsid w:val="00DB33A0"/>
    <w:rsid w:val="00DC56A7"/>
    <w:rsid w:val="00DC7FBC"/>
    <w:rsid w:val="00DD73B1"/>
    <w:rsid w:val="00DE1F5B"/>
    <w:rsid w:val="00DE560F"/>
    <w:rsid w:val="00DF1EF6"/>
    <w:rsid w:val="00DF211F"/>
    <w:rsid w:val="00DF2FA2"/>
    <w:rsid w:val="00DF3112"/>
    <w:rsid w:val="00E200AB"/>
    <w:rsid w:val="00E30B6D"/>
    <w:rsid w:val="00E3651F"/>
    <w:rsid w:val="00E434B4"/>
    <w:rsid w:val="00E449EE"/>
    <w:rsid w:val="00E50597"/>
    <w:rsid w:val="00E5547A"/>
    <w:rsid w:val="00E57856"/>
    <w:rsid w:val="00E66AFC"/>
    <w:rsid w:val="00E7517B"/>
    <w:rsid w:val="00E82785"/>
    <w:rsid w:val="00E8603A"/>
    <w:rsid w:val="00E90F04"/>
    <w:rsid w:val="00E92E32"/>
    <w:rsid w:val="00EA08F5"/>
    <w:rsid w:val="00EA370B"/>
    <w:rsid w:val="00EA37FA"/>
    <w:rsid w:val="00EB3EF9"/>
    <w:rsid w:val="00EC3DD5"/>
    <w:rsid w:val="00ED40BD"/>
    <w:rsid w:val="00ED40CC"/>
    <w:rsid w:val="00ED5961"/>
    <w:rsid w:val="00ED7434"/>
    <w:rsid w:val="00EE15E7"/>
    <w:rsid w:val="00EE2917"/>
    <w:rsid w:val="00EE303B"/>
    <w:rsid w:val="00EE4E2B"/>
    <w:rsid w:val="00EE59E0"/>
    <w:rsid w:val="00EE7591"/>
    <w:rsid w:val="00EF567A"/>
    <w:rsid w:val="00F009A8"/>
    <w:rsid w:val="00F019CD"/>
    <w:rsid w:val="00F02B8E"/>
    <w:rsid w:val="00F061A8"/>
    <w:rsid w:val="00F102AC"/>
    <w:rsid w:val="00F10676"/>
    <w:rsid w:val="00F1440E"/>
    <w:rsid w:val="00F17CF4"/>
    <w:rsid w:val="00F23B82"/>
    <w:rsid w:val="00F254E0"/>
    <w:rsid w:val="00F25B84"/>
    <w:rsid w:val="00F33ADB"/>
    <w:rsid w:val="00F4604D"/>
    <w:rsid w:val="00F526AA"/>
    <w:rsid w:val="00F57CEE"/>
    <w:rsid w:val="00F6509A"/>
    <w:rsid w:val="00F67700"/>
    <w:rsid w:val="00F7117D"/>
    <w:rsid w:val="00F71670"/>
    <w:rsid w:val="00F72399"/>
    <w:rsid w:val="00F72635"/>
    <w:rsid w:val="00F867E1"/>
    <w:rsid w:val="00F90858"/>
    <w:rsid w:val="00F93B43"/>
    <w:rsid w:val="00FA37CC"/>
    <w:rsid w:val="00FA4445"/>
    <w:rsid w:val="00FC75AB"/>
    <w:rsid w:val="00FC7F98"/>
    <w:rsid w:val="00FD6E59"/>
    <w:rsid w:val="00FD7E6C"/>
    <w:rsid w:val="00FE2E4E"/>
    <w:rsid w:val="00FE53C1"/>
    <w:rsid w:val="00FE71D1"/>
    <w:rsid w:val="00FF393C"/>
    <w:rsid w:val="00FF4FF7"/>
    <w:rsid w:val="00FF6096"/>
    <w:rsid w:val="0106313F"/>
    <w:rsid w:val="016D7CEC"/>
    <w:rsid w:val="01D15188"/>
    <w:rsid w:val="01F1AE75"/>
    <w:rsid w:val="02883733"/>
    <w:rsid w:val="0434464C"/>
    <w:rsid w:val="04A63ABD"/>
    <w:rsid w:val="04CE2543"/>
    <w:rsid w:val="04D2D398"/>
    <w:rsid w:val="0533C22B"/>
    <w:rsid w:val="05540AA2"/>
    <w:rsid w:val="0585F951"/>
    <w:rsid w:val="0783C500"/>
    <w:rsid w:val="0814F196"/>
    <w:rsid w:val="0854E5FD"/>
    <w:rsid w:val="08F2594B"/>
    <w:rsid w:val="0955E1DC"/>
    <w:rsid w:val="098E4B4E"/>
    <w:rsid w:val="09A09A47"/>
    <w:rsid w:val="09F9B3FA"/>
    <w:rsid w:val="09FC11DA"/>
    <w:rsid w:val="0A2268C9"/>
    <w:rsid w:val="0A5881C6"/>
    <w:rsid w:val="0A7D1613"/>
    <w:rsid w:val="0B22A5C0"/>
    <w:rsid w:val="0C41369C"/>
    <w:rsid w:val="0D158DF4"/>
    <w:rsid w:val="0EC28376"/>
    <w:rsid w:val="0F7EFD81"/>
    <w:rsid w:val="0FEF4753"/>
    <w:rsid w:val="13274CBC"/>
    <w:rsid w:val="14F3BE77"/>
    <w:rsid w:val="15E3ADB6"/>
    <w:rsid w:val="166D1892"/>
    <w:rsid w:val="16756A6F"/>
    <w:rsid w:val="16C4470F"/>
    <w:rsid w:val="17357137"/>
    <w:rsid w:val="18C57802"/>
    <w:rsid w:val="18CC21C6"/>
    <w:rsid w:val="1A209326"/>
    <w:rsid w:val="1AA2DD00"/>
    <w:rsid w:val="1BE39F8D"/>
    <w:rsid w:val="1E1C51A0"/>
    <w:rsid w:val="1E4AA786"/>
    <w:rsid w:val="1E781431"/>
    <w:rsid w:val="1FCF3144"/>
    <w:rsid w:val="2042BE5F"/>
    <w:rsid w:val="2132B814"/>
    <w:rsid w:val="2165126B"/>
    <w:rsid w:val="2171E01C"/>
    <w:rsid w:val="21B6D70B"/>
    <w:rsid w:val="21EF3265"/>
    <w:rsid w:val="23063A8E"/>
    <w:rsid w:val="249D339D"/>
    <w:rsid w:val="24F80FF2"/>
    <w:rsid w:val="25808507"/>
    <w:rsid w:val="2653C98F"/>
    <w:rsid w:val="27062AA1"/>
    <w:rsid w:val="282DA073"/>
    <w:rsid w:val="2986E5BA"/>
    <w:rsid w:val="29BBFF3B"/>
    <w:rsid w:val="2B1FB2CE"/>
    <w:rsid w:val="2D255844"/>
    <w:rsid w:val="2E8A3EFD"/>
    <w:rsid w:val="2EF505C7"/>
    <w:rsid w:val="2F3AEE17"/>
    <w:rsid w:val="2F5A264B"/>
    <w:rsid w:val="30BAF019"/>
    <w:rsid w:val="31063564"/>
    <w:rsid w:val="31700A79"/>
    <w:rsid w:val="31E33872"/>
    <w:rsid w:val="324E9686"/>
    <w:rsid w:val="3283E635"/>
    <w:rsid w:val="33554638"/>
    <w:rsid w:val="35CEE6D6"/>
    <w:rsid w:val="35F79441"/>
    <w:rsid w:val="38FC81D2"/>
    <w:rsid w:val="39A445F1"/>
    <w:rsid w:val="39C79B31"/>
    <w:rsid w:val="39D4481F"/>
    <w:rsid w:val="3A1FAB62"/>
    <w:rsid w:val="3A3A0BE2"/>
    <w:rsid w:val="3AB43AE7"/>
    <w:rsid w:val="3B01CDDC"/>
    <w:rsid w:val="3B4C812D"/>
    <w:rsid w:val="3C715094"/>
    <w:rsid w:val="3C8C7E34"/>
    <w:rsid w:val="3D115916"/>
    <w:rsid w:val="3E020EAE"/>
    <w:rsid w:val="3F655BF9"/>
    <w:rsid w:val="3FCC3E52"/>
    <w:rsid w:val="4028FFEB"/>
    <w:rsid w:val="41719806"/>
    <w:rsid w:val="41D7D1A1"/>
    <w:rsid w:val="422CDAEB"/>
    <w:rsid w:val="4303479C"/>
    <w:rsid w:val="437E3CBA"/>
    <w:rsid w:val="441AC635"/>
    <w:rsid w:val="45450EB0"/>
    <w:rsid w:val="45F291D7"/>
    <w:rsid w:val="460433CF"/>
    <w:rsid w:val="46850534"/>
    <w:rsid w:val="46D97679"/>
    <w:rsid w:val="480D9C05"/>
    <w:rsid w:val="4A9655F5"/>
    <w:rsid w:val="4AE27021"/>
    <w:rsid w:val="4B6BFC2E"/>
    <w:rsid w:val="4BBC5B3C"/>
    <w:rsid w:val="4C8320AD"/>
    <w:rsid w:val="4D618481"/>
    <w:rsid w:val="4E4676C7"/>
    <w:rsid w:val="4FBC87D7"/>
    <w:rsid w:val="51371B17"/>
    <w:rsid w:val="513EFD0A"/>
    <w:rsid w:val="516D5C4D"/>
    <w:rsid w:val="523567B6"/>
    <w:rsid w:val="55A0B043"/>
    <w:rsid w:val="55CDAA0F"/>
    <w:rsid w:val="5627406C"/>
    <w:rsid w:val="565FEA1A"/>
    <w:rsid w:val="56FB2E54"/>
    <w:rsid w:val="578F54B5"/>
    <w:rsid w:val="588317A8"/>
    <w:rsid w:val="5987FAA4"/>
    <w:rsid w:val="59B3A873"/>
    <w:rsid w:val="59F098CB"/>
    <w:rsid w:val="59FAEB34"/>
    <w:rsid w:val="5B19412F"/>
    <w:rsid w:val="5BDA39BB"/>
    <w:rsid w:val="6049FCE7"/>
    <w:rsid w:val="61FE4264"/>
    <w:rsid w:val="6200C506"/>
    <w:rsid w:val="63634B48"/>
    <w:rsid w:val="63A84237"/>
    <w:rsid w:val="63C4DA06"/>
    <w:rsid w:val="642446E2"/>
    <w:rsid w:val="643F5F46"/>
    <w:rsid w:val="65E0BEAE"/>
    <w:rsid w:val="66735D52"/>
    <w:rsid w:val="6713D0E7"/>
    <w:rsid w:val="6873612D"/>
    <w:rsid w:val="68778B32"/>
    <w:rsid w:val="68D634AA"/>
    <w:rsid w:val="68ECBFD5"/>
    <w:rsid w:val="6A2E9852"/>
    <w:rsid w:val="6A8CD62F"/>
    <w:rsid w:val="6A93E9AE"/>
    <w:rsid w:val="6BCC4DAC"/>
    <w:rsid w:val="6BDC4731"/>
    <w:rsid w:val="6BF2AD52"/>
    <w:rsid w:val="6C62148D"/>
    <w:rsid w:val="6CD527B8"/>
    <w:rsid w:val="6CE3AAA5"/>
    <w:rsid w:val="6CF7F59D"/>
    <w:rsid w:val="6D9C84A1"/>
    <w:rsid w:val="6E9C7CD2"/>
    <w:rsid w:val="6EEC216D"/>
    <w:rsid w:val="6F2ED3E5"/>
    <w:rsid w:val="6F536832"/>
    <w:rsid w:val="71A1DB40"/>
    <w:rsid w:val="723ED3FA"/>
    <w:rsid w:val="7306EDC1"/>
    <w:rsid w:val="74418248"/>
    <w:rsid w:val="74B84F17"/>
    <w:rsid w:val="74D3F0E6"/>
    <w:rsid w:val="74D4D768"/>
    <w:rsid w:val="76429071"/>
    <w:rsid w:val="76678A5D"/>
    <w:rsid w:val="78BE3D2E"/>
    <w:rsid w:val="78DAC927"/>
    <w:rsid w:val="793932ED"/>
    <w:rsid w:val="7C7D1B3C"/>
    <w:rsid w:val="7D2746C3"/>
    <w:rsid w:val="7D4F1BD6"/>
    <w:rsid w:val="7DA7E428"/>
    <w:rsid w:val="7EB3E78F"/>
    <w:rsid w:val="7EDF955E"/>
    <w:rsid w:val="7F2A36A8"/>
    <w:rsid w:val="7F2E5EC9"/>
    <w:rsid w:val="7F872C17"/>
    <w:rsid w:val="7FA5CC17"/>
    <w:rsid w:val="7FA8C573"/>
    <w:rsid w:val="7FD2C999"/>
    <w:rsid w:val="7FD393E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81431"/>
  <w15:chartTrackingRefBased/>
  <w15:docId w15:val="{D9536C93-D61C-4F08-BD85-F54C9E253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487C"/>
    <w:rPr>
      <w:rFonts w:ascii="Segoe UI" w:hAnsi="Segoe UI"/>
    </w:rPr>
  </w:style>
  <w:style w:type="paragraph" w:styleId="Heading1">
    <w:name w:val="heading 1"/>
    <w:basedOn w:val="Normal"/>
    <w:next w:val="Normal"/>
    <w:link w:val="Heading1Char"/>
    <w:uiPriority w:val="9"/>
    <w:qFormat/>
    <w:rsid w:val="00EB3EF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EF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627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B3EF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EB3EF9"/>
    <w:rPr>
      <w:rFonts w:asciiTheme="majorHAnsi" w:hAnsiTheme="majorHAnsi" w:eastAsiaTheme="majorEastAsia" w:cstheme="majorBidi"/>
      <w:color w:val="2F5496" w:themeColor="accent1" w:themeShade="BF"/>
      <w:sz w:val="26"/>
      <w:szCs w:val="26"/>
    </w:rPr>
  </w:style>
  <w:style w:type="character" w:styleId="PlaceholderText">
    <w:name w:val="Placeholder Text"/>
    <w:basedOn w:val="DefaultParagraphFont"/>
    <w:uiPriority w:val="99"/>
    <w:semiHidden/>
    <w:rsid w:val="00D91DAC"/>
    <w:rPr>
      <w:color w:val="808080"/>
    </w:rPr>
  </w:style>
  <w:style w:type="character" w:styleId="Hyperlink">
    <w:name w:val="Hyperlink"/>
    <w:basedOn w:val="DefaultParagraphFont"/>
    <w:uiPriority w:val="99"/>
    <w:unhideWhenUsed/>
    <w:rsid w:val="00B5695D"/>
    <w:rPr>
      <w:color w:val="0563C1" w:themeColor="hyperlink"/>
      <w:u w:val="single"/>
    </w:rPr>
  </w:style>
  <w:style w:type="character" w:styleId="UnresolvedMention">
    <w:name w:val="Unresolved Mention"/>
    <w:basedOn w:val="DefaultParagraphFont"/>
    <w:uiPriority w:val="99"/>
    <w:semiHidden/>
    <w:unhideWhenUsed/>
    <w:rsid w:val="00B5695D"/>
    <w:rPr>
      <w:color w:val="605E5C"/>
      <w:shd w:val="clear" w:color="auto" w:fill="E1DFDD"/>
    </w:rPr>
  </w:style>
  <w:style w:type="paragraph" w:styleId="ListParagraph">
    <w:name w:val="List Paragraph"/>
    <w:basedOn w:val="Normal"/>
    <w:uiPriority w:val="34"/>
    <w:qFormat/>
    <w:rsid w:val="00AF0CA0"/>
    <w:pPr>
      <w:ind w:left="720"/>
      <w:contextualSpacing/>
    </w:pPr>
  </w:style>
  <w:style w:type="character" w:styleId="Heading3Char" w:customStyle="1">
    <w:name w:val="Heading 3 Char"/>
    <w:basedOn w:val="DefaultParagraphFont"/>
    <w:link w:val="Heading3"/>
    <w:uiPriority w:val="9"/>
    <w:rsid w:val="005A6277"/>
    <w:rPr>
      <w:rFonts w:asciiTheme="majorHAnsi" w:hAnsiTheme="majorHAnsi" w:eastAsiaTheme="majorEastAsia" w:cstheme="majorBidi"/>
      <w:color w:val="1F3763" w:themeColor="accent1" w:themeShade="7F"/>
      <w:sz w:val="24"/>
      <w:szCs w:val="24"/>
    </w:rPr>
  </w:style>
  <w:style w:type="character" w:styleId="CommentReference">
    <w:name w:val="annotation reference"/>
    <w:basedOn w:val="DefaultParagraphFont"/>
    <w:uiPriority w:val="99"/>
    <w:semiHidden/>
    <w:unhideWhenUsed/>
    <w:rsid w:val="00563688"/>
    <w:rPr>
      <w:sz w:val="16"/>
      <w:szCs w:val="16"/>
    </w:rPr>
  </w:style>
  <w:style w:type="paragraph" w:styleId="CommentText">
    <w:name w:val="annotation text"/>
    <w:basedOn w:val="Normal"/>
    <w:link w:val="CommentTextChar"/>
    <w:uiPriority w:val="99"/>
    <w:semiHidden/>
    <w:unhideWhenUsed/>
    <w:rsid w:val="00563688"/>
    <w:pPr>
      <w:spacing w:line="240" w:lineRule="auto"/>
    </w:pPr>
    <w:rPr>
      <w:sz w:val="20"/>
      <w:szCs w:val="20"/>
    </w:rPr>
  </w:style>
  <w:style w:type="character" w:styleId="CommentTextChar" w:customStyle="1">
    <w:name w:val="Comment Text Char"/>
    <w:basedOn w:val="DefaultParagraphFont"/>
    <w:link w:val="CommentText"/>
    <w:uiPriority w:val="99"/>
    <w:semiHidden/>
    <w:rsid w:val="00563688"/>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563688"/>
    <w:rPr>
      <w:b/>
      <w:bCs/>
    </w:rPr>
  </w:style>
  <w:style w:type="character" w:styleId="CommentSubjectChar" w:customStyle="1">
    <w:name w:val="Comment Subject Char"/>
    <w:basedOn w:val="CommentTextChar"/>
    <w:link w:val="CommentSubject"/>
    <w:uiPriority w:val="99"/>
    <w:semiHidden/>
    <w:rsid w:val="00563688"/>
    <w:rPr>
      <w:rFonts w:ascii="Segoe UI" w:hAnsi="Segoe UI"/>
      <w:b/>
      <w:bCs/>
      <w:sz w:val="20"/>
      <w:szCs w:val="20"/>
    </w:rPr>
  </w:style>
  <w:style w:type="character" w:styleId="FollowedHyperlink">
    <w:name w:val="FollowedHyperlink"/>
    <w:basedOn w:val="DefaultParagraphFont"/>
    <w:uiPriority w:val="99"/>
    <w:semiHidden/>
    <w:unhideWhenUsed/>
    <w:rsid w:val="00563688"/>
    <w:rPr>
      <w:color w:val="954F72" w:themeColor="followedHyperlink"/>
      <w:u w:val="single"/>
    </w:rPr>
  </w:style>
  <w:style w:type="character" w:styleId="Mention">
    <w:name w:val="Mention"/>
    <w:basedOn w:val="DefaultParagraphFont"/>
    <w:uiPriority w:val="99"/>
    <w:unhideWhenUsed/>
    <w:rsid w:val="00781EB5"/>
    <w:rPr>
      <w:color w:val="2B579A"/>
      <w:shd w:val="clear" w:color="auto" w:fill="E6E6E6"/>
    </w:rPr>
  </w:style>
  <w:style w:type="paragraph" w:styleId="Header">
    <w:name w:val="header"/>
    <w:basedOn w:val="Normal"/>
    <w:link w:val="HeaderChar"/>
    <w:uiPriority w:val="99"/>
    <w:unhideWhenUsed/>
    <w:rsid w:val="005B4E14"/>
    <w:pPr>
      <w:tabs>
        <w:tab w:val="center" w:pos="4513"/>
        <w:tab w:val="right" w:pos="9026"/>
      </w:tabs>
      <w:spacing w:after="0" w:line="240" w:lineRule="auto"/>
    </w:pPr>
  </w:style>
  <w:style w:type="character" w:styleId="HeaderChar" w:customStyle="1">
    <w:name w:val="Header Char"/>
    <w:basedOn w:val="DefaultParagraphFont"/>
    <w:link w:val="Header"/>
    <w:uiPriority w:val="99"/>
    <w:rsid w:val="00717A7A"/>
    <w:rPr>
      <w:rFonts w:ascii="Segoe UI" w:hAnsi="Segoe UI"/>
    </w:rPr>
  </w:style>
  <w:style w:type="paragraph" w:styleId="Footer">
    <w:name w:val="footer"/>
    <w:basedOn w:val="Normal"/>
    <w:link w:val="FooterChar"/>
    <w:uiPriority w:val="99"/>
    <w:unhideWhenUsed/>
    <w:rsid w:val="005B4E14"/>
    <w:pPr>
      <w:tabs>
        <w:tab w:val="center" w:pos="4513"/>
        <w:tab w:val="right" w:pos="9026"/>
      </w:tabs>
      <w:spacing w:after="0" w:line="240" w:lineRule="auto"/>
    </w:pPr>
  </w:style>
  <w:style w:type="character" w:styleId="FooterChar" w:customStyle="1">
    <w:name w:val="Footer Char"/>
    <w:basedOn w:val="DefaultParagraphFont"/>
    <w:link w:val="Footer"/>
    <w:uiPriority w:val="99"/>
    <w:rsid w:val="00717A7A"/>
    <w:rPr>
      <w:rFonts w:ascii="Segoe UI" w:hAnsi="Segoe UI"/>
    </w:rPr>
  </w:style>
  <w:style w:type="table" w:styleId="TableGrid">
    <w:name w:val="Table Grid"/>
    <w:basedOn w:val="TableNormal"/>
    <w:uiPriority w:val="59"/>
    <w:rsid w:val="00AA1BFF"/>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5.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tmp"/><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tmp"/><Relationship Id="rId17" Type="http://schemas.openxmlformats.org/officeDocument/2006/relationships/hyperlink" Target="http://www.matrixcalculus.org/" TargetMode="External"/><Relationship Id="rId2" Type="http://schemas.openxmlformats.org/officeDocument/2006/relationships/styles" Target="styles.xml"/><Relationship Id="rId16" Type="http://schemas.openxmlformats.org/officeDocument/2006/relationships/hyperlink" Target="https://edstem.org/us/courses/14710/discussion/94856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stem.org/us/courses/14710/discussion/945645" TargetMode="External"/><Relationship Id="rId5" Type="http://schemas.openxmlformats.org/officeDocument/2006/relationships/footnotes" Target="footnotes.xml"/><Relationship Id="rId15" Type="http://schemas.openxmlformats.org/officeDocument/2006/relationships/image" Target="media/image4.jpg"/><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Lambrev, Miroslav</dc:creator>
  <keywords/>
  <dc:description/>
  <lastModifiedBy>Keller, Ethan</lastModifiedBy>
  <revision>177</revision>
  <dcterms:created xsi:type="dcterms:W3CDTF">2021-12-11T00:57:00.0000000Z</dcterms:created>
  <dcterms:modified xsi:type="dcterms:W3CDTF">2022-12-15T22:28:07.1662238Z</dcterms:modified>
</coreProperties>
</file>