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760F1BF">
      <w:bookmarkStart w:name="_GoBack" w:id="0"/>
      <w:bookmarkEnd w:id="0"/>
      <w:r w:rsidR="79797210">
        <w:rPr/>
        <w:t>2019 –2020</w:t>
      </w:r>
    </w:p>
    <w:p w:rsidR="79797210" w:rsidP="79797210" w:rsidRDefault="79797210" w14:paraId="7C51C367" w14:textId="362DF02F">
      <w:pPr>
        <w:pStyle w:val="Normal"/>
      </w:pPr>
      <w:r w:rsidR="79797210">
        <w:rPr/>
        <w:t>1)</w:t>
      </w:r>
    </w:p>
    <w:p w:rsidR="79797210" w:rsidP="79797210" w:rsidRDefault="79797210" w14:paraId="0BA93B63" w14:textId="303022C9">
      <w:pPr>
        <w:pStyle w:val="Normal"/>
        <w:ind w:left="720"/>
      </w:pPr>
      <w:r w:rsidR="79797210">
        <w:rPr/>
        <w:t>a)</w:t>
      </w:r>
    </w:p>
    <w:p w:rsidR="79797210" w:rsidP="79797210" w:rsidRDefault="79797210" w14:paraId="40D8B8DC" w14:textId="047C6FBD">
      <w:pPr>
        <w:pStyle w:val="Normal"/>
        <w:ind w:left="720"/>
      </w:pPr>
      <w:r w:rsidR="79797210">
        <w:rPr/>
        <w:t>b)</w:t>
      </w:r>
    </w:p>
    <w:p w:rsidR="79797210" w:rsidP="79797210" w:rsidRDefault="79797210" w14:paraId="3DEFE5BD" w14:textId="11C91A07">
      <w:pPr>
        <w:pStyle w:val="Normal"/>
        <w:ind w:left="720"/>
      </w:pPr>
      <w:r w:rsidR="79797210">
        <w:rPr/>
        <w:t xml:space="preserve">c)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9B8878"/>
    <w:rsid w:val="289B8878"/>
    <w:rsid w:val="77DDA1AF"/>
    <w:rsid w:val="7979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8878"/>
  <w15:chartTrackingRefBased/>
  <w15:docId w15:val="{77339FF2-AD11-4E03-9D5F-AF7110977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2022-03-12T15:04:34.3337097Z</dcterms:created>
  <dcterms:modified xsi:type="dcterms:W3CDTF">2022-03-12T15:05:57.6315012Z</dcterms:modified>
  <dc:creator>Braun, Cornelius</dc:creator>
  <lastModifiedBy>Braun, Cornelius</lastModifiedBy>
</coreProperties>
</file>