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87FE2" w:rsidRDefault="00F87FE2" w14:paraId="3B74B25E" w14:textId="2238BAF7">
      <w:r>
        <w:t>One person’s attempt so beware mistakes</w:t>
      </w:r>
    </w:p>
    <w:p w:rsidR="008F0E43" w:rsidRDefault="00A9554D" w14:paraId="2C078E63" w14:textId="2B714EDD">
      <w:r>
        <w:t>1.a</w:t>
      </w:r>
    </w:p>
    <w:p w:rsidR="00A9554D" w:rsidRDefault="000428B6" w14:paraId="1355DA47" w14:textId="77870B0C">
      <w:r w:rsidR="25FE1623">
        <w:drawing>
          <wp:inline wp14:editId="1E9C85C0" wp14:anchorId="34EB4941">
            <wp:extent cx="4910136" cy="7595536"/>
            <wp:effectExtent l="0" t="0" r="5080" b="5715"/>
            <wp:docPr id="1" name="Picture 1" descr="Text, let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57cd02eb56048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0136" cy="75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B6" w:rsidRDefault="000428B6" w14:paraId="10EC6FE8" w14:textId="77870B0C">
      <w:r>
        <w:t>1.b</w:t>
      </w:r>
      <w:r w:rsidR="00907FC0">
        <w:t>.i</w:t>
      </w:r>
    </w:p>
    <w:p w:rsidR="00B50926" w:rsidRDefault="00B50926" w14:paraId="1ABF2277" w14:textId="49430152">
      <w:r w:rsidR="7BFA545E">
        <w:drawing>
          <wp:inline wp14:editId="73B70737" wp14:anchorId="1CCAC08E">
            <wp:extent cx="5943600" cy="2965450"/>
            <wp:effectExtent l="0" t="0" r="0" b="6350"/>
            <wp:docPr id="2" name="Picture 2" descr="Text, let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ed8e10c7e724d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14F1" w:rsidR="003C14F1" w:rsidRDefault="00EA7BD7" w14:paraId="6B6FB649" w14:textId="77777777">
      <w:pPr>
        <w:rPr>
          <w:rFonts w:eastAsiaTheme="minorEastAsia"/>
        </w:rPr>
      </w:pPr>
      <w:r>
        <w:t>1.c</w:t>
      </w:r>
      <w:r w:rsidR="00EE7133">
        <w:t xml:space="preserve"> </w:t>
      </w:r>
      <w:r w:rsidR="00732C80">
        <w:br/>
      </w: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//</m:t>
          </m:r>
          <m:r>
            <w:rPr>
              <w:rFonts w:ascii="Cambria Math" w:hAnsi="Cambria Math"/>
            </w:rPr>
            <m:t>by  </m:t>
          </m:r>
          <m:r>
            <w:rPr>
              <w:rFonts w:ascii="Cambria Math" w:hAnsi="Cambria Math"/>
            </w:rPr>
            <m:t> inclusion</m:t>
          </m:r>
        </m:oMath>
      </m:oMathPara>
    </w:p>
    <w:p w:rsidR="00524194" w:rsidRDefault="00524194" w14:paraId="57A5459B" w14:textId="53F31A8D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Since C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n</m:t>
            </m:r>
          </m:e>
          <m:sub>
            <m:r>
              <w:rPr>
                <w:rFonts w:ascii="Cambria Math" w:hAnsi="Cambria Math" w:eastAsiaTheme="minorEastAsia"/>
              </w:rPr>
              <m:t>p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eastAsiaTheme="minorEastAsia"/>
          </w:rPr>
          <m:t>⊆</m:t>
        </m:r>
        <m:r>
          <w:rPr>
            <w:rFonts w:ascii="Cambria Math" w:hAnsi="Cambria Math" w:eastAsiaTheme="minorEastAsia"/>
          </w:rPr>
          <m:t>C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n</m:t>
            </m:r>
          </m:e>
          <m:sub>
            <m:r>
              <w:rPr>
                <w:rFonts w:ascii="Cambria Math" w:hAnsi="Cambria Math" w:eastAsiaTheme="minorEastAsia"/>
              </w:rPr>
              <m:t>p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A</m:t>
            </m:r>
          </m:e>
        </m:d>
      </m:oMath>
      <w:r>
        <w:rPr>
          <w:rFonts w:eastAsiaTheme="minorEastAsia"/>
        </w:rPr>
        <w:t xml:space="preserve">  and </w:t>
      </w:r>
      <w:r w:rsidR="00A67C2D">
        <w:rPr>
          <w:rFonts w:eastAsiaTheme="minorEastAsia"/>
        </w:rPr>
        <w:t xml:space="preserve">with the given property of </w:t>
      </w:r>
      <w:r w:rsidR="007327B4">
        <w:rPr>
          <w:rFonts w:eastAsiaTheme="minorEastAsia"/>
        </w:rPr>
        <w:t>Cn</w:t>
      </w:r>
      <w:r w:rsidR="00AB478A">
        <w:rPr>
          <w:rFonts w:eastAsiaTheme="minorEastAsia"/>
          <w:vertAlign w:val="subscript"/>
        </w:rPr>
        <w:t>p</w:t>
      </w:r>
      <w:r w:rsidR="00D26AF4">
        <w:rPr>
          <w:rFonts w:eastAsiaTheme="minorEastAsia"/>
        </w:rPr>
        <w:t xml:space="preserve"> :</w:t>
      </w:r>
    </w:p>
    <w:p w:rsidRPr="000E532F" w:rsidR="00D26AF4" w:rsidRDefault="000E532F" w14:paraId="4F330886" w14:textId="1A517B14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Th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n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>⊆</m:t>
          </m:r>
          <m:r>
            <w:rPr>
              <w:rFonts w:ascii="Cambria Math" w:hAnsi="Cambria Math" w:eastAsiaTheme="minorEastAsia"/>
            </w:rPr>
            <m:t>C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n</m:t>
              </m:r>
            </m:e>
            <m:sub>
              <m:r>
                <w:rPr>
                  <w:rFonts w:ascii="Cambria Math" w:hAnsi="Cambria Math" w:eastAsiaTheme="minor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A</m:t>
              </m:r>
            </m:e>
          </m:d>
        </m:oMath>
      </m:oMathPara>
    </w:p>
    <w:p w:rsidRPr="000E532F" w:rsidR="000E532F" w:rsidRDefault="000E532F" w14:paraId="5C2A0A0E" w14:textId="77777777">
      <w:pPr>
        <w:rPr>
          <w:rFonts w:eastAsiaTheme="minorEastAsia"/>
        </w:rPr>
      </w:pPr>
    </w:p>
    <w:p w:rsidRPr="00C4011D" w:rsidR="00C4011D" w:rsidRDefault="005F78AF" w14:paraId="28E52ED7" w14:textId="3D21E043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 </m:t>
          </m:r>
        </m:oMath>
      </m:oMathPara>
    </w:p>
    <w:p w:rsidRPr="00C4011D" w:rsidR="00C4011D" w:rsidRDefault="00C4011D" w14:paraId="0379F344" w14:textId="3CDEE521">
      <w:pPr>
        <w:rPr>
          <w:rFonts w:eastAsiaTheme="minorEastAsia"/>
        </w:rPr>
      </w:pPr>
    </w:p>
    <w:p w:rsidRPr="00C4011D" w:rsidR="00B75AE7" w:rsidRDefault="00732C80" w14:paraId="0FDA9308" w14:textId="6A6017B2">
      <w:pPr>
        <w:rPr>
          <w:rFonts w:eastAsiaTheme="minorEastAsia"/>
        </w:rPr>
      </w:pPr>
      <w:r>
        <w:br/>
      </w:r>
      <w:r w:rsidR="00B75AE7">
        <w:br w:type="page"/>
      </w:r>
    </w:p>
    <w:p w:rsidR="00B75AE7" w:rsidRDefault="00B75AE7" w14:paraId="2998C421" w14:textId="4934CEE5">
      <w:r>
        <w:t>2.a.</w:t>
      </w:r>
      <w:r w:rsidR="00732C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020"/>
        <w:gridCol w:w="1020"/>
        <w:gridCol w:w="1019"/>
        <w:gridCol w:w="1023"/>
        <w:gridCol w:w="1023"/>
        <w:gridCol w:w="1028"/>
        <w:gridCol w:w="1028"/>
        <w:gridCol w:w="1033"/>
      </w:tblGrid>
      <w:tr w:rsidR="009B46FC" w:rsidTr="41268C22" w14:paraId="050E2D57" w14:textId="77777777">
        <w:tc>
          <w:tcPr>
            <w:tcW w:w="1038" w:type="dxa"/>
            <w:tcMar/>
          </w:tcPr>
          <w:p w:rsidR="00DA41C4" w:rsidRDefault="00DA41C4" w14:paraId="15EE71C7" w14:textId="682054CB">
            <w:r>
              <w:t>Candidate</w:t>
            </w:r>
          </w:p>
        </w:tc>
        <w:tc>
          <w:tcPr>
            <w:tcW w:w="1039" w:type="dxa"/>
            <w:tcMar/>
          </w:tcPr>
          <w:p w:rsidR="00DA41C4" w:rsidRDefault="00DA41C4" w14:paraId="778FA6EC" w14:textId="77777777"/>
        </w:tc>
        <w:tc>
          <w:tcPr>
            <w:tcW w:w="1039" w:type="dxa"/>
            <w:tcMar/>
          </w:tcPr>
          <w:p w:rsidR="00DA41C4" w:rsidRDefault="00E71848" w14:paraId="5D039E73" w14:textId="47BF20D0">
            <w:r>
              <w:t>a</w:t>
            </w:r>
          </w:p>
        </w:tc>
        <w:tc>
          <w:tcPr>
            <w:tcW w:w="1039" w:type="dxa"/>
            <w:tcMar/>
          </w:tcPr>
          <w:p w:rsidR="00DA41C4" w:rsidRDefault="00E71848" w14:paraId="6EE27F36" w14:textId="0A5AAD7F">
            <w:r>
              <w:t>d</w:t>
            </w:r>
          </w:p>
        </w:tc>
        <w:tc>
          <w:tcPr>
            <w:tcW w:w="1039" w:type="dxa"/>
            <w:tcMar/>
          </w:tcPr>
          <w:p w:rsidR="00DA41C4" w:rsidRDefault="009B46FC" w14:paraId="023727DE" w14:textId="19D5DFA2">
            <w:r>
              <w:t>b.</w:t>
            </w:r>
            <w:r w:rsidR="00E71848">
              <w:t>c</w:t>
            </w:r>
          </w:p>
        </w:tc>
        <w:tc>
          <w:tcPr>
            <w:tcW w:w="1039" w:type="dxa"/>
            <w:tcMar/>
          </w:tcPr>
          <w:p w:rsidR="00DA41C4" w:rsidRDefault="009B46FC" w14:paraId="19011CD5" w14:textId="04C02ADB">
            <w:r>
              <w:t>a.c</w:t>
            </w:r>
          </w:p>
        </w:tc>
        <w:tc>
          <w:tcPr>
            <w:tcW w:w="1039" w:type="dxa"/>
            <w:tcMar/>
          </w:tcPr>
          <w:p w:rsidR="00DA41C4" w:rsidRDefault="009B46FC" w14:paraId="5ABBDF29" w14:textId="22044612">
            <w:r>
              <w:t>a.b,c</w:t>
            </w:r>
          </w:p>
        </w:tc>
        <w:tc>
          <w:tcPr>
            <w:tcW w:w="1039" w:type="dxa"/>
            <w:tcMar/>
          </w:tcPr>
          <w:p w:rsidR="00DA41C4" w:rsidRDefault="009B46FC" w14:paraId="746D192F" w14:textId="14E1A78C">
            <w:r>
              <w:t>a.b,d</w:t>
            </w:r>
          </w:p>
        </w:tc>
        <w:tc>
          <w:tcPr>
            <w:tcW w:w="1039" w:type="dxa"/>
            <w:tcMar/>
          </w:tcPr>
          <w:p w:rsidR="00DA41C4" w:rsidRDefault="009B46FC" w14:paraId="186C127E" w14:textId="5F88BBFC">
            <w:r>
              <w:t>a.b.c.d</w:t>
            </w:r>
          </w:p>
        </w:tc>
      </w:tr>
      <w:tr w:rsidR="009B46FC" w:rsidTr="41268C22" w14:paraId="6ECD393D" w14:textId="77777777">
        <w:tc>
          <w:tcPr>
            <w:tcW w:w="1038" w:type="dxa"/>
            <w:tcMar/>
          </w:tcPr>
          <w:p w:rsidR="00DA41C4" w:rsidRDefault="00DA41C4" w14:paraId="0BEE139D" w14:textId="1E096908">
            <w:r>
              <w:t>Model</w:t>
            </w:r>
          </w:p>
        </w:tc>
        <w:tc>
          <w:tcPr>
            <w:tcW w:w="1039" w:type="dxa"/>
            <w:tcMar/>
          </w:tcPr>
          <w:p w:rsidR="00DA41C4" w:rsidRDefault="00E112A5" w14:paraId="47731992" w14:textId="1F33BC6D">
            <w:r>
              <w:t>N</w:t>
            </w:r>
          </w:p>
        </w:tc>
        <w:tc>
          <w:tcPr>
            <w:tcW w:w="1039" w:type="dxa"/>
            <w:tcMar/>
          </w:tcPr>
          <w:p w:rsidR="00DA41C4" w:rsidRDefault="008B1AD0" w14:paraId="25A8BDF9" w14:textId="5F60E2D7">
            <w:r>
              <w:t>N</w:t>
            </w:r>
          </w:p>
        </w:tc>
        <w:tc>
          <w:tcPr>
            <w:tcW w:w="1039" w:type="dxa"/>
            <w:tcMar/>
          </w:tcPr>
          <w:p w:rsidR="00DA41C4" w:rsidRDefault="002B2AF1" w14:paraId="558CBB51" w14:textId="2B1EB762">
            <w:r>
              <w:t>Y</w:t>
            </w:r>
          </w:p>
        </w:tc>
        <w:tc>
          <w:tcPr>
            <w:tcW w:w="1039" w:type="dxa"/>
            <w:tcMar/>
          </w:tcPr>
          <w:p w:rsidR="00DA41C4" w:rsidRDefault="00E046F5" w14:paraId="12FB05AB" w14:textId="66A09911">
            <w:r>
              <w:t>Y</w:t>
            </w:r>
          </w:p>
        </w:tc>
        <w:tc>
          <w:tcPr>
            <w:tcW w:w="1039" w:type="dxa"/>
            <w:tcMar/>
          </w:tcPr>
          <w:p w:rsidR="00DA41C4" w:rsidRDefault="0022170C" w14:paraId="43153289" w14:textId="56BC5892">
            <w:r>
              <w:t>Y</w:t>
            </w:r>
          </w:p>
        </w:tc>
        <w:tc>
          <w:tcPr>
            <w:tcW w:w="1039" w:type="dxa"/>
            <w:tcMar/>
          </w:tcPr>
          <w:p w:rsidR="00DA41C4" w:rsidRDefault="00EE691E" w14:paraId="1F407B34" w14:textId="5FCD9624">
            <w:r>
              <w:t>Y</w:t>
            </w:r>
          </w:p>
        </w:tc>
        <w:tc>
          <w:tcPr>
            <w:tcW w:w="1039" w:type="dxa"/>
            <w:tcMar/>
          </w:tcPr>
          <w:p w:rsidR="00DA41C4" w:rsidRDefault="00B75388" w14:paraId="07C32DAB" w14:textId="4735CA7B">
            <w:r>
              <w:t>Y</w:t>
            </w:r>
          </w:p>
        </w:tc>
        <w:tc>
          <w:tcPr>
            <w:tcW w:w="1039" w:type="dxa"/>
            <w:tcMar/>
          </w:tcPr>
          <w:p w:rsidR="00DA41C4" w:rsidRDefault="00F4620A" w14:paraId="65BBC04D" w14:textId="649A8145">
            <w:r>
              <w:t>Y</w:t>
            </w:r>
          </w:p>
        </w:tc>
      </w:tr>
      <w:tr w:rsidR="009B46FC" w:rsidTr="41268C22" w14:paraId="46A2DAE8" w14:textId="77777777">
        <w:tc>
          <w:tcPr>
            <w:tcW w:w="1038" w:type="dxa"/>
            <w:tcMar/>
          </w:tcPr>
          <w:p w:rsidR="00DA41C4" w:rsidRDefault="00DA41C4" w14:paraId="5219CF3F" w14:textId="06F18E31">
            <w:r>
              <w:t>Supported</w:t>
            </w:r>
          </w:p>
        </w:tc>
        <w:tc>
          <w:tcPr>
            <w:tcW w:w="1039" w:type="dxa"/>
            <w:tcMar/>
          </w:tcPr>
          <w:p w:rsidR="00DA41C4" w:rsidRDefault="00DA41C4" w14:paraId="433087EB" w14:textId="77777777"/>
        </w:tc>
        <w:tc>
          <w:tcPr>
            <w:tcW w:w="1039" w:type="dxa"/>
            <w:tcMar/>
          </w:tcPr>
          <w:p w:rsidR="00DA41C4" w:rsidRDefault="00DA41C4" w14:paraId="37DB08A8" w14:textId="77777777"/>
        </w:tc>
        <w:tc>
          <w:tcPr>
            <w:tcW w:w="1039" w:type="dxa"/>
            <w:tcMar/>
          </w:tcPr>
          <w:p w:rsidR="00DA41C4" w:rsidRDefault="00E44D1D" w14:paraId="68E7D70A" w14:textId="1AC515CB">
            <w:r>
              <w:t>Y</w:t>
            </w:r>
          </w:p>
        </w:tc>
        <w:tc>
          <w:tcPr>
            <w:tcW w:w="1039" w:type="dxa"/>
            <w:tcMar/>
          </w:tcPr>
          <w:p w:rsidR="00DA41C4" w:rsidRDefault="00B23AB1" w14:paraId="21319BD0" w14:textId="4BF9F3A5">
            <w:r>
              <w:t>Y</w:t>
            </w:r>
          </w:p>
        </w:tc>
        <w:tc>
          <w:tcPr>
            <w:tcW w:w="1039" w:type="dxa"/>
            <w:tcMar/>
          </w:tcPr>
          <w:p w:rsidR="00DA41C4" w:rsidRDefault="00FD39F6" w14:paraId="073333BD" w14:textId="4ECA891D">
            <w:r>
              <w:t>Y</w:t>
            </w:r>
          </w:p>
        </w:tc>
        <w:tc>
          <w:tcPr>
            <w:tcW w:w="1039" w:type="dxa"/>
            <w:tcMar/>
          </w:tcPr>
          <w:p w:rsidR="00DA41C4" w:rsidRDefault="00AA3479" w14:paraId="52547D7A" w14:textId="559EECDD">
            <w:r>
              <w:t>N</w:t>
            </w:r>
          </w:p>
        </w:tc>
        <w:tc>
          <w:tcPr>
            <w:tcW w:w="1039" w:type="dxa"/>
            <w:tcMar/>
          </w:tcPr>
          <w:p w:rsidR="00DA41C4" w:rsidRDefault="00AE1496" w14:paraId="0E5E846B" w14:textId="2B54AC0A">
            <w:commentRangeStart w:id="960660619"/>
            <w:commentRangeStart w:id="2065616251"/>
            <w:r w:rsidR="4CC34840">
              <w:rPr/>
              <w:t>Y (from comment)</w:t>
            </w:r>
            <w:r w:rsidR="2B48952F">
              <w:rPr/>
              <w:t xml:space="preserve"> </w:t>
            </w:r>
            <w:commentRangeEnd w:id="960660619"/>
            <w:r>
              <w:rPr>
                <w:rStyle w:val="CommentReference"/>
              </w:rPr>
              <w:commentReference w:id="960660619"/>
            </w:r>
            <w:commentRangeEnd w:id="2065616251"/>
            <w:r>
              <w:rPr>
                <w:rStyle w:val="CommentReference"/>
              </w:rPr>
              <w:commentReference w:id="2065616251"/>
            </w:r>
          </w:p>
        </w:tc>
        <w:tc>
          <w:tcPr>
            <w:tcW w:w="1039" w:type="dxa"/>
            <w:tcMar/>
          </w:tcPr>
          <w:p w:rsidR="00DA41C4" w:rsidRDefault="00875B33" w14:paraId="5B0AC134" w14:textId="0DCBFEB5">
            <w:r>
              <w:t>N</w:t>
            </w:r>
          </w:p>
        </w:tc>
      </w:tr>
      <w:tr w:rsidR="009B46FC" w:rsidTr="41268C22" w14:paraId="45C5C099" w14:textId="77777777">
        <w:tc>
          <w:tcPr>
            <w:tcW w:w="1038" w:type="dxa"/>
            <w:tcMar/>
          </w:tcPr>
          <w:p w:rsidR="00DA41C4" w:rsidRDefault="0091383D" w14:paraId="70B4C926" w14:textId="0980FEC7">
            <w:r>
              <w:t>Minimal</w:t>
            </w:r>
          </w:p>
        </w:tc>
        <w:tc>
          <w:tcPr>
            <w:tcW w:w="1039" w:type="dxa"/>
            <w:tcMar/>
          </w:tcPr>
          <w:p w:rsidR="00DA41C4" w:rsidRDefault="00DA41C4" w14:paraId="6295B2F6" w14:textId="77777777"/>
        </w:tc>
        <w:tc>
          <w:tcPr>
            <w:tcW w:w="1039" w:type="dxa"/>
            <w:tcMar/>
          </w:tcPr>
          <w:p w:rsidR="00DA41C4" w:rsidRDefault="00DA41C4" w14:paraId="23FF6075" w14:textId="77777777"/>
        </w:tc>
        <w:tc>
          <w:tcPr>
            <w:tcW w:w="1039" w:type="dxa"/>
            <w:tcMar/>
          </w:tcPr>
          <w:p w:rsidR="00DA41C4" w:rsidRDefault="0083178B" w14:paraId="17244139" w14:textId="69218CAF">
            <w:r>
              <w:t>Y</w:t>
            </w:r>
          </w:p>
        </w:tc>
        <w:tc>
          <w:tcPr>
            <w:tcW w:w="1039" w:type="dxa"/>
            <w:tcMar/>
          </w:tcPr>
          <w:p w:rsidR="00DA41C4" w:rsidRDefault="0083178B" w14:paraId="64E6DD94" w14:textId="471EF8DB">
            <w:r>
              <w:t>Y</w:t>
            </w:r>
          </w:p>
        </w:tc>
        <w:tc>
          <w:tcPr>
            <w:tcW w:w="1039" w:type="dxa"/>
            <w:tcMar/>
          </w:tcPr>
          <w:p w:rsidR="00DA41C4" w:rsidRDefault="0083178B" w14:paraId="07CF679D" w14:textId="0A3DB6E3">
            <w:r>
              <w:t>Y</w:t>
            </w:r>
          </w:p>
        </w:tc>
        <w:tc>
          <w:tcPr>
            <w:tcW w:w="1039" w:type="dxa"/>
            <w:tcMar/>
          </w:tcPr>
          <w:p w:rsidR="00DA41C4" w:rsidRDefault="00DA41C4" w14:paraId="3AC69447" w14:textId="77777777"/>
        </w:tc>
        <w:tc>
          <w:tcPr>
            <w:tcW w:w="1039" w:type="dxa"/>
            <w:tcMar/>
          </w:tcPr>
          <w:p w:rsidR="00DA41C4" w:rsidRDefault="00DA41C4" w14:paraId="6F334201" w14:textId="77777777"/>
        </w:tc>
        <w:tc>
          <w:tcPr>
            <w:tcW w:w="1039" w:type="dxa"/>
            <w:tcMar/>
          </w:tcPr>
          <w:p w:rsidR="00DA41C4" w:rsidRDefault="00DA41C4" w14:paraId="1C7814E1" w14:textId="77777777"/>
        </w:tc>
      </w:tr>
      <w:tr w:rsidR="009B46FC" w:rsidTr="41268C22" w14:paraId="01F31501" w14:textId="77777777">
        <w:tc>
          <w:tcPr>
            <w:tcW w:w="1038" w:type="dxa"/>
            <w:tcMar/>
          </w:tcPr>
          <w:p w:rsidR="00DA41C4" w:rsidRDefault="0091383D" w14:paraId="4E7A84A6" w14:textId="39FF8331">
            <w:r>
              <w:t>Stable</w:t>
            </w:r>
          </w:p>
        </w:tc>
        <w:tc>
          <w:tcPr>
            <w:tcW w:w="1039" w:type="dxa"/>
            <w:tcMar/>
          </w:tcPr>
          <w:p w:rsidR="00DA41C4" w:rsidRDefault="00DA41C4" w14:paraId="4D3FB0B1" w14:textId="77777777"/>
        </w:tc>
        <w:tc>
          <w:tcPr>
            <w:tcW w:w="1039" w:type="dxa"/>
            <w:tcMar/>
          </w:tcPr>
          <w:p w:rsidR="00DA41C4" w:rsidRDefault="00DA41C4" w14:paraId="1F6A4EB8" w14:textId="77777777"/>
        </w:tc>
        <w:tc>
          <w:tcPr>
            <w:tcW w:w="1039" w:type="dxa"/>
            <w:tcMar/>
          </w:tcPr>
          <w:p w:rsidR="00DA41C4" w:rsidRDefault="00A26A45" w14:paraId="4C5AA935" w14:textId="6A970A0D">
            <w:r>
              <w:t>Y</w:t>
            </w:r>
          </w:p>
        </w:tc>
        <w:tc>
          <w:tcPr>
            <w:tcW w:w="1039" w:type="dxa"/>
            <w:tcMar/>
          </w:tcPr>
          <w:p w:rsidR="00DA41C4" w:rsidRDefault="00012135" w14:paraId="4D1A3137" w14:textId="336F1162">
            <w:r>
              <w:t>Y</w:t>
            </w:r>
          </w:p>
        </w:tc>
        <w:tc>
          <w:tcPr>
            <w:tcW w:w="1039" w:type="dxa"/>
            <w:tcMar/>
          </w:tcPr>
          <w:p w:rsidR="00DA41C4" w:rsidRDefault="00012135" w14:paraId="00DEF874" w14:textId="46FAA2E2">
            <w:r>
              <w:t>Y</w:t>
            </w:r>
          </w:p>
        </w:tc>
        <w:tc>
          <w:tcPr>
            <w:tcW w:w="1039" w:type="dxa"/>
            <w:tcMar/>
          </w:tcPr>
          <w:p w:rsidR="00DA41C4" w:rsidRDefault="00DA41C4" w14:paraId="04EE3C15" w14:textId="77777777"/>
        </w:tc>
        <w:tc>
          <w:tcPr>
            <w:tcW w:w="1039" w:type="dxa"/>
            <w:tcMar/>
          </w:tcPr>
          <w:p w:rsidR="00DA41C4" w:rsidRDefault="00DA41C4" w14:paraId="42839F1D" w14:textId="5FDF9AA0">
            <w:commentRangeStart w:id="675405839"/>
            <w:r w:rsidR="67A1BAEE">
              <w:rPr/>
              <w:t>Y</w:t>
            </w:r>
            <w:commentRangeEnd w:id="675405839"/>
            <w:r>
              <w:rPr>
                <w:rStyle w:val="CommentReference"/>
              </w:rPr>
              <w:commentReference w:id="675405839"/>
            </w:r>
          </w:p>
        </w:tc>
        <w:tc>
          <w:tcPr>
            <w:tcW w:w="1039" w:type="dxa"/>
            <w:tcMar/>
          </w:tcPr>
          <w:p w:rsidR="00DA41C4" w:rsidRDefault="00DA41C4" w14:paraId="4E7BE453" w14:textId="77777777"/>
        </w:tc>
      </w:tr>
      <w:tr w:rsidR="009B46FC" w:rsidTr="41268C22" w14:paraId="46B05E14" w14:textId="77777777">
        <w:tc>
          <w:tcPr>
            <w:tcW w:w="1038" w:type="dxa"/>
            <w:tcMar/>
          </w:tcPr>
          <w:p w:rsidR="00DA41C4" w:rsidRDefault="00DA41C4" w14:paraId="65797A76" w14:textId="77777777"/>
        </w:tc>
        <w:tc>
          <w:tcPr>
            <w:tcW w:w="1039" w:type="dxa"/>
            <w:tcMar/>
          </w:tcPr>
          <w:p w:rsidR="00DA41C4" w:rsidRDefault="00DA41C4" w14:paraId="005BFC6E" w14:textId="77777777"/>
        </w:tc>
        <w:tc>
          <w:tcPr>
            <w:tcW w:w="1039" w:type="dxa"/>
            <w:tcMar/>
          </w:tcPr>
          <w:p w:rsidR="00DA41C4" w:rsidRDefault="00DA41C4" w14:paraId="63EFC03B" w14:textId="77777777"/>
        </w:tc>
        <w:tc>
          <w:tcPr>
            <w:tcW w:w="1039" w:type="dxa"/>
            <w:tcMar/>
          </w:tcPr>
          <w:p w:rsidR="00DA41C4" w:rsidRDefault="00DA41C4" w14:paraId="7FAE8115" w14:textId="77777777"/>
        </w:tc>
        <w:tc>
          <w:tcPr>
            <w:tcW w:w="1039" w:type="dxa"/>
            <w:tcMar/>
          </w:tcPr>
          <w:p w:rsidR="00DA41C4" w:rsidRDefault="00DA41C4" w14:paraId="649AEF33" w14:textId="77777777"/>
        </w:tc>
        <w:tc>
          <w:tcPr>
            <w:tcW w:w="1039" w:type="dxa"/>
            <w:tcMar/>
          </w:tcPr>
          <w:p w:rsidR="00DA41C4" w:rsidRDefault="00DA41C4" w14:paraId="26D75903" w14:textId="77777777"/>
        </w:tc>
        <w:tc>
          <w:tcPr>
            <w:tcW w:w="1039" w:type="dxa"/>
            <w:tcMar/>
          </w:tcPr>
          <w:p w:rsidR="00DA41C4" w:rsidRDefault="00DA41C4" w14:paraId="2E7E87A1" w14:textId="77777777"/>
        </w:tc>
        <w:tc>
          <w:tcPr>
            <w:tcW w:w="1039" w:type="dxa"/>
            <w:tcMar/>
          </w:tcPr>
          <w:p w:rsidR="00DA41C4" w:rsidRDefault="00DA41C4" w14:paraId="47260687" w14:textId="77777777"/>
        </w:tc>
        <w:tc>
          <w:tcPr>
            <w:tcW w:w="1039" w:type="dxa"/>
            <w:tcMar/>
          </w:tcPr>
          <w:p w:rsidR="00DA41C4" w:rsidRDefault="00DA41C4" w14:paraId="18D5371F" w14:textId="77777777"/>
        </w:tc>
      </w:tr>
    </w:tbl>
    <w:p w:rsidR="00072B23" w:rsidRDefault="00072B23" w14:paraId="580F2346" w14:textId="77777777"/>
    <w:p w:rsidR="00987431" w:rsidRDefault="00987431" w14:paraId="431309F7" w14:textId="32A859D3">
      <w:r>
        <w:t>2.b</w:t>
      </w:r>
    </w:p>
    <w:p w:rsidR="00987431" w:rsidRDefault="001B5BC2" w14:paraId="0BF16154" w14:textId="3993F7DA">
      <w:r>
        <w:t>P2: {</w:t>
      </w:r>
      <w:r w:rsidR="00B9269F">
        <w:t>a</w:t>
      </w:r>
      <w:r>
        <w:t>}</w:t>
      </w:r>
      <w:r w:rsidR="00B9269F">
        <w:t>, {b}</w:t>
      </w:r>
    </w:p>
    <w:p w:rsidR="00B9269F" w:rsidRDefault="00B9269F" w14:paraId="7814087B" w14:textId="34E822FE">
      <w:r w:rsidR="00B9269F">
        <w:rPr/>
        <w:t>P3: {</w:t>
      </w:r>
      <w:r w:rsidR="00280EBF">
        <w:rPr/>
        <w:t>a</w:t>
      </w:r>
      <w:r w:rsidR="00D139BA">
        <w:rPr/>
        <w:t>, b’</w:t>
      </w:r>
      <w:r w:rsidR="00B9269F">
        <w:rPr/>
        <w:t>}</w:t>
      </w:r>
      <w:r w:rsidR="00280EBF">
        <w:rPr/>
        <w:t>, {</w:t>
      </w:r>
      <w:r w:rsidR="00D139BA">
        <w:rPr/>
        <w:t xml:space="preserve">a’, </w:t>
      </w:r>
      <w:r w:rsidR="00FA6A8D">
        <w:rPr/>
        <w:t>b</w:t>
      </w:r>
      <w:r w:rsidR="00280EBF">
        <w:rPr/>
        <w:t>}</w:t>
      </w:r>
      <w:r w:rsidR="00FA6A8D">
        <w:rPr/>
        <w:t>, {</w:t>
      </w:r>
      <w:r w:rsidR="00D139BA">
        <w:rPr/>
        <w:t>a, b</w:t>
      </w:r>
      <w:r w:rsidR="00FA6A8D">
        <w:rPr/>
        <w:t>}</w:t>
      </w:r>
    </w:p>
    <w:p w:rsidR="2E248135" w:rsidP="2E248135" w:rsidRDefault="2E248135" w14:paraId="4578DE57" w14:textId="782D217B">
      <w:pPr>
        <w:pStyle w:val="Normal"/>
      </w:pPr>
    </w:p>
    <w:p w:rsidR="00D139BA" w:rsidRDefault="00D139BA" w14:paraId="555DF60F" w14:textId="057F604B">
      <w:r>
        <w:t>2.c</w:t>
      </w:r>
      <w:r w:rsidR="008D3C91">
        <w:t>.i</w:t>
      </w:r>
    </w:p>
    <w:p w:rsidR="6A07D273" w:rsidRDefault="6A07D273" w14:paraId="13E5AB79" w14:textId="244E1DB1">
      <w:r w:rsidR="6A07D273">
        <w:rPr/>
        <w:t>If X is an answer set of P, then M(P</w:t>
      </w:r>
      <w:r w:rsidRPr="2E248135" w:rsidR="6A07D273">
        <w:rPr>
          <w:vertAlign w:val="superscript"/>
        </w:rPr>
        <w:t>X</w:t>
      </w:r>
      <w:r w:rsidR="6A07D273">
        <w:rPr/>
        <w:t>) = X</w:t>
      </w:r>
    </w:p>
    <w:p w:rsidR="6A07D273" w:rsidP="2E248135" w:rsidRDefault="6A07D273" w14:paraId="5587BB90" w14:textId="2DC469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6A07D273">
        <w:rPr/>
        <w:t xml:space="preserve">Assuming L </w:t>
      </w:r>
      <w:r w:rsidRPr="2E248135" w:rsidR="6A07D2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⊆ X, we know </w:t>
      </w:r>
      <w:r w:rsidR="6A07D273">
        <w:rPr/>
        <w:t>P</w:t>
      </w:r>
      <w:r w:rsidRPr="2E248135" w:rsidR="6A07D273">
        <w:rPr>
          <w:vertAlign w:val="superscript"/>
        </w:rPr>
        <w:t xml:space="preserve">X </w:t>
      </w:r>
      <w:r w:rsidRPr="2E248135" w:rsidR="6A07D2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⊆ </w:t>
      </w:r>
      <w:r w:rsidR="6A07D273">
        <w:rPr/>
        <w:t>P</w:t>
      </w:r>
      <w:r w:rsidRPr="2E248135" w:rsidR="6A07D273">
        <w:rPr>
          <w:vertAlign w:val="superscript"/>
        </w:rPr>
        <w:t xml:space="preserve">L </w:t>
      </w:r>
    </w:p>
    <w:p w:rsidR="52980311" w:rsidP="2E248135" w:rsidRDefault="52980311" w14:paraId="5777995B" w14:textId="666E7D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48135" w:rsidR="52980311">
        <w:rPr>
          <w:vertAlign w:val="baseline"/>
        </w:rPr>
        <w:t>Assuming monotonicity (?) M(P</w:t>
      </w:r>
      <w:r w:rsidRPr="2E248135" w:rsidR="52980311">
        <w:rPr>
          <w:vertAlign w:val="superscript"/>
        </w:rPr>
        <w:t>X</w:t>
      </w:r>
      <w:r w:rsidRPr="2E248135" w:rsidR="52980311">
        <w:rPr>
          <w:vertAlign w:val="baseline"/>
        </w:rPr>
        <w:t>)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M(</w:t>
      </w:r>
      <w:r w:rsidR="52980311">
        <w:rPr/>
        <w:t>P</w:t>
      </w:r>
      <w:r w:rsidRPr="2E248135" w:rsidR="52980311">
        <w:rPr>
          <w:vertAlign w:val="superscript"/>
        </w:rPr>
        <w:t>L</w:t>
      </w:r>
      <w:r w:rsidRPr="2E248135" w:rsidR="52980311">
        <w:rPr>
          <w:vertAlign w:val="baseline"/>
        </w:rPr>
        <w:t>)</w:t>
      </w:r>
    </w:p>
    <w:p w:rsidR="52980311" w:rsidP="2E248135" w:rsidRDefault="52980311" w14:paraId="75404D58" w14:textId="0407E5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gramStart"/>
      <w:r w:rsidRPr="2E248135" w:rsidR="52980311">
        <w:rPr>
          <w:vertAlign w:val="baseline"/>
        </w:rPr>
        <w:t>Therefore</w:t>
      </w:r>
      <w:proofErr w:type="gramEnd"/>
      <w:r w:rsidRPr="2E248135" w:rsidR="52980311">
        <w:rPr>
          <w:vertAlign w:val="baseline"/>
        </w:rPr>
        <w:t xml:space="preserve"> by substituting in M(P</w:t>
      </w:r>
      <w:r w:rsidRPr="2E248135" w:rsidR="52980311">
        <w:rPr>
          <w:vertAlign w:val="superscript"/>
        </w:rPr>
        <w:t>X</w:t>
      </w:r>
      <w:r w:rsidR="52980311">
        <w:rPr/>
        <w:t>) = X, we get X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M(</w:t>
      </w:r>
      <w:r w:rsidR="52980311">
        <w:rPr/>
        <w:t>P</w:t>
      </w:r>
      <w:r w:rsidRPr="2E248135" w:rsidR="52980311">
        <w:rPr>
          <w:vertAlign w:val="superscript"/>
        </w:rPr>
        <w:t>L</w:t>
      </w:r>
      <w:r w:rsidRPr="2E248135" w:rsidR="52980311">
        <w:rPr>
          <w:vertAlign w:val="baseline"/>
        </w:rPr>
        <w:t>)</w:t>
      </w:r>
    </w:p>
    <w:p w:rsidR="2E248135" w:rsidP="2E248135" w:rsidRDefault="2E248135" w14:paraId="3084F253" w14:textId="3EF654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2980311" w:rsidP="2E248135" w:rsidRDefault="52980311" w14:paraId="66A91C76" w14:textId="37B125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2.c.ii</w:t>
      </w:r>
    </w:p>
    <w:p w:rsidR="52980311" w:rsidRDefault="52980311" w14:paraId="3E6C4094" w14:textId="244E1DB1">
      <w:r w:rsidR="52980311">
        <w:rPr/>
        <w:t>If X is an answer set of P, then M(P</w:t>
      </w:r>
      <w:r w:rsidRPr="2E248135" w:rsidR="52980311">
        <w:rPr>
          <w:vertAlign w:val="superscript"/>
        </w:rPr>
        <w:t>X</w:t>
      </w:r>
      <w:r w:rsidR="52980311">
        <w:rPr/>
        <w:t>) = X</w:t>
      </w:r>
    </w:p>
    <w:p w:rsidR="52980311" w:rsidP="2E248135" w:rsidRDefault="52980311" w14:paraId="714B3761" w14:textId="0E784A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52980311">
        <w:rPr/>
        <w:t xml:space="preserve">Assuming X 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⊆ U, we know </w:t>
      </w:r>
      <w:r w:rsidR="52980311">
        <w:rPr/>
        <w:t>P</w:t>
      </w:r>
      <w:r w:rsidRPr="2E248135" w:rsidR="52980311">
        <w:rPr>
          <w:vertAlign w:val="superscript"/>
        </w:rPr>
        <w:t xml:space="preserve">U 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⊆ </w:t>
      </w:r>
      <w:r w:rsidR="52980311">
        <w:rPr/>
        <w:t>P</w:t>
      </w:r>
      <w:r w:rsidRPr="2E248135" w:rsidR="52980311">
        <w:rPr>
          <w:vertAlign w:val="superscript"/>
        </w:rPr>
        <w:t xml:space="preserve">X </w:t>
      </w:r>
    </w:p>
    <w:p w:rsidR="52980311" w:rsidP="2E248135" w:rsidRDefault="52980311" w14:paraId="1575F399" w14:textId="713E5E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48135" w:rsidR="52980311">
        <w:rPr>
          <w:vertAlign w:val="baseline"/>
        </w:rPr>
        <w:t>Assuming monotonicity (?) M(P</w:t>
      </w:r>
      <w:r w:rsidRPr="2E248135" w:rsidR="52980311">
        <w:rPr>
          <w:vertAlign w:val="superscript"/>
        </w:rPr>
        <w:t>U</w:t>
      </w:r>
      <w:r w:rsidRPr="2E248135" w:rsidR="52980311">
        <w:rPr>
          <w:vertAlign w:val="baseline"/>
        </w:rPr>
        <w:t>)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M(</w:t>
      </w:r>
      <w:r w:rsidR="52980311">
        <w:rPr/>
        <w:t>P</w:t>
      </w:r>
      <w:r w:rsidRPr="2E248135" w:rsidR="52980311">
        <w:rPr>
          <w:vertAlign w:val="superscript"/>
        </w:rPr>
        <w:t>X</w:t>
      </w:r>
      <w:r w:rsidRPr="2E248135" w:rsidR="52980311">
        <w:rPr>
          <w:vertAlign w:val="baseline"/>
        </w:rPr>
        <w:t>)</w:t>
      </w:r>
    </w:p>
    <w:p w:rsidR="52980311" w:rsidP="2E248135" w:rsidRDefault="52980311" w14:paraId="2AF7B59C" w14:textId="4BBBEDB4">
      <w:pPr>
        <w:pStyle w:val="Normal"/>
        <w:rPr>
          <w:vertAlign w:val="baseline"/>
        </w:rPr>
      </w:pPr>
      <w:proofErr w:type="gramStart"/>
      <w:r w:rsidRPr="2E248135" w:rsidR="52980311">
        <w:rPr>
          <w:vertAlign w:val="baseline"/>
        </w:rPr>
        <w:t>Therefore</w:t>
      </w:r>
      <w:proofErr w:type="gramEnd"/>
      <w:r w:rsidRPr="2E248135" w:rsidR="52980311">
        <w:rPr>
          <w:vertAlign w:val="baseline"/>
        </w:rPr>
        <w:t xml:space="preserve"> by substituting in M(P</w:t>
      </w:r>
      <w:r w:rsidRPr="2E248135" w:rsidR="52980311">
        <w:rPr>
          <w:vertAlign w:val="superscript"/>
        </w:rPr>
        <w:t>X</w:t>
      </w:r>
      <w:r w:rsidR="52980311">
        <w:rPr/>
        <w:t>) = X, we get M(P</w:t>
      </w:r>
      <w:r w:rsidRPr="2E248135" w:rsidR="52980311">
        <w:rPr>
          <w:vertAlign w:val="superscript"/>
        </w:rPr>
        <w:t>U</w:t>
      </w:r>
      <w:r w:rsidRPr="2E248135" w:rsidR="52980311">
        <w:rPr>
          <w:vertAlign w:val="baseline"/>
        </w:rPr>
        <w:t>)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X</w:t>
      </w:r>
    </w:p>
    <w:p w:rsidR="2E248135" w:rsidP="2E248135" w:rsidRDefault="2E248135" w14:paraId="735CC41A" w14:textId="4B7BD2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2980311" w:rsidP="2E248135" w:rsidRDefault="52980311" w14:paraId="5A368A06" w14:textId="4A6DF0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2.c.iii</w:t>
      </w:r>
    </w:p>
    <w:p w:rsidR="52980311" w:rsidP="2E248135" w:rsidRDefault="52980311" w14:paraId="6A388A79" w14:textId="774E3E5A">
      <w:pPr>
        <w:pStyle w:val="Normal"/>
        <w:rPr>
          <w:vertAlign w:val="baseline"/>
        </w:rPr>
      </w:pP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know from the previous parts that L ⊆ X and </w:t>
      </w:r>
      <w:r w:rsidR="52980311">
        <w:rPr/>
        <w:t>M(P</w:t>
      </w:r>
      <w:r w:rsidRPr="2E248135" w:rsidR="52980311">
        <w:rPr>
          <w:vertAlign w:val="superscript"/>
        </w:rPr>
        <w:t>U</w:t>
      </w:r>
      <w:r w:rsidRPr="2E248135" w:rsidR="52980311">
        <w:rPr>
          <w:vertAlign w:val="baseline"/>
        </w:rPr>
        <w:t>)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X</w:t>
      </w:r>
    </w:p>
    <w:p w:rsidR="52980311" w:rsidP="2E248135" w:rsidRDefault="52980311" w14:paraId="083EE9F4" w14:textId="5A77A616">
      <w:pPr>
        <w:pStyle w:val="Normal"/>
        <w:rPr>
          <w:vertAlign w:val="baseline"/>
        </w:rPr>
      </w:pP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Therefore, we can g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et 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 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∪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="52980311">
        <w:rPr/>
        <w:t>M</w:t>
      </w:r>
      <w:r w:rsidR="52980311">
        <w:rPr/>
        <w:t>(P</w:t>
      </w:r>
      <w:r w:rsidRPr="2E248135" w:rsidR="52980311">
        <w:rPr>
          <w:vertAlign w:val="superscript"/>
        </w:rPr>
        <w:t>U</w:t>
      </w:r>
      <w:r w:rsidRPr="2E248135" w:rsidR="52980311">
        <w:rPr>
          <w:vertAlign w:val="baseline"/>
        </w:rPr>
        <w:t>)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X</w:t>
      </w:r>
    </w:p>
    <w:p w:rsidR="52980311" w:rsidP="2E248135" w:rsidRDefault="52980311" w14:paraId="7B719A2E" w14:textId="2233F3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also know </w:t>
      </w:r>
      <w:r w:rsidR="52980311">
        <w:rPr/>
        <w:t xml:space="preserve">X 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⊆ U and </w:t>
      </w:r>
      <w:r w:rsidR="52980311">
        <w:rPr/>
        <w:t>X</w:t>
      </w:r>
      <w:r w:rsidRPr="2E248135" w:rsidR="529803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⊆ M(</w:t>
      </w:r>
      <w:r w:rsidR="52980311">
        <w:rPr/>
        <w:t>P</w:t>
      </w:r>
      <w:r w:rsidRPr="2E248135" w:rsidR="52980311">
        <w:rPr>
          <w:vertAlign w:val="superscript"/>
        </w:rPr>
        <w:t>L</w:t>
      </w:r>
      <w:r w:rsidRPr="2E248135" w:rsidR="52980311">
        <w:rPr>
          <w:vertAlign w:val="baseline"/>
        </w:rPr>
        <w:t>)</w:t>
      </w:r>
    </w:p>
    <w:p w:rsidR="52980311" w:rsidP="2E248135" w:rsidRDefault="52980311" w14:paraId="1BFAFE42" w14:textId="50A064DA">
      <w:pPr>
        <w:pStyle w:val="Normal"/>
        <w:rPr>
          <w:vertAlign w:val="baseline"/>
        </w:rPr>
      </w:pPr>
      <w:r w:rsidRPr="2E248135" w:rsidR="52980311">
        <w:rPr>
          <w:vertAlign w:val="baseline"/>
        </w:rPr>
        <w:t>I’m not sure how to get the intersection here though...</w:t>
      </w:r>
    </w:p>
    <w:p w:rsidR="2E248135" w:rsidP="2E248135" w:rsidRDefault="2E248135" w14:paraId="5176BC29" w14:textId="2E4FF4FD">
      <w:pPr>
        <w:pStyle w:val="Normal"/>
        <w:rPr>
          <w:vertAlign w:val="baseline"/>
        </w:rPr>
      </w:pPr>
    </w:p>
    <w:p w:rsidR="2E248135" w:rsidRDefault="2E248135" w14:paraId="6D902A86" w14:textId="60CDD524">
      <w:r>
        <w:br w:type="page"/>
      </w:r>
    </w:p>
    <w:p w:rsidR="304CB302" w:rsidP="2E248135" w:rsidRDefault="304CB302" w14:paraId="41B41743" w14:textId="4850902E">
      <w:pPr>
        <w:pStyle w:val="Normal"/>
        <w:rPr>
          <w:vertAlign w:val="baseline"/>
        </w:rPr>
      </w:pPr>
      <w:r w:rsidRPr="2E248135" w:rsidR="304CB302">
        <w:rPr>
          <w:vertAlign w:val="baseline"/>
        </w:rPr>
        <w:t>4.a.</w:t>
      </w:r>
    </w:p>
    <w:p w:rsidR="304CB302" w:rsidP="2E248135" w:rsidRDefault="304CB302" w14:paraId="0077A355" w14:textId="30607DCA">
      <w:pPr>
        <w:pStyle w:val="Normal"/>
        <w:rPr>
          <w:vertAlign w:val="baseline"/>
        </w:rPr>
      </w:pPr>
      <w:r w:rsidRPr="2E248135" w:rsidR="304CB302">
        <w:rPr>
          <w:vertAlign w:val="baseline"/>
        </w:rPr>
        <w:t>fc = {intact, hits(a), hits(b)}</w:t>
      </w:r>
      <w:r>
        <w:br/>
      </w:r>
      <w:r w:rsidRPr="2E248135" w:rsidR="7D04FE08">
        <w:rPr>
          <w:vertAlign w:val="baseline"/>
        </w:rPr>
        <w:t>ac = {throw(a), throw(b)}</w:t>
      </w:r>
    </w:p>
    <w:p w:rsidR="7D04FE08" w:rsidP="2E248135" w:rsidRDefault="7D04FE08" w14:paraId="00533418" w14:textId="708052A8">
      <w:pPr>
        <w:pStyle w:val="Normal"/>
        <w:rPr>
          <w:vertAlign w:val="baseline"/>
        </w:rPr>
      </w:pPr>
      <w:r w:rsidRPr="2E248135" w:rsidR="7D04FE08">
        <w:rPr>
          <w:vertAlign w:val="baseline"/>
        </w:rPr>
        <w:t>inertial intact</w:t>
      </w:r>
      <w:r>
        <w:br/>
      </w:r>
      <w:r w:rsidRPr="2E248135" w:rsidR="35434CD6">
        <w:rPr>
          <w:vertAlign w:val="baseline"/>
        </w:rPr>
        <w:t>e</w:t>
      </w:r>
      <w:r w:rsidRPr="2E248135" w:rsidR="0048D0E8">
        <w:rPr>
          <w:vertAlign w:val="baseline"/>
        </w:rPr>
        <w:t>xogenous throw(a</w:t>
      </w:r>
      <w:r w:rsidRPr="2E248135" w:rsidR="2CC7A2E4">
        <w:rPr>
          <w:vertAlign w:val="baseline"/>
        </w:rPr>
        <w:t>)</w:t>
      </w:r>
      <w:r>
        <w:br/>
      </w:r>
      <w:r w:rsidRPr="2E248135" w:rsidR="5A52B5DA">
        <w:rPr>
          <w:vertAlign w:val="baseline"/>
        </w:rPr>
        <w:t>e</w:t>
      </w:r>
      <w:r w:rsidRPr="2E248135" w:rsidR="0528F0EB">
        <w:rPr>
          <w:vertAlign w:val="baseline"/>
        </w:rPr>
        <w:t>xogenous throw(b)</w:t>
      </w:r>
    </w:p>
    <w:p w:rsidR="16187C38" w:rsidP="2E248135" w:rsidRDefault="16187C38" w14:paraId="7C6A8AD8" w14:textId="521EAAD6">
      <w:pPr>
        <w:pStyle w:val="Normal"/>
        <w:rPr>
          <w:vertAlign w:val="baseline"/>
        </w:rPr>
      </w:pPr>
      <w:r w:rsidRPr="2E248135" w:rsidR="16187C38">
        <w:rPr>
          <w:vertAlign w:val="baseline"/>
        </w:rPr>
        <w:t>throw(a) causes hits(a) ∧ ¬intact</w:t>
      </w:r>
      <w:r>
        <w:br/>
      </w:r>
      <w:r w:rsidRPr="2E248135" w:rsidR="16187C38">
        <w:rPr>
          <w:vertAlign w:val="baseline"/>
        </w:rPr>
        <w:t>throw(b) causes hits(b) ∧ ¬intact</w:t>
      </w:r>
    </w:p>
    <w:p w:rsidR="2E248135" w:rsidP="2E248135" w:rsidRDefault="2E248135" w14:paraId="6E511904" w14:textId="3C5760CB">
      <w:pPr>
        <w:pStyle w:val="Normal"/>
        <w:rPr>
          <w:vertAlign w:val="baseline"/>
        </w:rPr>
      </w:pPr>
    </w:p>
    <w:p w:rsidR="381C9351" w:rsidP="2E248135" w:rsidRDefault="381C9351" w14:paraId="2BA11875" w14:textId="69632631">
      <w:pPr>
        <w:pStyle w:val="Normal"/>
        <w:rPr>
          <w:vertAlign w:val="baseline"/>
        </w:rPr>
      </w:pPr>
      <w:r w:rsidRPr="2E248135" w:rsidR="381C9351">
        <w:rPr>
          <w:vertAlign w:val="baseline"/>
        </w:rPr>
        <w:t>4.b.</w:t>
      </w:r>
    </w:p>
    <w:p w:rsidR="381C9351" w:rsidP="2E248135" w:rsidRDefault="381C9351" w14:paraId="12FB371B" w14:textId="5D9DA440">
      <w:pPr>
        <w:pStyle w:val="Normal"/>
        <w:rPr>
          <w:vertAlign w:val="baseline"/>
        </w:rPr>
      </w:pPr>
      <w:r w:rsidRPr="2E248135" w:rsidR="381C9351">
        <w:rPr>
          <w:vertAlign w:val="baseline"/>
        </w:rPr>
        <w:t>Can’t do – weren't taught logic programs (acc to piazza)</w:t>
      </w:r>
    </w:p>
    <w:p w:rsidR="2E248135" w:rsidP="2E248135" w:rsidRDefault="2E248135" w14:paraId="62B07DA7" w14:textId="7BEE507B">
      <w:pPr>
        <w:pStyle w:val="Normal"/>
        <w:rPr>
          <w:vertAlign w:val="baseline"/>
        </w:rPr>
      </w:pPr>
    </w:p>
    <w:p w:rsidR="381C9351" w:rsidP="2E248135" w:rsidRDefault="381C9351" w14:paraId="0FD04579" w14:textId="5FCF9129">
      <w:pPr>
        <w:pStyle w:val="Normal"/>
        <w:rPr>
          <w:vertAlign w:val="baseline"/>
        </w:rPr>
      </w:pPr>
      <w:r w:rsidRPr="2E248135" w:rsidR="381C9351">
        <w:rPr>
          <w:vertAlign w:val="baseline"/>
        </w:rPr>
        <w:t>4.c.</w:t>
      </w:r>
    </w:p>
    <w:p w:rsidR="119667D5" w:rsidP="2E248135" w:rsidRDefault="119667D5" w14:paraId="712BBBB6" w14:textId="37C17E1E">
      <w:pPr>
        <w:pStyle w:val="Normal"/>
        <w:rPr>
          <w:vertAlign w:val="baseline"/>
        </w:rPr>
      </w:pPr>
      <w:r w:rsidRPr="2E248135" w:rsidR="119667D5">
        <w:rPr>
          <w:vertAlign w:val="baseline"/>
        </w:rPr>
        <w:t>throw(a) causes hits(a) ∧ ¬intact</w:t>
      </w:r>
      <w:r w:rsidRPr="2E248135" w:rsidR="449EC4EB">
        <w:rPr>
          <w:vertAlign w:val="baseline"/>
        </w:rPr>
        <w:t xml:space="preserve"> ∧ ¬rock(a)</w:t>
      </w:r>
      <w:r>
        <w:br/>
      </w:r>
      <w:r w:rsidRPr="2E248135" w:rsidR="119667D5">
        <w:rPr>
          <w:vertAlign w:val="baseline"/>
        </w:rPr>
        <w:t>throw(b) causes hits(b) ∧ ¬intact</w:t>
      </w:r>
      <w:r w:rsidRPr="2E248135" w:rsidR="22A2793B">
        <w:rPr>
          <w:vertAlign w:val="baseline"/>
        </w:rPr>
        <w:t xml:space="preserve"> ∧ ¬rock(b)</w:t>
      </w:r>
    </w:p>
    <w:p w:rsidR="6B50A795" w:rsidP="2E248135" w:rsidRDefault="6B50A795" w14:paraId="6CF4FF2A" w14:textId="1C6C6FC6">
      <w:pPr>
        <w:pStyle w:val="Normal"/>
        <w:rPr>
          <w:vertAlign w:val="baseline"/>
        </w:rPr>
      </w:pPr>
      <w:r w:rsidRPr="2E248135" w:rsidR="6B50A795">
        <w:rPr>
          <w:vertAlign w:val="baseline"/>
        </w:rPr>
        <w:t>n</w:t>
      </w:r>
      <w:r w:rsidRPr="2E248135" w:rsidR="22A2793B">
        <w:rPr>
          <w:vertAlign w:val="baseline"/>
        </w:rPr>
        <w:t>onexecutable throw(a) if ∧ ¬rock(a)</w:t>
      </w:r>
      <w:r>
        <w:br/>
      </w:r>
      <w:r w:rsidRPr="2E248135" w:rsidR="661A90BC">
        <w:rPr>
          <w:vertAlign w:val="baseline"/>
        </w:rPr>
        <w:t>nonexecutable throw(b) if ∧ ¬rock(b)</w:t>
      </w:r>
    </w:p>
    <w:p w:rsidR="2E248135" w:rsidP="2E248135" w:rsidRDefault="2E248135" w14:paraId="6D09BD4E" w14:textId="7C1DFC1F">
      <w:pPr>
        <w:pStyle w:val="Normal"/>
        <w:rPr>
          <w:vertAlign w:val="baseline"/>
        </w:rPr>
      </w:pPr>
    </w:p>
    <w:p w:rsidR="12FF90E2" w:rsidP="2E248135" w:rsidRDefault="12FF90E2" w14:paraId="3B182F34" w14:textId="5F366CB4">
      <w:pPr>
        <w:pStyle w:val="Normal"/>
        <w:rPr>
          <w:vertAlign w:val="baseline"/>
        </w:rPr>
      </w:pPr>
      <w:r w:rsidRPr="2E248135" w:rsidR="12FF90E2">
        <w:rPr>
          <w:vertAlign w:val="baseline"/>
        </w:rPr>
        <w:t>4</w:t>
      </w:r>
      <w:r w:rsidRPr="2E248135" w:rsidR="1FB75432">
        <w:rPr>
          <w:vertAlign w:val="baseline"/>
        </w:rPr>
        <w:t>.</w:t>
      </w:r>
      <w:r w:rsidRPr="2E248135" w:rsidR="12FF90E2">
        <w:rPr>
          <w:vertAlign w:val="baseline"/>
        </w:rPr>
        <w:t>d.</w:t>
      </w:r>
    </w:p>
    <w:p w:rsidR="12FF90E2" w:rsidP="2E248135" w:rsidRDefault="12FF90E2" w14:paraId="6A98C184" w14:textId="412C5963">
      <w:pPr>
        <w:pStyle w:val="Normal"/>
        <w:rPr>
          <w:vertAlign w:val="baseline"/>
        </w:rPr>
      </w:pPr>
      <w:r w:rsidRPr="2E248135" w:rsidR="12FF90E2">
        <w:rPr>
          <w:vertAlign w:val="baseline"/>
        </w:rPr>
        <w:t>throw(a) causes ¬rock(a)</w:t>
      </w:r>
      <w:r>
        <w:br/>
      </w:r>
      <w:r w:rsidRPr="2E248135" w:rsidR="3AE5B91C">
        <w:rPr>
          <w:vertAlign w:val="baseline"/>
        </w:rPr>
        <w:t>throw(a) may cause hits(a) ∧ ¬intact</w:t>
      </w:r>
    </w:p>
    <w:p w:rsidR="2E248135" w:rsidP="2E248135" w:rsidRDefault="2E248135" w14:paraId="4EC15D20" w14:textId="43C2EDA4">
      <w:pPr>
        <w:pStyle w:val="Normal"/>
        <w:rPr>
          <w:vertAlign w:val="baseline"/>
        </w:rPr>
      </w:pPr>
    </w:p>
    <w:p w:rsidR="3AE5B91C" w:rsidP="2E248135" w:rsidRDefault="3AE5B91C" w14:paraId="787A46DC" w14:textId="6C2BF01C">
      <w:pPr>
        <w:pStyle w:val="Normal"/>
        <w:rPr>
          <w:vertAlign w:val="baseline"/>
        </w:rPr>
      </w:pPr>
      <w:r w:rsidRPr="2E248135" w:rsidR="3AE5B91C">
        <w:rPr>
          <w:vertAlign w:val="baseline"/>
        </w:rPr>
        <w:t>4.e.</w:t>
      </w:r>
    </w:p>
    <w:p w:rsidR="64057721" w:rsidP="2E248135" w:rsidRDefault="64057721" w14:paraId="5D79F104" w14:textId="5BE8D5FB">
      <w:pPr>
        <w:pStyle w:val="Normal"/>
        <w:rPr>
          <w:vertAlign w:val="baseline"/>
        </w:rPr>
      </w:pPr>
      <w:r w:rsidRPr="2E248135" w:rsidR="64057721">
        <w:rPr>
          <w:vertAlign w:val="baseline"/>
        </w:rPr>
        <w:t xml:space="preserve">throw(b) causes </w:t>
      </w:r>
      <w:proofErr w:type="spellStart"/>
      <w:r w:rsidRPr="2E248135" w:rsidR="64057721">
        <w:rPr>
          <w:vertAlign w:val="baseline"/>
        </w:rPr>
        <w:t>in_flight</w:t>
      </w:r>
      <w:proofErr w:type="spellEnd"/>
      <w:r w:rsidRPr="2E248135" w:rsidR="64057721">
        <w:rPr>
          <w:vertAlign w:val="baseline"/>
        </w:rPr>
        <w:t>(b)</w:t>
      </w:r>
      <w:r>
        <w:br/>
      </w:r>
      <w:r w:rsidRPr="2E248135" w:rsidR="527D6004">
        <w:rPr>
          <w:vertAlign w:val="baseline"/>
        </w:rPr>
        <w:t>in_flight(b) causes hits(b) ∧ ¬intact if intact</w:t>
      </w:r>
    </w:p>
    <w:sectPr w:rsidR="00621D9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3601eb3ba4347ac"/>
      <w:footerReference w:type="default" r:id="R64d75db66cda493f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J" w:author="Morrison, Jack" w:date="2021-03-23T15:50:29" w:id="960660619">
    <w:p w:rsidR="2E248135" w:rsidRDefault="2E248135" w14:paraId="1D493B46" w14:textId="59F38884">
      <w:pPr>
        <w:pStyle w:val="CommentText"/>
      </w:pPr>
      <w:r w:rsidR="2E248135">
        <w:rPr/>
        <w:t>I disagree - I think this is supported (you can get a from rule 1, b from rule 2 and d from rule 6)</w:t>
      </w:r>
      <w:r>
        <w:rPr>
          <w:rStyle w:val="CommentReference"/>
        </w:rPr>
        <w:annotationRef/>
      </w:r>
    </w:p>
  </w:comment>
  <w:comment w:initials="GJ" w:author="Gallego Feliciano, Jorge" w:date="2023-03-20T14:06:19" w:id="2065616251">
    <w:p w:rsidR="41268C22" w:rsidRDefault="41268C22" w14:paraId="653CAB38" w14:textId="6050EB01">
      <w:pPr>
        <w:pStyle w:val="CommentText"/>
      </w:pPr>
      <w:r w:rsidR="41268C22">
        <w:rPr/>
        <w:t>+1</w:t>
      </w:r>
      <w:r>
        <w:rPr>
          <w:rStyle w:val="CommentReference"/>
        </w:rPr>
        <w:annotationRef/>
      </w:r>
    </w:p>
  </w:comment>
  <w:comment w:initials="GJ" w:author="Gallego Feliciano, Jorge" w:date="2023-03-20T14:09:00" w:id="675405839">
    <w:p w:rsidR="41268C22" w:rsidRDefault="41268C22" w14:paraId="52E22F43" w14:textId="0538481A">
      <w:pPr>
        <w:pStyle w:val="CommentText"/>
      </w:pPr>
      <w:r w:rsidR="41268C22">
        <w:rPr/>
        <w:t xml:space="preserve">Think its Y as P^X={a&lt;--.,  b&lt;--.,  d&lt;--.} = X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493B46"/>
  <w15:commentEx w15:done="0" w15:paraId="653CAB38" w15:paraIdParent="1D493B46"/>
  <w15:commentEx w15:done="0" w15:paraId="52E22F4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A978AA" w16cex:dateUtc="2021-03-23T15:50:29Z"/>
  <w16cex:commentExtensible w16cex:durableId="05C9E66C" w16cex:dateUtc="2023-03-20T14:06:19.846Z"/>
  <w16cex:commentExtensible w16cex:durableId="5B2B4404" w16cex:dateUtc="2023-03-20T14:09:00.5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493B46" w16cid:durableId="06A978AA"/>
  <w16cid:commentId w16cid:paraId="653CAB38" w16cid:durableId="05C9E66C"/>
  <w16cid:commentId w16cid:paraId="52E22F43" w16cid:durableId="5B2B44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68C22" w:rsidTr="41268C22" w14:paraId="2623D5E2">
      <w:trPr>
        <w:trHeight w:val="300"/>
      </w:trPr>
      <w:tc>
        <w:tcPr>
          <w:tcW w:w="3120" w:type="dxa"/>
          <w:tcMar/>
        </w:tcPr>
        <w:p w:rsidR="41268C22" w:rsidP="41268C22" w:rsidRDefault="41268C22" w14:paraId="7383E82C" w14:textId="397DC2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268C22" w:rsidP="41268C22" w:rsidRDefault="41268C22" w14:paraId="5CADBEFD" w14:textId="38CA80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268C22" w:rsidP="41268C22" w:rsidRDefault="41268C22" w14:paraId="31577C92" w14:textId="6D580A39">
          <w:pPr>
            <w:pStyle w:val="Header"/>
            <w:bidi w:val="0"/>
            <w:ind w:right="-115"/>
            <w:jc w:val="right"/>
          </w:pPr>
        </w:p>
      </w:tc>
    </w:tr>
  </w:tbl>
  <w:p w:rsidR="41268C22" w:rsidP="41268C22" w:rsidRDefault="41268C22" w14:paraId="449770F9" w14:textId="4D12F6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68C22" w:rsidTr="41268C22" w14:paraId="467D797E">
      <w:trPr>
        <w:trHeight w:val="300"/>
      </w:trPr>
      <w:tc>
        <w:tcPr>
          <w:tcW w:w="3120" w:type="dxa"/>
          <w:tcMar/>
        </w:tcPr>
        <w:p w:rsidR="41268C22" w:rsidP="41268C22" w:rsidRDefault="41268C22" w14:paraId="5C6E93D4" w14:textId="4FEA27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268C22" w:rsidP="41268C22" w:rsidRDefault="41268C22" w14:paraId="495F049E" w14:textId="2EC65C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268C22" w:rsidP="41268C22" w:rsidRDefault="41268C22" w14:paraId="49713977" w14:textId="712A91C8">
          <w:pPr>
            <w:pStyle w:val="Header"/>
            <w:bidi w:val="0"/>
            <w:ind w:right="-115"/>
            <w:jc w:val="right"/>
          </w:pPr>
        </w:p>
      </w:tc>
    </w:tr>
  </w:tbl>
  <w:p w:rsidR="41268C22" w:rsidP="41268C22" w:rsidRDefault="41268C22" w14:paraId="1A28C8CB" w14:textId="1517990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>
  <w15:person w15:author="Morrison, Jack">
    <w15:presenceInfo w15:providerId="AD" w15:userId="S::jsm1317@ic.ac.uk::0a63a40b-3762-41cf-ba2e-ca63bb02b2af"/>
  </w15:person>
  <w15:person w15:author="Gallego Feliciano, Jorge">
    <w15:presenceInfo w15:providerId="AD" w15:userId="S::jg2619@ic.ac.uk::f22ed329-5487-422d-9676-1b54a8edae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898936"/>
    <w:rsid w:val="00012135"/>
    <w:rsid w:val="000428B6"/>
    <w:rsid w:val="00072B23"/>
    <w:rsid w:val="000E422A"/>
    <w:rsid w:val="000E532F"/>
    <w:rsid w:val="001A18D3"/>
    <w:rsid w:val="001B5BC2"/>
    <w:rsid w:val="001E0C71"/>
    <w:rsid w:val="001E563F"/>
    <w:rsid w:val="0022170C"/>
    <w:rsid w:val="00280EBF"/>
    <w:rsid w:val="002B2AF1"/>
    <w:rsid w:val="002D51A8"/>
    <w:rsid w:val="00337645"/>
    <w:rsid w:val="003A0D28"/>
    <w:rsid w:val="003C14F1"/>
    <w:rsid w:val="00405495"/>
    <w:rsid w:val="0048212A"/>
    <w:rsid w:val="0048D0E8"/>
    <w:rsid w:val="00511C35"/>
    <w:rsid w:val="00523337"/>
    <w:rsid w:val="00524194"/>
    <w:rsid w:val="0058410B"/>
    <w:rsid w:val="005A4CFC"/>
    <w:rsid w:val="005F78AF"/>
    <w:rsid w:val="00621D99"/>
    <w:rsid w:val="00675C65"/>
    <w:rsid w:val="006B3FB0"/>
    <w:rsid w:val="006E0E80"/>
    <w:rsid w:val="007327B4"/>
    <w:rsid w:val="00732C80"/>
    <w:rsid w:val="007E6B94"/>
    <w:rsid w:val="0083178B"/>
    <w:rsid w:val="00875B33"/>
    <w:rsid w:val="008857B2"/>
    <w:rsid w:val="008A1F2E"/>
    <w:rsid w:val="008B1AD0"/>
    <w:rsid w:val="008D3C91"/>
    <w:rsid w:val="008F0E43"/>
    <w:rsid w:val="00907FC0"/>
    <w:rsid w:val="0091383D"/>
    <w:rsid w:val="0098548B"/>
    <w:rsid w:val="00987431"/>
    <w:rsid w:val="009B46FC"/>
    <w:rsid w:val="00A25BBD"/>
    <w:rsid w:val="00A26A45"/>
    <w:rsid w:val="00A67C2D"/>
    <w:rsid w:val="00A9554D"/>
    <w:rsid w:val="00AA3479"/>
    <w:rsid w:val="00AB478A"/>
    <w:rsid w:val="00AE1496"/>
    <w:rsid w:val="00B23AB1"/>
    <w:rsid w:val="00B50926"/>
    <w:rsid w:val="00B73EFF"/>
    <w:rsid w:val="00B75388"/>
    <w:rsid w:val="00B75AE7"/>
    <w:rsid w:val="00B9269F"/>
    <w:rsid w:val="00C4011D"/>
    <w:rsid w:val="00C67FFC"/>
    <w:rsid w:val="00CE2E07"/>
    <w:rsid w:val="00D139BA"/>
    <w:rsid w:val="00D22E55"/>
    <w:rsid w:val="00D26910"/>
    <w:rsid w:val="00D26AF4"/>
    <w:rsid w:val="00DA41C4"/>
    <w:rsid w:val="00E046F5"/>
    <w:rsid w:val="00E112A5"/>
    <w:rsid w:val="00E44D1D"/>
    <w:rsid w:val="00E71848"/>
    <w:rsid w:val="00E81221"/>
    <w:rsid w:val="00EA7BD7"/>
    <w:rsid w:val="00EE691E"/>
    <w:rsid w:val="00EE7133"/>
    <w:rsid w:val="00EF6499"/>
    <w:rsid w:val="00F4620A"/>
    <w:rsid w:val="00F5104A"/>
    <w:rsid w:val="00F87FE2"/>
    <w:rsid w:val="00F97068"/>
    <w:rsid w:val="00FA6A8D"/>
    <w:rsid w:val="00FD39F6"/>
    <w:rsid w:val="00FF2273"/>
    <w:rsid w:val="0528F0EB"/>
    <w:rsid w:val="070391C6"/>
    <w:rsid w:val="070391C6"/>
    <w:rsid w:val="119667D5"/>
    <w:rsid w:val="11FCE230"/>
    <w:rsid w:val="12FF90E2"/>
    <w:rsid w:val="13A859D1"/>
    <w:rsid w:val="16187C38"/>
    <w:rsid w:val="1A59B444"/>
    <w:rsid w:val="1BDAA7BC"/>
    <w:rsid w:val="1D898936"/>
    <w:rsid w:val="1DD4AC99"/>
    <w:rsid w:val="1F2CB4FB"/>
    <w:rsid w:val="1FB75432"/>
    <w:rsid w:val="226455BD"/>
    <w:rsid w:val="226455BD"/>
    <w:rsid w:val="22A2793B"/>
    <w:rsid w:val="24E6614D"/>
    <w:rsid w:val="25FE1623"/>
    <w:rsid w:val="2839FE76"/>
    <w:rsid w:val="2B48952F"/>
    <w:rsid w:val="2C49CA6B"/>
    <w:rsid w:val="2CC7A2E4"/>
    <w:rsid w:val="2E248135"/>
    <w:rsid w:val="2F636C21"/>
    <w:rsid w:val="304CB302"/>
    <w:rsid w:val="33460976"/>
    <w:rsid w:val="35434CD6"/>
    <w:rsid w:val="381C9351"/>
    <w:rsid w:val="3AE5B91C"/>
    <w:rsid w:val="3EC55BBE"/>
    <w:rsid w:val="3F8F8A08"/>
    <w:rsid w:val="41268C22"/>
    <w:rsid w:val="41860549"/>
    <w:rsid w:val="41860549"/>
    <w:rsid w:val="419C9CF5"/>
    <w:rsid w:val="419C9CF5"/>
    <w:rsid w:val="449EC4EB"/>
    <w:rsid w:val="4CA2AADA"/>
    <w:rsid w:val="4CC34840"/>
    <w:rsid w:val="4E4B5FF4"/>
    <w:rsid w:val="527D6004"/>
    <w:rsid w:val="52980311"/>
    <w:rsid w:val="5540A972"/>
    <w:rsid w:val="5A52B5DA"/>
    <w:rsid w:val="613019B4"/>
    <w:rsid w:val="62F27C95"/>
    <w:rsid w:val="62F27C95"/>
    <w:rsid w:val="63B0E446"/>
    <w:rsid w:val="64057721"/>
    <w:rsid w:val="640DD4A2"/>
    <w:rsid w:val="661A90BC"/>
    <w:rsid w:val="67A1BAEE"/>
    <w:rsid w:val="67F57058"/>
    <w:rsid w:val="6A07D273"/>
    <w:rsid w:val="6B50A795"/>
    <w:rsid w:val="6B61C951"/>
    <w:rsid w:val="6E4B897F"/>
    <w:rsid w:val="6E4B897F"/>
    <w:rsid w:val="789356F1"/>
    <w:rsid w:val="78B0DB5C"/>
    <w:rsid w:val="792499E2"/>
    <w:rsid w:val="7AD409E5"/>
    <w:rsid w:val="7BFA545E"/>
    <w:rsid w:val="7D04F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8936"/>
  <w15:chartTrackingRefBased/>
  <w15:docId w15:val="{750DBE1F-FEC1-437F-BDE2-829EB45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1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0E422A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comments" Target="comments.xml" Id="R992e5888fb134aaa" /><Relationship Type="http://schemas.microsoft.com/office/2011/relationships/people" Target="people.xml" Id="R2f154494af594bb0" /><Relationship Type="http://schemas.microsoft.com/office/2011/relationships/commentsExtended" Target="commentsExtended.xml" Id="Rd7471f512bae4548" /><Relationship Type="http://schemas.microsoft.com/office/2016/09/relationships/commentsIds" Target="commentsIds.xml" Id="R925fa1c10cf940ed" /><Relationship Type="http://schemas.microsoft.com/office/2018/08/relationships/commentsExtensible" Target="commentsExtensible.xml" Id="R320bd9e1263b4cfe" /><Relationship Type="http://schemas.openxmlformats.org/officeDocument/2006/relationships/image" Target="/media/image3.jpg" Id="R657cd02eb560487d" /><Relationship Type="http://schemas.openxmlformats.org/officeDocument/2006/relationships/image" Target="/media/image4.jpg" Id="Reed8e10c7e724de4" /><Relationship Type="http://schemas.openxmlformats.org/officeDocument/2006/relationships/header" Target="header.xml" Id="Rd3601eb3ba4347ac" /><Relationship Type="http://schemas.openxmlformats.org/officeDocument/2006/relationships/footer" Target="footer.xml" Id="R64d75db66cda49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Rackham, Joe</dc:creator>
  <keywords/>
  <dc:description/>
  <lastModifiedBy>Gallego Feliciano, Jorge</lastModifiedBy>
  <revision>84</revision>
  <dcterms:created xsi:type="dcterms:W3CDTF">2021-03-24T02:23:00.0000000Z</dcterms:created>
  <dcterms:modified xsi:type="dcterms:W3CDTF">2023-03-20T14:09:41.9202967Z</dcterms:modified>
</coreProperties>
</file>