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80C4" w14:textId="79BB4CFD" w:rsidR="00E35FDA" w:rsidRDefault="42453909" w:rsidP="40B95E76">
      <w:pPr>
        <w:jc w:val="right"/>
        <w:rPr>
          <w:b/>
          <w:bCs/>
        </w:rPr>
      </w:pPr>
      <w:r w:rsidRPr="7729E66F">
        <w:rPr>
          <w:b/>
          <w:bCs/>
        </w:rPr>
        <w:t>can ba</w:t>
      </w:r>
      <w:r w:rsidR="0404D1D8" w:rsidRPr="7729E66F">
        <w:rPr>
          <w:b/>
          <w:bCs/>
        </w:rPr>
        <w:t>2020-2021</w:t>
      </w:r>
    </w:p>
    <w:p w14:paraId="3723E6A1" w14:textId="4EB84156" w:rsidR="40B95E76" w:rsidRDefault="7C96241E" w:rsidP="40B95E76">
      <w:pPr>
        <w:jc w:val="left"/>
        <w:rPr>
          <w:b/>
          <w:bCs/>
        </w:rPr>
      </w:pPr>
      <w:r w:rsidRPr="1E5CD144">
        <w:rPr>
          <w:b/>
          <w:bCs/>
        </w:rPr>
        <w:t>I am still writing this, so feel free to correct it/refine it!</w:t>
      </w:r>
    </w:p>
    <w:p w14:paraId="3596B9B4" w14:textId="63351E0D" w:rsidR="1E5CD144" w:rsidRDefault="1E5CD144" w:rsidP="1E5CD144">
      <w:pPr>
        <w:jc w:val="left"/>
        <w:rPr>
          <w:b/>
          <w:bCs/>
        </w:rPr>
      </w:pPr>
    </w:p>
    <w:p w14:paraId="01234ABF" w14:textId="4AE4DE7B" w:rsidR="40B95E76" w:rsidRDefault="40B95E76" w:rsidP="40B95E76">
      <w:pPr>
        <w:jc w:val="left"/>
      </w:pPr>
      <w:r>
        <w:t>(1.a.i)</w:t>
      </w:r>
    </w:p>
    <w:p w14:paraId="29688ADD" w14:textId="50A6C915" w:rsidR="40B95E76" w:rsidRDefault="40B95E76" w:rsidP="40B95E76">
      <w:pPr>
        <w:jc w:val="left"/>
      </w:pPr>
      <w:r>
        <w:rPr>
          <w:noProof/>
        </w:rPr>
        <w:drawing>
          <wp:inline distT="0" distB="0" distL="0" distR="0" wp14:anchorId="0F73069B" wp14:editId="514D10C7">
            <wp:extent cx="2162175" cy="2804984"/>
            <wp:effectExtent l="0" t="0" r="0" b="0"/>
            <wp:docPr id="1611321628" name="图片 161132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2804984"/>
                    </a:xfrm>
                    <a:prstGeom prst="rect">
                      <a:avLst/>
                    </a:prstGeom>
                  </pic:spPr>
                </pic:pic>
              </a:graphicData>
            </a:graphic>
          </wp:inline>
        </w:drawing>
      </w:r>
    </w:p>
    <w:p w14:paraId="271DF527" w14:textId="03E1CB6B" w:rsidR="40B95E76" w:rsidRDefault="40B95E76" w:rsidP="40B95E76">
      <w:pPr>
        <w:jc w:val="left"/>
      </w:pPr>
      <w:r>
        <w:t xml:space="preserve">For one training sample, the input w(t) is (1, 50000) one-hot vector. It Is multiplied by </w:t>
      </w:r>
      <w:proofErr w:type="spellStart"/>
      <w:r>
        <w:t>W_input</w:t>
      </w:r>
      <w:proofErr w:type="spellEnd"/>
      <w:r>
        <w:t xml:space="preserve"> which Is (50000, 300) and then multiplied by </w:t>
      </w:r>
      <w:proofErr w:type="spellStart"/>
      <w:r>
        <w:t>W_output</w:t>
      </w:r>
      <w:proofErr w:type="spellEnd"/>
      <w:r>
        <w:t xml:space="preserve"> which Is (300, 50000) and then </w:t>
      </w:r>
      <w:proofErr w:type="spellStart"/>
      <w:r>
        <w:t>softmax</w:t>
      </w:r>
      <w:proofErr w:type="spellEnd"/>
      <w:r>
        <w:t xml:space="preserve"> is applied. Therefore, we need to update 2x300x50000 neurons in total (but the question only asks for the input </w:t>
      </w:r>
    </w:p>
    <w:p w14:paraId="0356B8DC" w14:textId="6087C6E0" w:rsidR="40B95E76" w:rsidRDefault="40B95E76" w:rsidP="40B95E76">
      <w:pPr>
        <w:jc w:val="left"/>
      </w:pPr>
      <w:r>
        <w:t>weight matrix so 300x50000=</w:t>
      </w:r>
      <w:commentRangeStart w:id="0"/>
      <w:r>
        <w:t>15M neurons</w:t>
      </w:r>
      <w:commentRangeEnd w:id="0"/>
      <w:r>
        <w:commentReference w:id="0"/>
      </w:r>
      <w:r>
        <w:t>). Is this right answer? No :(</w:t>
      </w:r>
    </w:p>
    <w:p w14:paraId="7F71242B" w14:textId="31803086" w:rsidR="0783CA53" w:rsidRDefault="0783CA53" w:rsidP="0783CA53">
      <w:pPr>
        <w:jc w:val="left"/>
      </w:pPr>
    </w:p>
    <w:p w14:paraId="4381DC93" w14:textId="69DFB239" w:rsidR="0783CA53" w:rsidRDefault="00A17B2D" w:rsidP="0783CA53">
      <w:pPr>
        <w:jc w:val="left"/>
      </w:pPr>
      <w:hyperlink r:id="rId12">
        <w:r w:rsidR="39A522B6" w:rsidRPr="547C5860">
          <w:rPr>
            <w:rStyle w:val="Hyperlink"/>
          </w:rPr>
          <w:t>http://mccormickml.com/2016/04/19/word2vec-tut</w:t>
        </w:r>
      </w:hyperlink>
      <w:r w:rsidR="39A522B6" w:rsidRPr="547C5860">
        <w:rPr>
          <w:rStyle w:val="Hyperlink"/>
        </w:rPr>
        <w:t>orial-the-skip-gram-model/</w:t>
      </w:r>
    </w:p>
    <w:p w14:paraId="64B69CA0" w14:textId="70BD5F8C" w:rsidR="0783CA53" w:rsidRDefault="0783CA53" w:rsidP="0783CA53">
      <w:pPr>
        <w:pStyle w:val="ListParagraph"/>
        <w:numPr>
          <w:ilvl w:val="0"/>
          <w:numId w:val="6"/>
        </w:numPr>
        <w:spacing w:line="259" w:lineRule="auto"/>
        <w:jc w:val="left"/>
        <w:rPr>
          <w:szCs w:val="21"/>
        </w:rPr>
      </w:pPr>
      <w:r>
        <w:t>There are 300 neurons in the hidden layer, so 300 neurons in the input weight matrix get updated.</w:t>
      </w:r>
    </w:p>
    <w:p w14:paraId="03EB01F6" w14:textId="6D498B9E" w:rsidR="0783CA53" w:rsidRDefault="0783CA53" w:rsidP="0783CA53">
      <w:pPr>
        <w:pStyle w:val="ListParagraph"/>
        <w:numPr>
          <w:ilvl w:val="0"/>
          <w:numId w:val="6"/>
        </w:numPr>
        <w:spacing w:line="259" w:lineRule="auto"/>
        <w:jc w:val="left"/>
        <w:rPr>
          <w:szCs w:val="21"/>
        </w:rPr>
      </w:pPr>
      <w:r>
        <w:t>Exam feedback says it’s 300 as well :)</w:t>
      </w:r>
    </w:p>
    <w:p w14:paraId="3DAF32AD" w14:textId="4B3A5BCC" w:rsidR="0783CA53" w:rsidRDefault="0783CA53" w:rsidP="0783CA53">
      <w:pPr>
        <w:jc w:val="left"/>
      </w:pPr>
    </w:p>
    <w:p w14:paraId="11A232D5" w14:textId="006EC9F5" w:rsidR="40B95E76" w:rsidRDefault="40B95E76" w:rsidP="40B95E76">
      <w:pPr>
        <w:jc w:val="left"/>
      </w:pPr>
      <w:r>
        <w:t>(1.a.ii)</w:t>
      </w:r>
    </w:p>
    <w:p w14:paraId="125650E7" w14:textId="71238EDF" w:rsidR="40B95E76" w:rsidRDefault="40B95E76" w:rsidP="40B95E76">
      <w:pPr>
        <w:jc w:val="left"/>
      </w:pPr>
      <w:r>
        <w:t>In negative sampling variant, we need to update weight for (k+1) neurons (k for negative and 1 for positive) which in this case would be (k+</w:t>
      </w:r>
      <w:proofErr w:type="gramStart"/>
      <w:r>
        <w:t>1)*</w:t>
      </w:r>
      <w:proofErr w:type="gramEnd"/>
      <w:r>
        <w:t xml:space="preserve">300 weight values. With a </w:t>
      </w:r>
      <w:proofErr w:type="gramStart"/>
      <w:r>
        <w:t>large corpora</w:t>
      </w:r>
      <w:proofErr w:type="gramEnd"/>
      <w:r>
        <w:t>, we need more hidden unit to represent the corpus thus using a smaller k could help reduce the computational cost by updating limited number of weights.</w:t>
      </w:r>
    </w:p>
    <w:p w14:paraId="2035B104" w14:textId="2FA5FCA8" w:rsidR="40B95E76" w:rsidRDefault="40B95E76" w:rsidP="40B95E76">
      <w:pPr>
        <w:jc w:val="left"/>
      </w:pPr>
      <w:r>
        <w:t>Examiners Report:</w:t>
      </w:r>
    </w:p>
    <w:p w14:paraId="3CFBCE0D" w14:textId="0608853E" w:rsidR="40B95E76" w:rsidRDefault="40B95E76" w:rsidP="40B95E76">
      <w:pPr>
        <w:jc w:val="left"/>
        <w:rPr>
          <w:rFonts w:ascii="DengXian" w:eastAsia="DengXian" w:hAnsi="DengXian" w:cs="DengXian"/>
          <w:szCs w:val="21"/>
        </w:rPr>
      </w:pPr>
      <w:r w:rsidRPr="40B95E76">
        <w:rPr>
          <w:rFonts w:ascii="DengXian" w:eastAsia="DengXian" w:hAnsi="DengXian" w:cs="DengXian"/>
          <w:szCs w:val="21"/>
        </w:rPr>
        <w:t>Most students got this right. They could see that when the corpus is small then the negative samples give additional context.</w:t>
      </w:r>
    </w:p>
    <w:p w14:paraId="05095D32" w14:textId="67C3404D" w:rsidR="40B95E76" w:rsidRDefault="7C96241E" w:rsidP="0783CA53">
      <w:pPr>
        <w:jc w:val="left"/>
        <w:rPr>
          <w:rFonts w:ascii="DengXian" w:eastAsia="DengXian" w:hAnsi="DengXian" w:cs="DengXian"/>
        </w:rPr>
      </w:pPr>
      <w:r w:rsidRPr="1E5CD144">
        <w:rPr>
          <w:rFonts w:ascii="DengXian" w:eastAsia="DengXian" w:hAnsi="DengXian" w:cs="DengXian"/>
        </w:rPr>
        <w:t xml:space="preserve">I </w:t>
      </w:r>
      <w:proofErr w:type="spellStart"/>
      <w:r w:rsidRPr="1E5CD144">
        <w:rPr>
          <w:rFonts w:ascii="DengXian" w:eastAsia="DengXian" w:hAnsi="DengXian" w:cs="DengXian"/>
        </w:rPr>
        <w:t>donot</w:t>
      </w:r>
      <w:proofErr w:type="spellEnd"/>
      <w:r w:rsidRPr="1E5CD144">
        <w:rPr>
          <w:rFonts w:ascii="DengXian" w:eastAsia="DengXian" w:hAnsi="DengXian" w:cs="DengXian"/>
        </w:rPr>
        <w:t xml:space="preserve"> get it since the question asked when corpus is large, somebody help here!!</w:t>
      </w:r>
    </w:p>
    <w:p w14:paraId="05B2B9B3" w14:textId="4AD4A536" w:rsidR="1E5CD144" w:rsidRDefault="1E5CD144" w:rsidP="1E5CD144">
      <w:pPr>
        <w:pStyle w:val="ListParagraph"/>
        <w:numPr>
          <w:ilvl w:val="0"/>
          <w:numId w:val="1"/>
        </w:numPr>
        <w:jc w:val="left"/>
        <w:rPr>
          <w:szCs w:val="21"/>
        </w:rPr>
      </w:pPr>
      <w:r w:rsidRPr="1E5CD144">
        <w:rPr>
          <w:rFonts w:ascii="DengXian" w:eastAsia="DengXian" w:hAnsi="DengXian" w:cs="DengXian"/>
        </w:rPr>
        <w:t>Small corpus requires a large k so that you have more training samples. She said “you can increase the number of negative examples, but you cannot add more sentences to your corpus”. On the other hand, on a large dataset, there are enough training sentences so that you don’t need as many negative words.</w:t>
      </w:r>
    </w:p>
    <w:p w14:paraId="5D33E8A6" w14:textId="263CEDC8" w:rsidR="0783CA53" w:rsidRDefault="0783CA53" w:rsidP="1E5CD144">
      <w:pPr>
        <w:jc w:val="left"/>
        <w:rPr>
          <w:rFonts w:ascii="DengXian" w:eastAsia="DengXian" w:hAnsi="DengXian" w:cs="DengXian"/>
        </w:rPr>
      </w:pPr>
    </w:p>
    <w:p w14:paraId="3E615290" w14:textId="727BFCDA" w:rsidR="40B95E76" w:rsidRDefault="40B95E76" w:rsidP="40B95E76">
      <w:pPr>
        <w:jc w:val="left"/>
      </w:pPr>
      <w:r>
        <w:t>(1.b.i)</w:t>
      </w:r>
    </w:p>
    <w:p w14:paraId="54E445C8" w14:textId="45FA2E59" w:rsidR="40B95E76" w:rsidRDefault="40B95E76" w:rsidP="40B95E76">
      <w:pPr>
        <w:jc w:val="left"/>
      </w:pPr>
      <w:r>
        <w:t>Under Markov assumption, we can calculate the possibility for these sentences using bigram language model and select the most probable ones by maximizing the probability.</w:t>
      </w:r>
    </w:p>
    <w:p w14:paraId="5669D734" w14:textId="59FC4FE9" w:rsidR="40B95E76" w:rsidRDefault="0404D1D8" w:rsidP="40B95E76">
      <w:pPr>
        <w:jc w:val="left"/>
      </w:pPr>
      <w:commentRangeStart w:id="1"/>
      <w:commentRangeStart w:id="2"/>
      <w:r>
        <w:t>1) I want to eat</w:t>
      </w:r>
    </w:p>
    <w:p w14:paraId="71A45380" w14:textId="69C17816" w:rsidR="40B95E76" w:rsidRDefault="40B95E76" w:rsidP="40B95E76">
      <w:pPr>
        <w:jc w:val="left"/>
      </w:pPr>
      <w:r>
        <w:t>w1=</w:t>
      </w:r>
      <w:proofErr w:type="spellStart"/>
      <w:r>
        <w:t>i</w:t>
      </w:r>
      <w:proofErr w:type="spellEnd"/>
      <w:r>
        <w:t xml:space="preserve"> w2 w3 w4</w:t>
      </w:r>
    </w:p>
    <w:p w14:paraId="23E0241D" w14:textId="08F23D73" w:rsidR="40B95E76" w:rsidRDefault="00A17B2D" w:rsidP="40B95E76">
      <w:pPr>
        <w:jc w:val="lef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w1,w2,w3,w4</m:t>
                  </m:r>
                </m:lim>
              </m:limLow>
            </m:fName>
            <m:e/>
          </m:func>
          <m:r>
            <w:rPr>
              <w:rFonts w:ascii="Cambria Math" w:hAnsi="Cambria Math"/>
            </w:rPr>
            <m:t>P</m:t>
          </m:r>
          <m:d>
            <m:dPr>
              <m:ctrlPr>
                <w:rPr>
                  <w:rFonts w:ascii="Cambria Math" w:hAnsi="Cambria Math"/>
                </w:rPr>
              </m:ctrlPr>
            </m:dPr>
            <m:e>
              <m:r>
                <w:rPr>
                  <w:rFonts w:ascii="Cambria Math" w:hAnsi="Cambria Math"/>
                </w:rPr>
                <m:t>w1,w2,w3,w4</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w2, w3, w4</m:t>
                  </m:r>
                </m:lim>
              </m:limLow>
            </m:fName>
            <m:e/>
          </m:func>
          <m:r>
            <w:rPr>
              <w:rFonts w:ascii="Cambria Math" w:hAnsi="Cambria Math"/>
            </w:rPr>
            <m:t>P</m:t>
          </m:r>
          <m:d>
            <m:dPr>
              <m:ctrlPr>
                <w:rPr>
                  <w:rFonts w:ascii="Cambria Math" w:hAnsi="Cambria Math"/>
                </w:rPr>
              </m:ctrlPr>
            </m:dPr>
            <m:e>
              <m:r>
                <w:rPr>
                  <w:rFonts w:ascii="Cambria Math" w:hAnsi="Cambria Math"/>
                </w:rPr>
                <m:t>w1</m:t>
              </m:r>
            </m:e>
            <m:e>
              <m:r>
                <w:rPr>
                  <w:rFonts w:ascii="Cambria Math" w:hAnsi="Cambria Math"/>
                </w:rPr>
                <m:t>&lt;s&gt;</m:t>
              </m:r>
            </m:e>
          </m:d>
          <m:r>
            <w:rPr>
              <w:rFonts w:ascii="Cambria Math" w:hAnsi="Cambria Math"/>
            </w:rPr>
            <m:t>P</m:t>
          </m:r>
          <m:d>
            <m:dPr>
              <m:ctrlPr>
                <w:rPr>
                  <w:rFonts w:ascii="Cambria Math" w:hAnsi="Cambria Math"/>
                </w:rPr>
              </m:ctrlPr>
            </m:dPr>
            <m:e>
              <m:r>
                <w:rPr>
                  <w:rFonts w:ascii="Cambria Math" w:hAnsi="Cambria Math"/>
                </w:rPr>
                <m:t>w2</m:t>
              </m:r>
            </m:e>
            <m:e>
              <m:r>
                <w:rPr>
                  <w:rFonts w:ascii="Cambria Math" w:hAnsi="Cambria Math"/>
                </w:rPr>
                <m:t>w1</m:t>
              </m:r>
            </m:e>
          </m:d>
          <m:r>
            <w:rPr>
              <w:rFonts w:ascii="Cambria Math" w:hAnsi="Cambria Math"/>
            </w:rPr>
            <m:t>P</m:t>
          </m:r>
          <m:d>
            <m:dPr>
              <m:ctrlPr>
                <w:rPr>
                  <w:rFonts w:ascii="Cambria Math" w:hAnsi="Cambria Math"/>
                </w:rPr>
              </m:ctrlPr>
            </m:dPr>
            <m:e>
              <m:r>
                <w:rPr>
                  <w:rFonts w:ascii="Cambria Math" w:hAnsi="Cambria Math"/>
                </w:rPr>
                <m:t>w3</m:t>
              </m:r>
            </m:e>
            <m:e>
              <m:r>
                <w:rPr>
                  <w:rFonts w:ascii="Cambria Math" w:hAnsi="Cambria Math"/>
                </w:rPr>
                <m:t>w2</m:t>
              </m:r>
            </m:e>
          </m:d>
          <m:r>
            <w:rPr>
              <w:rFonts w:ascii="Cambria Math" w:hAnsi="Cambria Math"/>
            </w:rPr>
            <m:t>P</m:t>
          </m:r>
          <m:d>
            <m:dPr>
              <m:ctrlPr>
                <w:rPr>
                  <w:rFonts w:ascii="Cambria Math" w:hAnsi="Cambria Math"/>
                </w:rPr>
              </m:ctrlPr>
            </m:dPr>
            <m:e>
              <m:r>
                <w:rPr>
                  <w:rFonts w:ascii="Cambria Math" w:hAnsi="Cambria Math"/>
                </w:rPr>
                <m:t>w4</m:t>
              </m:r>
            </m:e>
            <m:e>
              <m:r>
                <w:rPr>
                  <w:rFonts w:ascii="Cambria Math" w:hAnsi="Cambria Math"/>
                </w:rPr>
                <m:t>w3</m:t>
              </m:r>
            </m:e>
          </m:d>
        </m:oMath>
      </m:oMathPara>
    </w:p>
    <w:p w14:paraId="1746F67B" w14:textId="72C67723" w:rsidR="40B95E76" w:rsidRDefault="0404D1D8" w:rsidP="40B95E76">
      <w:pPr>
        <w:jc w:val="left"/>
      </w:pPr>
      <w:r>
        <w:t>When w2=want, w3=to, w4=eat, P(w2|w</w:t>
      </w:r>
      <w:proofErr w:type="gramStart"/>
      <w:r>
        <w:t>1)P</w:t>
      </w:r>
      <w:proofErr w:type="gramEnd"/>
      <w:r>
        <w:t>(w3|w2)P(w4|w3)=0.33*0.66*0.28=0.0610 which is larger than any other entries in P(wi|w1) meaning that it is the largest.</w:t>
      </w:r>
      <w:commentRangeEnd w:id="1"/>
      <w:r w:rsidR="40B95E76">
        <w:rPr>
          <w:rStyle w:val="CommentReference"/>
        </w:rPr>
        <w:commentReference w:id="1"/>
      </w:r>
      <w:commentRangeEnd w:id="2"/>
      <w:r w:rsidR="40B95E76">
        <w:rPr>
          <w:rStyle w:val="CommentReference"/>
        </w:rPr>
        <w:commentReference w:id="2"/>
      </w:r>
    </w:p>
    <w:p w14:paraId="1C82579B" w14:textId="0D9DD125" w:rsidR="40B95E76" w:rsidRDefault="40B95E76" w:rsidP="40B95E76">
      <w:pPr>
        <w:jc w:val="left"/>
      </w:pPr>
      <w:r>
        <w:t>2) spend I want</w:t>
      </w:r>
    </w:p>
    <w:p w14:paraId="0FCD5EBD" w14:textId="3908B1E6" w:rsidR="40B95E76" w:rsidRDefault="40B95E76" w:rsidP="40B95E76">
      <w:pPr>
        <w:jc w:val="left"/>
      </w:pPr>
      <w:r>
        <w:t>w1=spend w2 w3</w:t>
      </w:r>
    </w:p>
    <w:p w14:paraId="4A233982" w14:textId="1A2A4BDE" w:rsidR="40B95E76" w:rsidRDefault="40B95E76" w:rsidP="40B95E76">
      <w:pPr>
        <w:jc w:val="left"/>
      </w:pPr>
      <w:proofErr w:type="gramStart"/>
      <w:r>
        <w:t>P(</w:t>
      </w:r>
      <w:proofErr w:type="gramEnd"/>
      <w:r>
        <w:t>spend I want) = 0.2*0.0036*0.33</w:t>
      </w:r>
    </w:p>
    <w:p w14:paraId="0927281E" w14:textId="45A28D34" w:rsidR="40B95E76" w:rsidRDefault="40B95E76" w:rsidP="40B95E76">
      <w:pPr>
        <w:jc w:val="left"/>
      </w:pPr>
      <w:proofErr w:type="gramStart"/>
      <w:r>
        <w:t>P(</w:t>
      </w:r>
      <w:proofErr w:type="gramEnd"/>
      <w:r>
        <w:t>spend to eat) = 0.2*0.0036*0.28</w:t>
      </w:r>
    </w:p>
    <w:p w14:paraId="0BE8C114" w14:textId="65637B97" w:rsidR="40B95E76" w:rsidRDefault="40B95E76" w:rsidP="40B95E76">
      <w:pPr>
        <w:jc w:val="left"/>
      </w:pPr>
      <w:r>
        <w:t xml:space="preserve">3) I eat </w:t>
      </w:r>
      <w:proofErr w:type="spellStart"/>
      <w:r>
        <w:t>chinese</w:t>
      </w:r>
      <w:proofErr w:type="spellEnd"/>
      <w:r>
        <w:t xml:space="preserve"> food</w:t>
      </w:r>
    </w:p>
    <w:p w14:paraId="38205C30" w14:textId="18513F74" w:rsidR="40B95E76" w:rsidRDefault="40B95E76" w:rsidP="40B95E76">
      <w:pPr>
        <w:jc w:val="left"/>
      </w:pPr>
      <w:r>
        <w:t>w1=I w2=eat w3=</w:t>
      </w:r>
      <w:proofErr w:type="spellStart"/>
      <w:r>
        <w:t>chinese</w:t>
      </w:r>
      <w:proofErr w:type="spellEnd"/>
      <w:r>
        <w:t xml:space="preserve"> w4</w:t>
      </w:r>
    </w:p>
    <w:p w14:paraId="7E631FDF" w14:textId="50D02542" w:rsidR="40B95E76" w:rsidRDefault="40B95E76" w:rsidP="40B95E76">
      <w:pPr>
        <w:jc w:val="left"/>
      </w:pPr>
      <w:r>
        <w:t>W4=food since it is the largest value at line “</w:t>
      </w:r>
      <w:proofErr w:type="spellStart"/>
      <w:r>
        <w:t>chinese</w:t>
      </w:r>
      <w:proofErr w:type="spellEnd"/>
      <w:r>
        <w:t>”</w:t>
      </w:r>
    </w:p>
    <w:p w14:paraId="00EA7E05" w14:textId="597A841D" w:rsidR="40B95E76" w:rsidRDefault="40B95E76" w:rsidP="40B95E76">
      <w:pPr>
        <w:jc w:val="left"/>
      </w:pPr>
      <w:r>
        <w:t>4) w1=</w:t>
      </w:r>
      <w:proofErr w:type="spellStart"/>
      <w:r>
        <w:t>english</w:t>
      </w:r>
      <w:proofErr w:type="spellEnd"/>
      <w:r>
        <w:t xml:space="preserve"> w2</w:t>
      </w:r>
    </w:p>
    <w:p w14:paraId="5D476C5A" w14:textId="7AFF625B" w:rsidR="40B95E76" w:rsidRDefault="0404D1D8" w:rsidP="40B95E76">
      <w:pPr>
        <w:jc w:val="left"/>
      </w:pPr>
      <w:commentRangeStart w:id="3"/>
      <w:commentRangeStart w:id="4"/>
      <w:commentRangeStart w:id="5"/>
      <w:r>
        <w:t>Cannot generate since the model never seen this word?</w:t>
      </w:r>
      <w:commentRangeEnd w:id="3"/>
      <w:r w:rsidR="40B95E76">
        <w:rPr>
          <w:rStyle w:val="CommentReference"/>
        </w:rPr>
        <w:commentReference w:id="3"/>
      </w:r>
      <w:commentRangeEnd w:id="4"/>
      <w:r w:rsidR="40B95E76">
        <w:rPr>
          <w:rStyle w:val="CommentReference"/>
        </w:rPr>
        <w:commentReference w:id="4"/>
      </w:r>
      <w:commentRangeEnd w:id="5"/>
      <w:r w:rsidR="40B95E76">
        <w:rPr>
          <w:rStyle w:val="CommentReference"/>
        </w:rPr>
        <w:commentReference w:id="5"/>
      </w:r>
    </w:p>
    <w:p w14:paraId="58C3FA7F" w14:textId="0212A9FF" w:rsidR="40B95E76" w:rsidRDefault="40B95E76" w:rsidP="40B95E76">
      <w:pPr>
        <w:jc w:val="left"/>
      </w:pPr>
      <w:r>
        <w:t>(1.b.ii)</w:t>
      </w:r>
    </w:p>
    <w:p w14:paraId="1EF8CDDB" w14:textId="3F42ABF3" w:rsidR="40B95E76" w:rsidRDefault="40B95E76" w:rsidP="40B95E76">
      <w:pPr>
        <w:jc w:val="left"/>
      </w:pPr>
      <w:r>
        <w:t>We can use a larger n in n-gram model.</w:t>
      </w:r>
    </w:p>
    <w:p w14:paraId="65BC9B12" w14:textId="64192952" w:rsidR="40B95E76" w:rsidRDefault="0404D1D8" w:rsidP="40B95E76">
      <w:pPr>
        <w:jc w:val="left"/>
      </w:pPr>
      <w:r>
        <w:rPr>
          <w:noProof/>
        </w:rPr>
        <w:drawing>
          <wp:inline distT="0" distB="0" distL="0" distR="0" wp14:anchorId="3B856E7F" wp14:editId="53DDD07E">
            <wp:extent cx="3067050" cy="651748"/>
            <wp:effectExtent l="0" t="0" r="0" b="0"/>
            <wp:docPr id="221384226" name="图片 22138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4226"/>
                    <pic:cNvPicPr/>
                  </pic:nvPicPr>
                  <pic:blipFill>
                    <a:blip r:embed="rId13">
                      <a:extLst>
                        <a:ext uri="{28A0092B-C50C-407E-A947-70E740481C1C}">
                          <a14:useLocalDpi xmlns:a14="http://schemas.microsoft.com/office/drawing/2010/main" val="0"/>
                        </a:ext>
                      </a:extLst>
                    </a:blip>
                    <a:stretch>
                      <a:fillRect/>
                    </a:stretch>
                  </pic:blipFill>
                  <pic:spPr>
                    <a:xfrm>
                      <a:off x="0" y="0"/>
                      <a:ext cx="3067050" cy="651748"/>
                    </a:xfrm>
                    <a:prstGeom prst="rect">
                      <a:avLst/>
                    </a:prstGeom>
                  </pic:spPr>
                </pic:pic>
              </a:graphicData>
            </a:graphic>
          </wp:inline>
        </w:drawing>
      </w:r>
    </w:p>
    <w:p w14:paraId="256274B5" w14:textId="5BB193D8" w:rsidR="40B95E76" w:rsidRDefault="40B95E76" w:rsidP="40B95E76">
      <w:pPr>
        <w:jc w:val="left"/>
      </w:pPr>
      <w:commentRangeStart w:id="6"/>
      <w:commentRangeStart w:id="7"/>
      <w:commentRangeStart w:id="8"/>
      <w:commentRangeStart w:id="9"/>
      <w:r>
        <w:t>Using a larger n can capture useful information from longer sequences of corpus and improve the overall quality of the generation given that we have a large training corpus.</w:t>
      </w:r>
      <w:commentRangeEnd w:id="6"/>
      <w:r>
        <w:commentReference w:id="6"/>
      </w:r>
      <w:commentRangeEnd w:id="7"/>
      <w:r>
        <w:commentReference w:id="7"/>
      </w:r>
      <w:commentRangeEnd w:id="8"/>
      <w:r>
        <w:commentReference w:id="8"/>
      </w:r>
      <w:commentRangeEnd w:id="9"/>
      <w:r>
        <w:commentReference w:id="9"/>
      </w:r>
    </w:p>
    <w:p w14:paraId="08CBCFA3" w14:textId="388BD0CC" w:rsidR="40B95E76" w:rsidRDefault="40B95E76" w:rsidP="40B95E76">
      <w:pPr>
        <w:jc w:val="left"/>
      </w:pPr>
      <w:r>
        <w:t>(1.b.iii)</w:t>
      </w:r>
    </w:p>
    <w:p w14:paraId="316139D3" w14:textId="24302597" w:rsidR="40B95E76" w:rsidRDefault="40B95E76" w:rsidP="40B95E76">
      <w:pPr>
        <w:jc w:val="left"/>
      </w:pPr>
      <w:r>
        <w:t>We can use Beam Search and reserve the top-k candidates at each step to generate possible sequences with variation. At each timestep, we evaluate the current probability for the sequence and proceed the action on the k largest sentences till the end.</w:t>
      </w:r>
    </w:p>
    <w:p w14:paraId="1CB82A2F" w14:textId="0160BBCC" w:rsidR="40B95E76" w:rsidRDefault="40B95E76" w:rsidP="40B95E76">
      <w:pPr>
        <w:jc w:val="left"/>
      </w:pPr>
    </w:p>
    <w:p w14:paraId="718447E7" w14:textId="1376E64A" w:rsidR="40B95E76" w:rsidRDefault="40B95E76" w:rsidP="40B95E76">
      <w:pPr>
        <w:jc w:val="left"/>
      </w:pPr>
      <w:r>
        <w:t xml:space="preserve">We can also just choose randomly between the top-k candidates at each </w:t>
      </w:r>
      <w:proofErr w:type="gramStart"/>
      <w:r>
        <w:t>step</w:t>
      </w:r>
      <w:proofErr w:type="gramEnd"/>
    </w:p>
    <w:p w14:paraId="5A28C1E7" w14:textId="70BE0DC8" w:rsidR="0783CA53" w:rsidRDefault="0783CA53" w:rsidP="0783CA53">
      <w:pPr>
        <w:jc w:val="left"/>
      </w:pPr>
    </w:p>
    <w:p w14:paraId="44877526" w14:textId="5D2CFD38" w:rsidR="0783CA53" w:rsidRDefault="0783CA53" w:rsidP="0783CA53">
      <w:pPr>
        <w:jc w:val="left"/>
      </w:pPr>
    </w:p>
    <w:p w14:paraId="0092DCB3" w14:textId="29D4EF67" w:rsidR="40B95E76" w:rsidRDefault="40B95E76" w:rsidP="40B95E76">
      <w:pPr>
        <w:jc w:val="left"/>
      </w:pPr>
      <w:r>
        <w:t>(1.c.i)</w:t>
      </w:r>
    </w:p>
    <w:p w14:paraId="0508130D" w14:textId="6E61E56A" w:rsidR="40B95E76" w:rsidRDefault="40B95E76" w:rsidP="40B95E76">
      <w:pPr>
        <w:jc w:val="left"/>
      </w:pPr>
      <w:r>
        <w:t>CKY parse matrix:</w:t>
      </w:r>
    </w:p>
    <w:p w14:paraId="7515BE79" w14:textId="7ACC9500" w:rsidR="40B95E76" w:rsidRDefault="40B95E76" w:rsidP="40B95E76">
      <w:pPr>
        <w:jc w:val="left"/>
      </w:pPr>
      <w:r>
        <w:t>We can first fill the matrix diagonally and then try to merge each pair from the middle to the top-right corner.</w:t>
      </w:r>
    </w:p>
    <w:tbl>
      <w:tblPr>
        <w:tblStyle w:val="TableGrid"/>
        <w:tblW w:w="0" w:type="auto"/>
        <w:tblLayout w:type="fixed"/>
        <w:tblLook w:val="06A0" w:firstRow="1" w:lastRow="0" w:firstColumn="1" w:lastColumn="0" w:noHBand="1" w:noVBand="1"/>
      </w:tblPr>
      <w:tblGrid>
        <w:gridCol w:w="1382"/>
        <w:gridCol w:w="1382"/>
        <w:gridCol w:w="1382"/>
        <w:gridCol w:w="1382"/>
        <w:gridCol w:w="1382"/>
      </w:tblGrid>
      <w:tr w:rsidR="40B95E76" w14:paraId="060B0DEF" w14:textId="77777777" w:rsidTr="1E5CD144">
        <w:tc>
          <w:tcPr>
            <w:tcW w:w="1382" w:type="dxa"/>
          </w:tcPr>
          <w:p w14:paraId="78DE0AEB" w14:textId="13666214" w:rsidR="40B95E76" w:rsidRDefault="40B95E76" w:rsidP="40B95E76">
            <w:r>
              <w:t>fruit</w:t>
            </w:r>
          </w:p>
        </w:tc>
        <w:tc>
          <w:tcPr>
            <w:tcW w:w="1382" w:type="dxa"/>
          </w:tcPr>
          <w:p w14:paraId="5BF806CD" w14:textId="66C98D40" w:rsidR="40B95E76" w:rsidRDefault="40B95E76" w:rsidP="40B95E76">
            <w:r>
              <w:t>flies</w:t>
            </w:r>
          </w:p>
        </w:tc>
        <w:tc>
          <w:tcPr>
            <w:tcW w:w="1382" w:type="dxa"/>
          </w:tcPr>
          <w:p w14:paraId="04BDC7E7" w14:textId="22CDD3F3" w:rsidR="40B95E76" w:rsidRDefault="40B95E76" w:rsidP="40B95E76">
            <w:r>
              <w:t>like</w:t>
            </w:r>
          </w:p>
        </w:tc>
        <w:tc>
          <w:tcPr>
            <w:tcW w:w="1382" w:type="dxa"/>
          </w:tcPr>
          <w:p w14:paraId="4E43D422" w14:textId="61055603" w:rsidR="40B95E76" w:rsidRDefault="40B95E76" w:rsidP="40B95E76">
            <w:r>
              <w:t>a</w:t>
            </w:r>
          </w:p>
        </w:tc>
        <w:tc>
          <w:tcPr>
            <w:tcW w:w="1382" w:type="dxa"/>
          </w:tcPr>
          <w:p w14:paraId="2D72B7CF" w14:textId="5063048A" w:rsidR="40B95E76" w:rsidRDefault="40B95E76" w:rsidP="40B95E76">
            <w:r>
              <w:t>banana</w:t>
            </w:r>
          </w:p>
        </w:tc>
      </w:tr>
      <w:tr w:rsidR="40B95E76" w14:paraId="0B1E5077" w14:textId="77777777" w:rsidTr="1E5CD144">
        <w:trPr>
          <w:trHeight w:val="4170"/>
        </w:trPr>
        <w:tc>
          <w:tcPr>
            <w:tcW w:w="1382" w:type="dxa"/>
          </w:tcPr>
          <w:p w14:paraId="100B0A4F" w14:textId="67B695A9" w:rsidR="40B95E76" w:rsidRDefault="40B95E76" w:rsidP="40B95E76">
            <w:r>
              <w:t>N=0.2</w:t>
            </w:r>
          </w:p>
        </w:tc>
        <w:tc>
          <w:tcPr>
            <w:tcW w:w="1382" w:type="dxa"/>
          </w:tcPr>
          <w:p w14:paraId="3A9FD061" w14:textId="39A2A321" w:rsidR="40B95E76" w:rsidRDefault="40B95E76" w:rsidP="40B95E76">
            <w:r>
              <w:t>NP=0.5*0.2*0.1=0.01</w:t>
            </w:r>
          </w:p>
        </w:tc>
        <w:tc>
          <w:tcPr>
            <w:tcW w:w="1382" w:type="dxa"/>
          </w:tcPr>
          <w:p w14:paraId="724016B1" w14:textId="0010ABFA" w:rsidR="40B95E76" w:rsidRDefault="40B95E76" w:rsidP="40B95E76">
            <w:r>
              <w:t>-</w:t>
            </w:r>
          </w:p>
        </w:tc>
        <w:tc>
          <w:tcPr>
            <w:tcW w:w="1382" w:type="dxa"/>
          </w:tcPr>
          <w:p w14:paraId="0D59EE8B" w14:textId="4A8BEBDE" w:rsidR="40B95E76" w:rsidRDefault="40B95E76" w:rsidP="40B95E76">
            <w:r>
              <w:t>-</w:t>
            </w:r>
          </w:p>
        </w:tc>
        <w:tc>
          <w:tcPr>
            <w:tcW w:w="1382" w:type="dxa"/>
          </w:tcPr>
          <w:p w14:paraId="40D9BABF" w14:textId="284369CC" w:rsidR="40B95E76" w:rsidRDefault="40B95E76" w:rsidP="40B95E76">
            <w:pPr>
              <w:rPr>
                <w:b/>
                <w:bCs/>
              </w:rPr>
            </w:pPr>
            <w:r w:rsidRPr="40B95E76">
              <w:rPr>
                <w:b/>
                <w:bCs/>
              </w:rPr>
              <w:t>S=0.2*0.025=0.005</w:t>
            </w:r>
          </w:p>
          <w:p w14:paraId="652B4C67" w14:textId="51EC1528" w:rsidR="40B95E76" w:rsidRDefault="40B95E76" w:rsidP="40B95E76">
            <w:pPr>
              <w:rPr>
                <w:b/>
                <w:bCs/>
              </w:rPr>
            </w:pPr>
            <w:r>
              <w:t>S=0.2*0.00625</w:t>
            </w:r>
          </w:p>
          <w:p w14:paraId="3A0B5720" w14:textId="014114EC" w:rsidR="40B95E76" w:rsidRDefault="40B95E76" w:rsidP="40B95E76">
            <w:r>
              <w:t>S=0.01*0.00625</w:t>
            </w:r>
          </w:p>
          <w:p w14:paraId="5ABBFD06" w14:textId="32E7ABF7" w:rsidR="40B95E76" w:rsidRDefault="40B95E76" w:rsidP="40B95E76">
            <w:r>
              <w:t>S=0.01*0.025</w:t>
            </w:r>
          </w:p>
          <w:p w14:paraId="6EEFB943" w14:textId="3B7E0474" w:rsidR="40B95E76" w:rsidRDefault="40B95E76" w:rsidP="40B95E76"/>
          <w:p w14:paraId="7F41740E" w14:textId="638F371F" w:rsidR="40B95E76" w:rsidRDefault="40B95E76" w:rsidP="40B95E76">
            <w:r>
              <w:t>S=0.5*0.2* 0.00625 =0.000625</w:t>
            </w:r>
          </w:p>
          <w:p w14:paraId="1623E2D3" w14:textId="042D9700" w:rsidR="40B95E76" w:rsidRDefault="40B95E76" w:rsidP="40B95E76">
            <w:r>
              <w:t>S=0.5*0.01*0.00625 =0.00003125</w:t>
            </w:r>
          </w:p>
        </w:tc>
      </w:tr>
      <w:tr w:rsidR="40B95E76" w14:paraId="6ED00BC7" w14:textId="77777777" w:rsidTr="1E5CD144">
        <w:tc>
          <w:tcPr>
            <w:tcW w:w="1382" w:type="dxa"/>
          </w:tcPr>
          <w:p w14:paraId="1C1CB8AB" w14:textId="116A22FA" w:rsidR="40B95E76" w:rsidRDefault="40B95E76" w:rsidP="40B95E76"/>
        </w:tc>
        <w:tc>
          <w:tcPr>
            <w:tcW w:w="1382" w:type="dxa"/>
          </w:tcPr>
          <w:p w14:paraId="49FE7395" w14:textId="005F6755" w:rsidR="40B95E76" w:rsidRDefault="40B95E76" w:rsidP="40B95E76">
            <w:r>
              <w:t>N=0.1</w:t>
            </w:r>
          </w:p>
          <w:p w14:paraId="0955BF95" w14:textId="293B1084" w:rsidR="40B95E76" w:rsidRDefault="40B95E76" w:rsidP="40B95E76">
            <w:r>
              <w:t>V=0.5</w:t>
            </w:r>
          </w:p>
        </w:tc>
        <w:tc>
          <w:tcPr>
            <w:tcW w:w="1382" w:type="dxa"/>
          </w:tcPr>
          <w:p w14:paraId="037CA42D" w14:textId="5130D841" w:rsidR="40B95E76" w:rsidRDefault="40B95E76" w:rsidP="40B95E76">
            <w:r>
              <w:t>-</w:t>
            </w:r>
          </w:p>
        </w:tc>
        <w:tc>
          <w:tcPr>
            <w:tcW w:w="1382" w:type="dxa"/>
          </w:tcPr>
          <w:p w14:paraId="4E148288" w14:textId="05CBE9C9" w:rsidR="40B95E76" w:rsidRDefault="40B95E76" w:rsidP="40B95E76">
            <w:r>
              <w:t>-</w:t>
            </w:r>
          </w:p>
        </w:tc>
        <w:tc>
          <w:tcPr>
            <w:tcW w:w="1382" w:type="dxa"/>
          </w:tcPr>
          <w:p w14:paraId="4DC6C42D" w14:textId="6EAD97BC" w:rsidR="40B95E76" w:rsidRDefault="7C96241E" w:rsidP="40B95E76">
            <w:commentRangeStart w:id="10"/>
            <w:commentRangeStart w:id="11"/>
            <w:commentRangeStart w:id="12"/>
            <w:commentRangeStart w:id="13"/>
            <w:commentRangeStart w:id="14"/>
            <w:commentRangeStart w:id="15"/>
            <w:r>
              <w:t>NP=0.5*0.1*0.25</w:t>
            </w:r>
            <w:commentRangeEnd w:id="10"/>
            <w:r w:rsidR="40B95E76">
              <w:rPr>
                <w:rStyle w:val="CommentReference"/>
              </w:rPr>
              <w:commentReference w:id="10"/>
            </w:r>
            <w:commentRangeEnd w:id="11"/>
            <w:r w:rsidR="40B95E76">
              <w:rPr>
                <w:rStyle w:val="CommentReference"/>
              </w:rPr>
              <w:commentReference w:id="11"/>
            </w:r>
            <w:commentRangeEnd w:id="12"/>
            <w:r w:rsidR="40B95E76">
              <w:rPr>
                <w:rStyle w:val="CommentReference"/>
              </w:rPr>
              <w:commentReference w:id="12"/>
            </w:r>
            <w:commentRangeEnd w:id="13"/>
            <w:r w:rsidR="40B95E76">
              <w:rPr>
                <w:rStyle w:val="CommentReference"/>
              </w:rPr>
              <w:commentReference w:id="13"/>
            </w:r>
            <w:commentRangeEnd w:id="14"/>
            <w:r w:rsidR="40B95E76">
              <w:rPr>
                <w:rStyle w:val="CommentReference"/>
              </w:rPr>
              <w:commentReference w:id="14"/>
            </w:r>
            <w:commentRangeEnd w:id="15"/>
            <w:r w:rsidR="40B95E76">
              <w:rPr>
                <w:rStyle w:val="CommentReference"/>
              </w:rPr>
              <w:commentReference w:id="15"/>
            </w:r>
          </w:p>
          <w:p w14:paraId="505A37D8" w14:textId="7E0D8228" w:rsidR="40B95E76" w:rsidRDefault="40B95E76" w:rsidP="40B95E76">
            <w:pPr>
              <w:rPr>
                <w:b/>
                <w:bCs/>
              </w:rPr>
            </w:pPr>
            <w:r w:rsidRPr="0783CA53">
              <w:rPr>
                <w:b/>
                <w:bCs/>
              </w:rPr>
              <w:t>VP=0.8*0.5*0.5*0.5*0.25=0.025</w:t>
            </w:r>
          </w:p>
          <w:p w14:paraId="6618F593" w14:textId="29E94A9A" w:rsidR="40B95E76" w:rsidRDefault="40B95E76" w:rsidP="40B95E76">
            <w:pPr>
              <w:rPr>
                <w:b/>
                <w:bCs/>
              </w:rPr>
            </w:pPr>
          </w:p>
          <w:p w14:paraId="680752DA" w14:textId="52E602CF" w:rsidR="40B95E76" w:rsidRDefault="40B95E76" w:rsidP="40B95E76">
            <w:r>
              <w:t>VP=0.2*0.5*1.0*1.0*0.5*0.5*0.25=0.00625</w:t>
            </w:r>
          </w:p>
          <w:p w14:paraId="5E896528" w14:textId="705D86B7" w:rsidR="40B95E76" w:rsidRDefault="40B95E76" w:rsidP="6EA384BE">
            <w:pPr>
              <w:spacing w:line="259" w:lineRule="auto"/>
            </w:pPr>
          </w:p>
        </w:tc>
      </w:tr>
      <w:tr w:rsidR="40B95E76" w14:paraId="141B68E4" w14:textId="77777777" w:rsidTr="1E5CD144">
        <w:trPr>
          <w:trHeight w:val="780"/>
        </w:trPr>
        <w:tc>
          <w:tcPr>
            <w:tcW w:w="1382" w:type="dxa"/>
          </w:tcPr>
          <w:p w14:paraId="6A7311A1" w14:textId="116A22FA" w:rsidR="40B95E76" w:rsidRDefault="40B95E76" w:rsidP="40B95E76"/>
        </w:tc>
        <w:tc>
          <w:tcPr>
            <w:tcW w:w="1382" w:type="dxa"/>
          </w:tcPr>
          <w:p w14:paraId="5E5C4CA0" w14:textId="116A22FA" w:rsidR="40B95E76" w:rsidRDefault="40B95E76" w:rsidP="40B95E76"/>
        </w:tc>
        <w:tc>
          <w:tcPr>
            <w:tcW w:w="1382" w:type="dxa"/>
          </w:tcPr>
          <w:p w14:paraId="6E89AB14" w14:textId="28622E1F" w:rsidR="40B95E76" w:rsidRDefault="40B95E76" w:rsidP="40B95E76">
            <w:r>
              <w:t>V=0.5</w:t>
            </w:r>
          </w:p>
          <w:p w14:paraId="31B99D0B" w14:textId="1A8AE062" w:rsidR="40B95E76" w:rsidRDefault="40B95E76" w:rsidP="40B95E76">
            <w:r>
              <w:t>P=1.0</w:t>
            </w:r>
          </w:p>
        </w:tc>
        <w:tc>
          <w:tcPr>
            <w:tcW w:w="1382" w:type="dxa"/>
          </w:tcPr>
          <w:p w14:paraId="48F3074E" w14:textId="79309252" w:rsidR="40B95E76" w:rsidRDefault="40B95E76" w:rsidP="40B95E76">
            <w:r>
              <w:t>-</w:t>
            </w:r>
          </w:p>
        </w:tc>
        <w:tc>
          <w:tcPr>
            <w:tcW w:w="1382" w:type="dxa"/>
          </w:tcPr>
          <w:p w14:paraId="1EC02D98" w14:textId="52B26D1A" w:rsidR="40B95E76" w:rsidRDefault="40B95E76" w:rsidP="40B95E76">
            <w:r>
              <w:t>PP=1.0*1.0*0.5*0.5*0.25</w:t>
            </w:r>
          </w:p>
          <w:p w14:paraId="31C70191" w14:textId="55807884" w:rsidR="40B95E76" w:rsidRDefault="40B95E76" w:rsidP="40B95E76">
            <w:r>
              <w:t xml:space="preserve">VP= </w:t>
            </w:r>
          </w:p>
        </w:tc>
      </w:tr>
      <w:tr w:rsidR="40B95E76" w14:paraId="7B659303" w14:textId="77777777" w:rsidTr="1E5CD144">
        <w:tc>
          <w:tcPr>
            <w:tcW w:w="1382" w:type="dxa"/>
          </w:tcPr>
          <w:p w14:paraId="50807065" w14:textId="116A22FA" w:rsidR="40B95E76" w:rsidRDefault="40B95E76" w:rsidP="40B95E76"/>
        </w:tc>
        <w:tc>
          <w:tcPr>
            <w:tcW w:w="1382" w:type="dxa"/>
          </w:tcPr>
          <w:p w14:paraId="7D5B22FC" w14:textId="116A22FA" w:rsidR="40B95E76" w:rsidRDefault="40B95E76" w:rsidP="40B95E76"/>
        </w:tc>
        <w:tc>
          <w:tcPr>
            <w:tcW w:w="1382" w:type="dxa"/>
          </w:tcPr>
          <w:p w14:paraId="290CA90A" w14:textId="116A22FA" w:rsidR="40B95E76" w:rsidRDefault="40B95E76" w:rsidP="40B95E76"/>
        </w:tc>
        <w:tc>
          <w:tcPr>
            <w:tcW w:w="1382" w:type="dxa"/>
          </w:tcPr>
          <w:p w14:paraId="22CA51ED" w14:textId="7BA9B2D1" w:rsidR="40B95E76" w:rsidRDefault="40B95E76" w:rsidP="40B95E76">
            <w:r>
              <w:t>D=0.5</w:t>
            </w:r>
          </w:p>
        </w:tc>
        <w:tc>
          <w:tcPr>
            <w:tcW w:w="1382" w:type="dxa"/>
          </w:tcPr>
          <w:p w14:paraId="545249BF" w14:textId="536A0A45" w:rsidR="40B95E76" w:rsidRDefault="40B95E76" w:rsidP="40B95E76">
            <w:r>
              <w:t>NP=0.5*0.5*0.25</w:t>
            </w:r>
          </w:p>
        </w:tc>
      </w:tr>
      <w:tr w:rsidR="40B95E76" w14:paraId="7893F024" w14:textId="77777777" w:rsidTr="1E5CD144">
        <w:tc>
          <w:tcPr>
            <w:tcW w:w="1382" w:type="dxa"/>
          </w:tcPr>
          <w:p w14:paraId="08C26525" w14:textId="116A22FA" w:rsidR="40B95E76" w:rsidRDefault="40B95E76" w:rsidP="40B95E76"/>
        </w:tc>
        <w:tc>
          <w:tcPr>
            <w:tcW w:w="1382" w:type="dxa"/>
          </w:tcPr>
          <w:p w14:paraId="6078B74C" w14:textId="116A22FA" w:rsidR="40B95E76" w:rsidRDefault="40B95E76" w:rsidP="40B95E76"/>
        </w:tc>
        <w:tc>
          <w:tcPr>
            <w:tcW w:w="1382" w:type="dxa"/>
          </w:tcPr>
          <w:p w14:paraId="78E1AB20" w14:textId="116A22FA" w:rsidR="40B95E76" w:rsidRDefault="40B95E76" w:rsidP="40B95E76"/>
        </w:tc>
        <w:tc>
          <w:tcPr>
            <w:tcW w:w="1382" w:type="dxa"/>
          </w:tcPr>
          <w:p w14:paraId="60B67AF0" w14:textId="116A22FA" w:rsidR="40B95E76" w:rsidRDefault="40B95E76" w:rsidP="40B95E76"/>
        </w:tc>
        <w:tc>
          <w:tcPr>
            <w:tcW w:w="1382" w:type="dxa"/>
          </w:tcPr>
          <w:p w14:paraId="4207EDB5" w14:textId="11890457" w:rsidR="40B95E76" w:rsidRDefault="40B95E76" w:rsidP="40B95E76">
            <w:r>
              <w:t>N=0.25</w:t>
            </w:r>
          </w:p>
        </w:tc>
      </w:tr>
    </w:tbl>
    <w:p w14:paraId="0531E43C" w14:textId="15712F6D" w:rsidR="40B95E76" w:rsidRDefault="40B95E76" w:rsidP="40B95E76">
      <w:pPr>
        <w:jc w:val="left"/>
      </w:pPr>
      <w:r>
        <w:t>(1.c.ii)</w:t>
      </w:r>
    </w:p>
    <w:p w14:paraId="4CEDB701" w14:textId="1C345F65" w:rsidR="40B95E76" w:rsidRDefault="7C96241E" w:rsidP="40B95E76">
      <w:pPr>
        <w:jc w:val="left"/>
      </w:pPr>
      <w:r>
        <w:t xml:space="preserve">We can constitute an=&gt;a, arrow=&gt;banana and time=&gt;fruit then </w:t>
      </w:r>
      <w:commentRangeStart w:id="16"/>
      <w:commentRangeStart w:id="17"/>
      <w:r>
        <w:t>reuse the table generated in (1.c.i)</w:t>
      </w:r>
      <w:commentRangeEnd w:id="16"/>
      <w:r w:rsidR="40B95E76">
        <w:rPr>
          <w:rStyle w:val="CommentReference"/>
        </w:rPr>
        <w:commentReference w:id="16"/>
      </w:r>
      <w:commentRangeEnd w:id="17"/>
      <w:r w:rsidR="40B95E76">
        <w:rPr>
          <w:rStyle w:val="CommentReference"/>
        </w:rPr>
        <w:commentReference w:id="17"/>
      </w:r>
      <w:r>
        <w:t xml:space="preserve">. </w:t>
      </w:r>
      <w:commentRangeStart w:id="18"/>
      <w:commentRangeStart w:id="19"/>
      <w:r>
        <w:t>We have 4 parse trees in total</w:t>
      </w:r>
      <w:commentRangeEnd w:id="18"/>
      <w:r w:rsidR="40B95E76">
        <w:rPr>
          <w:rStyle w:val="CommentReference"/>
        </w:rPr>
        <w:commentReference w:id="18"/>
      </w:r>
      <w:commentRangeEnd w:id="19"/>
      <w:r w:rsidR="40B95E76">
        <w:rPr>
          <w:rStyle w:val="CommentReference"/>
        </w:rPr>
        <w:commentReference w:id="19"/>
      </w:r>
      <w:r>
        <w:t>, with the most probable one:</w:t>
      </w:r>
    </w:p>
    <w:p w14:paraId="64682475" w14:textId="1C462247" w:rsidR="40B95E76" w:rsidRDefault="40B95E76" w:rsidP="40B95E76">
      <w:pPr>
        <w:jc w:val="left"/>
      </w:pPr>
      <w:r>
        <w:t>S</w:t>
      </w:r>
    </w:p>
    <w:p w14:paraId="71253763" w14:textId="1FB6B797" w:rsidR="40B95E76" w:rsidRDefault="40B95E76" w:rsidP="40B95E76">
      <w:pPr>
        <w:jc w:val="left"/>
      </w:pPr>
      <w:r>
        <w:t>| \</w:t>
      </w:r>
    </w:p>
    <w:p w14:paraId="605A8852" w14:textId="34DB2741" w:rsidR="40B95E76" w:rsidRDefault="40B95E76" w:rsidP="40B95E76">
      <w:pPr>
        <w:jc w:val="left"/>
      </w:pPr>
      <w:r>
        <w:t>N VP</w:t>
      </w:r>
    </w:p>
    <w:p w14:paraId="4A66BCA9" w14:textId="0F1CD026" w:rsidR="40B95E76" w:rsidRDefault="40B95E76" w:rsidP="40B95E76">
      <w:pPr>
        <w:jc w:val="left"/>
      </w:pPr>
      <w:r>
        <w:t xml:space="preserve">    | \</w:t>
      </w:r>
    </w:p>
    <w:p w14:paraId="0A0C21E1" w14:textId="77AB828D" w:rsidR="40B95E76" w:rsidRDefault="40B95E76" w:rsidP="40B95E76">
      <w:pPr>
        <w:jc w:val="left"/>
      </w:pPr>
      <w:r>
        <w:t xml:space="preserve">   </w:t>
      </w:r>
      <w:proofErr w:type="gramStart"/>
      <w:r>
        <w:t>V  NP</w:t>
      </w:r>
      <w:proofErr w:type="gramEnd"/>
    </w:p>
    <w:p w14:paraId="6ACFAE29" w14:textId="4883A6A3" w:rsidR="40B95E76" w:rsidRDefault="40B95E76" w:rsidP="40B95E76">
      <w:pPr>
        <w:jc w:val="left"/>
      </w:pPr>
      <w:r>
        <w:t xml:space="preserve">        |. \</w:t>
      </w:r>
    </w:p>
    <w:p w14:paraId="3D993F63" w14:textId="08EF2417" w:rsidR="40B95E76" w:rsidRDefault="40B95E76" w:rsidP="40B95E76">
      <w:pPr>
        <w:jc w:val="left"/>
      </w:pPr>
      <w:r>
        <w:t xml:space="preserve">       D.  N</w:t>
      </w:r>
    </w:p>
    <w:p w14:paraId="24DA4640" w14:textId="468491AB" w:rsidR="40B95E76" w:rsidRDefault="40B95E76" w:rsidP="40B95E76">
      <w:pPr>
        <w:jc w:val="left"/>
      </w:pPr>
    </w:p>
    <w:p w14:paraId="645CC866" w14:textId="6EA2C1B1" w:rsidR="1E5CD144" w:rsidRDefault="1E5CD144" w:rsidP="1E5CD144">
      <w:pPr>
        <w:jc w:val="left"/>
      </w:pPr>
    </w:p>
    <w:p w14:paraId="6F4FAED5" w14:textId="246E16E0" w:rsidR="1E5CD144" w:rsidRDefault="637A7F9B" w:rsidP="1E5CD144">
      <w:pPr>
        <w:jc w:val="left"/>
      </w:pPr>
      <w:r>
        <w:t>Alternative (if NP in the above matrix banana column 2</w:t>
      </w:r>
      <w:r w:rsidRPr="366D7F58">
        <w:rPr>
          <w:vertAlign w:val="superscript"/>
        </w:rPr>
        <w:t>nd</w:t>
      </w:r>
      <w:r>
        <w:t xml:space="preserve"> row is not correct):</w:t>
      </w:r>
    </w:p>
    <w:p w14:paraId="7BFBA50E" w14:textId="246E16E0" w:rsidR="1E5CD144" w:rsidRDefault="1E5CD144" w:rsidP="1E5CD144">
      <w:pPr>
        <w:jc w:val="left"/>
      </w:pPr>
    </w:p>
    <w:p w14:paraId="7B79512E" w14:textId="0C235855" w:rsidR="1E5CD144" w:rsidRDefault="1E5CD144" w:rsidP="1E5CD144">
      <w:pPr>
        <w:jc w:val="left"/>
      </w:pPr>
      <w:r>
        <w:t>Two trees:</w:t>
      </w:r>
    </w:p>
    <w:p w14:paraId="382C7682" w14:textId="7244E96C" w:rsidR="1E5CD144" w:rsidRDefault="1E5CD144" w:rsidP="1E5CD144">
      <w:pPr>
        <w:jc w:val="left"/>
      </w:pPr>
      <w:r>
        <w:t>Tree1</w:t>
      </w:r>
    </w:p>
    <w:p w14:paraId="4B96B15E" w14:textId="1C462247" w:rsidR="7C96241E" w:rsidRDefault="7C96241E" w:rsidP="1E5CD144">
      <w:pPr>
        <w:jc w:val="left"/>
      </w:pPr>
      <w:r>
        <w:t>S</w:t>
      </w:r>
    </w:p>
    <w:p w14:paraId="7C9DA2E6" w14:textId="1FB6B797" w:rsidR="7C96241E" w:rsidRDefault="7C96241E" w:rsidP="1E5CD144">
      <w:pPr>
        <w:jc w:val="left"/>
      </w:pPr>
      <w:r>
        <w:t>| \</w:t>
      </w:r>
    </w:p>
    <w:p w14:paraId="3835C79D" w14:textId="34DB2741" w:rsidR="7C96241E" w:rsidRDefault="7C96241E" w:rsidP="1E5CD144">
      <w:pPr>
        <w:jc w:val="left"/>
      </w:pPr>
      <w:r>
        <w:t>N VP</w:t>
      </w:r>
    </w:p>
    <w:p w14:paraId="5C19C1E2" w14:textId="0F1CD026" w:rsidR="7C96241E" w:rsidRDefault="7C96241E" w:rsidP="1E5CD144">
      <w:pPr>
        <w:jc w:val="left"/>
      </w:pPr>
      <w:r>
        <w:t xml:space="preserve">    | \</w:t>
      </w:r>
    </w:p>
    <w:p w14:paraId="530E1DE7" w14:textId="57964AE7" w:rsidR="7C96241E" w:rsidRDefault="7C96241E" w:rsidP="1E5CD144">
      <w:pPr>
        <w:jc w:val="left"/>
      </w:pPr>
      <w:r>
        <w:t xml:space="preserve">   </w:t>
      </w:r>
      <w:proofErr w:type="gramStart"/>
      <w:r>
        <w:t>V  PP</w:t>
      </w:r>
      <w:proofErr w:type="gramEnd"/>
    </w:p>
    <w:p w14:paraId="289ABEC8" w14:textId="4883A6A3" w:rsidR="7C96241E" w:rsidRDefault="7C96241E" w:rsidP="1E5CD144">
      <w:pPr>
        <w:jc w:val="left"/>
      </w:pPr>
      <w:r>
        <w:t xml:space="preserve">        |. \</w:t>
      </w:r>
    </w:p>
    <w:p w14:paraId="12B05F91" w14:textId="59D6F51F" w:rsidR="7C96241E" w:rsidRDefault="7C96241E" w:rsidP="1E5CD144">
      <w:pPr>
        <w:jc w:val="left"/>
      </w:pPr>
      <w:r>
        <w:t xml:space="preserve">       P.  NP</w:t>
      </w:r>
    </w:p>
    <w:p w14:paraId="4084B401" w14:textId="22CA2532" w:rsidR="1E5CD144" w:rsidRDefault="7A90B6E1" w:rsidP="1E5CD144">
      <w:pPr>
        <w:jc w:val="left"/>
      </w:pPr>
      <w:r>
        <w:t xml:space="preserve">       </w:t>
      </w:r>
      <w:r w:rsidR="1BF4EBE4">
        <w:t xml:space="preserve">     /   \</w:t>
      </w:r>
    </w:p>
    <w:p w14:paraId="45B54CBD" w14:textId="66721D69" w:rsidR="1E5CD144" w:rsidRDefault="1E5CD144" w:rsidP="1E5CD144">
      <w:pPr>
        <w:jc w:val="left"/>
      </w:pPr>
      <w:r>
        <w:t xml:space="preserve">           D    N</w:t>
      </w:r>
    </w:p>
    <w:p w14:paraId="6A0A1F1D" w14:textId="2855E671" w:rsidR="1E5CD144" w:rsidRDefault="1E5CD144" w:rsidP="1E5CD144">
      <w:pPr>
        <w:jc w:val="left"/>
      </w:pPr>
    </w:p>
    <w:p w14:paraId="0E33C028" w14:textId="49D05A21" w:rsidR="1E5CD144" w:rsidRDefault="1E5CD144" w:rsidP="1E5CD144">
      <w:pPr>
        <w:jc w:val="left"/>
      </w:pPr>
      <w:r>
        <w:t>Tree2</w:t>
      </w:r>
    </w:p>
    <w:p w14:paraId="210AA0E5" w14:textId="40F7DEF8" w:rsidR="1E5CD144" w:rsidRDefault="1E5CD144" w:rsidP="1E5CD144">
      <w:pPr>
        <w:jc w:val="left"/>
      </w:pPr>
      <w:r>
        <w:t xml:space="preserve">         S</w:t>
      </w:r>
    </w:p>
    <w:p w14:paraId="396666B8" w14:textId="440235C0" w:rsidR="1E5CD144" w:rsidRDefault="1E5CD144" w:rsidP="1E5CD144">
      <w:pPr>
        <w:jc w:val="left"/>
      </w:pPr>
      <w:r>
        <w:t xml:space="preserve">    /         \</w:t>
      </w:r>
    </w:p>
    <w:p w14:paraId="252A5774" w14:textId="1ECC1BB0" w:rsidR="1E5CD144" w:rsidRDefault="1E5CD144" w:rsidP="1E5CD144">
      <w:pPr>
        <w:jc w:val="left"/>
      </w:pPr>
      <w:r>
        <w:t xml:space="preserve">  NP      VP</w:t>
      </w:r>
    </w:p>
    <w:p w14:paraId="4CEAEEB6" w14:textId="4912E700" w:rsidR="1E5CD144" w:rsidRDefault="1E5CD144" w:rsidP="1E5CD144">
      <w:pPr>
        <w:jc w:val="left"/>
      </w:pPr>
      <w:r>
        <w:t xml:space="preserve"> /    \      /   \</w:t>
      </w:r>
    </w:p>
    <w:p w14:paraId="2B334B47" w14:textId="441AFE3E" w:rsidR="1E5CD144" w:rsidRDefault="1E5CD144" w:rsidP="1E5CD144">
      <w:pPr>
        <w:jc w:val="left"/>
      </w:pPr>
      <w:r>
        <w:t xml:space="preserve">N    </w:t>
      </w:r>
      <w:proofErr w:type="spellStart"/>
      <w:r>
        <w:t>N</w:t>
      </w:r>
      <w:proofErr w:type="spellEnd"/>
      <w:r>
        <w:t xml:space="preserve">   V   NP</w:t>
      </w:r>
    </w:p>
    <w:p w14:paraId="035D4759" w14:textId="6D2B5470" w:rsidR="1E5CD144" w:rsidRDefault="1E5CD144" w:rsidP="1E5CD144">
      <w:pPr>
        <w:jc w:val="left"/>
      </w:pPr>
      <w:r>
        <w:t xml:space="preserve">                 /   \</w:t>
      </w:r>
    </w:p>
    <w:p w14:paraId="748C880D" w14:textId="7EF4E01E" w:rsidR="1E5CD144" w:rsidRDefault="1E5CD144" w:rsidP="1E5CD144">
      <w:pPr>
        <w:jc w:val="left"/>
      </w:pPr>
      <w:r>
        <w:t xml:space="preserve">               D    N</w:t>
      </w:r>
    </w:p>
    <w:p w14:paraId="3DDEF2BA" w14:textId="77339598" w:rsidR="1E5CD144" w:rsidRDefault="1E5CD144" w:rsidP="1E5CD144">
      <w:pPr>
        <w:jc w:val="left"/>
      </w:pPr>
    </w:p>
    <w:p w14:paraId="300DE582" w14:textId="7BE0C0FC" w:rsidR="1E5CD144" w:rsidRDefault="1E5CD144" w:rsidP="1E5CD144">
      <w:pPr>
        <w:jc w:val="left"/>
      </w:pPr>
      <w:r>
        <w:t>P(tree1) = 0.000625</w:t>
      </w:r>
    </w:p>
    <w:p w14:paraId="27D69352" w14:textId="4A0592B0" w:rsidR="1E5CD144" w:rsidRDefault="1E5CD144" w:rsidP="1E5CD144">
      <w:pPr>
        <w:jc w:val="left"/>
      </w:pPr>
      <w:r>
        <w:t>P(tree2) = 0.000125</w:t>
      </w:r>
    </w:p>
    <w:p w14:paraId="3F8B1AE9" w14:textId="50B14B01" w:rsidR="1E5CD144" w:rsidRDefault="1E5CD144" w:rsidP="1E5CD144">
      <w:pPr>
        <w:jc w:val="left"/>
      </w:pPr>
      <w:proofErr w:type="gramStart"/>
      <w:r>
        <w:t>So</w:t>
      </w:r>
      <w:proofErr w:type="gramEnd"/>
      <w:r>
        <w:t xml:space="preserve"> parse tree 1 is the most probable</w:t>
      </w:r>
    </w:p>
    <w:p w14:paraId="100B7558" w14:textId="0937512F" w:rsidR="1E5CD144" w:rsidRDefault="1E5CD144" w:rsidP="1E5CD144">
      <w:pPr>
        <w:jc w:val="left"/>
      </w:pPr>
    </w:p>
    <w:p w14:paraId="3FA3835C" w14:textId="230CFC70" w:rsidR="40B95E76" w:rsidRDefault="40B95E76" w:rsidP="6EA384BE">
      <w:pPr>
        <w:jc w:val="left"/>
        <w:rPr>
          <w:b/>
          <w:bCs/>
        </w:rPr>
      </w:pPr>
      <w:r>
        <w:t xml:space="preserve">(1.d) As mentioned in the lecture slides, CKY algorithms have a time complexity of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so we can assume that </w:t>
      </w:r>
      <m:oMath>
        <m:r>
          <w:rPr>
            <w:rFonts w:ascii="Cambria Math" w:hAnsi="Cambria Math"/>
          </w:rPr>
          <m:t>T</m:t>
        </m:r>
        <m:d>
          <m:dPr>
            <m:ctrlPr>
              <w:rPr>
                <w:rFonts w:ascii="Cambria Math" w:hAnsi="Cambria Math"/>
              </w:rPr>
            </m:ctrlPr>
          </m:dPr>
          <m:e>
            <m:r>
              <w:rPr>
                <w:rFonts w:ascii="Cambria Math" w:hAnsi="Cambria Math"/>
              </w:rPr>
              <m:t>l</m:t>
            </m:r>
          </m:e>
        </m:d>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3</m:t>
            </m:r>
          </m:sup>
        </m:sSup>
        <m:r>
          <w:rPr>
            <w:rFonts w:ascii="Cambria Math" w:hAnsi="Cambria Math"/>
          </w:rPr>
          <m:t>+b⋅</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+c⋅l+d</m:t>
        </m:r>
      </m:oMath>
      <w:r>
        <w:t xml:space="preserve"> and solve linear equations using provided values:</w:t>
      </w:r>
    </w:p>
    <w:p w14:paraId="1B7A9309" w14:textId="51F94E2D" w:rsidR="40B95E76" w:rsidRDefault="40B95E76" w:rsidP="40B95E76">
      <w:pPr>
        <w:jc w:val="left"/>
      </w:pPr>
      <m:oMathPara>
        <m:oMath>
          <m:r>
            <w:rPr>
              <w:rFonts w:ascii="Cambria Math" w:hAnsi="Cambria Math"/>
            </w:rPr>
            <m:t>T</m:t>
          </m:r>
          <m:d>
            <m:dPr>
              <m:ctrlPr>
                <w:rPr>
                  <w:rFonts w:ascii="Cambria Math" w:hAnsi="Cambria Math"/>
                </w:rPr>
              </m:ctrlPr>
            </m:dPr>
            <m:e>
              <m:r>
                <w:rPr>
                  <w:rFonts w:ascii="Cambria Math" w:hAnsi="Cambria Math"/>
                </w:rPr>
                <m:t>1</m:t>
              </m:r>
            </m:e>
          </m:d>
          <m:r>
            <w:rPr>
              <w:rFonts w:ascii="Cambria Math" w:hAnsi="Cambria Math"/>
            </w:rPr>
            <m:t>=a+b+c+d=1 </m:t>
          </m:r>
        </m:oMath>
      </m:oMathPara>
    </w:p>
    <w:p w14:paraId="159EE44A" w14:textId="0273E9D9" w:rsidR="40B95E76" w:rsidRDefault="40B95E76" w:rsidP="40B95E76">
      <w:pPr>
        <w:jc w:val="left"/>
      </w:pPr>
      <m:oMathPara>
        <m:oMath>
          <m:r>
            <w:rPr>
              <w:rFonts w:ascii="Cambria Math" w:hAnsi="Cambria Math"/>
            </w:rPr>
            <m:t>T</m:t>
          </m:r>
          <m:d>
            <m:dPr>
              <m:ctrlPr>
                <w:rPr>
                  <w:rFonts w:ascii="Cambria Math" w:hAnsi="Cambria Math"/>
                </w:rPr>
              </m:ctrlPr>
            </m:dPr>
            <m:e>
              <m:r>
                <w:rPr>
                  <w:rFonts w:ascii="Cambria Math" w:hAnsi="Cambria Math"/>
                </w:rPr>
                <m:t>2</m:t>
              </m:r>
            </m:e>
          </m:d>
          <m:r>
            <w:rPr>
              <w:rFonts w:ascii="Cambria Math" w:hAnsi="Cambria Math"/>
            </w:rPr>
            <m:t>=8a+4b+2c+d=3 </m:t>
          </m:r>
        </m:oMath>
      </m:oMathPara>
    </w:p>
    <w:p w14:paraId="346455F2" w14:textId="580A9DE6" w:rsidR="40B95E76" w:rsidRDefault="40B95E76" w:rsidP="40B95E76">
      <w:pPr>
        <w:jc w:val="left"/>
      </w:pPr>
      <m:oMathPara>
        <m:oMath>
          <m:r>
            <w:rPr>
              <w:rFonts w:ascii="Cambria Math" w:hAnsi="Cambria Math"/>
            </w:rPr>
            <m:t>T</m:t>
          </m:r>
          <m:d>
            <m:dPr>
              <m:ctrlPr>
                <w:rPr>
                  <w:rFonts w:ascii="Cambria Math" w:hAnsi="Cambria Math"/>
                </w:rPr>
              </m:ctrlPr>
            </m:dPr>
            <m:e>
              <m:r>
                <w:rPr>
                  <w:rFonts w:ascii="Cambria Math" w:hAnsi="Cambria Math"/>
                </w:rPr>
                <m:t>3</m:t>
              </m:r>
            </m:e>
          </m:d>
          <m:r>
            <w:rPr>
              <w:rFonts w:ascii="Cambria Math" w:hAnsi="Cambria Math"/>
            </w:rPr>
            <m:t>=27a+9b+3c+d=7 </m:t>
          </m:r>
        </m:oMath>
      </m:oMathPara>
    </w:p>
    <w:p w14:paraId="7D668E89" w14:textId="30D3C4BA" w:rsidR="40B95E76" w:rsidRDefault="40B95E76" w:rsidP="40B95E76">
      <w:pPr>
        <w:jc w:val="left"/>
      </w:pPr>
      <m:oMathPara>
        <m:oMath>
          <m:r>
            <w:rPr>
              <w:rFonts w:ascii="Cambria Math" w:hAnsi="Cambria Math"/>
            </w:rPr>
            <m:t>T</m:t>
          </m:r>
          <m:d>
            <m:dPr>
              <m:ctrlPr>
                <w:rPr>
                  <w:rFonts w:ascii="Cambria Math" w:hAnsi="Cambria Math"/>
                </w:rPr>
              </m:ctrlPr>
            </m:dPr>
            <m:e>
              <m:r>
                <w:rPr>
                  <w:rFonts w:ascii="Cambria Math" w:hAnsi="Cambria Math"/>
                </w:rPr>
                <m:t>4</m:t>
              </m:r>
            </m:e>
          </m:d>
          <m:r>
            <w:rPr>
              <w:rFonts w:ascii="Cambria Math" w:hAnsi="Cambria Math"/>
            </w:rPr>
            <m:t>=64a+16b+4c+d=14 </m:t>
          </m:r>
        </m:oMath>
      </m:oMathPara>
    </w:p>
    <w:p w14:paraId="00E6CBC2" w14:textId="11FF01E7" w:rsidR="40B95E76" w:rsidRDefault="40B95E76" w:rsidP="40B95E76">
      <w:pPr>
        <w:jc w:val="left"/>
      </w:pPr>
      <w:r>
        <w:t>=&gt;</w:t>
      </w:r>
    </w:p>
    <w:p w14:paraId="120B56F6" w14:textId="4D405757" w:rsidR="40B95E76" w:rsidRDefault="40B95E76" w:rsidP="40B95E76">
      <w:pPr>
        <w:jc w:val="left"/>
      </w:pPr>
      <m:oMathPara>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, b=0, c=</m:t>
          </m:r>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, d=0</m:t>
          </m:r>
        </m:oMath>
      </m:oMathPara>
    </w:p>
    <w:p w14:paraId="1007FACA" w14:textId="036D95E8" w:rsidR="40B95E76" w:rsidRDefault="40B95E76" w:rsidP="40B95E76">
      <w:pPr>
        <w:jc w:val="left"/>
      </w:pPr>
      <w:proofErr w:type="gramStart"/>
      <w:r>
        <w:t>So</w:t>
      </w:r>
      <w:proofErr w:type="gramEnd"/>
      <w:r>
        <w:t xml:space="preserve"> we have:</w:t>
      </w:r>
    </w:p>
    <w:tbl>
      <w:tblPr>
        <w:tblStyle w:val="TableGrid"/>
        <w:tblW w:w="0" w:type="auto"/>
        <w:tblLayout w:type="fixed"/>
        <w:tblLook w:val="06A0" w:firstRow="1" w:lastRow="0" w:firstColumn="1" w:lastColumn="0" w:noHBand="1" w:noVBand="1"/>
      </w:tblPr>
      <w:tblGrid>
        <w:gridCol w:w="1185"/>
        <w:gridCol w:w="1185"/>
        <w:gridCol w:w="1185"/>
        <w:gridCol w:w="1185"/>
        <w:gridCol w:w="1185"/>
        <w:gridCol w:w="1185"/>
        <w:gridCol w:w="1185"/>
      </w:tblGrid>
      <w:tr w:rsidR="40B95E76" w14:paraId="5865F954" w14:textId="77777777" w:rsidTr="40B95E76">
        <w:tc>
          <w:tcPr>
            <w:tcW w:w="1185" w:type="dxa"/>
          </w:tcPr>
          <w:p w14:paraId="3BB6F353" w14:textId="5E408C60" w:rsidR="40B95E76" w:rsidRDefault="40B95E76" w:rsidP="40B95E76">
            <w:r>
              <w:t>l</w:t>
            </w:r>
          </w:p>
        </w:tc>
        <w:tc>
          <w:tcPr>
            <w:tcW w:w="1185" w:type="dxa"/>
          </w:tcPr>
          <w:p w14:paraId="3A3AD379" w14:textId="3BDA639E" w:rsidR="40B95E76" w:rsidRDefault="40B95E76" w:rsidP="40B95E76">
            <w:r>
              <w:t>1</w:t>
            </w:r>
          </w:p>
        </w:tc>
        <w:tc>
          <w:tcPr>
            <w:tcW w:w="1185" w:type="dxa"/>
          </w:tcPr>
          <w:p w14:paraId="4F2C9511" w14:textId="3072CF52" w:rsidR="40B95E76" w:rsidRDefault="40B95E76" w:rsidP="40B95E76">
            <w:r>
              <w:t>2</w:t>
            </w:r>
          </w:p>
        </w:tc>
        <w:tc>
          <w:tcPr>
            <w:tcW w:w="1185" w:type="dxa"/>
          </w:tcPr>
          <w:p w14:paraId="347B0B0C" w14:textId="65572104" w:rsidR="40B95E76" w:rsidRDefault="40B95E76" w:rsidP="40B95E76">
            <w:r>
              <w:t>3</w:t>
            </w:r>
          </w:p>
        </w:tc>
        <w:tc>
          <w:tcPr>
            <w:tcW w:w="1185" w:type="dxa"/>
          </w:tcPr>
          <w:p w14:paraId="4A0FBB63" w14:textId="67082546" w:rsidR="40B95E76" w:rsidRDefault="40B95E76" w:rsidP="40B95E76">
            <w:r>
              <w:t>4</w:t>
            </w:r>
          </w:p>
        </w:tc>
        <w:tc>
          <w:tcPr>
            <w:tcW w:w="1185" w:type="dxa"/>
          </w:tcPr>
          <w:p w14:paraId="2DA013A8" w14:textId="1B85E648" w:rsidR="40B95E76" w:rsidRDefault="40B95E76" w:rsidP="40B95E76">
            <w:r>
              <w:t>5</w:t>
            </w:r>
          </w:p>
        </w:tc>
        <w:tc>
          <w:tcPr>
            <w:tcW w:w="1185" w:type="dxa"/>
          </w:tcPr>
          <w:p w14:paraId="7A2B1B3B" w14:textId="63257D22" w:rsidR="40B95E76" w:rsidRDefault="40B95E76" w:rsidP="40B95E76">
            <w:r>
              <w:t>6</w:t>
            </w:r>
          </w:p>
        </w:tc>
      </w:tr>
      <w:tr w:rsidR="40B95E76" w14:paraId="4A8BD3ED" w14:textId="77777777" w:rsidTr="40B95E76">
        <w:tc>
          <w:tcPr>
            <w:tcW w:w="1185" w:type="dxa"/>
          </w:tcPr>
          <w:p w14:paraId="511C0D0D" w14:textId="555FD89C" w:rsidR="40B95E76" w:rsidRDefault="40B95E76" w:rsidP="40B95E76">
            <w:r>
              <w:t>T(l)</w:t>
            </w:r>
          </w:p>
        </w:tc>
        <w:tc>
          <w:tcPr>
            <w:tcW w:w="1185" w:type="dxa"/>
          </w:tcPr>
          <w:p w14:paraId="2F350208" w14:textId="145241F3" w:rsidR="40B95E76" w:rsidRDefault="40B95E76" w:rsidP="40B95E76">
            <w:r>
              <w:t>1</w:t>
            </w:r>
          </w:p>
        </w:tc>
        <w:tc>
          <w:tcPr>
            <w:tcW w:w="1185" w:type="dxa"/>
          </w:tcPr>
          <w:p w14:paraId="61CCF940" w14:textId="31C64871" w:rsidR="40B95E76" w:rsidRDefault="40B95E76" w:rsidP="40B95E76">
            <w:r>
              <w:t>3</w:t>
            </w:r>
          </w:p>
        </w:tc>
        <w:tc>
          <w:tcPr>
            <w:tcW w:w="1185" w:type="dxa"/>
          </w:tcPr>
          <w:p w14:paraId="54D47F34" w14:textId="3E07EADA" w:rsidR="40B95E76" w:rsidRDefault="40B95E76" w:rsidP="40B95E76">
            <w:r>
              <w:t>7</w:t>
            </w:r>
          </w:p>
        </w:tc>
        <w:tc>
          <w:tcPr>
            <w:tcW w:w="1185" w:type="dxa"/>
          </w:tcPr>
          <w:p w14:paraId="73061D8C" w14:textId="7506FC9A" w:rsidR="40B95E76" w:rsidRDefault="40B95E76" w:rsidP="40B95E76">
            <w:r>
              <w:t>14</w:t>
            </w:r>
          </w:p>
        </w:tc>
        <w:tc>
          <w:tcPr>
            <w:tcW w:w="1185" w:type="dxa"/>
          </w:tcPr>
          <w:p w14:paraId="56DD03E2" w14:textId="2294C63A" w:rsidR="40B95E76" w:rsidRDefault="40B95E76" w:rsidP="40B95E76">
            <w:r>
              <w:t>25</w:t>
            </w:r>
          </w:p>
        </w:tc>
        <w:tc>
          <w:tcPr>
            <w:tcW w:w="1185" w:type="dxa"/>
          </w:tcPr>
          <w:p w14:paraId="4A059AE0" w14:textId="0C4A0B52" w:rsidR="40B95E76" w:rsidRDefault="40B95E76" w:rsidP="40B95E76">
            <w:r>
              <w:t>41</w:t>
            </w:r>
          </w:p>
        </w:tc>
      </w:tr>
    </w:tbl>
    <w:p w14:paraId="16EC690B" w14:textId="648AA8DA" w:rsidR="40B95E76" w:rsidRDefault="40B95E76" w:rsidP="40B95E76">
      <w:pPr>
        <w:jc w:val="left"/>
      </w:pPr>
    </w:p>
    <w:p w14:paraId="7E8EA036" w14:textId="661CB1A4" w:rsidR="40B95E76" w:rsidRDefault="6EA384BE" w:rsidP="40B95E76">
      <w:pPr>
        <w:jc w:val="left"/>
      </w:pPr>
      <w:r>
        <w:t>Alternative solution:</w:t>
      </w:r>
    </w:p>
    <w:p w14:paraId="05402042" w14:textId="4B5B717B" w:rsidR="6EA384BE" w:rsidRDefault="6EA384BE" w:rsidP="6EA384BE">
      <w:pPr>
        <w:jc w:val="left"/>
      </w:pPr>
      <w:proofErr w:type="gramStart"/>
      <w:r>
        <w:t>T(</w:t>
      </w:r>
      <w:proofErr w:type="gramEnd"/>
      <w:r>
        <w:t>1) = 1</w:t>
      </w:r>
    </w:p>
    <w:p w14:paraId="6288C2EE" w14:textId="4EE2E6A5" w:rsidR="6EA384BE" w:rsidRDefault="6EA384BE" w:rsidP="6EA384BE">
      <w:pPr>
        <w:jc w:val="left"/>
      </w:pPr>
      <w:proofErr w:type="gramStart"/>
      <w:r>
        <w:t>T(</w:t>
      </w:r>
      <w:proofErr w:type="gramEnd"/>
      <w:r>
        <w:t>2) = 2 + 1 * 1 = 3</w:t>
      </w:r>
    </w:p>
    <w:p w14:paraId="394CD4D3" w14:textId="74449753" w:rsidR="6EA384BE" w:rsidRDefault="6EA384BE" w:rsidP="6EA384BE">
      <w:pPr>
        <w:jc w:val="left"/>
      </w:pPr>
      <w:proofErr w:type="gramStart"/>
      <w:r>
        <w:t>T(</w:t>
      </w:r>
      <w:proofErr w:type="gramEnd"/>
      <w:r>
        <w:t>3) = 3 + 2 * 1 + 1 * 2 = 7</w:t>
      </w:r>
    </w:p>
    <w:p w14:paraId="1F0FD5F5" w14:textId="06324FF0" w:rsidR="6EA384BE" w:rsidRDefault="355E12FE" w:rsidP="6EA384BE">
      <w:pPr>
        <w:jc w:val="left"/>
      </w:pPr>
      <w:proofErr w:type="gramStart"/>
      <w:r>
        <w:t>T(</w:t>
      </w:r>
      <w:proofErr w:type="gramEnd"/>
      <w:r>
        <w:t>4) = 4 + 3 * 1 + 2 * 2 + 1 * 3 = 14</w:t>
      </w:r>
    </w:p>
    <w:p w14:paraId="210958FA" w14:textId="333856B2" w:rsidR="1E5CD144" w:rsidRDefault="1E5CD144" w:rsidP="1E5CD144">
      <w:pPr>
        <w:jc w:val="left"/>
      </w:pPr>
      <w:proofErr w:type="gramStart"/>
      <w:r>
        <w:t>T(</w:t>
      </w:r>
      <w:proofErr w:type="gramEnd"/>
      <w:r>
        <w:t>5) = 5 + 4 * 1 + 3 * 2 + 2 * 3 + 1 * 4 = 25</w:t>
      </w:r>
    </w:p>
    <w:p w14:paraId="26353A5B" w14:textId="7C1105CF" w:rsidR="6EA384BE" w:rsidRDefault="355E12FE" w:rsidP="6EA384BE">
      <w:pPr>
        <w:jc w:val="left"/>
      </w:pPr>
      <w:r>
        <w:t>…</w:t>
      </w:r>
    </w:p>
    <w:p w14:paraId="16605C19" w14:textId="661CB1A4" w:rsidR="355E12FE" w:rsidRDefault="355E12FE" w:rsidP="1E5CD144">
      <w:pPr>
        <w:jc w:val="left"/>
      </w:pPr>
      <w:r>
        <w:t>Alternative solution:</w:t>
      </w:r>
    </w:p>
    <w:p w14:paraId="242C00A2" w14:textId="66F30571" w:rsidR="1E5CD144" w:rsidRDefault="1E5CD144" w:rsidP="1E5CD144">
      <w:pPr>
        <w:jc w:val="left"/>
      </w:pPr>
      <w:r>
        <w:t xml:space="preserve">Base case: </w:t>
      </w:r>
      <w:proofErr w:type="gramStart"/>
      <w:r>
        <w:t>T(</w:t>
      </w:r>
      <w:proofErr w:type="gramEnd"/>
      <w:r>
        <w:t>1) = 1, T(2) = 3</w:t>
      </w:r>
    </w:p>
    <w:p w14:paraId="49BCFEF5" w14:textId="674ABE73" w:rsidR="1E5CD144" w:rsidRDefault="1E5CD144" w:rsidP="1E5CD144">
      <w:pPr>
        <w:jc w:val="left"/>
      </w:pPr>
      <w:r>
        <w:t>T(n) = 2*T(n-1) + (n-1) - T(n-2)</w:t>
      </w:r>
    </w:p>
    <w:p w14:paraId="45E2D1A5" w14:textId="353A01C9" w:rsidR="1E5CD144" w:rsidRDefault="1E5CD144" w:rsidP="1E5CD144">
      <w:pPr>
        <w:jc w:val="left"/>
      </w:pPr>
      <w:r>
        <w:t xml:space="preserve">So </w:t>
      </w:r>
      <w:proofErr w:type="gramStart"/>
      <w:r>
        <w:t>T(</w:t>
      </w:r>
      <w:proofErr w:type="gramEnd"/>
      <w:r>
        <w:t>3) = 2*3 + 2 – 1 = 7</w:t>
      </w:r>
    </w:p>
    <w:p w14:paraId="61AD7990" w14:textId="143FBFEB" w:rsidR="1E5CD144" w:rsidRDefault="1E5CD144" w:rsidP="1E5CD144">
      <w:pPr>
        <w:jc w:val="left"/>
      </w:pPr>
      <w:proofErr w:type="gramStart"/>
      <w:r>
        <w:t>T(</w:t>
      </w:r>
      <w:proofErr w:type="gramEnd"/>
      <w:r>
        <w:t>5) = 2*14 +4 – 7 = 25</w:t>
      </w:r>
    </w:p>
    <w:p w14:paraId="559BEB3F" w14:textId="3D74039A" w:rsidR="1E5CD144" w:rsidRDefault="1E5CD144" w:rsidP="1E5CD144">
      <w:pPr>
        <w:jc w:val="left"/>
      </w:pPr>
      <w:proofErr w:type="gramStart"/>
      <w:r>
        <w:t>T(</w:t>
      </w:r>
      <w:proofErr w:type="gramEnd"/>
      <w:r>
        <w:t>6) = 41</w:t>
      </w:r>
    </w:p>
    <w:p w14:paraId="38B77A47" w14:textId="09855AEB" w:rsidR="1E5CD144" w:rsidRDefault="1E5CD144" w:rsidP="1E5CD144">
      <w:pPr>
        <w:jc w:val="left"/>
      </w:pPr>
      <w:r>
        <w:t>...</w:t>
      </w:r>
    </w:p>
    <w:p w14:paraId="240DEB9C" w14:textId="009C3133" w:rsidR="40B95E76" w:rsidRDefault="40B95E76" w:rsidP="40B95E76">
      <w:pPr>
        <w:jc w:val="left"/>
      </w:pPr>
    </w:p>
    <w:p w14:paraId="722A73AC" w14:textId="5E06F68C" w:rsidR="40B95E76" w:rsidRDefault="40B95E76" w:rsidP="40B95E76">
      <w:pPr>
        <w:jc w:val="left"/>
      </w:pPr>
      <w:r>
        <w:t>(2.a.i)</w:t>
      </w:r>
    </w:p>
    <w:p w14:paraId="7B676F73" w14:textId="2EA0F9AD" w:rsidR="40B95E76" w:rsidRDefault="40B95E76" w:rsidP="40B95E76">
      <w:pPr>
        <w:jc w:val="left"/>
      </w:pPr>
      <w:r>
        <w:t xml:space="preserve">I suppose it would be many-to-one RNN. Since each sentence only contains one ambiguous word, we have each word for each time step and the output to be the sense of the </w:t>
      </w:r>
      <w:proofErr w:type="gramStart"/>
      <w:r>
        <w:t>word</w:t>
      </w:r>
      <w:proofErr w:type="gramEnd"/>
      <w:r>
        <w:t xml:space="preserve"> which is ambiguous, making it as a many-to-one problem.</w:t>
      </w:r>
    </w:p>
    <w:p w14:paraId="39CCAAA9" w14:textId="3BE26D5B" w:rsidR="40B95E76" w:rsidRDefault="40B95E76" w:rsidP="40B95E76">
      <w:pPr>
        <w:jc w:val="left"/>
      </w:pPr>
      <w:r>
        <w:t>(2.a.ii)</w:t>
      </w:r>
    </w:p>
    <w:p w14:paraId="01E1CE0F" w14:textId="262687B1" w:rsidR="40B95E76" w:rsidRDefault="40B95E76" w:rsidP="40B95E76">
      <w:pPr>
        <w:jc w:val="left"/>
      </w:pPr>
      <w:r>
        <w:t xml:space="preserve">With </w:t>
      </w:r>
      <w:proofErr w:type="spellStart"/>
      <w:r>
        <w:t>softmax</w:t>
      </w:r>
      <w:proofErr w:type="spellEnd"/>
      <w:r>
        <w:t xml:space="preserve"> as the activation function at the output layer, the output could be the probability for different senses for the specific word. We can use cross-entropy loss to calculate the error for the classification and do backpropagation. To handle different length of possible senses, we can pad 0 to the shorter collection to simply the calculations.</w:t>
      </w:r>
    </w:p>
    <w:p w14:paraId="2774E70D" w14:textId="4117D385" w:rsidR="40B95E76" w:rsidRDefault="40B95E76" w:rsidP="40B95E76">
      <w:pPr>
        <w:jc w:val="left"/>
      </w:pPr>
      <w:r>
        <w:t>(2.a.iii)</w:t>
      </w:r>
    </w:p>
    <w:p w14:paraId="4E631952" w14:textId="72B4E3B9" w:rsidR="40B95E76" w:rsidRDefault="40B95E76" w:rsidP="40B95E76">
      <w:pPr>
        <w:jc w:val="left"/>
      </w:pPr>
      <w:proofErr w:type="gramStart"/>
      <w:r>
        <w:t>No</w:t>
      </w:r>
      <w:proofErr w:type="gramEnd"/>
      <w:r>
        <w:t xml:space="preserve"> it is not. Since we are dealing with a classification task with unbalanced frequencies, the accuracy is highly biased on the majority cases while ignoring the minority ones. In this case, the majority class could dominate over other classes, and we cannot tell if the classifier is good or not. Using F1-metrics will alleviate this problem.</w:t>
      </w:r>
    </w:p>
    <w:p w14:paraId="144229BB" w14:textId="6A642012" w:rsidR="40B95E76" w:rsidRDefault="40B95E76" w:rsidP="40B95E76">
      <w:pPr>
        <w:jc w:val="left"/>
      </w:pPr>
      <w:commentRangeStart w:id="20"/>
      <w:r>
        <w:t>(2.b.i)</w:t>
      </w:r>
      <w:commentRangeEnd w:id="20"/>
      <w:r>
        <w:commentReference w:id="20"/>
      </w:r>
    </w:p>
    <w:p w14:paraId="207824AE" w14:textId="3626D37E" w:rsidR="40B95E76" w:rsidRDefault="40B95E76" w:rsidP="40B95E76">
      <w:pPr>
        <w:jc w:val="left"/>
      </w:pPr>
      <w:r>
        <w:t>Lemmatization: Yes, it would greatly reduce the size of the vocabulary while retain most of the information.</w:t>
      </w:r>
    </w:p>
    <w:p w14:paraId="0D4F4B1C" w14:textId="75C54EBE" w:rsidR="40B95E76" w:rsidRDefault="40B95E76" w:rsidP="40B95E76">
      <w:pPr>
        <w:jc w:val="left"/>
      </w:pPr>
      <w:r>
        <w:t xml:space="preserve">BPE: </w:t>
      </w:r>
      <w:r w:rsidRPr="6EA384BE">
        <w:rPr>
          <w:highlight w:val="red"/>
        </w:rPr>
        <w:t>Yes, as a sub-word level compression, it extracts useful combination of word prefix and postfix which could be helpful for the model o deal with unseen input while inferencing</w:t>
      </w:r>
      <w:r>
        <w:t>.</w:t>
      </w:r>
    </w:p>
    <w:p w14:paraId="3DC4B6AF" w14:textId="4F80784B" w:rsidR="40B95E76" w:rsidRDefault="40B95E76" w:rsidP="6EA384BE">
      <w:pPr>
        <w:jc w:val="left"/>
      </w:pPr>
      <w:r>
        <w:t>No, duplicate with lemmatization.</w:t>
      </w:r>
    </w:p>
    <w:p w14:paraId="465945BB" w14:textId="08724C2C" w:rsidR="40B95E76" w:rsidRDefault="40B95E76" w:rsidP="6EA384BE">
      <w:pPr>
        <w:jc w:val="left"/>
      </w:pPr>
      <w:r>
        <w:t>Examiner claims that only one of them should be selected</w:t>
      </w:r>
      <w:proofErr w:type="gramStart"/>
      <w:r>
        <w:t>.....</w:t>
      </w:r>
      <w:proofErr w:type="gramEnd"/>
    </w:p>
    <w:p w14:paraId="244242A2" w14:textId="7A2E7236" w:rsidR="40B95E76" w:rsidRDefault="40B95E76" w:rsidP="40B95E76">
      <w:pPr>
        <w:jc w:val="left"/>
      </w:pPr>
      <w:r>
        <w:t>Punctuation Removal: Yes, since punctuation is not that important in languages, we can remove them to reduce distraction for the model.</w:t>
      </w:r>
    </w:p>
    <w:p w14:paraId="5B4BCE3E" w14:textId="79947F0E" w:rsidR="40B95E76" w:rsidRDefault="7C96241E" w:rsidP="40B95E76">
      <w:pPr>
        <w:jc w:val="left"/>
      </w:pPr>
      <w:r>
        <w:t xml:space="preserve">Case normalization: Maybe not. </w:t>
      </w:r>
      <w:commentRangeStart w:id="21"/>
      <w:commentRangeStart w:id="22"/>
      <w:commentRangeStart w:id="23"/>
      <w:r>
        <w:t>Sometimes hateful languages are represented in upper case form therefore case normalization could compromise this feature.</w:t>
      </w:r>
      <w:commentRangeEnd w:id="21"/>
      <w:r w:rsidR="40B95E76">
        <w:rPr>
          <w:rStyle w:val="CommentReference"/>
        </w:rPr>
        <w:commentReference w:id="21"/>
      </w:r>
      <w:commentRangeEnd w:id="22"/>
      <w:r w:rsidR="40B95E76">
        <w:rPr>
          <w:rStyle w:val="CommentReference"/>
        </w:rPr>
        <w:commentReference w:id="22"/>
      </w:r>
      <w:commentRangeEnd w:id="23"/>
      <w:r w:rsidR="40B95E76">
        <w:rPr>
          <w:rStyle w:val="CommentReference"/>
        </w:rPr>
        <w:commentReference w:id="23"/>
      </w:r>
    </w:p>
    <w:p w14:paraId="3D35618F" w14:textId="5D01B008" w:rsidR="40B95E76" w:rsidRDefault="40B95E76" w:rsidP="0783CA53">
      <w:pPr>
        <w:jc w:val="left"/>
      </w:pPr>
    </w:p>
    <w:p w14:paraId="31DC610A" w14:textId="4D94BE8E" w:rsidR="40B95E76" w:rsidRDefault="40B95E76" w:rsidP="40B95E76">
      <w:pPr>
        <w:jc w:val="left"/>
      </w:pPr>
      <w:r>
        <w:t>(2.b.ii)</w:t>
      </w:r>
    </w:p>
    <w:p w14:paraId="0F1ED8E4" w14:textId="5BAD11D6" w:rsidR="40B95E76" w:rsidRDefault="40B95E76" w:rsidP="40B95E76">
      <w:pPr>
        <w:jc w:val="left"/>
      </w:pPr>
      <w:r>
        <w:t xml:space="preserve">Should use shared </w:t>
      </w:r>
      <w:proofErr w:type="gramStart"/>
      <w:r>
        <w:t>vocab</w:t>
      </w:r>
      <w:proofErr w:type="gramEnd"/>
      <w:r>
        <w:t xml:space="preserve"> for all languages since it is a multilingual system.</w:t>
      </w:r>
    </w:p>
    <w:p w14:paraId="1718B5A6" w14:textId="5A567402" w:rsidR="0783CA53" w:rsidRDefault="0783CA53" w:rsidP="0783CA53">
      <w:pPr>
        <w:jc w:val="left"/>
      </w:pPr>
      <w:r>
        <w:t xml:space="preserve">Alt: </w:t>
      </w:r>
    </w:p>
    <w:p w14:paraId="3BC84CE8" w14:textId="31DB7C0F" w:rsidR="0783CA53" w:rsidRDefault="0783CA53" w:rsidP="0783CA53">
      <w:pPr>
        <w:jc w:val="left"/>
      </w:pPr>
      <w:r>
        <w:t xml:space="preserve">I think the focuses here should be more on that the dataset is of different sizes for each language and the low resource languages don’t have any learnt embedding representations. </w:t>
      </w:r>
      <w:r w:rsidRPr="4A6E74BB">
        <w:rPr>
          <w:rFonts w:ascii="Segoe UI Emoji" w:eastAsia="Segoe UI Emoji" w:hAnsi="Segoe UI Emoji" w:cs="Segoe UI Emoji"/>
        </w:rPr>
        <w:t>😊</w:t>
      </w:r>
      <w:r>
        <w:t xml:space="preserve"> </w:t>
      </w:r>
      <w:r w:rsidR="5A4F1700">
        <w:t xml:space="preserve">can learn feature from other languages if they have shared origin </w:t>
      </w:r>
    </w:p>
    <w:p w14:paraId="2E6CB755" w14:textId="4E3C0F4C" w:rsidR="40B95E76" w:rsidRDefault="40B95E76" w:rsidP="40B95E76">
      <w:pPr>
        <w:jc w:val="left"/>
      </w:pPr>
      <w:r>
        <w:t>(2.b.iii)</w:t>
      </w:r>
    </w:p>
    <w:p w14:paraId="07B6EB43" w14:textId="1CDD081B" w:rsidR="40B95E76" w:rsidRDefault="40B95E76" w:rsidP="40B95E76">
      <w:pPr>
        <w:jc w:val="left"/>
      </w:pPr>
      <w:r>
        <w:t xml:space="preserve">Yes. Using a filter size larger than 2 can help convolutional layers to learn longer dependencies within </w:t>
      </w:r>
      <w:proofErr w:type="gramStart"/>
      <w:r>
        <w:t>sequences, and</w:t>
      </w:r>
      <w:proofErr w:type="gramEnd"/>
      <w:r>
        <w:t xml:space="preserve"> help the pooling layer to reserve shift invariant properties when processing different inputs.</w:t>
      </w:r>
    </w:p>
    <w:p w14:paraId="0F7B9498" w14:textId="00254B3C" w:rsidR="40B95E76" w:rsidRDefault="40B95E76" w:rsidP="40B95E76">
      <w:pPr>
        <w:jc w:val="left"/>
      </w:pPr>
    </w:p>
    <w:p w14:paraId="2512B097" w14:textId="270E8952" w:rsidR="40B95E76" w:rsidRDefault="40B95E76" w:rsidP="40B95E76">
      <w:pPr>
        <w:jc w:val="left"/>
      </w:pPr>
      <w:r>
        <w:t>Examiner Report: Use of BPE makes filter size of 2 too small???</w:t>
      </w:r>
      <w:r w:rsidR="00B13224">
        <w:t xml:space="preserve">(since use BPE token could be some </w:t>
      </w:r>
      <w:proofErr w:type="spellStart"/>
      <w:r w:rsidR="00B13224">
        <w:t>subword</w:t>
      </w:r>
      <w:proofErr w:type="spellEnd"/>
      <w:r w:rsidR="00B13224">
        <w:t xml:space="preserve">, </w:t>
      </w:r>
      <w:proofErr w:type="spellStart"/>
      <w:r w:rsidR="00B13224">
        <w:t>eg.</w:t>
      </w:r>
      <w:proofErr w:type="spellEnd"/>
      <w:r w:rsidR="00B13224">
        <w:t xml:space="preserve"> “dislike” to be split to “dis” and “like”, so with kernel size of two it cannot extract the information of context)</w:t>
      </w:r>
    </w:p>
    <w:p w14:paraId="4959FD93" w14:textId="1860B52B" w:rsidR="40B95E76" w:rsidRDefault="40B95E76" w:rsidP="40B95E76">
      <w:pPr>
        <w:jc w:val="left"/>
      </w:pPr>
    </w:p>
    <w:p w14:paraId="1DB1789B" w14:textId="30252BFF" w:rsidR="40B95E76" w:rsidRDefault="40B95E76" w:rsidP="40B95E76">
      <w:pPr>
        <w:jc w:val="left"/>
      </w:pPr>
      <w:r>
        <w:t>(3.a.i)</w:t>
      </w:r>
    </w:p>
    <w:p w14:paraId="0A6832EE" w14:textId="7652FD0D" w:rsidR="40B95E76" w:rsidRDefault="0FD897FE" w:rsidP="40B95E76">
      <w:pPr>
        <w:jc w:val="left"/>
      </w:pPr>
      <w:r>
        <w:t>Embedding Layer: V*E=32000*600</w:t>
      </w:r>
    </w:p>
    <w:p w14:paraId="13D2B46A" w14:textId="164251DA" w:rsidR="40B95E76" w:rsidRDefault="40B95E76" w:rsidP="40B95E76">
      <w:pPr>
        <w:jc w:val="left"/>
      </w:pPr>
      <w:r>
        <w:t>Output Layer: CE*V=3*600*32000</w:t>
      </w:r>
    </w:p>
    <w:p w14:paraId="36B1327C" w14:textId="6DEE3659" w:rsidR="40B95E76" w:rsidRDefault="7C96241E" w:rsidP="00F47C92">
      <w:pPr>
        <w:tabs>
          <w:tab w:val="left" w:pos="6256"/>
        </w:tabs>
        <w:jc w:val="left"/>
      </w:pPr>
      <w:r>
        <w:t xml:space="preserve">Total: </w:t>
      </w:r>
      <w:commentRangeStart w:id="24"/>
      <w:r>
        <w:t>76800000 parameters</w:t>
      </w:r>
      <w:commentRangeEnd w:id="24"/>
      <w:r w:rsidR="40B95E76">
        <w:rPr>
          <w:rStyle w:val="CommentReference"/>
        </w:rPr>
        <w:commentReference w:id="24"/>
      </w:r>
      <w:r w:rsidR="00F47C92">
        <w:tab/>
      </w:r>
    </w:p>
    <w:p w14:paraId="5D382411" w14:textId="3B45D65E" w:rsidR="1E5CD144" w:rsidRDefault="1E5CD144" w:rsidP="1E5CD144">
      <w:pPr>
        <w:jc w:val="left"/>
      </w:pPr>
    </w:p>
    <w:p w14:paraId="784C1B1E" w14:textId="4AD57871" w:rsidR="40B95E76" w:rsidRDefault="40B95E76" w:rsidP="0783CA53">
      <w:pPr>
        <w:jc w:val="left"/>
      </w:pPr>
      <w:r>
        <w:t>(3.a.ii)</w:t>
      </w:r>
    </w:p>
    <w:p w14:paraId="67A0FA5C" w14:textId="32E51A4D" w:rsidR="0783CA53" w:rsidRDefault="0783CA53" w:rsidP="0783CA53">
      <w:pPr>
        <w:jc w:val="left"/>
      </w:pPr>
      <w:r>
        <w:t xml:space="preserve">I think the simplest answer here is to share weights like we do in </w:t>
      </w:r>
      <w:proofErr w:type="spellStart"/>
      <w:r>
        <w:t>rnns</w:t>
      </w:r>
      <w:proofErr w:type="spellEnd"/>
      <w:r>
        <w:t xml:space="preserve"> </w:t>
      </w:r>
      <w:r w:rsidRPr="0783CA53">
        <w:rPr>
          <w:rFonts w:ascii="Segoe UI Emoji" w:eastAsia="Segoe UI Emoji" w:hAnsi="Segoe UI Emoji" w:cs="Segoe UI Emoji"/>
        </w:rPr>
        <w:t>😊</w:t>
      </w:r>
      <w:r>
        <w:t xml:space="preserve"> </w:t>
      </w:r>
    </w:p>
    <w:p w14:paraId="374DF460" w14:textId="16035F17" w:rsidR="0783CA53" w:rsidRDefault="0783CA53" w:rsidP="0783CA53">
      <w:pPr>
        <w:jc w:val="left"/>
      </w:pPr>
    </w:p>
    <w:p w14:paraId="7D7AF5C4" w14:textId="27EEA79C" w:rsidR="0783CA53" w:rsidRDefault="0783CA53" w:rsidP="0783CA53">
      <w:r>
        <w:t xml:space="preserve">Alt: maybe we can have an encoder -&gt; hidden -&gt; decoder architecture. So </w:t>
      </w:r>
      <w:proofErr w:type="spellStart"/>
      <w:r>
        <w:t>VxE</w:t>
      </w:r>
      <w:proofErr w:type="spellEnd"/>
      <w:r>
        <w:t xml:space="preserve"> -&gt; </w:t>
      </w:r>
      <w:proofErr w:type="spellStart"/>
      <w:r>
        <w:t>CExE</w:t>
      </w:r>
      <w:proofErr w:type="spellEnd"/>
      <w:r>
        <w:t xml:space="preserve"> -&gt; </w:t>
      </w:r>
      <w:proofErr w:type="spellStart"/>
      <w:r>
        <w:t>ExV</w:t>
      </w:r>
      <w:proofErr w:type="spellEnd"/>
      <w:r>
        <w:t>, with increasing C adding E^2 parameters.</w:t>
      </w:r>
    </w:p>
    <w:p w14:paraId="61DAB632" w14:textId="117CC002" w:rsidR="0783CA53" w:rsidRDefault="0783CA53" w:rsidP="0783CA53">
      <w:pPr>
        <w:jc w:val="left"/>
      </w:pPr>
    </w:p>
    <w:p w14:paraId="57FEAF1F" w14:textId="3859A36B" w:rsidR="40B95E76" w:rsidRDefault="40B95E76" w:rsidP="40B95E76">
      <w:pPr>
        <w:jc w:val="left"/>
        <w:rPr>
          <w:color w:val="FF0000"/>
        </w:rPr>
      </w:pPr>
      <w:r>
        <w:t xml:space="preserve">Add attention mechanism after the embedding layer with hidden dimension H. We can perform learnable self-attention on the embeddings </w:t>
      </w:r>
      <w:commentRangeStart w:id="25"/>
      <w:commentRangeStart w:id="26"/>
      <w:r>
        <w:t>Q</w:t>
      </w:r>
      <w:proofErr w:type="gramStart"/>
      <w:r>
        <w:t>=(</w:t>
      </w:r>
      <w:proofErr w:type="gramEnd"/>
      <w:r>
        <w:t>E, C), K=(E, C), V=(E, H)</w:t>
      </w:r>
      <w:commentRangeEnd w:id="25"/>
      <w:r>
        <w:commentReference w:id="25"/>
      </w:r>
      <w:commentRangeEnd w:id="26"/>
      <w:r>
        <w:commentReference w:id="26"/>
      </w:r>
      <w:r>
        <w:t>. Total parameters for the self-attention layer would be 2EC+EH, new delta=2E=1200 parameters since the output of the attention layer remains (E, H) regardless of C.</w:t>
      </w:r>
    </w:p>
    <w:p w14:paraId="3681F327" w14:textId="2382243B" w:rsidR="0783CA53" w:rsidRDefault="39A522B6" w:rsidP="1E5CD144">
      <w:pPr>
        <w:pStyle w:val="ListParagraph"/>
        <w:numPr>
          <w:ilvl w:val="0"/>
          <w:numId w:val="4"/>
        </w:numPr>
        <w:jc w:val="left"/>
      </w:pPr>
      <w:r>
        <w:t>Attention won’t help with increasing efficiency!</w:t>
      </w:r>
    </w:p>
    <w:p w14:paraId="0177D095" w14:textId="60A6F1DE" w:rsidR="1E5CD144" w:rsidRDefault="1E5CD144" w:rsidP="1E5CD144">
      <w:pPr>
        <w:jc w:val="left"/>
      </w:pPr>
    </w:p>
    <w:p w14:paraId="282CCFCB" w14:textId="15EDB7B3" w:rsidR="0783CA53" w:rsidRDefault="1E5CD144" w:rsidP="0783CA53">
      <w:pPr>
        <w:jc w:val="left"/>
      </w:pPr>
      <w:r>
        <w:t xml:space="preserve">On </w:t>
      </w:r>
      <w:proofErr w:type="spellStart"/>
      <w:r>
        <w:t>Edstem</w:t>
      </w:r>
      <w:proofErr w:type="spellEnd"/>
      <w:r>
        <w:t>, it was suggested that one can project the context vector size CE to E.</w:t>
      </w:r>
    </w:p>
    <w:p w14:paraId="75A4C2C0" w14:textId="6E225F60" w:rsidR="1E5CD144" w:rsidRDefault="1E5CD144" w:rsidP="1E5CD144">
      <w:pPr>
        <w:jc w:val="left"/>
      </w:pPr>
    </w:p>
    <w:p w14:paraId="419CA7D2" w14:textId="452667AA" w:rsidR="0783CA53" w:rsidRDefault="0783CA53" w:rsidP="0783CA53">
      <w:pPr>
        <w:jc w:val="left"/>
        <w:rPr>
          <w:i/>
          <w:iCs/>
        </w:rPr>
      </w:pPr>
      <w:r w:rsidRPr="0783CA53">
        <w:rPr>
          <w:i/>
          <w:iCs/>
        </w:rPr>
        <w:t>Yoav Goldberg: Neural Network Methods for Natural Language Processing</w:t>
      </w:r>
    </w:p>
    <w:p w14:paraId="79ED4567" w14:textId="64971AB9" w:rsidR="0783CA53" w:rsidRDefault="0783CA53" w:rsidP="0783CA53">
      <w:pPr>
        <w:jc w:val="left"/>
      </w:pPr>
      <w:r>
        <w:rPr>
          <w:noProof/>
        </w:rPr>
        <w:drawing>
          <wp:inline distT="0" distB="0" distL="0" distR="0" wp14:anchorId="00448287" wp14:editId="4A6E74BB">
            <wp:extent cx="4572000" cy="3381375"/>
            <wp:effectExtent l="0" t="0" r="0" b="0"/>
            <wp:docPr id="795296203" name="图片 79529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2962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6438A6F8" w14:textId="2CBA6CC7" w:rsidR="0783CA53" w:rsidRDefault="0783CA53" w:rsidP="0783CA53">
      <w:pPr>
        <w:jc w:val="left"/>
      </w:pPr>
    </w:p>
    <w:p w14:paraId="34C852CA" w14:textId="7A7BB0DF" w:rsidR="40B95E76" w:rsidRDefault="7C96241E" w:rsidP="40B95E76">
      <w:pPr>
        <w:jc w:val="left"/>
      </w:pPr>
      <w:commentRangeStart w:id="27"/>
      <w:r>
        <w:t>(3.b.i)</w:t>
      </w:r>
    </w:p>
    <w:p w14:paraId="309F583A" w14:textId="61E5933B" w:rsidR="40B95E76" w:rsidRDefault="40B95E76" w:rsidP="40B95E76">
      <w:pPr>
        <w:jc w:val="left"/>
      </w:pPr>
      <w:proofErr w:type="spellStart"/>
      <w:r>
        <w:t>x_t</w:t>
      </w:r>
      <w:proofErr w:type="spellEnd"/>
      <w:proofErr w:type="gramStart"/>
      <w:r>
        <w:t>=(</w:t>
      </w:r>
      <w:proofErr w:type="gramEnd"/>
      <w:r>
        <w:t>E, 1)</w:t>
      </w:r>
    </w:p>
    <w:p w14:paraId="56B5A89E" w14:textId="55ECD5F0" w:rsidR="40B95E76" w:rsidRDefault="40B95E76" w:rsidP="40B95E76">
      <w:pPr>
        <w:jc w:val="left"/>
      </w:pPr>
      <w:proofErr w:type="spellStart"/>
      <w:r>
        <w:t>h_t</w:t>
      </w:r>
      <w:proofErr w:type="spellEnd"/>
      <w:proofErr w:type="gramStart"/>
      <w:r>
        <w:t>=(</w:t>
      </w:r>
      <w:proofErr w:type="gramEnd"/>
      <w:r>
        <w:t>H, 1)</w:t>
      </w:r>
    </w:p>
    <w:p w14:paraId="445B779E" w14:textId="08D8CDB9" w:rsidR="40B95E76" w:rsidRDefault="40B95E76" w:rsidP="40B95E76">
      <w:pPr>
        <w:jc w:val="left"/>
      </w:pPr>
      <w:proofErr w:type="spellStart"/>
      <w:r>
        <w:t>Wir</w:t>
      </w:r>
      <w:proofErr w:type="spellEnd"/>
      <w:proofErr w:type="gramStart"/>
      <w:r>
        <w:t>=(</w:t>
      </w:r>
      <w:proofErr w:type="gramEnd"/>
      <w:r>
        <w:t>H, E)</w:t>
      </w:r>
    </w:p>
    <w:p w14:paraId="6516241B" w14:textId="4389279A" w:rsidR="40B95E76" w:rsidRDefault="40B95E76" w:rsidP="40B95E76">
      <w:pPr>
        <w:jc w:val="left"/>
      </w:pPr>
      <w:proofErr w:type="spellStart"/>
      <w:r>
        <w:t>Whr</w:t>
      </w:r>
      <w:proofErr w:type="spellEnd"/>
      <w:proofErr w:type="gramStart"/>
      <w:r>
        <w:t>=(</w:t>
      </w:r>
      <w:proofErr w:type="gramEnd"/>
      <w:r>
        <w:t>H, H)</w:t>
      </w:r>
    </w:p>
    <w:p w14:paraId="0A5BB585" w14:textId="4DF9F013" w:rsidR="40B95E76" w:rsidRDefault="40B95E76" w:rsidP="40B95E76">
      <w:pPr>
        <w:jc w:val="left"/>
      </w:pPr>
      <w:proofErr w:type="spellStart"/>
      <w:r>
        <w:t>br</w:t>
      </w:r>
      <w:proofErr w:type="spellEnd"/>
      <w:proofErr w:type="gramStart"/>
      <w:r>
        <w:t>=(</w:t>
      </w:r>
      <w:proofErr w:type="gramEnd"/>
      <w:r>
        <w:t>H, 1)</w:t>
      </w:r>
    </w:p>
    <w:p w14:paraId="34DB429F" w14:textId="4DDA86F0" w:rsidR="40B95E76" w:rsidRDefault="40B95E76" w:rsidP="40B95E76">
      <w:pPr>
        <w:jc w:val="left"/>
      </w:pPr>
      <w:r>
        <w:t xml:space="preserve">First of all, GRU does not suffer from vanishing/exploding gradient due to the gate unit which controls the magnitude of the gradient at each timestep therefore it can make use of non-linear activation functions such as </w:t>
      </w:r>
      <w:proofErr w:type="gramStart"/>
      <w:r>
        <w:t>sigmoid(</w:t>
      </w:r>
      <w:proofErr w:type="gramEnd"/>
      <w:r>
        <w:t>). Furthermore, we can make use of the (0, 1) output of the sigmoid output to act as the forget rate in reset gate to control how much information should be kept at each timestep.</w:t>
      </w:r>
    </w:p>
    <w:p w14:paraId="7D3B5217" w14:textId="1DB0771B" w:rsidR="40B95E76" w:rsidRDefault="40B95E76" w:rsidP="40B95E76">
      <w:pPr>
        <w:jc w:val="left"/>
      </w:pPr>
      <w:r>
        <w:t>(3.b.ii)</w:t>
      </w:r>
    </w:p>
    <w:p w14:paraId="1D87DC48" w14:textId="6EC42258" w:rsidR="40B95E76" w:rsidRDefault="40B95E76" w:rsidP="40B95E76">
      <w:pPr>
        <w:jc w:val="left"/>
      </w:pPr>
      <w:r>
        <w:t>[</w:t>
      </w:r>
      <w:proofErr w:type="gramStart"/>
      <w:r>
        <w:t>1]=</w:t>
      </w:r>
      <w:proofErr w:type="gramEnd"/>
      <w:r>
        <w:t>mains</w:t>
      </w:r>
    </w:p>
    <w:p w14:paraId="107890F6" w14:textId="725031C8" w:rsidR="40B95E76" w:rsidRDefault="40B95E76" w:rsidP="40B95E76">
      <w:pPr>
        <w:jc w:val="left"/>
      </w:pPr>
      <w:r>
        <w:t>[</w:t>
      </w:r>
      <w:proofErr w:type="gramStart"/>
      <w:r>
        <w:t>2]=</w:t>
      </w:r>
      <w:proofErr w:type="gramEnd"/>
      <w:r>
        <w:t>E</w:t>
      </w:r>
    </w:p>
    <w:p w14:paraId="19C2E1B9" w14:textId="47984CBF" w:rsidR="40B95E76" w:rsidRDefault="40B95E76" w:rsidP="40B95E76">
      <w:pPr>
        <w:jc w:val="left"/>
      </w:pPr>
      <w:r>
        <w:t>[</w:t>
      </w:r>
      <w:proofErr w:type="gramStart"/>
      <w:r>
        <w:t>3]=</w:t>
      </w:r>
      <w:proofErr w:type="gramEnd"/>
      <w:r>
        <w:t>H</w:t>
      </w:r>
    </w:p>
    <w:p w14:paraId="512D2D69" w14:textId="6B428B02" w:rsidR="40B95E76" w:rsidRDefault="40B95E76" w:rsidP="40B95E76">
      <w:pPr>
        <w:jc w:val="left"/>
      </w:pPr>
      <w:r>
        <w:t>[</w:t>
      </w:r>
      <w:proofErr w:type="gramStart"/>
      <w:r>
        <w:t>4]=</w:t>
      </w:r>
      <w:proofErr w:type="spellStart"/>
      <w:proofErr w:type="gramEnd"/>
      <w:r>
        <w:t>Softmax</w:t>
      </w:r>
      <w:proofErr w:type="spellEnd"/>
    </w:p>
    <w:p w14:paraId="0FE88063" w14:textId="56070513" w:rsidR="40B95E76" w:rsidRDefault="40B95E76" w:rsidP="40B95E76">
      <w:pPr>
        <w:jc w:val="left"/>
      </w:pPr>
      <w:r>
        <w:t>[</w:t>
      </w:r>
      <w:proofErr w:type="gramStart"/>
      <w:r>
        <w:t>5]=</w:t>
      </w:r>
      <w:proofErr w:type="gramEnd"/>
      <w:r>
        <w:t>V</w:t>
      </w:r>
    </w:p>
    <w:p w14:paraId="6208EB71" w14:textId="6C1A1520" w:rsidR="40B95E76" w:rsidRDefault="7C96241E" w:rsidP="40B95E76">
      <w:pPr>
        <w:jc w:val="left"/>
      </w:pPr>
      <w:r>
        <w:t>[</w:t>
      </w:r>
      <w:proofErr w:type="gramStart"/>
      <w:r>
        <w:t>6]=</w:t>
      </w:r>
      <w:proofErr w:type="gramEnd"/>
      <w:r>
        <w:t>H</w:t>
      </w:r>
      <w:commentRangeEnd w:id="27"/>
      <w:r w:rsidR="40B95E76">
        <w:rPr>
          <w:rStyle w:val="CommentReference"/>
        </w:rPr>
        <w:commentReference w:id="27"/>
      </w:r>
    </w:p>
    <w:p w14:paraId="68C89A5C" w14:textId="2FB1D415" w:rsidR="40B95E76" w:rsidRDefault="40B95E76" w:rsidP="40B95E76">
      <w:pPr>
        <w:jc w:val="left"/>
      </w:pPr>
      <w:r>
        <w:t>(3.c.i)</w:t>
      </w:r>
    </w:p>
    <w:p w14:paraId="1F8E641C" w14:textId="4B6F1E3F" w:rsidR="40B95E76" w:rsidRDefault="40B95E76" w:rsidP="40B95E76">
      <w:pPr>
        <w:jc w:val="left"/>
      </w:pPr>
      <w:r>
        <w:t>(ii) is better. Without attention, information on previous timesteps is gradually forgotten in the forward process. Therefore, by taking the average of all hidden state outputs, the gradient can contain useful information on earlier timesteps and update the RNN cells accordingly in BPTT.</w:t>
      </w:r>
    </w:p>
    <w:p w14:paraId="193C8700" w14:textId="3F20772E" w:rsidR="40B95E76" w:rsidRDefault="40B95E76" w:rsidP="40B95E76">
      <w:pPr>
        <w:jc w:val="left"/>
      </w:pPr>
      <w:r>
        <w:t>(3.c.ii)</w:t>
      </w:r>
    </w:p>
    <w:p w14:paraId="47BAD4E9" w14:textId="6110F9AB" w:rsidR="40B95E76" w:rsidRDefault="40B95E76" w:rsidP="40B95E76">
      <w:pPr>
        <w:jc w:val="left"/>
      </w:pPr>
      <w:r>
        <w:t xml:space="preserve">Because sometimes the output of the translation result might match the source pairs greatly but in different orders, making the translation results in completely different meanings. In this case, we need to use a more robust standard which is comparable to human translator for reference. </w:t>
      </w:r>
    </w:p>
    <w:p w14:paraId="1A1A5D28" w14:textId="7E5BA157" w:rsidR="0783CA53" w:rsidRDefault="0783CA53" w:rsidP="0783CA53">
      <w:pPr>
        <w:jc w:val="left"/>
      </w:pPr>
    </w:p>
    <w:p w14:paraId="6A72B84B" w14:textId="35315D84" w:rsidR="0783CA53" w:rsidRDefault="0783CA53" w:rsidP="0783CA53">
      <w:pPr>
        <w:jc w:val="left"/>
      </w:pPr>
      <w:r>
        <w:t xml:space="preserve">BLEU is not </w:t>
      </w:r>
      <w:commentRangeStart w:id="28"/>
      <w:r>
        <w:t xml:space="preserve">differentiable </w:t>
      </w:r>
      <w:commentRangeEnd w:id="28"/>
      <w:r>
        <w:commentReference w:id="28"/>
      </w:r>
      <w:r>
        <w:t xml:space="preserve">(at least it is not easy to); </w:t>
      </w:r>
      <w:proofErr w:type="spellStart"/>
      <w:r>
        <w:t>Optimising</w:t>
      </w:r>
      <w:proofErr w:type="spellEnd"/>
      <w:r>
        <w:t xml:space="preserve"> BLEU can result in a better score, but the quality of the sentences can get worse since the model didn’t learn the relationship between source and target </w:t>
      </w:r>
      <w:proofErr w:type="gramStart"/>
      <w:r>
        <w:t>sentences</w:t>
      </w:r>
      <w:proofErr w:type="gramEnd"/>
    </w:p>
    <w:p w14:paraId="064C7B64" w14:textId="2E7E13B5" w:rsidR="0783CA53" w:rsidRDefault="0783CA53" w:rsidP="0783CA53">
      <w:pPr>
        <w:jc w:val="left"/>
      </w:pPr>
    </w:p>
    <w:p w14:paraId="23297EDD" w14:textId="0C6BD564" w:rsidR="40B95E76" w:rsidRDefault="40B95E76" w:rsidP="40B95E76">
      <w:pPr>
        <w:jc w:val="left"/>
      </w:pPr>
      <w:r>
        <w:t>{3.d.i}</w:t>
      </w:r>
    </w:p>
    <w:p w14:paraId="20FD1432" w14:textId="4C0DAC61" w:rsidR="40B95E76" w:rsidRDefault="40B95E76" w:rsidP="40B95E76">
      <w:pPr>
        <w:jc w:val="left"/>
      </w:pPr>
      <w:r>
        <w:t>N=3, K=7 # We need to add stop marker here</w:t>
      </w:r>
    </w:p>
    <w:p w14:paraId="1980BC47" w14:textId="53DBF021" w:rsidR="40B95E76" w:rsidRDefault="40B95E76" w:rsidP="40B95E76">
      <w:pPr>
        <w:jc w:val="left"/>
      </w:pPr>
      <w:r>
        <w:t>1 1 1 1 1 0 0</w:t>
      </w:r>
    </w:p>
    <w:p w14:paraId="4B35B3B6" w14:textId="4A22DFA9" w:rsidR="40B95E76" w:rsidRDefault="40B95E76" w:rsidP="40B95E76">
      <w:pPr>
        <w:jc w:val="left"/>
      </w:pPr>
      <w:r>
        <w:t>1 1 1 1 1 1 1</w:t>
      </w:r>
    </w:p>
    <w:p w14:paraId="6072B6B2" w14:textId="12D3C87E" w:rsidR="40B95E76" w:rsidRDefault="40B95E76" w:rsidP="40B95E76">
      <w:pPr>
        <w:jc w:val="left"/>
      </w:pPr>
      <w:r>
        <w:t>1 1 1 1 1 1 0</w:t>
      </w:r>
    </w:p>
    <w:p w14:paraId="7072BC05" w14:textId="6FBF3CC5" w:rsidR="40B95E76" w:rsidRDefault="40B95E76" w:rsidP="40B95E76">
      <w:pPr>
        <w:jc w:val="left"/>
      </w:pPr>
      <w:r>
        <w:t>(3.d.ii)</w:t>
      </w:r>
    </w:p>
    <w:p w14:paraId="220D8BC0" w14:textId="66330968" w:rsidR="40B95E76" w:rsidRDefault="40B95E76" w:rsidP="40B95E76">
      <w:pPr>
        <w:spacing w:line="259" w:lineRule="auto"/>
        <w:jc w:val="left"/>
      </w:pPr>
      <w:r>
        <w:t>18? Since we need to compute the loss for each word in target plus stop mark for each one of them.</w:t>
      </w:r>
    </w:p>
    <w:p w14:paraId="657E0822" w14:textId="381ED7AE" w:rsidR="40B95E76" w:rsidRDefault="40B95E76" w:rsidP="40B95E76">
      <w:pPr>
        <w:jc w:val="left"/>
      </w:pPr>
    </w:p>
    <w:p w14:paraId="2F95EBEB" w14:textId="669C8F5B" w:rsidR="0783CA53" w:rsidRDefault="0783CA53" w:rsidP="0783CA53">
      <w:pPr>
        <w:jc w:val="left"/>
      </w:pPr>
      <w:r>
        <w:t>Alt:</w:t>
      </w:r>
    </w:p>
    <w:p w14:paraId="2486C144" w14:textId="2C577DD2" w:rsidR="0783CA53" w:rsidRDefault="0783CA53" w:rsidP="0783CA53">
      <w:pPr>
        <w:jc w:val="left"/>
      </w:pPr>
      <w:r>
        <w:t xml:space="preserve">I think the answer is 45 using the formula: </w:t>
      </w:r>
    </w:p>
    <w:p w14:paraId="4C147952" w14:textId="18FFE962" w:rsidR="0783CA53" w:rsidRDefault="0783CA53" w:rsidP="0783CA53">
      <w:pPr>
        <w:jc w:val="left"/>
      </w:pPr>
      <w:r>
        <w:rPr>
          <w:noProof/>
        </w:rPr>
        <w:drawing>
          <wp:inline distT="0" distB="0" distL="0" distR="0" wp14:anchorId="20BC53C9" wp14:editId="4996736B">
            <wp:extent cx="4572000" cy="1762125"/>
            <wp:effectExtent l="0" t="0" r="0" b="0"/>
            <wp:docPr id="1083493871" name="图片 108349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6459DD74" w14:textId="4C8F7271" w:rsidR="0783CA53" w:rsidRDefault="12C9CF43" w:rsidP="0783CA53">
      <w:pPr>
        <w:jc w:val="left"/>
      </w:pPr>
      <w:r>
        <w:t xml:space="preserve">Where N is the number of </w:t>
      </w:r>
      <w:proofErr w:type="gramStart"/>
      <w:r>
        <w:t>samples,</w:t>
      </w:r>
      <w:r w:rsidR="346BA678">
        <w:t xml:space="preserve"> </w:t>
      </w:r>
      <w:r>
        <w:t xml:space="preserve"> 3</w:t>
      </w:r>
      <w:proofErr w:type="gramEnd"/>
      <w:r>
        <w:t xml:space="preserve">, and T is the number of words in the </w:t>
      </w:r>
      <w:r w:rsidRPr="58F10F9D">
        <w:rPr>
          <w:b/>
          <w:bCs/>
        </w:rPr>
        <w:t xml:space="preserve">target </w:t>
      </w:r>
      <w:r>
        <w:t xml:space="preserve">sentence (5, 6, and 4 respectively). Therefore, the number of log probability terms is 3 * </w:t>
      </w:r>
      <w:proofErr w:type="gramStart"/>
      <w:r>
        <w:t>( 5</w:t>
      </w:r>
      <w:proofErr w:type="gramEnd"/>
      <w:r>
        <w:t xml:space="preserve"> + 6 + 4)= </w:t>
      </w:r>
      <w:commentRangeStart w:id="29"/>
      <w:commentRangeStart w:id="30"/>
      <w:r>
        <w:t xml:space="preserve">45 </w:t>
      </w:r>
      <w:r w:rsidRPr="58F10F9D">
        <w:rPr>
          <w:rFonts w:ascii="Segoe UI Emoji" w:eastAsia="Segoe UI Emoji" w:hAnsi="Segoe UI Emoji" w:cs="Segoe UI Emoji"/>
        </w:rPr>
        <w:t>😊</w:t>
      </w:r>
      <w:r>
        <w:t xml:space="preserve"> </w:t>
      </w:r>
      <w:commentRangeEnd w:id="29"/>
      <w:r w:rsidR="39A522B6">
        <w:rPr>
          <w:rStyle w:val="CommentReference"/>
        </w:rPr>
        <w:commentReference w:id="29"/>
      </w:r>
      <w:commentRangeEnd w:id="30"/>
      <w:r w:rsidR="39A522B6">
        <w:rPr>
          <w:rStyle w:val="CommentReference"/>
        </w:rPr>
        <w:commentReference w:id="30"/>
      </w:r>
    </w:p>
    <w:p w14:paraId="2644C15F" w14:textId="7B79A5F5" w:rsidR="0783CA53" w:rsidRDefault="0783CA53" w:rsidP="0783CA53">
      <w:pPr>
        <w:jc w:val="left"/>
      </w:pPr>
    </w:p>
    <w:p w14:paraId="778A5C1E" w14:textId="41D1F7A5" w:rsidR="40B95E76" w:rsidRDefault="40B95E76" w:rsidP="40B95E76">
      <w:pPr>
        <w:jc w:val="left"/>
      </w:pPr>
      <w:r>
        <w:t>(4.a.i)</w:t>
      </w:r>
    </w:p>
    <w:p w14:paraId="6D67964D" w14:textId="42D44197" w:rsidR="40B95E76" w:rsidRDefault="40B95E76" w:rsidP="40B95E76">
      <w:pPr>
        <w:spacing w:line="259" w:lineRule="auto"/>
        <w:jc w:val="left"/>
      </w:pPr>
      <w:r>
        <w:t>RNN</w:t>
      </w:r>
    </w:p>
    <w:p w14:paraId="4BA81A23" w14:textId="718F15B5" w:rsidR="40B95E76" w:rsidRDefault="40B95E76" w:rsidP="40B95E76">
      <w:pPr>
        <w:spacing w:line="259" w:lineRule="auto"/>
        <w:jc w:val="left"/>
      </w:pPr>
      <w:r>
        <w:t>LSTM</w:t>
      </w:r>
    </w:p>
    <w:p w14:paraId="4EC103CD" w14:textId="63D219CD" w:rsidR="40B95E76" w:rsidRDefault="40B95E76" w:rsidP="40B95E76">
      <w:pPr>
        <w:spacing w:line="259" w:lineRule="auto"/>
        <w:jc w:val="left"/>
      </w:pPr>
      <w:r>
        <w:t>Transformers</w:t>
      </w:r>
    </w:p>
    <w:p w14:paraId="5AF67768" w14:textId="7F910350" w:rsidR="40B95E76" w:rsidRDefault="40B95E76" w:rsidP="40B95E76">
      <w:pPr>
        <w:spacing w:line="259" w:lineRule="auto"/>
        <w:jc w:val="left"/>
      </w:pPr>
      <w:r>
        <w:t>(4.a.ii)</w:t>
      </w:r>
    </w:p>
    <w:p w14:paraId="769C18ED" w14:textId="1E123453" w:rsidR="40B95E76" w:rsidRDefault="7C96241E" w:rsidP="1E5CD144">
      <w:pPr>
        <w:spacing w:line="259" w:lineRule="auto"/>
        <w:jc w:val="right"/>
      </w:pPr>
      <w:r>
        <w:t>BERT</w:t>
      </w:r>
    </w:p>
    <w:p w14:paraId="485479AD" w14:textId="46EDEADA" w:rsidR="40B95E76" w:rsidRDefault="40B95E76" w:rsidP="40B95E76">
      <w:pPr>
        <w:spacing w:line="259" w:lineRule="auto"/>
        <w:jc w:val="left"/>
      </w:pPr>
      <w:r>
        <w:t>VAE</w:t>
      </w:r>
    </w:p>
    <w:p w14:paraId="1E1799FC" w14:textId="66A4EA90" w:rsidR="40B95E76" w:rsidRDefault="40B95E76" w:rsidP="40B95E76">
      <w:pPr>
        <w:spacing w:line="259" w:lineRule="auto"/>
        <w:jc w:val="left"/>
      </w:pPr>
      <w:r>
        <w:t>(4.a.iii)</w:t>
      </w:r>
    </w:p>
    <w:p w14:paraId="4A0D41A2" w14:textId="4202B2F7" w:rsidR="40B95E76" w:rsidRDefault="40B95E76" w:rsidP="40B95E76">
      <w:pPr>
        <w:spacing w:line="259" w:lineRule="auto"/>
        <w:jc w:val="left"/>
      </w:pPr>
      <w:r>
        <w:t>Examiner Report:</w:t>
      </w:r>
    </w:p>
    <w:p w14:paraId="7C330972" w14:textId="467ACE3B" w:rsidR="40B95E76" w:rsidRDefault="40B95E76" w:rsidP="40B95E76">
      <w:pPr>
        <w:spacing w:line="259" w:lineRule="auto"/>
        <w:jc w:val="left"/>
        <w:rPr>
          <w:rFonts w:ascii="DengXian" w:eastAsia="DengXian" w:hAnsi="DengXian" w:cs="DengXian"/>
          <w:szCs w:val="21"/>
        </w:rPr>
      </w:pPr>
      <w:r w:rsidRPr="40B95E76">
        <w:rPr>
          <w:rFonts w:ascii="DengXian" w:eastAsia="DengXian" w:hAnsi="DengXian" w:cs="DengXian"/>
          <w:szCs w:val="21"/>
        </w:rPr>
        <w:t>Around 3/4 of the students did not get any score from this question, which required thinking from the perspective of the application tasks, where autoregressive models are good for generation and autoencoding models are good for learning representations.</w:t>
      </w:r>
    </w:p>
    <w:p w14:paraId="3A1CB885" w14:textId="45DEC6C3" w:rsidR="40B95E76" w:rsidRDefault="40B95E76" w:rsidP="40B95E76">
      <w:pPr>
        <w:jc w:val="left"/>
      </w:pPr>
      <w:r>
        <w:t>(4.b.i)</w:t>
      </w:r>
    </w:p>
    <w:p w14:paraId="7970CFD8" w14:textId="1A4A5E04" w:rsidR="40B95E76" w:rsidRDefault="46756282" w:rsidP="40B95E76">
      <w:pPr>
        <w:spacing w:line="259" w:lineRule="auto"/>
        <w:jc w:val="left"/>
      </w:pPr>
      <w:r>
        <w:t>I do</w:t>
      </w:r>
      <w:r w:rsidR="69A5C59B">
        <w:t xml:space="preserve"> </w:t>
      </w:r>
      <w:r>
        <w:t>not think we learned VAE this year</w:t>
      </w:r>
    </w:p>
    <w:p w14:paraId="26FDD48F" w14:textId="7F10EF8F" w:rsidR="40B95E76" w:rsidRDefault="40B95E76" w:rsidP="40B95E76">
      <w:pPr>
        <w:spacing w:line="259" w:lineRule="auto"/>
        <w:jc w:val="left"/>
      </w:pPr>
      <w:r>
        <w:t>(4.c)</w:t>
      </w:r>
    </w:p>
    <w:p w14:paraId="1EDD2FF9" w14:textId="5429658F" w:rsidR="40B95E76" w:rsidRDefault="40B95E76" w:rsidP="40B95E76">
      <w:pPr>
        <w:spacing w:line="259" w:lineRule="auto"/>
        <w:jc w:val="left"/>
      </w:pPr>
      <w:r>
        <w:t>We can construct a table to calculate probabilities for each state:</w:t>
      </w:r>
    </w:p>
    <w:tbl>
      <w:tblPr>
        <w:tblStyle w:val="TableGrid"/>
        <w:tblW w:w="0" w:type="auto"/>
        <w:tblLayout w:type="fixed"/>
        <w:tblLook w:val="06A0" w:firstRow="1" w:lastRow="0" w:firstColumn="1" w:lastColumn="0" w:noHBand="1" w:noVBand="1"/>
      </w:tblPr>
      <w:tblGrid>
        <w:gridCol w:w="1185"/>
        <w:gridCol w:w="1185"/>
        <w:gridCol w:w="1185"/>
        <w:gridCol w:w="1185"/>
        <w:gridCol w:w="1185"/>
        <w:gridCol w:w="1185"/>
        <w:gridCol w:w="1185"/>
      </w:tblGrid>
      <w:tr w:rsidR="40B95E76" w14:paraId="3AE23658" w14:textId="77777777" w:rsidTr="366D7F58">
        <w:tc>
          <w:tcPr>
            <w:tcW w:w="1185" w:type="dxa"/>
          </w:tcPr>
          <w:p w14:paraId="0DB062E2" w14:textId="7580CD28" w:rsidR="40B95E76" w:rsidRDefault="40B95E76" w:rsidP="40B95E76"/>
        </w:tc>
        <w:tc>
          <w:tcPr>
            <w:tcW w:w="1185" w:type="dxa"/>
          </w:tcPr>
          <w:p w14:paraId="0AFA0078" w14:textId="38DA7116" w:rsidR="40B95E76" w:rsidRDefault="40B95E76" w:rsidP="40B95E76">
            <w:r>
              <w:t>fruit</w:t>
            </w:r>
          </w:p>
        </w:tc>
        <w:tc>
          <w:tcPr>
            <w:tcW w:w="1185" w:type="dxa"/>
          </w:tcPr>
          <w:p w14:paraId="508F4696" w14:textId="6D29A016" w:rsidR="40B95E76" w:rsidRDefault="40B95E76" w:rsidP="40B95E76">
            <w:r>
              <w:t>flies</w:t>
            </w:r>
          </w:p>
        </w:tc>
        <w:tc>
          <w:tcPr>
            <w:tcW w:w="1185" w:type="dxa"/>
          </w:tcPr>
          <w:p w14:paraId="29A4C3C6" w14:textId="02E05DFE" w:rsidR="40B95E76" w:rsidRDefault="40B95E76" w:rsidP="40B95E76">
            <w:r>
              <w:t>like</w:t>
            </w:r>
          </w:p>
        </w:tc>
        <w:tc>
          <w:tcPr>
            <w:tcW w:w="1185" w:type="dxa"/>
          </w:tcPr>
          <w:p w14:paraId="3AF1E788" w14:textId="5A806E12" w:rsidR="40B95E76" w:rsidRDefault="40B95E76" w:rsidP="40B95E76">
            <w:r>
              <w:t>a</w:t>
            </w:r>
          </w:p>
        </w:tc>
        <w:tc>
          <w:tcPr>
            <w:tcW w:w="1185" w:type="dxa"/>
          </w:tcPr>
          <w:p w14:paraId="15B8720E" w14:textId="543C7802" w:rsidR="40B95E76" w:rsidRDefault="40B95E76" w:rsidP="40B95E76">
            <w:r>
              <w:t>banana</w:t>
            </w:r>
          </w:p>
        </w:tc>
        <w:tc>
          <w:tcPr>
            <w:tcW w:w="1185" w:type="dxa"/>
          </w:tcPr>
          <w:p w14:paraId="3F28AAA6" w14:textId="1294F7DB" w:rsidR="40B95E76" w:rsidRDefault="40B95E76" w:rsidP="40B95E76">
            <w:r>
              <w:t>&lt;/s&gt;</w:t>
            </w:r>
          </w:p>
        </w:tc>
      </w:tr>
      <w:tr w:rsidR="40B95E76" w14:paraId="21870B17" w14:textId="77777777" w:rsidTr="366D7F58">
        <w:tc>
          <w:tcPr>
            <w:tcW w:w="1185" w:type="dxa"/>
          </w:tcPr>
          <w:p w14:paraId="324A273A" w14:textId="69F6AE99" w:rsidR="40B95E76" w:rsidRDefault="40B95E76" w:rsidP="40B95E76">
            <w:r>
              <w:t>NOUN</w:t>
            </w:r>
          </w:p>
        </w:tc>
        <w:tc>
          <w:tcPr>
            <w:tcW w:w="1185" w:type="dxa"/>
          </w:tcPr>
          <w:p w14:paraId="05D0E845" w14:textId="3C16049B" w:rsidR="40B95E76" w:rsidRDefault="40B95E76" w:rsidP="40B95E76">
            <w:pPr>
              <w:rPr>
                <w:color w:val="00B050"/>
              </w:rPr>
            </w:pPr>
            <w:r w:rsidRPr="40B95E76">
              <w:rPr>
                <w:color w:val="00B050"/>
              </w:rPr>
              <w:t>0.5*0.4</w:t>
            </w:r>
          </w:p>
        </w:tc>
        <w:tc>
          <w:tcPr>
            <w:tcW w:w="1185" w:type="dxa"/>
          </w:tcPr>
          <w:p w14:paraId="6A89AEBA" w14:textId="4B848DE1" w:rsidR="40B95E76" w:rsidRDefault="40B95E76" w:rsidP="40B95E76">
            <w:r>
              <w:t>0.5*0.4*0.4*0.2</w:t>
            </w:r>
          </w:p>
        </w:tc>
        <w:tc>
          <w:tcPr>
            <w:tcW w:w="1185" w:type="dxa"/>
          </w:tcPr>
          <w:p w14:paraId="68C2820F" w14:textId="006FDE9D" w:rsidR="40B95E76" w:rsidRDefault="40B95E76" w:rsidP="40B95E76"/>
        </w:tc>
        <w:tc>
          <w:tcPr>
            <w:tcW w:w="1185" w:type="dxa"/>
          </w:tcPr>
          <w:p w14:paraId="1697162A" w14:textId="006FDE9D" w:rsidR="40B95E76" w:rsidRDefault="40B95E76" w:rsidP="40B95E76"/>
        </w:tc>
        <w:tc>
          <w:tcPr>
            <w:tcW w:w="1185" w:type="dxa"/>
          </w:tcPr>
          <w:p w14:paraId="55EB0357" w14:textId="662E8ECD" w:rsidR="40B95E76" w:rsidRDefault="2E9D5D3F" w:rsidP="1E5CD144">
            <w:pPr>
              <w:rPr>
                <w:rFonts w:ascii="Segoe UI" w:eastAsia="Segoe UI" w:hAnsi="Segoe UI" w:cs="Segoe UI"/>
                <w:color w:val="333333"/>
                <w:sz w:val="18"/>
                <w:szCs w:val="18"/>
              </w:rPr>
            </w:pPr>
            <w:commentRangeStart w:id="31"/>
            <w:commentRangeStart w:id="32"/>
            <w:commentRangeStart w:id="33"/>
            <w:commentRangeStart w:id="34"/>
            <w:commentRangeStart w:id="35"/>
            <w:commentRangeStart w:id="36"/>
            <w:r w:rsidRPr="1E5CD144">
              <w:rPr>
                <w:color w:val="00B050"/>
              </w:rPr>
              <w:t>0.5*0.4*0.4*0.4*0.2*1*0.5*1*0.4*1=</w:t>
            </w:r>
            <w:commentRangeEnd w:id="31"/>
            <w:r w:rsidR="30B47CFC">
              <w:rPr>
                <w:rStyle w:val="CommentReference"/>
              </w:rPr>
              <w:commentReference w:id="31"/>
            </w:r>
            <w:commentRangeEnd w:id="32"/>
            <w:r w:rsidR="30B47CFC">
              <w:rPr>
                <w:rStyle w:val="CommentReference"/>
              </w:rPr>
              <w:commentReference w:id="32"/>
            </w:r>
            <w:commentRangeEnd w:id="33"/>
            <w:r w:rsidR="30B47CFC">
              <w:rPr>
                <w:rStyle w:val="CommentReference"/>
              </w:rPr>
              <w:commentReference w:id="33"/>
            </w:r>
            <w:commentRangeEnd w:id="34"/>
            <w:r w:rsidR="30B47CFC">
              <w:rPr>
                <w:rStyle w:val="CommentReference"/>
              </w:rPr>
              <w:commentReference w:id="34"/>
            </w:r>
            <w:commentRangeEnd w:id="35"/>
            <w:r w:rsidR="30B47CFC">
              <w:rPr>
                <w:rStyle w:val="CommentReference"/>
              </w:rPr>
              <w:commentReference w:id="35"/>
            </w:r>
            <w:commentRangeEnd w:id="36"/>
            <w:r w:rsidR="30B47CFC">
              <w:rPr>
                <w:rStyle w:val="CommentReference"/>
              </w:rPr>
              <w:commentReference w:id="36"/>
            </w:r>
            <w:r w:rsidR="1E5CD144" w:rsidRPr="1E5CD144">
              <w:rPr>
                <w:rFonts w:ascii="Segoe UI" w:eastAsia="Segoe UI" w:hAnsi="Segoe UI" w:cs="Segoe UI"/>
                <w:color w:val="333333"/>
                <w:sz w:val="18"/>
                <w:szCs w:val="18"/>
              </w:rPr>
              <w:t xml:space="preserve"> 0.0008192</w:t>
            </w:r>
          </w:p>
        </w:tc>
        <w:tc>
          <w:tcPr>
            <w:tcW w:w="1185" w:type="dxa"/>
          </w:tcPr>
          <w:p w14:paraId="794B3F91" w14:textId="694A8756" w:rsidR="40B95E76" w:rsidRDefault="40B95E76" w:rsidP="40B95E76">
            <w:pPr>
              <w:rPr>
                <w:color w:val="00B050"/>
              </w:rPr>
            </w:pPr>
            <w:r w:rsidRPr="40B95E76">
              <w:rPr>
                <w:color w:val="00B050"/>
              </w:rPr>
              <w:t>0.5*0.4*0.4*0.4*0.2*1*0.5*1*0.4*1*0.2=0.000256</w:t>
            </w:r>
          </w:p>
        </w:tc>
      </w:tr>
      <w:tr w:rsidR="40B95E76" w14:paraId="4B8E96A2" w14:textId="77777777" w:rsidTr="366D7F58">
        <w:tc>
          <w:tcPr>
            <w:tcW w:w="1185" w:type="dxa"/>
          </w:tcPr>
          <w:p w14:paraId="56AE522B" w14:textId="33C6F6CE" w:rsidR="40B95E76" w:rsidRDefault="40B95E76" w:rsidP="40B95E76">
            <w:r>
              <w:t>VERB</w:t>
            </w:r>
          </w:p>
        </w:tc>
        <w:tc>
          <w:tcPr>
            <w:tcW w:w="1185" w:type="dxa"/>
          </w:tcPr>
          <w:p w14:paraId="6F1E46D8" w14:textId="3B98A315" w:rsidR="40B95E76" w:rsidRDefault="40B95E76" w:rsidP="40B95E76"/>
        </w:tc>
        <w:tc>
          <w:tcPr>
            <w:tcW w:w="1185" w:type="dxa"/>
          </w:tcPr>
          <w:p w14:paraId="20C85C33" w14:textId="7415A6A4" w:rsidR="40B95E76" w:rsidRDefault="40B95E76" w:rsidP="40B95E76">
            <w:pPr>
              <w:rPr>
                <w:color w:val="00B050"/>
              </w:rPr>
            </w:pPr>
            <w:r w:rsidRPr="0783CA53">
              <w:rPr>
                <w:color w:val="00B050"/>
              </w:rPr>
              <w:t>0.5*0.4*0.4*</w:t>
            </w:r>
            <w:commentRangeStart w:id="37"/>
            <w:commentRangeStart w:id="38"/>
            <w:r w:rsidRPr="0783CA53">
              <w:rPr>
                <w:color w:val="00B050"/>
              </w:rPr>
              <w:t>0.2</w:t>
            </w:r>
            <w:commentRangeEnd w:id="37"/>
            <w:r>
              <w:commentReference w:id="37"/>
            </w:r>
            <w:commentRangeEnd w:id="38"/>
            <w:r>
              <w:commentReference w:id="38"/>
            </w:r>
          </w:p>
        </w:tc>
        <w:tc>
          <w:tcPr>
            <w:tcW w:w="1185" w:type="dxa"/>
          </w:tcPr>
          <w:p w14:paraId="2DA816C5" w14:textId="305B448E" w:rsidR="40B95E76" w:rsidRDefault="40B95E76" w:rsidP="40B95E76">
            <w:r>
              <w:t>0.5*0.4*0.4*0.2*0.4*0.8</w:t>
            </w:r>
          </w:p>
        </w:tc>
        <w:tc>
          <w:tcPr>
            <w:tcW w:w="1185" w:type="dxa"/>
          </w:tcPr>
          <w:p w14:paraId="084FA20B" w14:textId="006FDE9D" w:rsidR="40B95E76" w:rsidRDefault="40B95E76" w:rsidP="40B95E76"/>
        </w:tc>
        <w:tc>
          <w:tcPr>
            <w:tcW w:w="1185" w:type="dxa"/>
          </w:tcPr>
          <w:p w14:paraId="33D8D82D" w14:textId="006FDE9D" w:rsidR="40B95E76" w:rsidRDefault="40B95E76" w:rsidP="40B95E76"/>
        </w:tc>
        <w:tc>
          <w:tcPr>
            <w:tcW w:w="1185" w:type="dxa"/>
          </w:tcPr>
          <w:p w14:paraId="280733CD" w14:textId="5099EE62" w:rsidR="40B95E76" w:rsidRDefault="40B95E76" w:rsidP="40B95E76"/>
        </w:tc>
      </w:tr>
      <w:tr w:rsidR="40B95E76" w14:paraId="110D2173" w14:textId="77777777" w:rsidTr="366D7F58">
        <w:trPr>
          <w:trHeight w:val="300"/>
        </w:trPr>
        <w:tc>
          <w:tcPr>
            <w:tcW w:w="1185" w:type="dxa"/>
          </w:tcPr>
          <w:p w14:paraId="4F7F74EA" w14:textId="4D963030" w:rsidR="40B95E76" w:rsidRDefault="40B95E76" w:rsidP="40B95E76">
            <w:r>
              <w:t>PREP</w:t>
            </w:r>
          </w:p>
        </w:tc>
        <w:tc>
          <w:tcPr>
            <w:tcW w:w="1185" w:type="dxa"/>
          </w:tcPr>
          <w:p w14:paraId="4A3AB06D" w14:textId="006FDE9D" w:rsidR="40B95E76" w:rsidRDefault="40B95E76" w:rsidP="40B95E76"/>
        </w:tc>
        <w:tc>
          <w:tcPr>
            <w:tcW w:w="1185" w:type="dxa"/>
          </w:tcPr>
          <w:p w14:paraId="79344CF8" w14:textId="006FDE9D" w:rsidR="40B95E76" w:rsidRDefault="40B95E76" w:rsidP="40B95E76"/>
        </w:tc>
        <w:tc>
          <w:tcPr>
            <w:tcW w:w="1185" w:type="dxa"/>
          </w:tcPr>
          <w:p w14:paraId="7458678E" w14:textId="64E6DA54" w:rsidR="40B95E76" w:rsidRDefault="7C96241E" w:rsidP="40B95E76">
            <w:pPr>
              <w:rPr>
                <w:color w:val="00B050"/>
              </w:rPr>
            </w:pPr>
            <w:r w:rsidRPr="1E5CD144">
              <w:rPr>
                <w:color w:val="00B050"/>
              </w:rPr>
              <w:t>0.5*0.4*0.4*</w:t>
            </w:r>
            <w:commentRangeStart w:id="39"/>
            <w:commentRangeStart w:id="40"/>
            <w:r w:rsidRPr="1E5CD144">
              <w:rPr>
                <w:color w:val="00B050"/>
              </w:rPr>
              <w:t>0.2</w:t>
            </w:r>
            <w:commentRangeEnd w:id="39"/>
            <w:r w:rsidR="40B95E76">
              <w:rPr>
                <w:rStyle w:val="CommentReference"/>
              </w:rPr>
              <w:commentReference w:id="39"/>
            </w:r>
            <w:commentRangeEnd w:id="40"/>
            <w:r w:rsidR="40B95E76">
              <w:rPr>
                <w:rStyle w:val="CommentReference"/>
              </w:rPr>
              <w:commentReference w:id="40"/>
            </w:r>
            <w:r w:rsidRPr="1E5CD144">
              <w:rPr>
                <w:color w:val="00B050"/>
              </w:rPr>
              <w:t>*0.2*1</w:t>
            </w:r>
          </w:p>
        </w:tc>
        <w:tc>
          <w:tcPr>
            <w:tcW w:w="1185" w:type="dxa"/>
          </w:tcPr>
          <w:p w14:paraId="15EAFE31" w14:textId="006FDE9D" w:rsidR="40B95E76" w:rsidRDefault="40B95E76" w:rsidP="40B95E76"/>
        </w:tc>
        <w:tc>
          <w:tcPr>
            <w:tcW w:w="1185" w:type="dxa"/>
          </w:tcPr>
          <w:p w14:paraId="75B4FF28" w14:textId="006FDE9D" w:rsidR="40B95E76" w:rsidRDefault="40B95E76" w:rsidP="40B95E76"/>
        </w:tc>
        <w:tc>
          <w:tcPr>
            <w:tcW w:w="1185" w:type="dxa"/>
          </w:tcPr>
          <w:p w14:paraId="114FA8BA" w14:textId="32355C7C" w:rsidR="40B95E76" w:rsidRDefault="40B95E76" w:rsidP="40B95E76"/>
        </w:tc>
      </w:tr>
      <w:tr w:rsidR="40B95E76" w14:paraId="6C00EE86" w14:textId="77777777" w:rsidTr="366D7F58">
        <w:tc>
          <w:tcPr>
            <w:tcW w:w="1185" w:type="dxa"/>
          </w:tcPr>
          <w:p w14:paraId="3A1021B5" w14:textId="6E05A507" w:rsidR="40B95E76" w:rsidRDefault="40B95E76" w:rsidP="40B95E76">
            <w:r>
              <w:t>DET</w:t>
            </w:r>
          </w:p>
        </w:tc>
        <w:tc>
          <w:tcPr>
            <w:tcW w:w="1185" w:type="dxa"/>
          </w:tcPr>
          <w:p w14:paraId="13E8CBB9" w14:textId="006FDE9D" w:rsidR="40B95E76" w:rsidRDefault="40B95E76" w:rsidP="40B95E76"/>
        </w:tc>
        <w:tc>
          <w:tcPr>
            <w:tcW w:w="1185" w:type="dxa"/>
          </w:tcPr>
          <w:p w14:paraId="4B9C18C5" w14:textId="006FDE9D" w:rsidR="40B95E76" w:rsidRDefault="40B95E76" w:rsidP="40B95E76"/>
        </w:tc>
        <w:tc>
          <w:tcPr>
            <w:tcW w:w="1185" w:type="dxa"/>
          </w:tcPr>
          <w:p w14:paraId="03201DB7" w14:textId="006FDE9D" w:rsidR="40B95E76" w:rsidRDefault="40B95E76" w:rsidP="40B95E76"/>
        </w:tc>
        <w:tc>
          <w:tcPr>
            <w:tcW w:w="1185" w:type="dxa"/>
          </w:tcPr>
          <w:p w14:paraId="7142DA64" w14:textId="2BFD38C2" w:rsidR="40B95E76" w:rsidRDefault="40B95E76" w:rsidP="40B95E76">
            <w:r>
              <w:t>0.5*0.4*0.4*0.2*0.4*0.8*0.4*1</w:t>
            </w:r>
          </w:p>
          <w:p w14:paraId="7B8DED66" w14:textId="3CA3D382" w:rsidR="40B95E76" w:rsidRDefault="7C96241E" w:rsidP="40B95E76">
            <w:pPr>
              <w:rPr>
                <w:color w:val="00B050"/>
              </w:rPr>
            </w:pPr>
            <w:r w:rsidRPr="1E5CD144">
              <w:rPr>
                <w:color w:val="00B050"/>
              </w:rPr>
              <w:t>0.5*0.4*0.4*</w:t>
            </w:r>
            <w:commentRangeStart w:id="41"/>
            <w:commentRangeStart w:id="42"/>
            <w:r w:rsidRPr="1E5CD144">
              <w:rPr>
                <w:color w:val="00B050"/>
              </w:rPr>
              <w:t>0.2</w:t>
            </w:r>
            <w:commentRangeEnd w:id="41"/>
            <w:r w:rsidR="40B95E76">
              <w:rPr>
                <w:rStyle w:val="CommentReference"/>
              </w:rPr>
              <w:commentReference w:id="41"/>
            </w:r>
            <w:commentRangeEnd w:id="42"/>
            <w:r w:rsidR="40B95E76">
              <w:rPr>
                <w:rStyle w:val="CommentReference"/>
              </w:rPr>
              <w:commentReference w:id="42"/>
            </w:r>
            <w:r w:rsidRPr="1E5CD144">
              <w:rPr>
                <w:color w:val="00B050"/>
              </w:rPr>
              <w:t>*0.2*1*0.5*1</w:t>
            </w:r>
          </w:p>
        </w:tc>
        <w:tc>
          <w:tcPr>
            <w:tcW w:w="1185" w:type="dxa"/>
          </w:tcPr>
          <w:p w14:paraId="2F1CF9B0" w14:textId="006FDE9D" w:rsidR="40B95E76" w:rsidRDefault="40B95E76" w:rsidP="40B95E76"/>
        </w:tc>
        <w:tc>
          <w:tcPr>
            <w:tcW w:w="1185" w:type="dxa"/>
          </w:tcPr>
          <w:p w14:paraId="2DDA945E" w14:textId="6D74C1E3" w:rsidR="40B95E76" w:rsidRDefault="40B95E76" w:rsidP="40B95E76"/>
        </w:tc>
      </w:tr>
      <w:tr w:rsidR="40B95E76" w14:paraId="6B573F9D" w14:textId="77777777" w:rsidTr="366D7F58">
        <w:tc>
          <w:tcPr>
            <w:tcW w:w="1185" w:type="dxa"/>
          </w:tcPr>
          <w:p w14:paraId="47B90D79" w14:textId="3A7C4094" w:rsidR="40B95E76" w:rsidRDefault="30B47CFC" w:rsidP="40B95E76">
            <w:r>
              <w:t>Final Label</w:t>
            </w:r>
            <w:r w:rsidR="40B95E76">
              <w:br/>
            </w:r>
            <w:r w:rsidR="24E0BE8D">
              <w:t>(ALT)</w:t>
            </w:r>
          </w:p>
        </w:tc>
        <w:tc>
          <w:tcPr>
            <w:tcW w:w="1185" w:type="dxa"/>
          </w:tcPr>
          <w:p w14:paraId="6EC3BE32" w14:textId="0E441601" w:rsidR="40B95E76" w:rsidRDefault="30B47CFC" w:rsidP="40B95E76">
            <w:r>
              <w:t>NOUN</w:t>
            </w:r>
            <w:r w:rsidR="40B95E76">
              <w:br/>
            </w:r>
            <w:r w:rsidR="24E0BE8D">
              <w:t>(NOUN)</w:t>
            </w:r>
          </w:p>
        </w:tc>
        <w:tc>
          <w:tcPr>
            <w:tcW w:w="1185" w:type="dxa"/>
          </w:tcPr>
          <w:p w14:paraId="03110C58" w14:textId="316ED380" w:rsidR="40B95E76" w:rsidRDefault="422579FA" w:rsidP="40B95E76">
            <w:commentRangeStart w:id="43"/>
            <w:commentRangeStart w:id="44"/>
            <w:commentRangeStart w:id="45"/>
            <w:r>
              <w:t>VERB</w:t>
            </w:r>
            <w:commentRangeEnd w:id="43"/>
            <w:r w:rsidR="30B47CFC">
              <w:rPr>
                <w:rStyle w:val="CommentReference"/>
              </w:rPr>
              <w:commentReference w:id="43"/>
            </w:r>
            <w:commentRangeEnd w:id="44"/>
            <w:r w:rsidR="30B47CFC">
              <w:rPr>
                <w:rStyle w:val="CommentReference"/>
              </w:rPr>
              <w:commentReference w:id="44"/>
            </w:r>
            <w:commentRangeEnd w:id="45"/>
            <w:r w:rsidR="30B47CFC">
              <w:rPr>
                <w:rStyle w:val="CommentReference"/>
              </w:rPr>
              <w:commentReference w:id="45"/>
            </w:r>
            <w:r w:rsidR="30B47CFC">
              <w:br/>
            </w:r>
            <w:r w:rsidR="69FBA95E">
              <w:t>(NOUN)</w:t>
            </w:r>
          </w:p>
        </w:tc>
        <w:tc>
          <w:tcPr>
            <w:tcW w:w="1185" w:type="dxa"/>
          </w:tcPr>
          <w:p w14:paraId="25758A17" w14:textId="7594CCF0" w:rsidR="40B95E76" w:rsidRDefault="30B47CFC" w:rsidP="40B95E76">
            <w:r>
              <w:t>PREP</w:t>
            </w:r>
            <w:r w:rsidR="40B95E76">
              <w:br/>
            </w:r>
            <w:r w:rsidR="24E0BE8D">
              <w:t>(VERB)</w:t>
            </w:r>
          </w:p>
        </w:tc>
        <w:tc>
          <w:tcPr>
            <w:tcW w:w="1185" w:type="dxa"/>
          </w:tcPr>
          <w:p w14:paraId="581DCF1B" w14:textId="60634E3A" w:rsidR="40B95E76" w:rsidRDefault="30B47CFC" w:rsidP="40B95E76">
            <w:r>
              <w:t>DET</w:t>
            </w:r>
            <w:r w:rsidR="40B95E76">
              <w:br/>
            </w:r>
            <w:r w:rsidR="24E0BE8D">
              <w:t>(DET)</w:t>
            </w:r>
          </w:p>
        </w:tc>
        <w:tc>
          <w:tcPr>
            <w:tcW w:w="1185" w:type="dxa"/>
          </w:tcPr>
          <w:p w14:paraId="706B1C19" w14:textId="3B3227D4" w:rsidR="40B95E76" w:rsidRDefault="30B47CFC" w:rsidP="40B95E76">
            <w:r>
              <w:t>NOUN</w:t>
            </w:r>
            <w:r w:rsidR="40B95E76">
              <w:br/>
            </w:r>
            <w:r w:rsidR="24E0BE8D">
              <w:t>(NOUN)</w:t>
            </w:r>
          </w:p>
        </w:tc>
        <w:tc>
          <w:tcPr>
            <w:tcW w:w="1185" w:type="dxa"/>
          </w:tcPr>
          <w:p w14:paraId="58FD5987" w14:textId="305A3E5D" w:rsidR="40B95E76" w:rsidRDefault="40B95E76" w:rsidP="40B95E76"/>
        </w:tc>
      </w:tr>
    </w:tbl>
    <w:p w14:paraId="42EE6AD5" w14:textId="6B1B109F" w:rsidR="40B95E76" w:rsidRDefault="40B95E76" w:rsidP="40B95E76">
      <w:pPr>
        <w:jc w:val="left"/>
      </w:pPr>
    </w:p>
    <w:p w14:paraId="00B3160A" w14:textId="5168D3E6" w:rsidR="40B95E76" w:rsidRDefault="30B47CFC" w:rsidP="40B95E76">
      <w:pPr>
        <w:jc w:val="left"/>
      </w:pPr>
      <w:r>
        <w:t>(4.d) (from examiner feedback)</w:t>
      </w:r>
    </w:p>
    <w:p w14:paraId="04CFA025" w14:textId="19D88B69" w:rsidR="40B95E76" w:rsidRDefault="40B95E76" w:rsidP="40B95E76">
      <w:pPr>
        <w:jc w:val="left"/>
      </w:pPr>
      <w:r>
        <w:t>1) Truncated backpropagation for RNN/LSTM</w:t>
      </w:r>
    </w:p>
    <w:p w14:paraId="00A2F11F" w14:textId="27B2E9EE" w:rsidR="40B95E76" w:rsidRDefault="40B95E76" w:rsidP="40B95E76">
      <w:pPr>
        <w:jc w:val="left"/>
      </w:pPr>
      <w:r>
        <w:t>2) Sparse attention matrix</w:t>
      </w:r>
    </w:p>
    <w:p w14:paraId="761173E2" w14:textId="58146C3E" w:rsidR="40B95E76" w:rsidRDefault="40B95E76" w:rsidP="40B95E76">
      <w:pPr>
        <w:jc w:val="left"/>
      </w:pPr>
      <w:r>
        <w:t>3) pretrain model on shorter sequences</w:t>
      </w:r>
    </w:p>
    <w:p w14:paraId="0946EBE2" w14:textId="511BA8E9" w:rsidR="40B95E76" w:rsidRDefault="30B47CFC" w:rsidP="40B95E76">
      <w:pPr>
        <w:jc w:val="left"/>
      </w:pPr>
      <w:r>
        <w:t>4) Practical techniques</w:t>
      </w:r>
    </w:p>
    <w:p w14:paraId="79D0A15C" w14:textId="040606EC" w:rsidR="24E0BE8D" w:rsidRDefault="24E0BE8D" w:rsidP="24E0BE8D">
      <w:pPr>
        <w:jc w:val="left"/>
        <w:rPr>
          <w:rFonts w:ascii="DengXian" w:eastAsia="DengXian" w:hAnsi="DengXian" w:cs="DengXian"/>
          <w:szCs w:val="21"/>
        </w:rPr>
      </w:pPr>
      <w:r>
        <w:t xml:space="preserve">- </w:t>
      </w:r>
      <w:r w:rsidRPr="24E0BE8D">
        <w:rPr>
          <w:rFonts w:ascii="DengXian" w:eastAsia="DengXian" w:hAnsi="DengXian" w:cs="DengXian"/>
          <w:szCs w:val="21"/>
        </w:rPr>
        <w:t>multi-GPU learning</w:t>
      </w:r>
    </w:p>
    <w:p w14:paraId="137C1952" w14:textId="237E41BC" w:rsidR="24E0BE8D" w:rsidRDefault="24E0BE8D" w:rsidP="24E0BE8D">
      <w:pPr>
        <w:ind w:firstLine="420"/>
        <w:jc w:val="left"/>
        <w:rPr>
          <w:rFonts w:ascii="DengXian" w:eastAsia="DengXian" w:hAnsi="DengXian" w:cs="DengXian"/>
          <w:szCs w:val="21"/>
        </w:rPr>
      </w:pPr>
      <w:r w:rsidRPr="24E0BE8D">
        <w:rPr>
          <w:rFonts w:ascii="DengXian" w:eastAsia="DengXian" w:hAnsi="DengXian" w:cs="DengXian"/>
          <w:szCs w:val="21"/>
        </w:rPr>
        <w:t>- mixed GPU-CPU learning</w:t>
      </w:r>
    </w:p>
    <w:p w14:paraId="364554E2" w14:textId="2A24859A" w:rsidR="24E0BE8D" w:rsidRDefault="24E0BE8D" w:rsidP="24E0BE8D">
      <w:pPr>
        <w:ind w:firstLine="420"/>
        <w:jc w:val="left"/>
        <w:rPr>
          <w:rFonts w:ascii="DengXian" w:eastAsia="DengXian" w:hAnsi="DengXian" w:cs="DengXian"/>
          <w:szCs w:val="21"/>
        </w:rPr>
      </w:pPr>
      <w:r w:rsidRPr="24E0BE8D">
        <w:rPr>
          <w:rFonts w:ascii="DengXian" w:eastAsia="DengXian" w:hAnsi="DengXian" w:cs="DengXian"/>
          <w:szCs w:val="21"/>
        </w:rPr>
        <w:t>- layer-wise training</w:t>
      </w:r>
    </w:p>
    <w:p w14:paraId="486C47F0" w14:textId="3DC309DE" w:rsidR="0783CA53" w:rsidRDefault="0783CA53" w:rsidP="0783CA53">
      <w:pPr>
        <w:jc w:val="left"/>
      </w:pPr>
    </w:p>
    <w:p w14:paraId="03D5301F" w14:textId="6E157315" w:rsidR="0783CA53" w:rsidRDefault="0783CA53" w:rsidP="0783CA53">
      <w:pPr>
        <w:pStyle w:val="ListParagraph"/>
        <w:ind w:left="0"/>
        <w:jc w:val="left"/>
      </w:pPr>
    </w:p>
    <w:sectPr w:rsidR="0783CA53">
      <w:headerReference w:type="default" r:id="rId16"/>
      <w:footerReference w:type="defaul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sitsyn, Nikita" w:date="2022-03-16T16:42:00Z" w:initials="LN">
    <w:p w14:paraId="1EA46776" w14:textId="5F94767D" w:rsidR="40B95E76" w:rsidRDefault="40B95E76">
      <w:r>
        <w:t>parameters != neurons</w:t>
      </w:r>
      <w:r>
        <w:annotationRef/>
      </w:r>
    </w:p>
  </w:comment>
  <w:comment w:id="1" w:author="Jorgensen, Ole" w:date="2023-03-20T12:50:00Z" w:initials="JO">
    <w:p w14:paraId="6B1DB554" w14:textId="7A47392E" w:rsidR="7729E66F" w:rsidRDefault="7729E66F">
      <w:pPr>
        <w:pStyle w:val="CommentText"/>
      </w:pPr>
      <w:r>
        <w:t>Agree with the answer, not sure how much justification we need to give? (proper justification would require full search I think, which seems prohibitively long)</w:t>
      </w:r>
      <w:r>
        <w:rPr>
          <w:rStyle w:val="CommentReference"/>
        </w:rPr>
        <w:annotationRef/>
      </w:r>
    </w:p>
  </w:comment>
  <w:comment w:id="2" w:author="Joshi, Devesh" w:date="2023-03-21T13:40:00Z" w:initials="JD">
    <w:p w14:paraId="7B1570DA" w14:textId="38F8A6F4" w:rsidR="7729E66F" w:rsidRDefault="7729E66F">
      <w:pPr>
        <w:pStyle w:val="CommentText"/>
      </w:pPr>
      <w:r>
        <w:t>Yeah but the other values are so small that this becomes the clear choice, maybe we can just mention this</w:t>
      </w:r>
      <w:r>
        <w:rPr>
          <w:rStyle w:val="CommentReference"/>
        </w:rPr>
        <w:annotationRef/>
      </w:r>
    </w:p>
    <w:p w14:paraId="06CF33DF" w14:textId="165DFBC3" w:rsidR="7729E66F" w:rsidRDefault="7729E66F">
      <w:pPr>
        <w:pStyle w:val="CommentText"/>
      </w:pPr>
    </w:p>
  </w:comment>
  <w:comment w:id="3" w:author="Sahin, Emir" w:date="2022-03-16T09:29:00Z" w:initials="SE">
    <w:p w14:paraId="1AAD9C13" w14:textId="03D5ED46" w:rsidR="40B95E76" w:rsidRDefault="40B95E76">
      <w:r>
        <w:t>I think there are three answers here which all may be valid. I thought the best bet would be random if there needs to be an answer.</w:t>
      </w:r>
      <w:r>
        <w:annotationRef/>
      </w:r>
    </w:p>
    <w:p w14:paraId="00DAC092" w14:textId="6D5522E5" w:rsidR="40B95E76" w:rsidRDefault="40B95E76"/>
    <w:p w14:paraId="6DBBDC87" w14:textId="44EDAC34" w:rsidR="40B95E76" w:rsidRDefault="40B95E76">
      <w:r>
        <w:t>1) It's just random as none of the worse were seen before.</w:t>
      </w:r>
    </w:p>
    <w:p w14:paraId="46C42B9D" w14:textId="63EAD5FE" w:rsidR="40B95E76" w:rsidRDefault="40B95E76">
      <w:r>
        <w:t>2) Starting word probabilities can be used.</w:t>
      </w:r>
    </w:p>
    <w:p w14:paraId="78BA79F6" w14:textId="598A6CB6" w:rsidR="40B95E76" w:rsidRDefault="40B95E76">
      <w:r>
        <w:t>3) The total probability of each word can be used and the highest one chosen.</w:t>
      </w:r>
    </w:p>
  </w:comment>
  <w:comment w:id="4" w:author="Sahin, Emir" w:date="2022-03-16T09:38:00Z" w:initials="SE">
    <w:p w14:paraId="23761BDE" w14:textId="691C1BAE" w:rsidR="40B95E76" w:rsidRDefault="00A17B2D">
      <w:hyperlink r:id="rId1">
        <w:r w:rsidR="40B95E76" w:rsidRPr="40B95E76">
          <w:rPr>
            <w:rStyle w:val="Hyperlink"/>
          </w:rPr>
          <w:t>https://edstem.org/us/courses/14768/discussion/1276405</w:t>
        </w:r>
      </w:hyperlink>
      <w:r w:rsidR="40B95E76">
        <w:t xml:space="preserve"> -- relevant edstem post, will update when answer is in.</w:t>
      </w:r>
      <w:r w:rsidR="40B95E76">
        <w:annotationRef/>
      </w:r>
    </w:p>
  </w:comment>
  <w:comment w:id="5" w:author="Musumeci, Alfredo" w:date="2023-03-19T18:29:00Z" w:initials="MA">
    <w:p w14:paraId="2E2338BB" w14:textId="054BD147" w:rsidR="7729E66F" w:rsidRDefault="7729E66F">
      <w:pPr>
        <w:pStyle w:val="CommentText"/>
      </w:pPr>
      <w:r>
        <w:t>Emir never updated :(</w:t>
      </w:r>
      <w:r>
        <w:rPr>
          <w:rStyle w:val="CommentReference"/>
        </w:rPr>
        <w:annotationRef/>
      </w:r>
    </w:p>
  </w:comment>
  <w:comment w:id="6" w:author="Cardouat, Priam" w:date="2022-03-17T16:47:00Z" w:initials="CP">
    <w:p w14:paraId="498BA7B8" w14:textId="37C47A62" w:rsidR="0783CA53" w:rsidRDefault="0783CA53">
      <w:r>
        <w:t>What about using an end of sentence marker &lt;/s&gt; ?</w:t>
      </w:r>
      <w:r>
        <w:annotationRef/>
      </w:r>
    </w:p>
  </w:comment>
  <w:comment w:id="7" w:author="Hatout, Rayan" w:date="2022-03-21T12:09:00Z" w:initials="HR">
    <w:p w14:paraId="4D7298BB" w14:textId="6648FFFC" w:rsidR="6EA384BE" w:rsidRDefault="6EA384BE">
      <w:r>
        <w:t>What about it?</w:t>
      </w:r>
      <w:r>
        <w:annotationRef/>
      </w:r>
    </w:p>
  </w:comment>
  <w:comment w:id="8" w:author="Coste, Thomas" w:date="2022-03-23T03:15:00Z" w:initials="CT">
    <w:p w14:paraId="36B33953" w14:textId="7EC65E5A" w:rsidR="6EA384BE" w:rsidRDefault="6EA384BE">
      <w:r>
        <w:t>Yeah I feel like this could help, at least with the example they have given since sentences don't usually end with 'i' in the english language</w:t>
      </w:r>
      <w:r>
        <w:annotationRef/>
      </w:r>
    </w:p>
  </w:comment>
  <w:comment w:id="9" w:author="Sanyal, Satadru" w:date="2022-03-23T08:32:00Z" w:initials="SS">
    <w:p w14:paraId="6E45E353" w14:textId="2A86DF63" w:rsidR="6EA384BE" w:rsidRDefault="6EA384BE">
      <w:r>
        <w:t xml:space="preserve">This may not necessarily be the end of a sentence though. Even if you wanted to carry on the sentence it would not make sense to have 'i' there. </w:t>
      </w:r>
      <w:r>
        <w:annotationRef/>
      </w:r>
    </w:p>
    <w:p w14:paraId="400D924F" w14:textId="66239C72" w:rsidR="6EA384BE" w:rsidRDefault="6EA384BE">
      <w:r>
        <w:t>I think the examiners report mentions to use trigrams or quadrigrams instead</w:t>
      </w:r>
    </w:p>
  </w:comment>
  <w:comment w:id="10" w:author="Sahin, Emir" w:date="2022-03-16T11:52:00Z" w:initials="SE">
    <w:p w14:paraId="02C0AA0F" w14:textId="5A28E088" w:rsidR="40B95E76" w:rsidRDefault="40B95E76">
      <w:r>
        <w:t>Not possible? What are we using here to get this?</w:t>
      </w:r>
      <w:r>
        <w:annotationRef/>
      </w:r>
    </w:p>
  </w:comment>
  <w:comment w:id="11" w:author="Couchman, Jamie" w:date="2022-03-19T04:09:00Z" w:initials="CJ">
    <w:p w14:paraId="0D61E2E9" w14:textId="022254C9" w:rsidR="0783CA53" w:rsidRDefault="0783CA53">
      <w:r>
        <w:t>I can only follow the bottom two, with one word and three words:</w:t>
      </w:r>
      <w:r>
        <w:annotationRef/>
      </w:r>
    </w:p>
    <w:p w14:paraId="1908E566" w14:textId="05B87F2C" w:rsidR="0783CA53" w:rsidRDefault="0783CA53">
      <w:r>
        <w:t>&lt;flies&gt;&lt;like a banana&gt; VP - V PP</w:t>
      </w:r>
    </w:p>
    <w:p w14:paraId="413829AB" w14:textId="3F824D70" w:rsidR="0783CA53" w:rsidRDefault="0783CA53">
      <w:r>
        <w:t>&lt;flies&gt;&lt;like a banana&gt; S - N VP</w:t>
      </w:r>
    </w:p>
    <w:p w14:paraId="1646059D" w14:textId="513E66D6" w:rsidR="0783CA53" w:rsidRDefault="0783CA53">
      <w:r>
        <w:t xml:space="preserve">V VP and N PP are not valid. </w:t>
      </w:r>
    </w:p>
    <w:p w14:paraId="7439E546" w14:textId="40605811" w:rsidR="0783CA53" w:rsidRDefault="0783CA53">
      <w:r>
        <w:t xml:space="preserve">as there are no combinations with 2 words and 2 words or 3 words and 1 word, how do we get the rest? Or is it a mistake? </w:t>
      </w:r>
    </w:p>
    <w:p w14:paraId="1205F4E1" w14:textId="5BF9E8F8" w:rsidR="0783CA53" w:rsidRDefault="0783CA53"/>
  </w:comment>
  <w:comment w:id="12" w:author="Coste, Thomas" w:date="2022-03-23T03:17:00Z" w:initials="CT">
    <w:p w14:paraId="0722ABB1" w14:textId="52722AFD" w:rsidR="6EA384BE" w:rsidRDefault="6EA384BE">
      <w:r>
        <w:t>yeah +1 for the bottom two, I don't think the top two are valid</w:t>
      </w:r>
      <w:r>
        <w:annotationRef/>
      </w:r>
    </w:p>
  </w:comment>
  <w:comment w:id="13" w:author="Coste, Thomas" w:date="2022-03-23T03:20:00Z" w:initials="CT">
    <w:p w14:paraId="4658115C" w14:textId="0D0939CB" w:rsidR="6EA384BE" w:rsidRDefault="6EA384BE">
      <w:r>
        <w:t>and because of this I only have two valid S in the cell above, and only two trees for the next question</w:t>
      </w:r>
      <w:r>
        <w:annotationRef/>
      </w:r>
    </w:p>
  </w:comment>
  <w:comment w:id="14" w:author="Sahin, Emir" w:date="2022-03-23T14:02:00Z" w:initials="SE">
    <w:p w14:paraId="293B9124" w14:textId="455BFDEA" w:rsidR="2C21EF66" w:rsidRDefault="2C21EF66">
      <w:pPr>
        <w:pStyle w:val="CommentText"/>
      </w:pPr>
      <w:r>
        <w:t>+1, I also only have 2 final S's.</w:t>
      </w:r>
      <w:r>
        <w:rPr>
          <w:rStyle w:val="CommentReference"/>
        </w:rPr>
        <w:annotationRef/>
      </w:r>
    </w:p>
  </w:comment>
  <w:comment w:id="15" w:author="Hatout, Rayan" w:date="2022-03-23T17:36:00Z" w:initials="HR">
    <w:p w14:paraId="3ECAA629" w14:textId="3156B15E" w:rsidR="1E5CD144" w:rsidRDefault="1E5CD144">
      <w:pPr>
        <w:pStyle w:val="CommentText"/>
      </w:pPr>
      <w:r>
        <w:t>Also have 2 final S's, the NP is not possible here</w:t>
      </w:r>
      <w:r>
        <w:rPr>
          <w:rStyle w:val="CommentReference"/>
        </w:rPr>
        <w:annotationRef/>
      </w:r>
    </w:p>
  </w:comment>
  <w:comment w:id="16" w:author="Tang, Zifeng" w:date="2022-03-17T10:51:00Z" w:initials="TZ">
    <w:p w14:paraId="0BA233C6" w14:textId="03373975" w:rsidR="006123A3" w:rsidRDefault="006123A3">
      <w:pPr>
        <w:pStyle w:val="CommentText"/>
      </w:pPr>
      <w:r>
        <w:rPr>
          <w:rStyle w:val="CommentReference"/>
        </w:rPr>
        <w:annotationRef/>
      </w:r>
      <w:r>
        <w:rPr>
          <w:rFonts w:hint="eastAsia"/>
        </w:rPr>
        <w:t>I</w:t>
      </w:r>
      <w:r>
        <w:t xml:space="preserve"> think the question is for another sentence?</w:t>
      </w:r>
    </w:p>
  </w:comment>
  <w:comment w:id="17" w:author="Coste, Thomas" w:date="2022-03-23T03:23:00Z" w:initials="CT">
    <w:p w14:paraId="23B0FBD5" w14:textId="0862B9C9" w:rsidR="6EA384BE" w:rsidRDefault="6EA384BE">
      <w:r>
        <w:t xml:space="preserve">yeah but if you look at the grammar, the words will be parsed the same exact way </w:t>
      </w:r>
      <w:r>
        <w:annotationRef/>
      </w:r>
    </w:p>
  </w:comment>
  <w:comment w:id="18" w:author="Grewal, Prabhjot" w:date="2022-03-23T16:17:00Z" w:initials="GP">
    <w:p w14:paraId="1679E7D5" w14:textId="16ED07B5" w:rsidR="1E5CD144" w:rsidRDefault="1E5CD144">
      <w:pPr>
        <w:pStyle w:val="CommentText"/>
      </w:pPr>
      <w:r>
        <w:t>I dont think there are 4 trees. I think this answer is based on the NP in the second row of the banana column being correct, which I do not think is the case.</w:t>
      </w:r>
      <w:r>
        <w:rPr>
          <w:rStyle w:val="CommentReference"/>
        </w:rPr>
        <w:annotationRef/>
      </w:r>
    </w:p>
  </w:comment>
  <w:comment w:id="19" w:author="Haw, Emily" w:date="2022-03-23T17:55:00Z" w:initials="HE">
    <w:p w14:paraId="4C463CA4" w14:textId="56522F34" w:rsidR="1E5CD144" w:rsidRDefault="1E5CD144">
      <w:pPr>
        <w:pStyle w:val="CommentText"/>
      </w:pPr>
      <w:r>
        <w:t>+1</w:t>
      </w:r>
      <w:r>
        <w:rPr>
          <w:rStyle w:val="CommentReference"/>
        </w:rPr>
        <w:annotationRef/>
      </w:r>
    </w:p>
  </w:comment>
  <w:comment w:id="20" w:author="Garrofe Montoliu, Guillem" w:date="2022-03-23T11:37:00Z" w:initials="GG">
    <w:p w14:paraId="5CBBE689" w14:textId="529BB00E" w:rsidR="6EA384BE" w:rsidRDefault="6EA384BE">
      <w:r>
        <w:t>From feedback:</w:t>
      </w:r>
      <w:r>
        <w:annotationRef/>
      </w:r>
    </w:p>
    <w:p w14:paraId="22D8382C" w14:textId="1103486A" w:rsidR="6EA384BE" w:rsidRDefault="6EA384BE">
      <w:r>
        <w:t>Many students incorrectly chose two pre-processing steps that are redundant: lemmatisation and BPE,</w:t>
      </w:r>
    </w:p>
    <w:p w14:paraId="0B45979A" w14:textId="56C85D78" w:rsidR="6EA384BE" w:rsidRDefault="6EA384BE">
      <w:r>
        <w:t>others did not justify the why behind the yes/no question, simply copying the definition of the pre-</w:t>
      </w:r>
    </w:p>
    <w:p w14:paraId="3F5713B8" w14:textId="00A9FDD8" w:rsidR="6EA384BE" w:rsidRDefault="6EA384BE">
      <w:r>
        <w:t>processing step from the lecture slides. Any response was accepted for punctuation removal and case</w:t>
      </w:r>
    </w:p>
    <w:p w14:paraId="6353BC96" w14:textId="6CEB0B61" w:rsidR="6EA384BE" w:rsidRDefault="6EA384BE">
      <w:r>
        <w:t>normalisation (with the correct justification), whereas for BPE and lemmatisation, only one (or zero) of</w:t>
      </w:r>
    </w:p>
    <w:p w14:paraId="7FF93E83" w14:textId="18E5B8C9" w:rsidR="6EA384BE" w:rsidRDefault="6EA384BE">
      <w:r>
        <w:t>them should have been picked</w:t>
      </w:r>
    </w:p>
  </w:comment>
  <w:comment w:id="21" w:author="Coste, Thomas" w:date="2022-03-23T03:37:00Z" w:initials="CT">
    <w:p w14:paraId="4E94FE63" w14:textId="013CCED9" w:rsidR="6EA384BE" w:rsidRDefault="6EA384BE">
      <w:r>
        <w:t>I feel like the same could be said about punctuation</w:t>
      </w:r>
      <w:r>
        <w:annotationRef/>
      </w:r>
    </w:p>
  </w:comment>
  <w:comment w:id="22" w:author="Hatout, Rayan" w:date="2022-03-23T18:01:00Z" w:initials="HR">
    <w:p w14:paraId="4B00B7A3" w14:textId="3779A3C0" w:rsidR="1E5CD144" w:rsidRDefault="1E5CD144">
      <w:pPr>
        <w:pStyle w:val="CommentText"/>
      </w:pPr>
      <w:r>
        <w:t>I'd normalise case, a hateful sentence with casing will almost definitely retain it's hateful character in all lowercase</w:t>
      </w:r>
      <w:r>
        <w:rPr>
          <w:rStyle w:val="CommentReference"/>
        </w:rPr>
        <w:annotationRef/>
      </w:r>
    </w:p>
  </w:comment>
  <w:comment w:id="23" w:author="Hatout, Rayan" w:date="2022-03-23T18:01:00Z" w:initials="HR">
    <w:p w14:paraId="03D9FAE3" w14:textId="67323EE5" w:rsidR="1E5CD144" w:rsidRDefault="1E5CD144">
      <w:pPr>
        <w:pStyle w:val="CommentText"/>
      </w:pPr>
      <w:r>
        <w:t>In general when doing sentiment analysis on whole sentences, casing and punctuation don't bring any useful information</w:t>
      </w:r>
      <w:r>
        <w:rPr>
          <w:rStyle w:val="CommentReference"/>
        </w:rPr>
        <w:annotationRef/>
      </w:r>
    </w:p>
    <w:p w14:paraId="1695AB29" w14:textId="698F4530" w:rsidR="1E5CD144" w:rsidRDefault="1E5CD144">
      <w:pPr>
        <w:pStyle w:val="CommentText"/>
      </w:pPr>
    </w:p>
  </w:comment>
  <w:comment w:id="24" w:author="Sanyal, Satadru" w:date="2022-03-23T09:49:00Z" w:initials="SS">
    <w:p w14:paraId="73FC02A7" w14:textId="3B4E483A" w:rsidR="6EA384BE" w:rsidRDefault="24E0BE8D">
      <w:pPr>
        <w:pStyle w:val="CommentText"/>
      </w:pPr>
      <w:r>
        <w:t>I understand that this is the sumb of the embedding and output layers, but (why) is this correct?</w:t>
      </w:r>
      <w:r w:rsidR="6EA384BE">
        <w:annotationRef/>
      </w:r>
      <w:r w:rsidR="6EA384BE">
        <w:rPr>
          <w:rStyle w:val="CommentReference"/>
        </w:rPr>
        <w:annotationRef/>
      </w:r>
    </w:p>
  </w:comment>
  <w:comment w:id="25" w:author="Wang, Mia" w:date="2022-03-18T09:03:00Z" w:initials="WM">
    <w:p w14:paraId="73F1620B" w14:textId="1EA7A47A" w:rsidR="0783CA53" w:rsidRDefault="0783CA53">
      <w:r>
        <w:t>isn't self attention independent from the input length? My understanding is all three weights should be hideen_dim x embedding_dim. Can someone help please...</w:t>
      </w:r>
      <w:r>
        <w:annotationRef/>
      </w:r>
    </w:p>
  </w:comment>
  <w:comment w:id="26" w:author="Couchman, Jamie" w:date="2022-03-19T02:46:00Z" w:initials="CJ">
    <w:p w14:paraId="2028DF9A" w14:textId="6D1D2CEC" w:rsidR="0783CA53" w:rsidRDefault="0783CA53">
      <w:r>
        <w:t xml:space="preserve">A bit of a guess but I would think it would be some sort of preprocessing to reduce the vocab size, like lemmatisation in the first part.  </w:t>
      </w:r>
      <w:r>
        <w:annotationRef/>
      </w:r>
    </w:p>
  </w:comment>
  <w:comment w:id="27" w:author="Sahin, Emir" w:date="2022-03-23T18:32:00Z" w:initials="SE">
    <w:p w14:paraId="79352A1B" w14:textId="09039880" w:rsidR="1E5CD144" w:rsidRDefault="1E5CD144">
      <w:pPr>
        <w:pStyle w:val="CommentText"/>
      </w:pPr>
      <w:r>
        <w:t>Note that 2021-2022 will not include this topic.</w:t>
      </w:r>
      <w:r>
        <w:rPr>
          <w:rStyle w:val="CommentReference"/>
        </w:rPr>
        <w:annotationRef/>
      </w:r>
    </w:p>
  </w:comment>
  <w:comment w:id="28" w:author="Wang, Mia" w:date="2022-03-18T09:39:00Z" w:initials="WM">
    <w:p w14:paraId="6ED5A537" w14:textId="2F544274" w:rsidR="0783CA53" w:rsidRDefault="0783CA53">
      <w:r>
        <w:t>I found it here, not sure how legit it is https://www.reddit.com/r/MachineLearning/comments/b9llgs/d_why_one_cannot_directly_optimize_bleu_when/</w:t>
      </w:r>
      <w:r>
        <w:annotationRef/>
      </w:r>
    </w:p>
  </w:comment>
  <w:comment w:id="29" w:author="Sanyal, Satadru" w:date="2022-03-23T12:40:00Z" w:initials="SS">
    <w:p w14:paraId="7AFBABC7" w14:textId="698CE88E" w:rsidR="6EA384BE" w:rsidRDefault="6EA384BE">
      <w:r>
        <w:t>I would argue that the Ts are actually 5,7 and 6 because of end of sequence tokens</w:t>
      </w:r>
      <w:r>
        <w:annotationRef/>
      </w:r>
    </w:p>
  </w:comment>
  <w:comment w:id="30" w:author="Grewal, Prabhjot" w:date="2022-03-23T18:17:00Z" w:initials="GP">
    <w:p w14:paraId="645F7589" w14:textId="79E354F8" w:rsidR="1E5CD144" w:rsidRDefault="1E5CD144">
      <w:pPr>
        <w:pStyle w:val="CommentText"/>
      </w:pPr>
      <w:r>
        <w:t>+1 but why are we multiplying by 3?</w:t>
      </w:r>
      <w:r>
        <w:rPr>
          <w:rStyle w:val="CommentReference"/>
        </w:rPr>
        <w:annotationRef/>
      </w:r>
    </w:p>
  </w:comment>
  <w:comment w:id="31" w:author="Wang, Wenjia" w:date="2022-03-18T10:47:00Z" w:initials="WW">
    <w:p w14:paraId="7C426EC1" w14:textId="52030563" w:rsidR="0783CA53" w:rsidRDefault="0783CA53">
      <w:r>
        <w:t>0.5*0.4*0.4*0.2*0.4*0.8*0.4*1*0.4*1=0.0008192？</w:t>
      </w:r>
      <w:r>
        <w:annotationRef/>
      </w:r>
    </w:p>
  </w:comment>
  <w:comment w:id="32" w:author="Minhas, Suniyah" w:date="2022-03-20T14:02:00Z" w:initials="MS">
    <w:p w14:paraId="553C5E22" w14:textId="456C00D1" w:rsidR="0783CA53" w:rsidRDefault="0783CA53">
      <w:r>
        <w:t>I got the same</w:t>
      </w:r>
      <w:r>
        <w:annotationRef/>
      </w:r>
    </w:p>
    <w:p w14:paraId="7829AFFC" w14:textId="597A56C8" w:rsidR="0783CA53" w:rsidRDefault="0783CA53"/>
  </w:comment>
  <w:comment w:id="33" w:author="Requena, Guillaume" w:date="2022-03-22T12:32:00Z" w:initials="RG">
    <w:p w14:paraId="3D1021A3" w14:textId="21F58B52" w:rsidR="6EA384BE" w:rsidRDefault="6EA384BE">
      <w:r>
        <w:t>+1</w:t>
      </w:r>
      <w:r>
        <w:annotationRef/>
      </w:r>
    </w:p>
  </w:comment>
  <w:comment w:id="34" w:author="Coste, Thomas" w:date="2022-03-23T04:09:00Z" w:initials="CT">
    <w:p w14:paraId="6003E929" w14:textId="6280EE74" w:rsidR="6EA384BE" w:rsidRDefault="6EA384BE">
      <w:r>
        <w:t>+1</w:t>
      </w:r>
      <w:r>
        <w:annotationRef/>
      </w:r>
    </w:p>
  </w:comment>
  <w:comment w:id="35" w:author="Kang, Yining" w:date="2022-03-23T12:34:00Z" w:initials="KY">
    <w:p w14:paraId="75A361AC" w14:textId="48940CB5" w:rsidR="6EA384BE" w:rsidRDefault="6EA384BE">
      <w:r>
        <w:t>+1</w:t>
      </w:r>
      <w:r>
        <w:annotationRef/>
      </w:r>
    </w:p>
  </w:comment>
  <w:comment w:id="36" w:author="Banerjee, Rini" w:date="2022-03-23T15:05:00Z" w:initials="BR">
    <w:p w14:paraId="65D5F9D6" w14:textId="4B6A3AD5" w:rsidR="24E0BE8D" w:rsidRDefault="24E0BE8D">
      <w:pPr>
        <w:pStyle w:val="CommentText"/>
      </w:pPr>
      <w:r>
        <w:t>+1</w:t>
      </w:r>
      <w:r>
        <w:rPr>
          <w:rStyle w:val="CommentReference"/>
        </w:rPr>
        <w:annotationRef/>
      </w:r>
    </w:p>
  </w:comment>
  <w:comment w:id="37" w:author="Garrofe Montoliu, Guillem" w:date="2022-03-15T05:35:00Z" w:initials="GG">
    <w:p w14:paraId="6F656D2F" w14:textId="0F9E02EB" w:rsidR="40B95E76" w:rsidRDefault="40B95E76">
      <w:r>
        <w:t>The probability of flies being a verb is 0.2 here, right?</w:t>
      </w:r>
      <w:r>
        <w:annotationRef/>
      </w:r>
    </w:p>
  </w:comment>
  <w:comment w:id="38" w:author="Sahin, Emir" w:date="2022-03-16T15:48:00Z" w:initials="SE">
    <w:p w14:paraId="54902051" w14:textId="6B04B44E" w:rsidR="40B95E76" w:rsidRDefault="40B95E76">
      <w:r>
        <w:t>I'd have to agree for both</w:t>
      </w:r>
      <w:r>
        <w:annotationRef/>
      </w:r>
    </w:p>
  </w:comment>
  <w:comment w:id="39" w:author="Garrofe Montoliu, Guillem" w:date="2022-03-15T05:37:00Z" w:initials="GG">
    <w:p w14:paraId="76CE92A2" w14:textId="4B9AA7CF" w:rsidR="40B95E76" w:rsidRDefault="40B95E76">
      <w:r>
        <w:t>Here 0.2 again?</w:t>
      </w:r>
      <w:r>
        <w:annotationRef/>
      </w:r>
    </w:p>
  </w:comment>
  <w:comment w:id="40" w:author="Wang, Mia" w:date="2022-03-18T10:09:00Z" w:initials="WM">
    <w:p w14:paraId="4EFCE026" w14:textId="65018AAE" w:rsidR="0783CA53" w:rsidRDefault="0783CA53">
      <w:r>
        <w:t>I think so</w:t>
      </w:r>
      <w:r>
        <w:annotationRef/>
      </w:r>
    </w:p>
  </w:comment>
  <w:comment w:id="41" w:author="Wang, Wenjia" w:date="2022-03-18T10:38:00Z" w:initials="WW">
    <w:p w14:paraId="645F1725" w14:textId="1F50EE0E" w:rsidR="0783CA53" w:rsidRDefault="0783CA53">
      <w:r>
        <w:t>0.2？</w:t>
      </w:r>
      <w:r>
        <w:annotationRef/>
      </w:r>
    </w:p>
  </w:comment>
  <w:comment w:id="42" w:author="Kang, Yining" w:date="2022-03-23T12:34:00Z" w:initials="KY">
    <w:p w14:paraId="13A87805" w14:textId="2A17B774" w:rsidR="6EA384BE" w:rsidRDefault="6EA384BE">
      <w:r>
        <w:t>+1</w:t>
      </w:r>
      <w:r>
        <w:annotationRef/>
      </w:r>
    </w:p>
  </w:comment>
  <w:comment w:id="43" w:author="Sanyal, Satadru" w:date="2022-03-23T10:40:00Z" w:initials="SS">
    <w:p w14:paraId="5ED86E7E" w14:textId="0DA7A162" w:rsidR="6EA384BE" w:rsidRDefault="6EA384BE">
      <w:r>
        <w:t>I got NOUN, NOUN, VERB, DET, NOUN?</w:t>
      </w:r>
      <w:r>
        <w:annotationRef/>
      </w:r>
    </w:p>
  </w:comment>
  <w:comment w:id="44" w:author="Dansinghani Wadhwani, Karina" w:date="2022-03-23T14:40:00Z" w:initials="DK">
    <w:p w14:paraId="3C86A140" w14:textId="1EAE65CB" w:rsidR="24E0BE8D" w:rsidRDefault="24E0BE8D">
      <w:pPr>
        <w:pStyle w:val="CommentText"/>
      </w:pPr>
      <w:r>
        <w:t>same</w:t>
      </w:r>
      <w:r>
        <w:rPr>
          <w:rStyle w:val="CommentReference"/>
        </w:rPr>
        <w:annotationRef/>
      </w:r>
    </w:p>
  </w:comment>
  <w:comment w:id="45" w:author="Wong, Julian" w:date="2023-03-23T00:02:00Z" w:initials="WJ">
    <w:p w14:paraId="6812902A" w14:textId="49905E7A" w:rsidR="366D7F58" w:rsidRDefault="366D7F58">
      <w:pPr>
        <w:pStyle w:val="CommentText"/>
      </w:pPr>
      <w:r>
        <w:t>I think you get that if you assume a beam search where you only expand on the best path only at every step, i.e. greedy approach.</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46776" w15:done="0"/>
  <w15:commentEx w15:paraId="6B1DB554" w15:done="0"/>
  <w15:commentEx w15:paraId="06CF33DF" w15:paraIdParent="6B1DB554" w15:done="0"/>
  <w15:commentEx w15:paraId="78BA79F6" w15:done="0"/>
  <w15:commentEx w15:paraId="23761BDE" w15:paraIdParent="78BA79F6" w15:done="0"/>
  <w15:commentEx w15:paraId="2E2338BB" w15:paraIdParent="78BA79F6" w15:done="0"/>
  <w15:commentEx w15:paraId="498BA7B8" w15:done="0"/>
  <w15:commentEx w15:paraId="4D7298BB" w15:paraIdParent="498BA7B8" w15:done="0"/>
  <w15:commentEx w15:paraId="36B33953" w15:paraIdParent="498BA7B8" w15:done="0"/>
  <w15:commentEx w15:paraId="400D924F" w15:paraIdParent="498BA7B8" w15:done="0"/>
  <w15:commentEx w15:paraId="02C0AA0F" w15:done="0"/>
  <w15:commentEx w15:paraId="1205F4E1" w15:paraIdParent="02C0AA0F" w15:done="0"/>
  <w15:commentEx w15:paraId="0722ABB1" w15:paraIdParent="02C0AA0F" w15:done="0"/>
  <w15:commentEx w15:paraId="4658115C" w15:paraIdParent="02C0AA0F" w15:done="0"/>
  <w15:commentEx w15:paraId="293B9124" w15:paraIdParent="02C0AA0F" w15:done="0"/>
  <w15:commentEx w15:paraId="3ECAA629" w15:paraIdParent="02C0AA0F" w15:done="0"/>
  <w15:commentEx w15:paraId="0BA233C6" w15:done="0"/>
  <w15:commentEx w15:paraId="23B0FBD5" w15:paraIdParent="0BA233C6" w15:done="0"/>
  <w15:commentEx w15:paraId="1679E7D5" w15:done="0"/>
  <w15:commentEx w15:paraId="4C463CA4" w15:paraIdParent="1679E7D5" w15:done="0"/>
  <w15:commentEx w15:paraId="7FF93E83" w15:done="0"/>
  <w15:commentEx w15:paraId="4E94FE63" w15:done="0"/>
  <w15:commentEx w15:paraId="4B00B7A3" w15:paraIdParent="4E94FE63" w15:done="0"/>
  <w15:commentEx w15:paraId="1695AB29" w15:paraIdParent="4E94FE63" w15:done="0"/>
  <w15:commentEx w15:paraId="73FC02A7" w15:done="0"/>
  <w15:commentEx w15:paraId="73F1620B" w15:done="0"/>
  <w15:commentEx w15:paraId="2028DF9A" w15:paraIdParent="73F1620B" w15:done="0"/>
  <w15:commentEx w15:paraId="79352A1B" w15:done="0"/>
  <w15:commentEx w15:paraId="6ED5A537" w15:done="0"/>
  <w15:commentEx w15:paraId="7AFBABC7" w15:done="0"/>
  <w15:commentEx w15:paraId="645F7589" w15:paraIdParent="7AFBABC7" w15:done="0"/>
  <w15:commentEx w15:paraId="7C426EC1" w15:done="0"/>
  <w15:commentEx w15:paraId="7829AFFC" w15:paraIdParent="7C426EC1" w15:done="0"/>
  <w15:commentEx w15:paraId="3D1021A3" w15:paraIdParent="7C426EC1" w15:done="0"/>
  <w15:commentEx w15:paraId="6003E929" w15:paraIdParent="7C426EC1" w15:done="0"/>
  <w15:commentEx w15:paraId="75A361AC" w15:paraIdParent="7C426EC1" w15:done="0"/>
  <w15:commentEx w15:paraId="65D5F9D6" w15:paraIdParent="7C426EC1" w15:done="0"/>
  <w15:commentEx w15:paraId="6F656D2F" w15:done="0"/>
  <w15:commentEx w15:paraId="54902051" w15:paraIdParent="6F656D2F" w15:done="0"/>
  <w15:commentEx w15:paraId="76CE92A2" w15:done="0"/>
  <w15:commentEx w15:paraId="4EFCE026" w15:paraIdParent="76CE92A2" w15:done="0"/>
  <w15:commentEx w15:paraId="645F1725" w15:done="0"/>
  <w15:commentEx w15:paraId="13A87805" w15:paraIdParent="645F1725" w15:done="0"/>
  <w15:commentEx w15:paraId="5ED86E7E" w15:done="0"/>
  <w15:commentEx w15:paraId="3C86A140" w15:paraIdParent="5ED86E7E" w15:done="0"/>
  <w15:commentEx w15:paraId="6812902A" w15:paraIdParent="5ED86E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B45382" w16cex:dateUtc="2022-03-16T23:42:00Z"/>
  <w16cex:commentExtensible w16cex:durableId="061520A3" w16cex:dateUtc="2023-03-20T12:50:00Z"/>
  <w16cex:commentExtensible w16cex:durableId="55E50842" w16cex:dateUtc="2023-03-21T13:40:00Z"/>
  <w16cex:commentExtensible w16cex:durableId="64D929BF" w16cex:dateUtc="2022-03-16T16:29:00Z"/>
  <w16cex:commentExtensible w16cex:durableId="06B6CF99" w16cex:dateUtc="2022-03-16T16:38:00Z"/>
  <w16cex:commentExtensible w16cex:durableId="5B4F2518" w16cex:dateUtc="2023-03-19T18:29:00Z"/>
  <w16cex:commentExtensible w16cex:durableId="4F5F7B7E" w16cex:dateUtc="2022-03-17T23:47:00Z"/>
  <w16cex:commentExtensible w16cex:durableId="556EC91D" w16cex:dateUtc="2022-03-21T19:09:00Z"/>
  <w16cex:commentExtensible w16cex:durableId="489AF820" w16cex:dateUtc="2022-03-23T10:15:00Z"/>
  <w16cex:commentExtensible w16cex:durableId="09FDCB86" w16cex:dateUtc="2022-03-23T15:32:00Z"/>
  <w16cex:commentExtensible w16cex:durableId="4A14D8C4" w16cex:dateUtc="2022-03-16T18:52:00Z"/>
  <w16cex:commentExtensible w16cex:durableId="26B927D7" w16cex:dateUtc="2022-03-19T11:09:00Z"/>
  <w16cex:commentExtensible w16cex:durableId="21340A28" w16cex:dateUtc="2022-03-23T10:17:00Z"/>
  <w16cex:commentExtensible w16cex:durableId="190B2F41" w16cex:dateUtc="2022-03-23T10:20:00Z"/>
  <w16cex:commentExtensible w16cex:durableId="18823EC0" w16cex:dateUtc="2022-03-23T21:02:00Z"/>
  <w16cex:commentExtensible w16cex:durableId="2125A92A" w16cex:dateUtc="2022-03-24T00:36:00Z"/>
  <w16cex:commentExtensible w16cex:durableId="25DDF3A3" w16cex:dateUtc="2022-03-17T17:51:00Z"/>
  <w16cex:commentExtensible w16cex:durableId="28528ED9" w16cex:dateUtc="2022-03-23T10:23:00Z"/>
  <w16cex:commentExtensible w16cex:durableId="5AECD1F3" w16cex:dateUtc="2022-03-23T23:17:00Z"/>
  <w16cex:commentExtensible w16cex:durableId="00230F0F" w16cex:dateUtc="2022-03-24T00:55:00Z"/>
  <w16cex:commentExtensible w16cex:durableId="5D10044E" w16cex:dateUtc="2022-03-23T18:37:00Z"/>
  <w16cex:commentExtensible w16cex:durableId="5CD4679E" w16cex:dateUtc="2022-03-23T10:37:00Z"/>
  <w16cex:commentExtensible w16cex:durableId="239F31FE" w16cex:dateUtc="2022-03-24T01:01:00Z"/>
  <w16cex:commentExtensible w16cex:durableId="01637B5F" w16cex:dateUtc="2022-03-24T01:01:00Z"/>
  <w16cex:commentExtensible w16cex:durableId="328319B3" w16cex:dateUtc="2022-03-23T16:49:00Z"/>
  <w16cex:commentExtensible w16cex:durableId="51B886D7" w16cex:dateUtc="2022-03-18T16:03:00Z"/>
  <w16cex:commentExtensible w16cex:durableId="3B0E83B8" w16cex:dateUtc="2022-03-19T09:46:00Z"/>
  <w16cex:commentExtensible w16cex:durableId="4F8C332B" w16cex:dateUtc="2022-03-24T01:32:00Z"/>
  <w16cex:commentExtensible w16cex:durableId="78321964" w16cex:dateUtc="2022-03-18T16:39:00Z"/>
  <w16cex:commentExtensible w16cex:durableId="545448D0" w16cex:dateUtc="2022-03-23T19:40:00Z"/>
  <w16cex:commentExtensible w16cex:durableId="61FA7949" w16cex:dateUtc="2022-03-24T01:17:00Z"/>
  <w16cex:commentExtensible w16cex:durableId="1F89D18E" w16cex:dateUtc="2022-03-18T17:47:00Z"/>
  <w16cex:commentExtensible w16cex:durableId="530475D4" w16cex:dateUtc="2022-03-20T21:02:00Z"/>
  <w16cex:commentExtensible w16cex:durableId="35F0B476" w16cex:dateUtc="2022-03-22T19:32:00Z"/>
  <w16cex:commentExtensible w16cex:durableId="2DD53721" w16cex:dateUtc="2022-03-23T11:09:00Z"/>
  <w16cex:commentExtensible w16cex:durableId="679C5F20" w16cex:dateUtc="2022-03-23T19:34:00Z"/>
  <w16cex:commentExtensible w16cex:durableId="44F36F0E" w16cex:dateUtc="2022-03-23T22:05:00Z"/>
  <w16cex:commentExtensible w16cex:durableId="7E18AB41" w16cex:dateUtc="2022-03-15T12:35:00Z"/>
  <w16cex:commentExtensible w16cex:durableId="4B9FE49A" w16cex:dateUtc="2022-03-16T22:48:00Z"/>
  <w16cex:commentExtensible w16cex:durableId="0CF4C0BB" w16cex:dateUtc="2022-03-15T12:37:00Z"/>
  <w16cex:commentExtensible w16cex:durableId="7CF08E10" w16cex:dateUtc="2022-03-18T17:09:00Z"/>
  <w16cex:commentExtensible w16cex:durableId="1BA1F023" w16cex:dateUtc="2022-03-18T17:38:00Z"/>
  <w16cex:commentExtensible w16cex:durableId="004741EF" w16cex:dateUtc="2022-03-23T19:34:00Z"/>
  <w16cex:commentExtensible w16cex:durableId="63A5BEC9" w16cex:dateUtc="2022-03-23T17:40:00Z"/>
  <w16cex:commentExtensible w16cex:durableId="4766506F" w16cex:dateUtc="2022-03-23T21:40:00Z"/>
  <w16cex:commentExtensible w16cex:durableId="20E1FDFA" w16cex:dateUtc="2023-03-23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46776" w16cid:durableId="7FB45382"/>
  <w16cid:commentId w16cid:paraId="6B1DB554" w16cid:durableId="061520A3"/>
  <w16cid:commentId w16cid:paraId="06CF33DF" w16cid:durableId="55E50842"/>
  <w16cid:commentId w16cid:paraId="78BA79F6" w16cid:durableId="64D929BF"/>
  <w16cid:commentId w16cid:paraId="23761BDE" w16cid:durableId="06B6CF99"/>
  <w16cid:commentId w16cid:paraId="2E2338BB" w16cid:durableId="5B4F2518"/>
  <w16cid:commentId w16cid:paraId="498BA7B8" w16cid:durableId="4F5F7B7E"/>
  <w16cid:commentId w16cid:paraId="4D7298BB" w16cid:durableId="556EC91D"/>
  <w16cid:commentId w16cid:paraId="36B33953" w16cid:durableId="489AF820"/>
  <w16cid:commentId w16cid:paraId="400D924F" w16cid:durableId="09FDCB86"/>
  <w16cid:commentId w16cid:paraId="02C0AA0F" w16cid:durableId="4A14D8C4"/>
  <w16cid:commentId w16cid:paraId="1205F4E1" w16cid:durableId="26B927D7"/>
  <w16cid:commentId w16cid:paraId="0722ABB1" w16cid:durableId="21340A28"/>
  <w16cid:commentId w16cid:paraId="4658115C" w16cid:durableId="190B2F41"/>
  <w16cid:commentId w16cid:paraId="293B9124" w16cid:durableId="18823EC0"/>
  <w16cid:commentId w16cid:paraId="3ECAA629" w16cid:durableId="2125A92A"/>
  <w16cid:commentId w16cid:paraId="0BA233C6" w16cid:durableId="25DDF3A3"/>
  <w16cid:commentId w16cid:paraId="23B0FBD5" w16cid:durableId="28528ED9"/>
  <w16cid:commentId w16cid:paraId="1679E7D5" w16cid:durableId="5AECD1F3"/>
  <w16cid:commentId w16cid:paraId="4C463CA4" w16cid:durableId="00230F0F"/>
  <w16cid:commentId w16cid:paraId="7FF93E83" w16cid:durableId="5D10044E"/>
  <w16cid:commentId w16cid:paraId="4E94FE63" w16cid:durableId="5CD4679E"/>
  <w16cid:commentId w16cid:paraId="4B00B7A3" w16cid:durableId="239F31FE"/>
  <w16cid:commentId w16cid:paraId="1695AB29" w16cid:durableId="01637B5F"/>
  <w16cid:commentId w16cid:paraId="73FC02A7" w16cid:durableId="328319B3"/>
  <w16cid:commentId w16cid:paraId="73F1620B" w16cid:durableId="51B886D7"/>
  <w16cid:commentId w16cid:paraId="2028DF9A" w16cid:durableId="3B0E83B8"/>
  <w16cid:commentId w16cid:paraId="79352A1B" w16cid:durableId="4F8C332B"/>
  <w16cid:commentId w16cid:paraId="6ED5A537" w16cid:durableId="78321964"/>
  <w16cid:commentId w16cid:paraId="7AFBABC7" w16cid:durableId="545448D0"/>
  <w16cid:commentId w16cid:paraId="645F7589" w16cid:durableId="61FA7949"/>
  <w16cid:commentId w16cid:paraId="7C426EC1" w16cid:durableId="1F89D18E"/>
  <w16cid:commentId w16cid:paraId="7829AFFC" w16cid:durableId="530475D4"/>
  <w16cid:commentId w16cid:paraId="3D1021A3" w16cid:durableId="35F0B476"/>
  <w16cid:commentId w16cid:paraId="6003E929" w16cid:durableId="2DD53721"/>
  <w16cid:commentId w16cid:paraId="75A361AC" w16cid:durableId="679C5F20"/>
  <w16cid:commentId w16cid:paraId="65D5F9D6" w16cid:durableId="44F36F0E"/>
  <w16cid:commentId w16cid:paraId="6F656D2F" w16cid:durableId="7E18AB41"/>
  <w16cid:commentId w16cid:paraId="54902051" w16cid:durableId="4B9FE49A"/>
  <w16cid:commentId w16cid:paraId="76CE92A2" w16cid:durableId="0CF4C0BB"/>
  <w16cid:commentId w16cid:paraId="4EFCE026" w16cid:durableId="7CF08E10"/>
  <w16cid:commentId w16cid:paraId="645F1725" w16cid:durableId="1BA1F023"/>
  <w16cid:commentId w16cid:paraId="13A87805" w16cid:durableId="004741EF"/>
  <w16cid:commentId w16cid:paraId="5ED86E7E" w16cid:durableId="63A5BEC9"/>
  <w16cid:commentId w16cid:paraId="3C86A140" w16cid:durableId="4766506F"/>
  <w16cid:commentId w16cid:paraId="6812902A" w16cid:durableId="20E1FD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60E4" w14:textId="77777777" w:rsidR="0014348D" w:rsidRDefault="0014348D">
      <w:r>
        <w:separator/>
      </w:r>
    </w:p>
  </w:endnote>
  <w:endnote w:type="continuationSeparator" w:id="0">
    <w:p w14:paraId="64FA8D2E" w14:textId="77777777" w:rsidR="0014348D" w:rsidRDefault="0014348D">
      <w:r>
        <w:continuationSeparator/>
      </w:r>
    </w:p>
  </w:endnote>
  <w:endnote w:type="continuationNotice" w:id="1">
    <w:p w14:paraId="56F75B03" w14:textId="77777777" w:rsidR="0014348D" w:rsidRDefault="001434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40B95E76" w14:paraId="5CE60FAF" w14:textId="77777777" w:rsidTr="40B95E76">
      <w:tc>
        <w:tcPr>
          <w:tcW w:w="2765" w:type="dxa"/>
        </w:tcPr>
        <w:p w14:paraId="2A8A6736" w14:textId="7AA26619" w:rsidR="40B95E76" w:rsidRDefault="40B95E76" w:rsidP="40B95E76">
          <w:pPr>
            <w:pStyle w:val="Header"/>
            <w:ind w:left="-115"/>
            <w:jc w:val="left"/>
          </w:pPr>
        </w:p>
      </w:tc>
      <w:tc>
        <w:tcPr>
          <w:tcW w:w="2765" w:type="dxa"/>
        </w:tcPr>
        <w:p w14:paraId="450B76E1" w14:textId="45DA7DA0" w:rsidR="40B95E76" w:rsidRDefault="40B95E76" w:rsidP="40B95E76">
          <w:pPr>
            <w:pStyle w:val="Header"/>
            <w:jc w:val="center"/>
          </w:pPr>
        </w:p>
      </w:tc>
      <w:tc>
        <w:tcPr>
          <w:tcW w:w="2765" w:type="dxa"/>
        </w:tcPr>
        <w:p w14:paraId="4B52B039" w14:textId="2642F100" w:rsidR="40B95E76" w:rsidRDefault="40B95E76" w:rsidP="40B95E76">
          <w:pPr>
            <w:pStyle w:val="Header"/>
            <w:ind w:right="-115"/>
            <w:jc w:val="right"/>
          </w:pPr>
        </w:p>
      </w:tc>
    </w:tr>
  </w:tbl>
  <w:p w14:paraId="2629CB17" w14:textId="6CE72182" w:rsidR="40B95E76" w:rsidRDefault="40B95E76" w:rsidP="40B95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31434" w14:textId="77777777" w:rsidR="0014348D" w:rsidRDefault="0014348D">
      <w:r>
        <w:separator/>
      </w:r>
    </w:p>
  </w:footnote>
  <w:footnote w:type="continuationSeparator" w:id="0">
    <w:p w14:paraId="3D90185D" w14:textId="77777777" w:rsidR="0014348D" w:rsidRDefault="0014348D">
      <w:r>
        <w:continuationSeparator/>
      </w:r>
    </w:p>
  </w:footnote>
  <w:footnote w:type="continuationNotice" w:id="1">
    <w:p w14:paraId="0D686A9C" w14:textId="77777777" w:rsidR="0014348D" w:rsidRDefault="001434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40B95E76" w14:paraId="59EFB290" w14:textId="77777777" w:rsidTr="40B95E76">
      <w:tc>
        <w:tcPr>
          <w:tcW w:w="2765" w:type="dxa"/>
        </w:tcPr>
        <w:p w14:paraId="79159C22" w14:textId="73623BA7" w:rsidR="40B95E76" w:rsidRDefault="40B95E76" w:rsidP="40B95E76">
          <w:pPr>
            <w:pStyle w:val="Header"/>
            <w:ind w:left="-115"/>
            <w:jc w:val="left"/>
          </w:pPr>
        </w:p>
      </w:tc>
      <w:tc>
        <w:tcPr>
          <w:tcW w:w="2765" w:type="dxa"/>
        </w:tcPr>
        <w:p w14:paraId="64762E79" w14:textId="642F2E57" w:rsidR="40B95E76" w:rsidRDefault="40B95E76" w:rsidP="40B95E76">
          <w:pPr>
            <w:pStyle w:val="Header"/>
            <w:jc w:val="center"/>
          </w:pPr>
        </w:p>
      </w:tc>
      <w:tc>
        <w:tcPr>
          <w:tcW w:w="2765" w:type="dxa"/>
        </w:tcPr>
        <w:p w14:paraId="64BF4D7E" w14:textId="3C1FA7CE" w:rsidR="40B95E76" w:rsidRDefault="40B95E76" w:rsidP="40B95E76">
          <w:pPr>
            <w:pStyle w:val="Header"/>
            <w:ind w:right="-115"/>
            <w:jc w:val="right"/>
          </w:pPr>
        </w:p>
      </w:tc>
    </w:tr>
  </w:tbl>
  <w:p w14:paraId="392F54F6" w14:textId="67CB2A74" w:rsidR="40B95E76" w:rsidRDefault="40B95E76" w:rsidP="40B95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ED6"/>
    <w:multiLevelType w:val="hybridMultilevel"/>
    <w:tmpl w:val="FFFFFFFF"/>
    <w:lvl w:ilvl="0" w:tplc="BAD2ADFE">
      <w:start w:val="1"/>
      <w:numFmt w:val="bullet"/>
      <w:lvlText w:val="-"/>
      <w:lvlJc w:val="left"/>
      <w:pPr>
        <w:ind w:left="720" w:hanging="360"/>
      </w:pPr>
      <w:rPr>
        <w:rFonts w:ascii="Calibri" w:hAnsi="Calibri" w:hint="default"/>
      </w:rPr>
    </w:lvl>
    <w:lvl w:ilvl="1" w:tplc="7278D5A2">
      <w:start w:val="1"/>
      <w:numFmt w:val="bullet"/>
      <w:lvlText w:val="o"/>
      <w:lvlJc w:val="left"/>
      <w:pPr>
        <w:ind w:left="1440" w:hanging="360"/>
      </w:pPr>
      <w:rPr>
        <w:rFonts w:ascii="Courier New" w:hAnsi="Courier New" w:hint="default"/>
      </w:rPr>
    </w:lvl>
    <w:lvl w:ilvl="2" w:tplc="3DB60362">
      <w:start w:val="1"/>
      <w:numFmt w:val="bullet"/>
      <w:lvlText w:val=""/>
      <w:lvlJc w:val="left"/>
      <w:pPr>
        <w:ind w:left="2160" w:hanging="360"/>
      </w:pPr>
      <w:rPr>
        <w:rFonts w:ascii="Wingdings" w:hAnsi="Wingdings" w:hint="default"/>
      </w:rPr>
    </w:lvl>
    <w:lvl w:ilvl="3" w:tplc="172C3070">
      <w:start w:val="1"/>
      <w:numFmt w:val="bullet"/>
      <w:lvlText w:val=""/>
      <w:lvlJc w:val="left"/>
      <w:pPr>
        <w:ind w:left="2880" w:hanging="360"/>
      </w:pPr>
      <w:rPr>
        <w:rFonts w:ascii="Symbol" w:hAnsi="Symbol" w:hint="default"/>
      </w:rPr>
    </w:lvl>
    <w:lvl w:ilvl="4" w:tplc="B3DA473A">
      <w:start w:val="1"/>
      <w:numFmt w:val="bullet"/>
      <w:lvlText w:val="o"/>
      <w:lvlJc w:val="left"/>
      <w:pPr>
        <w:ind w:left="3600" w:hanging="360"/>
      </w:pPr>
      <w:rPr>
        <w:rFonts w:ascii="Courier New" w:hAnsi="Courier New" w:hint="default"/>
      </w:rPr>
    </w:lvl>
    <w:lvl w:ilvl="5" w:tplc="F1062B1E">
      <w:start w:val="1"/>
      <w:numFmt w:val="bullet"/>
      <w:lvlText w:val=""/>
      <w:lvlJc w:val="left"/>
      <w:pPr>
        <w:ind w:left="4320" w:hanging="360"/>
      </w:pPr>
      <w:rPr>
        <w:rFonts w:ascii="Wingdings" w:hAnsi="Wingdings" w:hint="default"/>
      </w:rPr>
    </w:lvl>
    <w:lvl w:ilvl="6" w:tplc="9BB6FFAC">
      <w:start w:val="1"/>
      <w:numFmt w:val="bullet"/>
      <w:lvlText w:val=""/>
      <w:lvlJc w:val="left"/>
      <w:pPr>
        <w:ind w:left="5040" w:hanging="360"/>
      </w:pPr>
      <w:rPr>
        <w:rFonts w:ascii="Symbol" w:hAnsi="Symbol" w:hint="default"/>
      </w:rPr>
    </w:lvl>
    <w:lvl w:ilvl="7" w:tplc="EDF8F728">
      <w:start w:val="1"/>
      <w:numFmt w:val="bullet"/>
      <w:lvlText w:val="o"/>
      <w:lvlJc w:val="left"/>
      <w:pPr>
        <w:ind w:left="5760" w:hanging="360"/>
      </w:pPr>
      <w:rPr>
        <w:rFonts w:ascii="Courier New" w:hAnsi="Courier New" w:hint="default"/>
      </w:rPr>
    </w:lvl>
    <w:lvl w:ilvl="8" w:tplc="45706CA4">
      <w:start w:val="1"/>
      <w:numFmt w:val="bullet"/>
      <w:lvlText w:val=""/>
      <w:lvlJc w:val="left"/>
      <w:pPr>
        <w:ind w:left="6480" w:hanging="360"/>
      </w:pPr>
      <w:rPr>
        <w:rFonts w:ascii="Wingdings" w:hAnsi="Wingdings" w:hint="default"/>
      </w:rPr>
    </w:lvl>
  </w:abstractNum>
  <w:abstractNum w:abstractNumId="1" w15:restartNumberingAfterBreak="0">
    <w:nsid w:val="0426425A"/>
    <w:multiLevelType w:val="hybridMultilevel"/>
    <w:tmpl w:val="FFFFFFFF"/>
    <w:lvl w:ilvl="0" w:tplc="6CA46856">
      <w:start w:val="1"/>
      <w:numFmt w:val="decimal"/>
      <w:lvlText w:val="%1."/>
      <w:lvlJc w:val="left"/>
      <w:pPr>
        <w:ind w:left="720" w:hanging="360"/>
      </w:pPr>
    </w:lvl>
    <w:lvl w:ilvl="1" w:tplc="4CB2A198">
      <w:start w:val="1"/>
      <w:numFmt w:val="lowerLetter"/>
      <w:lvlText w:val="%2."/>
      <w:lvlJc w:val="left"/>
      <w:pPr>
        <w:ind w:left="1440" w:hanging="360"/>
      </w:pPr>
    </w:lvl>
    <w:lvl w:ilvl="2" w:tplc="D4AAFE24">
      <w:start w:val="1"/>
      <w:numFmt w:val="lowerRoman"/>
      <w:lvlText w:val="%3."/>
      <w:lvlJc w:val="right"/>
      <w:pPr>
        <w:ind w:left="2160" w:hanging="180"/>
      </w:pPr>
    </w:lvl>
    <w:lvl w:ilvl="3" w:tplc="56B4AD36">
      <w:start w:val="1"/>
      <w:numFmt w:val="decimal"/>
      <w:lvlText w:val="%4."/>
      <w:lvlJc w:val="left"/>
      <w:pPr>
        <w:ind w:left="2880" w:hanging="360"/>
      </w:pPr>
    </w:lvl>
    <w:lvl w:ilvl="4" w:tplc="62B8C64E">
      <w:start w:val="1"/>
      <w:numFmt w:val="lowerLetter"/>
      <w:lvlText w:val="%5."/>
      <w:lvlJc w:val="left"/>
      <w:pPr>
        <w:ind w:left="3600" w:hanging="360"/>
      </w:pPr>
    </w:lvl>
    <w:lvl w:ilvl="5" w:tplc="4FD877C4">
      <w:start w:val="1"/>
      <w:numFmt w:val="lowerRoman"/>
      <w:lvlText w:val="%6."/>
      <w:lvlJc w:val="right"/>
      <w:pPr>
        <w:ind w:left="4320" w:hanging="180"/>
      </w:pPr>
    </w:lvl>
    <w:lvl w:ilvl="6" w:tplc="3676A1A0">
      <w:start w:val="1"/>
      <w:numFmt w:val="decimal"/>
      <w:lvlText w:val="%7."/>
      <w:lvlJc w:val="left"/>
      <w:pPr>
        <w:ind w:left="5040" w:hanging="360"/>
      </w:pPr>
    </w:lvl>
    <w:lvl w:ilvl="7" w:tplc="0804CBDE">
      <w:start w:val="1"/>
      <w:numFmt w:val="lowerLetter"/>
      <w:lvlText w:val="%8."/>
      <w:lvlJc w:val="left"/>
      <w:pPr>
        <w:ind w:left="5760" w:hanging="360"/>
      </w:pPr>
    </w:lvl>
    <w:lvl w:ilvl="8" w:tplc="AC00E82C">
      <w:start w:val="1"/>
      <w:numFmt w:val="lowerRoman"/>
      <w:lvlText w:val="%9."/>
      <w:lvlJc w:val="right"/>
      <w:pPr>
        <w:ind w:left="6480" w:hanging="180"/>
      </w:pPr>
    </w:lvl>
  </w:abstractNum>
  <w:abstractNum w:abstractNumId="2" w15:restartNumberingAfterBreak="0">
    <w:nsid w:val="10512666"/>
    <w:multiLevelType w:val="hybridMultilevel"/>
    <w:tmpl w:val="FFFFFFFF"/>
    <w:lvl w:ilvl="0" w:tplc="8560366C">
      <w:start w:val="1"/>
      <w:numFmt w:val="bullet"/>
      <w:lvlText w:val="-"/>
      <w:lvlJc w:val="left"/>
      <w:pPr>
        <w:ind w:left="720" w:hanging="360"/>
      </w:pPr>
      <w:rPr>
        <w:rFonts w:ascii="Calibri" w:hAnsi="Calibri" w:hint="default"/>
      </w:rPr>
    </w:lvl>
    <w:lvl w:ilvl="1" w:tplc="19D2CC6E">
      <w:start w:val="1"/>
      <w:numFmt w:val="bullet"/>
      <w:lvlText w:val="o"/>
      <w:lvlJc w:val="left"/>
      <w:pPr>
        <w:ind w:left="1440" w:hanging="360"/>
      </w:pPr>
      <w:rPr>
        <w:rFonts w:ascii="Courier New" w:hAnsi="Courier New" w:hint="default"/>
      </w:rPr>
    </w:lvl>
    <w:lvl w:ilvl="2" w:tplc="1A64CE2C">
      <w:start w:val="1"/>
      <w:numFmt w:val="bullet"/>
      <w:lvlText w:val=""/>
      <w:lvlJc w:val="left"/>
      <w:pPr>
        <w:ind w:left="2160" w:hanging="360"/>
      </w:pPr>
      <w:rPr>
        <w:rFonts w:ascii="Wingdings" w:hAnsi="Wingdings" w:hint="default"/>
      </w:rPr>
    </w:lvl>
    <w:lvl w:ilvl="3" w:tplc="134A59D4">
      <w:start w:val="1"/>
      <w:numFmt w:val="bullet"/>
      <w:lvlText w:val=""/>
      <w:lvlJc w:val="left"/>
      <w:pPr>
        <w:ind w:left="2880" w:hanging="360"/>
      </w:pPr>
      <w:rPr>
        <w:rFonts w:ascii="Symbol" w:hAnsi="Symbol" w:hint="default"/>
      </w:rPr>
    </w:lvl>
    <w:lvl w:ilvl="4" w:tplc="72303170">
      <w:start w:val="1"/>
      <w:numFmt w:val="bullet"/>
      <w:lvlText w:val="o"/>
      <w:lvlJc w:val="left"/>
      <w:pPr>
        <w:ind w:left="3600" w:hanging="360"/>
      </w:pPr>
      <w:rPr>
        <w:rFonts w:ascii="Courier New" w:hAnsi="Courier New" w:hint="default"/>
      </w:rPr>
    </w:lvl>
    <w:lvl w:ilvl="5" w:tplc="FCE0DCE0">
      <w:start w:val="1"/>
      <w:numFmt w:val="bullet"/>
      <w:lvlText w:val=""/>
      <w:lvlJc w:val="left"/>
      <w:pPr>
        <w:ind w:left="4320" w:hanging="360"/>
      </w:pPr>
      <w:rPr>
        <w:rFonts w:ascii="Wingdings" w:hAnsi="Wingdings" w:hint="default"/>
      </w:rPr>
    </w:lvl>
    <w:lvl w:ilvl="6" w:tplc="075C9F60">
      <w:start w:val="1"/>
      <w:numFmt w:val="bullet"/>
      <w:lvlText w:val=""/>
      <w:lvlJc w:val="left"/>
      <w:pPr>
        <w:ind w:left="5040" w:hanging="360"/>
      </w:pPr>
      <w:rPr>
        <w:rFonts w:ascii="Symbol" w:hAnsi="Symbol" w:hint="default"/>
      </w:rPr>
    </w:lvl>
    <w:lvl w:ilvl="7" w:tplc="8C7CE798">
      <w:start w:val="1"/>
      <w:numFmt w:val="bullet"/>
      <w:lvlText w:val="o"/>
      <w:lvlJc w:val="left"/>
      <w:pPr>
        <w:ind w:left="5760" w:hanging="360"/>
      </w:pPr>
      <w:rPr>
        <w:rFonts w:ascii="Courier New" w:hAnsi="Courier New" w:hint="default"/>
      </w:rPr>
    </w:lvl>
    <w:lvl w:ilvl="8" w:tplc="3B6AC1C6">
      <w:start w:val="1"/>
      <w:numFmt w:val="bullet"/>
      <w:lvlText w:val=""/>
      <w:lvlJc w:val="left"/>
      <w:pPr>
        <w:ind w:left="6480" w:hanging="360"/>
      </w:pPr>
      <w:rPr>
        <w:rFonts w:ascii="Wingdings" w:hAnsi="Wingdings" w:hint="default"/>
      </w:rPr>
    </w:lvl>
  </w:abstractNum>
  <w:abstractNum w:abstractNumId="3" w15:restartNumberingAfterBreak="0">
    <w:nsid w:val="344337A3"/>
    <w:multiLevelType w:val="hybridMultilevel"/>
    <w:tmpl w:val="500E877C"/>
    <w:lvl w:ilvl="0" w:tplc="2BA485E4">
      <w:start w:val="1"/>
      <w:numFmt w:val="bullet"/>
      <w:lvlText w:val=""/>
      <w:lvlJc w:val="left"/>
      <w:pPr>
        <w:ind w:left="720" w:hanging="360"/>
      </w:pPr>
      <w:rPr>
        <w:rFonts w:ascii="Symbol" w:hAnsi="Symbol" w:hint="default"/>
      </w:rPr>
    </w:lvl>
    <w:lvl w:ilvl="1" w:tplc="F61E95FA">
      <w:start w:val="1"/>
      <w:numFmt w:val="bullet"/>
      <w:lvlText w:val="o"/>
      <w:lvlJc w:val="left"/>
      <w:pPr>
        <w:ind w:left="1440" w:hanging="360"/>
      </w:pPr>
      <w:rPr>
        <w:rFonts w:ascii="Courier New" w:hAnsi="Courier New" w:hint="default"/>
      </w:rPr>
    </w:lvl>
    <w:lvl w:ilvl="2" w:tplc="3B92BC96">
      <w:start w:val="1"/>
      <w:numFmt w:val="bullet"/>
      <w:lvlText w:val=""/>
      <w:lvlJc w:val="left"/>
      <w:pPr>
        <w:ind w:left="2160" w:hanging="360"/>
      </w:pPr>
      <w:rPr>
        <w:rFonts w:ascii="Wingdings" w:hAnsi="Wingdings" w:hint="default"/>
      </w:rPr>
    </w:lvl>
    <w:lvl w:ilvl="3" w:tplc="4CAA96AC">
      <w:start w:val="1"/>
      <w:numFmt w:val="bullet"/>
      <w:lvlText w:val=""/>
      <w:lvlJc w:val="left"/>
      <w:pPr>
        <w:ind w:left="2880" w:hanging="360"/>
      </w:pPr>
      <w:rPr>
        <w:rFonts w:ascii="Symbol" w:hAnsi="Symbol" w:hint="default"/>
      </w:rPr>
    </w:lvl>
    <w:lvl w:ilvl="4" w:tplc="C3C27C72">
      <w:start w:val="1"/>
      <w:numFmt w:val="bullet"/>
      <w:lvlText w:val="o"/>
      <w:lvlJc w:val="left"/>
      <w:pPr>
        <w:ind w:left="3600" w:hanging="360"/>
      </w:pPr>
      <w:rPr>
        <w:rFonts w:ascii="Courier New" w:hAnsi="Courier New" w:hint="default"/>
      </w:rPr>
    </w:lvl>
    <w:lvl w:ilvl="5" w:tplc="BF328A46">
      <w:start w:val="1"/>
      <w:numFmt w:val="bullet"/>
      <w:lvlText w:val=""/>
      <w:lvlJc w:val="left"/>
      <w:pPr>
        <w:ind w:left="4320" w:hanging="360"/>
      </w:pPr>
      <w:rPr>
        <w:rFonts w:ascii="Wingdings" w:hAnsi="Wingdings" w:hint="default"/>
      </w:rPr>
    </w:lvl>
    <w:lvl w:ilvl="6" w:tplc="02F0EE24">
      <w:start w:val="1"/>
      <w:numFmt w:val="bullet"/>
      <w:lvlText w:val=""/>
      <w:lvlJc w:val="left"/>
      <w:pPr>
        <w:ind w:left="5040" w:hanging="360"/>
      </w:pPr>
      <w:rPr>
        <w:rFonts w:ascii="Symbol" w:hAnsi="Symbol" w:hint="default"/>
      </w:rPr>
    </w:lvl>
    <w:lvl w:ilvl="7" w:tplc="5BE4B1D8">
      <w:start w:val="1"/>
      <w:numFmt w:val="bullet"/>
      <w:lvlText w:val="o"/>
      <w:lvlJc w:val="left"/>
      <w:pPr>
        <w:ind w:left="5760" w:hanging="360"/>
      </w:pPr>
      <w:rPr>
        <w:rFonts w:ascii="Courier New" w:hAnsi="Courier New" w:hint="default"/>
      </w:rPr>
    </w:lvl>
    <w:lvl w:ilvl="8" w:tplc="401A6FC8">
      <w:start w:val="1"/>
      <w:numFmt w:val="bullet"/>
      <w:lvlText w:val=""/>
      <w:lvlJc w:val="left"/>
      <w:pPr>
        <w:ind w:left="6480" w:hanging="360"/>
      </w:pPr>
      <w:rPr>
        <w:rFonts w:ascii="Wingdings" w:hAnsi="Wingdings" w:hint="default"/>
      </w:rPr>
    </w:lvl>
  </w:abstractNum>
  <w:abstractNum w:abstractNumId="4" w15:restartNumberingAfterBreak="0">
    <w:nsid w:val="37783803"/>
    <w:multiLevelType w:val="hybridMultilevel"/>
    <w:tmpl w:val="FFFFFFFF"/>
    <w:lvl w:ilvl="0" w:tplc="0A826F1A">
      <w:start w:val="1"/>
      <w:numFmt w:val="bullet"/>
      <w:lvlText w:val="-"/>
      <w:lvlJc w:val="left"/>
      <w:pPr>
        <w:ind w:left="720" w:hanging="360"/>
      </w:pPr>
      <w:rPr>
        <w:rFonts w:ascii="Calibri" w:hAnsi="Calibri" w:hint="default"/>
      </w:rPr>
    </w:lvl>
    <w:lvl w:ilvl="1" w:tplc="8FF298FC">
      <w:start w:val="1"/>
      <w:numFmt w:val="bullet"/>
      <w:lvlText w:val="o"/>
      <w:lvlJc w:val="left"/>
      <w:pPr>
        <w:ind w:left="1440" w:hanging="360"/>
      </w:pPr>
      <w:rPr>
        <w:rFonts w:ascii="Courier New" w:hAnsi="Courier New" w:hint="default"/>
      </w:rPr>
    </w:lvl>
    <w:lvl w:ilvl="2" w:tplc="6AB4EF10">
      <w:start w:val="1"/>
      <w:numFmt w:val="bullet"/>
      <w:lvlText w:val=""/>
      <w:lvlJc w:val="left"/>
      <w:pPr>
        <w:ind w:left="2160" w:hanging="360"/>
      </w:pPr>
      <w:rPr>
        <w:rFonts w:ascii="Wingdings" w:hAnsi="Wingdings" w:hint="default"/>
      </w:rPr>
    </w:lvl>
    <w:lvl w:ilvl="3" w:tplc="F7C4A3F0">
      <w:start w:val="1"/>
      <w:numFmt w:val="bullet"/>
      <w:lvlText w:val=""/>
      <w:lvlJc w:val="left"/>
      <w:pPr>
        <w:ind w:left="2880" w:hanging="360"/>
      </w:pPr>
      <w:rPr>
        <w:rFonts w:ascii="Symbol" w:hAnsi="Symbol" w:hint="default"/>
      </w:rPr>
    </w:lvl>
    <w:lvl w:ilvl="4" w:tplc="9BA818C2">
      <w:start w:val="1"/>
      <w:numFmt w:val="bullet"/>
      <w:lvlText w:val="o"/>
      <w:lvlJc w:val="left"/>
      <w:pPr>
        <w:ind w:left="3600" w:hanging="360"/>
      </w:pPr>
      <w:rPr>
        <w:rFonts w:ascii="Courier New" w:hAnsi="Courier New" w:hint="default"/>
      </w:rPr>
    </w:lvl>
    <w:lvl w:ilvl="5" w:tplc="21369D82">
      <w:start w:val="1"/>
      <w:numFmt w:val="bullet"/>
      <w:lvlText w:val=""/>
      <w:lvlJc w:val="left"/>
      <w:pPr>
        <w:ind w:left="4320" w:hanging="360"/>
      </w:pPr>
      <w:rPr>
        <w:rFonts w:ascii="Wingdings" w:hAnsi="Wingdings" w:hint="default"/>
      </w:rPr>
    </w:lvl>
    <w:lvl w:ilvl="6" w:tplc="1B9A4D00">
      <w:start w:val="1"/>
      <w:numFmt w:val="bullet"/>
      <w:lvlText w:val=""/>
      <w:lvlJc w:val="left"/>
      <w:pPr>
        <w:ind w:left="5040" w:hanging="360"/>
      </w:pPr>
      <w:rPr>
        <w:rFonts w:ascii="Symbol" w:hAnsi="Symbol" w:hint="default"/>
      </w:rPr>
    </w:lvl>
    <w:lvl w:ilvl="7" w:tplc="6E808FBE">
      <w:start w:val="1"/>
      <w:numFmt w:val="bullet"/>
      <w:lvlText w:val="o"/>
      <w:lvlJc w:val="left"/>
      <w:pPr>
        <w:ind w:left="5760" w:hanging="360"/>
      </w:pPr>
      <w:rPr>
        <w:rFonts w:ascii="Courier New" w:hAnsi="Courier New" w:hint="default"/>
      </w:rPr>
    </w:lvl>
    <w:lvl w:ilvl="8" w:tplc="128ABA18">
      <w:start w:val="1"/>
      <w:numFmt w:val="bullet"/>
      <w:lvlText w:val=""/>
      <w:lvlJc w:val="left"/>
      <w:pPr>
        <w:ind w:left="6480" w:hanging="360"/>
      </w:pPr>
      <w:rPr>
        <w:rFonts w:ascii="Wingdings" w:hAnsi="Wingdings" w:hint="default"/>
      </w:rPr>
    </w:lvl>
  </w:abstractNum>
  <w:abstractNum w:abstractNumId="5" w15:restartNumberingAfterBreak="0">
    <w:nsid w:val="3D854E4D"/>
    <w:multiLevelType w:val="hybridMultilevel"/>
    <w:tmpl w:val="FFFFFFFF"/>
    <w:lvl w:ilvl="0" w:tplc="2976E5DE">
      <w:start w:val="1"/>
      <w:numFmt w:val="bullet"/>
      <w:lvlText w:val="-"/>
      <w:lvlJc w:val="left"/>
      <w:pPr>
        <w:ind w:left="720" w:hanging="360"/>
      </w:pPr>
      <w:rPr>
        <w:rFonts w:ascii="Calibri" w:hAnsi="Calibri" w:hint="default"/>
      </w:rPr>
    </w:lvl>
    <w:lvl w:ilvl="1" w:tplc="122A5A5A">
      <w:start w:val="1"/>
      <w:numFmt w:val="bullet"/>
      <w:lvlText w:val="o"/>
      <w:lvlJc w:val="left"/>
      <w:pPr>
        <w:ind w:left="1440" w:hanging="360"/>
      </w:pPr>
      <w:rPr>
        <w:rFonts w:ascii="Courier New" w:hAnsi="Courier New" w:hint="default"/>
      </w:rPr>
    </w:lvl>
    <w:lvl w:ilvl="2" w:tplc="95C2B434">
      <w:start w:val="1"/>
      <w:numFmt w:val="bullet"/>
      <w:lvlText w:val=""/>
      <w:lvlJc w:val="left"/>
      <w:pPr>
        <w:ind w:left="2160" w:hanging="360"/>
      </w:pPr>
      <w:rPr>
        <w:rFonts w:ascii="Wingdings" w:hAnsi="Wingdings" w:hint="default"/>
      </w:rPr>
    </w:lvl>
    <w:lvl w:ilvl="3" w:tplc="9E409C42">
      <w:start w:val="1"/>
      <w:numFmt w:val="bullet"/>
      <w:lvlText w:val=""/>
      <w:lvlJc w:val="left"/>
      <w:pPr>
        <w:ind w:left="2880" w:hanging="360"/>
      </w:pPr>
      <w:rPr>
        <w:rFonts w:ascii="Symbol" w:hAnsi="Symbol" w:hint="default"/>
      </w:rPr>
    </w:lvl>
    <w:lvl w:ilvl="4" w:tplc="0416FA24">
      <w:start w:val="1"/>
      <w:numFmt w:val="bullet"/>
      <w:lvlText w:val="o"/>
      <w:lvlJc w:val="left"/>
      <w:pPr>
        <w:ind w:left="3600" w:hanging="360"/>
      </w:pPr>
      <w:rPr>
        <w:rFonts w:ascii="Courier New" w:hAnsi="Courier New" w:hint="default"/>
      </w:rPr>
    </w:lvl>
    <w:lvl w:ilvl="5" w:tplc="DA42B324">
      <w:start w:val="1"/>
      <w:numFmt w:val="bullet"/>
      <w:lvlText w:val=""/>
      <w:lvlJc w:val="left"/>
      <w:pPr>
        <w:ind w:left="4320" w:hanging="360"/>
      </w:pPr>
      <w:rPr>
        <w:rFonts w:ascii="Wingdings" w:hAnsi="Wingdings" w:hint="default"/>
      </w:rPr>
    </w:lvl>
    <w:lvl w:ilvl="6" w:tplc="E836F258">
      <w:start w:val="1"/>
      <w:numFmt w:val="bullet"/>
      <w:lvlText w:val=""/>
      <w:lvlJc w:val="left"/>
      <w:pPr>
        <w:ind w:left="5040" w:hanging="360"/>
      </w:pPr>
      <w:rPr>
        <w:rFonts w:ascii="Symbol" w:hAnsi="Symbol" w:hint="default"/>
      </w:rPr>
    </w:lvl>
    <w:lvl w:ilvl="7" w:tplc="D308546E">
      <w:start w:val="1"/>
      <w:numFmt w:val="bullet"/>
      <w:lvlText w:val="o"/>
      <w:lvlJc w:val="left"/>
      <w:pPr>
        <w:ind w:left="5760" w:hanging="360"/>
      </w:pPr>
      <w:rPr>
        <w:rFonts w:ascii="Courier New" w:hAnsi="Courier New" w:hint="default"/>
      </w:rPr>
    </w:lvl>
    <w:lvl w:ilvl="8" w:tplc="6CDE0C22">
      <w:start w:val="1"/>
      <w:numFmt w:val="bullet"/>
      <w:lvlText w:val=""/>
      <w:lvlJc w:val="left"/>
      <w:pPr>
        <w:ind w:left="6480" w:hanging="360"/>
      </w:pPr>
      <w:rPr>
        <w:rFonts w:ascii="Wingdings" w:hAnsi="Wingdings" w:hint="default"/>
      </w:rPr>
    </w:lvl>
  </w:abstractNum>
  <w:abstractNum w:abstractNumId="6" w15:restartNumberingAfterBreak="0">
    <w:nsid w:val="4F786392"/>
    <w:multiLevelType w:val="hybridMultilevel"/>
    <w:tmpl w:val="FFFFFFFF"/>
    <w:lvl w:ilvl="0" w:tplc="3750797A">
      <w:start w:val="1"/>
      <w:numFmt w:val="bullet"/>
      <w:lvlText w:val="-"/>
      <w:lvlJc w:val="left"/>
      <w:pPr>
        <w:ind w:left="720" w:hanging="360"/>
      </w:pPr>
      <w:rPr>
        <w:rFonts w:ascii="Calibri" w:hAnsi="Calibri" w:hint="default"/>
      </w:rPr>
    </w:lvl>
    <w:lvl w:ilvl="1" w:tplc="D0085D7A">
      <w:start w:val="1"/>
      <w:numFmt w:val="bullet"/>
      <w:lvlText w:val="o"/>
      <w:lvlJc w:val="left"/>
      <w:pPr>
        <w:ind w:left="1440" w:hanging="360"/>
      </w:pPr>
      <w:rPr>
        <w:rFonts w:ascii="Courier New" w:hAnsi="Courier New" w:hint="default"/>
      </w:rPr>
    </w:lvl>
    <w:lvl w:ilvl="2" w:tplc="8CCA9ACE">
      <w:start w:val="1"/>
      <w:numFmt w:val="bullet"/>
      <w:lvlText w:val=""/>
      <w:lvlJc w:val="left"/>
      <w:pPr>
        <w:ind w:left="2160" w:hanging="360"/>
      </w:pPr>
      <w:rPr>
        <w:rFonts w:ascii="Wingdings" w:hAnsi="Wingdings" w:hint="default"/>
      </w:rPr>
    </w:lvl>
    <w:lvl w:ilvl="3" w:tplc="65C21C58">
      <w:start w:val="1"/>
      <w:numFmt w:val="bullet"/>
      <w:lvlText w:val=""/>
      <w:lvlJc w:val="left"/>
      <w:pPr>
        <w:ind w:left="2880" w:hanging="360"/>
      </w:pPr>
      <w:rPr>
        <w:rFonts w:ascii="Symbol" w:hAnsi="Symbol" w:hint="default"/>
      </w:rPr>
    </w:lvl>
    <w:lvl w:ilvl="4" w:tplc="B2B8B22C">
      <w:start w:val="1"/>
      <w:numFmt w:val="bullet"/>
      <w:lvlText w:val="o"/>
      <w:lvlJc w:val="left"/>
      <w:pPr>
        <w:ind w:left="3600" w:hanging="360"/>
      </w:pPr>
      <w:rPr>
        <w:rFonts w:ascii="Courier New" w:hAnsi="Courier New" w:hint="default"/>
      </w:rPr>
    </w:lvl>
    <w:lvl w:ilvl="5" w:tplc="C54432FE">
      <w:start w:val="1"/>
      <w:numFmt w:val="bullet"/>
      <w:lvlText w:val=""/>
      <w:lvlJc w:val="left"/>
      <w:pPr>
        <w:ind w:left="4320" w:hanging="360"/>
      </w:pPr>
      <w:rPr>
        <w:rFonts w:ascii="Wingdings" w:hAnsi="Wingdings" w:hint="default"/>
      </w:rPr>
    </w:lvl>
    <w:lvl w:ilvl="6" w:tplc="A40C048A">
      <w:start w:val="1"/>
      <w:numFmt w:val="bullet"/>
      <w:lvlText w:val=""/>
      <w:lvlJc w:val="left"/>
      <w:pPr>
        <w:ind w:left="5040" w:hanging="360"/>
      </w:pPr>
      <w:rPr>
        <w:rFonts w:ascii="Symbol" w:hAnsi="Symbol" w:hint="default"/>
      </w:rPr>
    </w:lvl>
    <w:lvl w:ilvl="7" w:tplc="8A5EC190">
      <w:start w:val="1"/>
      <w:numFmt w:val="bullet"/>
      <w:lvlText w:val="o"/>
      <w:lvlJc w:val="left"/>
      <w:pPr>
        <w:ind w:left="5760" w:hanging="360"/>
      </w:pPr>
      <w:rPr>
        <w:rFonts w:ascii="Courier New" w:hAnsi="Courier New" w:hint="default"/>
      </w:rPr>
    </w:lvl>
    <w:lvl w:ilvl="8" w:tplc="362EE25E">
      <w:start w:val="1"/>
      <w:numFmt w:val="bullet"/>
      <w:lvlText w:val=""/>
      <w:lvlJc w:val="left"/>
      <w:pPr>
        <w:ind w:left="6480" w:hanging="360"/>
      </w:pPr>
      <w:rPr>
        <w:rFonts w:ascii="Wingdings" w:hAnsi="Wingdings" w:hint="default"/>
      </w:rPr>
    </w:lvl>
  </w:abstractNum>
  <w:abstractNum w:abstractNumId="7" w15:restartNumberingAfterBreak="0">
    <w:nsid w:val="53540308"/>
    <w:multiLevelType w:val="hybridMultilevel"/>
    <w:tmpl w:val="CBC60C80"/>
    <w:lvl w:ilvl="0" w:tplc="F31AE120">
      <w:start w:val="1"/>
      <w:numFmt w:val="bullet"/>
      <w:lvlText w:val=""/>
      <w:lvlJc w:val="left"/>
      <w:pPr>
        <w:ind w:left="720" w:hanging="360"/>
      </w:pPr>
      <w:rPr>
        <w:rFonts w:ascii="Symbol" w:hAnsi="Symbol" w:hint="default"/>
      </w:rPr>
    </w:lvl>
    <w:lvl w:ilvl="1" w:tplc="36248D9E">
      <w:start w:val="1"/>
      <w:numFmt w:val="bullet"/>
      <w:lvlText w:val="o"/>
      <w:lvlJc w:val="left"/>
      <w:pPr>
        <w:ind w:left="1440" w:hanging="360"/>
      </w:pPr>
      <w:rPr>
        <w:rFonts w:ascii="Courier New" w:hAnsi="Courier New" w:hint="default"/>
      </w:rPr>
    </w:lvl>
    <w:lvl w:ilvl="2" w:tplc="72D25AA4">
      <w:start w:val="1"/>
      <w:numFmt w:val="bullet"/>
      <w:lvlText w:val=""/>
      <w:lvlJc w:val="left"/>
      <w:pPr>
        <w:ind w:left="2160" w:hanging="360"/>
      </w:pPr>
      <w:rPr>
        <w:rFonts w:ascii="Wingdings" w:hAnsi="Wingdings" w:hint="default"/>
      </w:rPr>
    </w:lvl>
    <w:lvl w:ilvl="3" w:tplc="C67E51CA">
      <w:start w:val="1"/>
      <w:numFmt w:val="bullet"/>
      <w:lvlText w:val=""/>
      <w:lvlJc w:val="left"/>
      <w:pPr>
        <w:ind w:left="2880" w:hanging="360"/>
      </w:pPr>
      <w:rPr>
        <w:rFonts w:ascii="Symbol" w:hAnsi="Symbol" w:hint="default"/>
      </w:rPr>
    </w:lvl>
    <w:lvl w:ilvl="4" w:tplc="2D72E308">
      <w:start w:val="1"/>
      <w:numFmt w:val="bullet"/>
      <w:lvlText w:val="o"/>
      <w:lvlJc w:val="left"/>
      <w:pPr>
        <w:ind w:left="3600" w:hanging="360"/>
      </w:pPr>
      <w:rPr>
        <w:rFonts w:ascii="Courier New" w:hAnsi="Courier New" w:hint="default"/>
      </w:rPr>
    </w:lvl>
    <w:lvl w:ilvl="5" w:tplc="640481D0">
      <w:start w:val="1"/>
      <w:numFmt w:val="bullet"/>
      <w:lvlText w:val=""/>
      <w:lvlJc w:val="left"/>
      <w:pPr>
        <w:ind w:left="4320" w:hanging="360"/>
      </w:pPr>
      <w:rPr>
        <w:rFonts w:ascii="Wingdings" w:hAnsi="Wingdings" w:hint="default"/>
      </w:rPr>
    </w:lvl>
    <w:lvl w:ilvl="6" w:tplc="89785A28">
      <w:start w:val="1"/>
      <w:numFmt w:val="bullet"/>
      <w:lvlText w:val=""/>
      <w:lvlJc w:val="left"/>
      <w:pPr>
        <w:ind w:left="5040" w:hanging="360"/>
      </w:pPr>
      <w:rPr>
        <w:rFonts w:ascii="Symbol" w:hAnsi="Symbol" w:hint="default"/>
      </w:rPr>
    </w:lvl>
    <w:lvl w:ilvl="7" w:tplc="3AA88E2A">
      <w:start w:val="1"/>
      <w:numFmt w:val="bullet"/>
      <w:lvlText w:val="o"/>
      <w:lvlJc w:val="left"/>
      <w:pPr>
        <w:ind w:left="5760" w:hanging="360"/>
      </w:pPr>
      <w:rPr>
        <w:rFonts w:ascii="Courier New" w:hAnsi="Courier New" w:hint="default"/>
      </w:rPr>
    </w:lvl>
    <w:lvl w:ilvl="8" w:tplc="5830B146">
      <w:start w:val="1"/>
      <w:numFmt w:val="bullet"/>
      <w:lvlText w:val=""/>
      <w:lvlJc w:val="left"/>
      <w:pPr>
        <w:ind w:left="6480" w:hanging="360"/>
      </w:pPr>
      <w:rPr>
        <w:rFonts w:ascii="Wingdings" w:hAnsi="Wingdings" w:hint="default"/>
      </w:rPr>
    </w:lvl>
  </w:abstractNum>
  <w:abstractNum w:abstractNumId="8" w15:restartNumberingAfterBreak="0">
    <w:nsid w:val="66DE1A70"/>
    <w:multiLevelType w:val="hybridMultilevel"/>
    <w:tmpl w:val="FFFFFFFF"/>
    <w:lvl w:ilvl="0" w:tplc="C8A2A230">
      <w:start w:val="1"/>
      <w:numFmt w:val="bullet"/>
      <w:lvlText w:val="-"/>
      <w:lvlJc w:val="left"/>
      <w:pPr>
        <w:ind w:left="720" w:hanging="360"/>
      </w:pPr>
      <w:rPr>
        <w:rFonts w:ascii="Calibri" w:hAnsi="Calibri" w:hint="default"/>
      </w:rPr>
    </w:lvl>
    <w:lvl w:ilvl="1" w:tplc="B512213C">
      <w:start w:val="1"/>
      <w:numFmt w:val="bullet"/>
      <w:lvlText w:val="o"/>
      <w:lvlJc w:val="left"/>
      <w:pPr>
        <w:ind w:left="1440" w:hanging="360"/>
      </w:pPr>
      <w:rPr>
        <w:rFonts w:ascii="Courier New" w:hAnsi="Courier New" w:hint="default"/>
      </w:rPr>
    </w:lvl>
    <w:lvl w:ilvl="2" w:tplc="6CA43DE2">
      <w:start w:val="1"/>
      <w:numFmt w:val="bullet"/>
      <w:lvlText w:val=""/>
      <w:lvlJc w:val="left"/>
      <w:pPr>
        <w:ind w:left="2160" w:hanging="360"/>
      </w:pPr>
      <w:rPr>
        <w:rFonts w:ascii="Wingdings" w:hAnsi="Wingdings" w:hint="default"/>
      </w:rPr>
    </w:lvl>
    <w:lvl w:ilvl="3" w:tplc="533EF8B0">
      <w:start w:val="1"/>
      <w:numFmt w:val="bullet"/>
      <w:lvlText w:val=""/>
      <w:lvlJc w:val="left"/>
      <w:pPr>
        <w:ind w:left="2880" w:hanging="360"/>
      </w:pPr>
      <w:rPr>
        <w:rFonts w:ascii="Symbol" w:hAnsi="Symbol" w:hint="default"/>
      </w:rPr>
    </w:lvl>
    <w:lvl w:ilvl="4" w:tplc="04D81A6C">
      <w:start w:val="1"/>
      <w:numFmt w:val="bullet"/>
      <w:lvlText w:val="o"/>
      <w:lvlJc w:val="left"/>
      <w:pPr>
        <w:ind w:left="3600" w:hanging="360"/>
      </w:pPr>
      <w:rPr>
        <w:rFonts w:ascii="Courier New" w:hAnsi="Courier New" w:hint="default"/>
      </w:rPr>
    </w:lvl>
    <w:lvl w:ilvl="5" w:tplc="14EE3DB8">
      <w:start w:val="1"/>
      <w:numFmt w:val="bullet"/>
      <w:lvlText w:val=""/>
      <w:lvlJc w:val="left"/>
      <w:pPr>
        <w:ind w:left="4320" w:hanging="360"/>
      </w:pPr>
      <w:rPr>
        <w:rFonts w:ascii="Wingdings" w:hAnsi="Wingdings" w:hint="default"/>
      </w:rPr>
    </w:lvl>
    <w:lvl w:ilvl="6" w:tplc="3FC86BB6">
      <w:start w:val="1"/>
      <w:numFmt w:val="bullet"/>
      <w:lvlText w:val=""/>
      <w:lvlJc w:val="left"/>
      <w:pPr>
        <w:ind w:left="5040" w:hanging="360"/>
      </w:pPr>
      <w:rPr>
        <w:rFonts w:ascii="Symbol" w:hAnsi="Symbol" w:hint="default"/>
      </w:rPr>
    </w:lvl>
    <w:lvl w:ilvl="7" w:tplc="876A5DCC">
      <w:start w:val="1"/>
      <w:numFmt w:val="bullet"/>
      <w:lvlText w:val="o"/>
      <w:lvlJc w:val="left"/>
      <w:pPr>
        <w:ind w:left="5760" w:hanging="360"/>
      </w:pPr>
      <w:rPr>
        <w:rFonts w:ascii="Courier New" w:hAnsi="Courier New" w:hint="default"/>
      </w:rPr>
    </w:lvl>
    <w:lvl w:ilvl="8" w:tplc="EF0E850A">
      <w:start w:val="1"/>
      <w:numFmt w:val="bullet"/>
      <w:lvlText w:val=""/>
      <w:lvlJc w:val="left"/>
      <w:pPr>
        <w:ind w:left="6480" w:hanging="360"/>
      </w:pPr>
      <w:rPr>
        <w:rFonts w:ascii="Wingdings" w:hAnsi="Wingdings" w:hint="default"/>
      </w:rPr>
    </w:lvl>
  </w:abstractNum>
  <w:num w:numId="1" w16cid:durableId="2026399037">
    <w:abstractNumId w:val="0"/>
  </w:num>
  <w:num w:numId="2" w16cid:durableId="1656491840">
    <w:abstractNumId w:val="2"/>
  </w:num>
  <w:num w:numId="3" w16cid:durableId="98650740">
    <w:abstractNumId w:val="1"/>
  </w:num>
  <w:num w:numId="4" w16cid:durableId="740103200">
    <w:abstractNumId w:val="5"/>
  </w:num>
  <w:num w:numId="5" w16cid:durableId="1141118543">
    <w:abstractNumId w:val="8"/>
  </w:num>
  <w:num w:numId="6" w16cid:durableId="1627195277">
    <w:abstractNumId w:val="4"/>
  </w:num>
  <w:num w:numId="7" w16cid:durableId="1109203653">
    <w:abstractNumId w:val="6"/>
  </w:num>
  <w:num w:numId="8" w16cid:durableId="869294064">
    <w:abstractNumId w:val="3"/>
  </w:num>
  <w:num w:numId="9" w16cid:durableId="190116568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itsyn, Nikita">
    <w15:presenceInfo w15:providerId="AD" w15:userId="S::nl21@ic.ac.uk::971eb20c-2420-44ba-bd42-26c6fd0973bd"/>
  </w15:person>
  <w15:person w15:author="Jorgensen, Ole">
    <w15:presenceInfo w15:providerId="AD" w15:userId="S::okj22@ic.ac.uk::c89fc128-67b9-4088-b8c8-2b6043abefe7"/>
  </w15:person>
  <w15:person w15:author="Joshi, Devesh">
    <w15:presenceInfo w15:providerId="AD" w15:userId="S::dj422@ic.ac.uk::1dea93d0-e201-47c3-9f33-0a468c2772a2"/>
  </w15:person>
  <w15:person w15:author="Sahin, Emir">
    <w15:presenceInfo w15:providerId="AD" w15:userId="S::es2521@ic.ac.uk::ac31878f-eec7-4486-9f22-530c10c7ed6d"/>
  </w15:person>
  <w15:person w15:author="Musumeci, Alfredo">
    <w15:presenceInfo w15:providerId="AD" w15:userId="S::am322@ic.ac.uk::ff38a078-2e96-4249-9668-b085c482d7ee"/>
  </w15:person>
  <w15:person w15:author="Cardouat, Priam">
    <w15:presenceInfo w15:providerId="AD" w15:userId="S::pac121@ic.ac.uk::01235f59-e96c-48dc-b27b-4fff103cfee1"/>
  </w15:person>
  <w15:person w15:author="Hatout, Rayan">
    <w15:presenceInfo w15:providerId="AD" w15:userId="S::rh4318@ic.ac.uk::59a79c5d-fc16-40ed-a141-62465041804a"/>
  </w15:person>
  <w15:person w15:author="Coste, Thomas">
    <w15:presenceInfo w15:providerId="AD" w15:userId="S::tlc4418@ic.ac.uk::cfe120ae-d995-4307-a6b7-3dba5b41b20b"/>
  </w15:person>
  <w15:person w15:author="Sanyal, Satadru">
    <w15:presenceInfo w15:providerId="AD" w15:userId="S::ss13718@ic.ac.uk::25eb5bb5-a276-4387-9190-0e1856a317d9"/>
  </w15:person>
  <w15:person w15:author="Couchman, Jamie">
    <w15:presenceInfo w15:providerId="AD" w15:userId="S::jhc21@ic.ac.uk::af0b5695-593a-41f5-be77-bf94e7a52f3f"/>
  </w15:person>
  <w15:person w15:author="Tang, Zifeng">
    <w15:presenceInfo w15:providerId="None" w15:userId="Tang, Zifeng"/>
  </w15:person>
  <w15:person w15:author="Grewal, Prabhjot">
    <w15:presenceInfo w15:providerId="AD" w15:userId="S::psg918@ic.ac.uk::1a8c5c91-7cb9-4ca9-a08a-b7cbaa5f98d2"/>
  </w15:person>
  <w15:person w15:author="Haw, Emily">
    <w15:presenceInfo w15:providerId="AD" w15:userId="S::eh4418@ic.ac.uk::c2e563f9-fa91-4dce-a3d9-9d89c2883b52"/>
  </w15:person>
  <w15:person w15:author="Garrofe Montoliu, Guillem">
    <w15:presenceInfo w15:providerId="AD" w15:userId="S::gg921@ic.ac.uk::75339dd6-9f9b-493f-9ef1-ec14e6c0f7d1"/>
  </w15:person>
  <w15:person w15:author="Wang, Mia">
    <w15:presenceInfo w15:providerId="AD" w15:userId="S::yw21218@ic.ac.uk::e4b0577b-11d6-4d8c-9da2-783c15230032"/>
  </w15:person>
  <w15:person w15:author="Wang, Wenjia">
    <w15:presenceInfo w15:providerId="AD" w15:userId="S::ww2321@ic.ac.uk::a8ca70c5-b642-46ba-b813-fd84d72a9d47"/>
  </w15:person>
  <w15:person w15:author="Minhas, Suniyah">
    <w15:presenceInfo w15:providerId="AD" w15:userId="S::sm3821@ic.ac.uk::c02a8ade-e9de-47b7-b73c-6d437b264222"/>
  </w15:person>
  <w15:person w15:author="Requena, Guillaume">
    <w15:presenceInfo w15:providerId="AD" w15:userId="S::gr221@ic.ac.uk::50a909ec-c41e-40be-b162-5fa0d220ed65"/>
  </w15:person>
  <w15:person w15:author="Kang, Yining">
    <w15:presenceInfo w15:providerId="AD" w15:userId="S::fk521@ic.ac.uk::571bebdc-06fd-4483-a057-a295c933a0e5"/>
  </w15:person>
  <w15:person w15:author="Banerjee, Rini">
    <w15:presenceInfo w15:providerId="AD" w15:userId="S::rb3018@ic.ac.uk::48a56f94-2a48-4f66-9ca1-a79c9eb56c19"/>
  </w15:person>
  <w15:person w15:author="Dansinghani Wadhwani, Karina">
    <w15:presenceInfo w15:providerId="AD" w15:userId="S::kd521@ic.ac.uk::620e0c1e-810a-4a48-b09c-6790340eb769"/>
  </w15:person>
  <w15:person w15:author="Wong, Julian">
    <w15:presenceInfo w15:providerId="AD" w15:userId="S::jyw19@ic.ac.uk::fc69572e-23b7-48ed-ba0e-8b2df43a4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wNDA0sTSzNDW0NDJU0lEKTi0uzszPAykwrwUAnQ/pJSwAAAA="/>
  </w:docVars>
  <w:rsids>
    <w:rsidRoot w:val="002A7330"/>
    <w:rsid w:val="000160AC"/>
    <w:rsid w:val="00097746"/>
    <w:rsid w:val="000CC570"/>
    <w:rsid w:val="00102B8B"/>
    <w:rsid w:val="0014348D"/>
    <w:rsid w:val="001905D9"/>
    <w:rsid w:val="001A2D1D"/>
    <w:rsid w:val="002A7330"/>
    <w:rsid w:val="002F658B"/>
    <w:rsid w:val="00313607"/>
    <w:rsid w:val="00323AF9"/>
    <w:rsid w:val="00333739"/>
    <w:rsid w:val="00361440"/>
    <w:rsid w:val="004256FC"/>
    <w:rsid w:val="00437D32"/>
    <w:rsid w:val="004D1C40"/>
    <w:rsid w:val="005213A8"/>
    <w:rsid w:val="00542551"/>
    <w:rsid w:val="0060639E"/>
    <w:rsid w:val="006123A3"/>
    <w:rsid w:val="00692362"/>
    <w:rsid w:val="00745E19"/>
    <w:rsid w:val="00805A2D"/>
    <w:rsid w:val="00811CCE"/>
    <w:rsid w:val="00814BD6"/>
    <w:rsid w:val="00826A80"/>
    <w:rsid w:val="0090450D"/>
    <w:rsid w:val="00933F63"/>
    <w:rsid w:val="009CB2B9"/>
    <w:rsid w:val="00A17B2D"/>
    <w:rsid w:val="00A47C26"/>
    <w:rsid w:val="00AF3E95"/>
    <w:rsid w:val="00B13224"/>
    <w:rsid w:val="00B44366"/>
    <w:rsid w:val="00BE1BFA"/>
    <w:rsid w:val="00C656EB"/>
    <w:rsid w:val="00CC2A97"/>
    <w:rsid w:val="00CF7CC4"/>
    <w:rsid w:val="00D61482"/>
    <w:rsid w:val="00D93518"/>
    <w:rsid w:val="00DF943E"/>
    <w:rsid w:val="00E15C2D"/>
    <w:rsid w:val="00E23A4A"/>
    <w:rsid w:val="00E35FDA"/>
    <w:rsid w:val="00EE5981"/>
    <w:rsid w:val="00EE66B2"/>
    <w:rsid w:val="00F47C92"/>
    <w:rsid w:val="00F874B9"/>
    <w:rsid w:val="01322FEA"/>
    <w:rsid w:val="019B7637"/>
    <w:rsid w:val="01B5E770"/>
    <w:rsid w:val="021E260A"/>
    <w:rsid w:val="02A5C7D3"/>
    <w:rsid w:val="0349F65E"/>
    <w:rsid w:val="03F9C53F"/>
    <w:rsid w:val="0404D1D8"/>
    <w:rsid w:val="040F0B0C"/>
    <w:rsid w:val="04E9A5A2"/>
    <w:rsid w:val="059B081A"/>
    <w:rsid w:val="05B6384E"/>
    <w:rsid w:val="06080837"/>
    <w:rsid w:val="0638498D"/>
    <w:rsid w:val="06ACBCA1"/>
    <w:rsid w:val="070FDA96"/>
    <w:rsid w:val="073EBE48"/>
    <w:rsid w:val="0746ABCE"/>
    <w:rsid w:val="0783CA53"/>
    <w:rsid w:val="079BAEA4"/>
    <w:rsid w:val="0963826A"/>
    <w:rsid w:val="09C0F955"/>
    <w:rsid w:val="09C7E346"/>
    <w:rsid w:val="0A04FE93"/>
    <w:rsid w:val="0A62D646"/>
    <w:rsid w:val="0A9A94E8"/>
    <w:rsid w:val="0B61E8B5"/>
    <w:rsid w:val="0B720F83"/>
    <w:rsid w:val="0BC419F0"/>
    <w:rsid w:val="0BD413B8"/>
    <w:rsid w:val="0C01C09C"/>
    <w:rsid w:val="0CEE2438"/>
    <w:rsid w:val="0D418ED4"/>
    <w:rsid w:val="0DBDA091"/>
    <w:rsid w:val="0DC3103D"/>
    <w:rsid w:val="0DEE26C6"/>
    <w:rsid w:val="0E6FF5F8"/>
    <w:rsid w:val="0E8F065F"/>
    <w:rsid w:val="0E9087E8"/>
    <w:rsid w:val="0F5970F2"/>
    <w:rsid w:val="0F667E27"/>
    <w:rsid w:val="0F7C89AB"/>
    <w:rsid w:val="0F7E6F84"/>
    <w:rsid w:val="0FA02811"/>
    <w:rsid w:val="0FD897FE"/>
    <w:rsid w:val="0FEAC03F"/>
    <w:rsid w:val="100B05F8"/>
    <w:rsid w:val="101DB726"/>
    <w:rsid w:val="1069301F"/>
    <w:rsid w:val="10C3CD33"/>
    <w:rsid w:val="10ECDD1D"/>
    <w:rsid w:val="10F5B808"/>
    <w:rsid w:val="11AA5998"/>
    <w:rsid w:val="12589082"/>
    <w:rsid w:val="12C9CF43"/>
    <w:rsid w:val="13D53541"/>
    <w:rsid w:val="14171562"/>
    <w:rsid w:val="14354650"/>
    <w:rsid w:val="14615D26"/>
    <w:rsid w:val="14FFC96C"/>
    <w:rsid w:val="1535D199"/>
    <w:rsid w:val="16591270"/>
    <w:rsid w:val="16802AF9"/>
    <w:rsid w:val="16CEDF30"/>
    <w:rsid w:val="16D0D394"/>
    <w:rsid w:val="176CE712"/>
    <w:rsid w:val="17B6A35E"/>
    <w:rsid w:val="17E2ED05"/>
    <w:rsid w:val="17F27A59"/>
    <w:rsid w:val="17FEB118"/>
    <w:rsid w:val="184236AF"/>
    <w:rsid w:val="18A881C7"/>
    <w:rsid w:val="1900C9ED"/>
    <w:rsid w:val="19B98D67"/>
    <w:rsid w:val="19BDF4C2"/>
    <w:rsid w:val="19C32315"/>
    <w:rsid w:val="19E2BAD4"/>
    <w:rsid w:val="1A01BAD8"/>
    <w:rsid w:val="1A1E0D42"/>
    <w:rsid w:val="1A34DA1D"/>
    <w:rsid w:val="1A42E32E"/>
    <w:rsid w:val="1BC5908D"/>
    <w:rsid w:val="1BE04726"/>
    <w:rsid w:val="1BF0537C"/>
    <w:rsid w:val="1BF4EBE4"/>
    <w:rsid w:val="1C543FAB"/>
    <w:rsid w:val="1CB67ACE"/>
    <w:rsid w:val="1CEE16BC"/>
    <w:rsid w:val="1CF0316B"/>
    <w:rsid w:val="1D02B15D"/>
    <w:rsid w:val="1D130545"/>
    <w:rsid w:val="1D312699"/>
    <w:rsid w:val="1D7C1787"/>
    <w:rsid w:val="1E50D818"/>
    <w:rsid w:val="1E5CD144"/>
    <w:rsid w:val="1EB0F660"/>
    <w:rsid w:val="1EBFD40F"/>
    <w:rsid w:val="1F0266A3"/>
    <w:rsid w:val="1F165451"/>
    <w:rsid w:val="1F35AAB4"/>
    <w:rsid w:val="1F6862CA"/>
    <w:rsid w:val="202BC1CC"/>
    <w:rsid w:val="204D8AFC"/>
    <w:rsid w:val="2053B6EA"/>
    <w:rsid w:val="20F0291A"/>
    <w:rsid w:val="20F37326"/>
    <w:rsid w:val="20FCCCD3"/>
    <w:rsid w:val="2113C958"/>
    <w:rsid w:val="21223063"/>
    <w:rsid w:val="218CA59F"/>
    <w:rsid w:val="21C53E08"/>
    <w:rsid w:val="2210D99C"/>
    <w:rsid w:val="23E5556A"/>
    <w:rsid w:val="245899FB"/>
    <w:rsid w:val="245E0C75"/>
    <w:rsid w:val="24E0BE8D"/>
    <w:rsid w:val="24F49AE5"/>
    <w:rsid w:val="24FDEFEF"/>
    <w:rsid w:val="250DC342"/>
    <w:rsid w:val="25703C11"/>
    <w:rsid w:val="2661C402"/>
    <w:rsid w:val="269FB1FC"/>
    <w:rsid w:val="26B9E78B"/>
    <w:rsid w:val="26DC898F"/>
    <w:rsid w:val="270E1000"/>
    <w:rsid w:val="2788BBF5"/>
    <w:rsid w:val="281B572F"/>
    <w:rsid w:val="28456404"/>
    <w:rsid w:val="28471FA2"/>
    <w:rsid w:val="284D8DF8"/>
    <w:rsid w:val="285A94B2"/>
    <w:rsid w:val="2926A705"/>
    <w:rsid w:val="2A0993C8"/>
    <w:rsid w:val="2A326591"/>
    <w:rsid w:val="2A6E7053"/>
    <w:rsid w:val="2B1E43AD"/>
    <w:rsid w:val="2B6A8F6C"/>
    <w:rsid w:val="2B77A2D9"/>
    <w:rsid w:val="2B7D04C6"/>
    <w:rsid w:val="2B7EC064"/>
    <w:rsid w:val="2C21EF66"/>
    <w:rsid w:val="2CCF5846"/>
    <w:rsid w:val="2D096000"/>
    <w:rsid w:val="2D0F8AF8"/>
    <w:rsid w:val="2D79F7E1"/>
    <w:rsid w:val="2E3AEBCA"/>
    <w:rsid w:val="2E9D5D3F"/>
    <w:rsid w:val="2EB89604"/>
    <w:rsid w:val="2EDE21CD"/>
    <w:rsid w:val="2EE2A346"/>
    <w:rsid w:val="2F4C9961"/>
    <w:rsid w:val="2F87B87D"/>
    <w:rsid w:val="2FEF57A8"/>
    <w:rsid w:val="304A8669"/>
    <w:rsid w:val="305075E9"/>
    <w:rsid w:val="30589FDD"/>
    <w:rsid w:val="306E70C3"/>
    <w:rsid w:val="30B47CFC"/>
    <w:rsid w:val="31E368BE"/>
    <w:rsid w:val="3245E8FE"/>
    <w:rsid w:val="32B1DAB0"/>
    <w:rsid w:val="32DF5562"/>
    <w:rsid w:val="3340470A"/>
    <w:rsid w:val="33A05819"/>
    <w:rsid w:val="33B192F0"/>
    <w:rsid w:val="33B3881D"/>
    <w:rsid w:val="346BA678"/>
    <w:rsid w:val="3488CA9A"/>
    <w:rsid w:val="34C73AD7"/>
    <w:rsid w:val="354D6351"/>
    <w:rsid w:val="355E12FE"/>
    <w:rsid w:val="358E587F"/>
    <w:rsid w:val="35AAA689"/>
    <w:rsid w:val="362FEB6D"/>
    <w:rsid w:val="3635DFBA"/>
    <w:rsid w:val="366D7F58"/>
    <w:rsid w:val="36BA891A"/>
    <w:rsid w:val="36D00B55"/>
    <w:rsid w:val="379A5203"/>
    <w:rsid w:val="37CBBBCE"/>
    <w:rsid w:val="37E39446"/>
    <w:rsid w:val="380D37FB"/>
    <w:rsid w:val="3813B82D"/>
    <w:rsid w:val="381DC82C"/>
    <w:rsid w:val="3825960F"/>
    <w:rsid w:val="3863B1C2"/>
    <w:rsid w:val="387CDA1F"/>
    <w:rsid w:val="38A779C1"/>
    <w:rsid w:val="38B12087"/>
    <w:rsid w:val="38CF2549"/>
    <w:rsid w:val="38E1B13B"/>
    <w:rsid w:val="395F9EA9"/>
    <w:rsid w:val="396D807C"/>
    <w:rsid w:val="399A0749"/>
    <w:rsid w:val="399CECF1"/>
    <w:rsid w:val="39A522B6"/>
    <w:rsid w:val="3A20D474"/>
    <w:rsid w:val="3AEB5790"/>
    <w:rsid w:val="3AECD6C0"/>
    <w:rsid w:val="3B043790"/>
    <w:rsid w:val="3B2EB876"/>
    <w:rsid w:val="3B35D7AA"/>
    <w:rsid w:val="3B38BD52"/>
    <w:rsid w:val="3C259439"/>
    <w:rsid w:val="3C860494"/>
    <w:rsid w:val="3CBAB276"/>
    <w:rsid w:val="3D473A5F"/>
    <w:rsid w:val="3D4E7F0F"/>
    <w:rsid w:val="3D504B42"/>
    <w:rsid w:val="3DD3FEFE"/>
    <w:rsid w:val="3DE49FBC"/>
    <w:rsid w:val="3E6E0FE4"/>
    <w:rsid w:val="3EEE6A40"/>
    <w:rsid w:val="3F0A70CF"/>
    <w:rsid w:val="3F17A694"/>
    <w:rsid w:val="3F76BCA4"/>
    <w:rsid w:val="3FF572BB"/>
    <w:rsid w:val="40B95E76"/>
    <w:rsid w:val="4186D462"/>
    <w:rsid w:val="41994203"/>
    <w:rsid w:val="41E8C0AD"/>
    <w:rsid w:val="4212BDFC"/>
    <w:rsid w:val="422579FA"/>
    <w:rsid w:val="423D2130"/>
    <w:rsid w:val="42453909"/>
    <w:rsid w:val="42B25919"/>
    <w:rsid w:val="42B2F7D5"/>
    <w:rsid w:val="432AA6DA"/>
    <w:rsid w:val="435910F8"/>
    <w:rsid w:val="43B67BE3"/>
    <w:rsid w:val="44249F06"/>
    <w:rsid w:val="442949D8"/>
    <w:rsid w:val="444EC836"/>
    <w:rsid w:val="44BE58A8"/>
    <w:rsid w:val="44FA28BB"/>
    <w:rsid w:val="45B889F1"/>
    <w:rsid w:val="45FB7D0F"/>
    <w:rsid w:val="46098BE8"/>
    <w:rsid w:val="46332909"/>
    <w:rsid w:val="46343D2B"/>
    <w:rsid w:val="46756282"/>
    <w:rsid w:val="46E87B34"/>
    <w:rsid w:val="4720A9CD"/>
    <w:rsid w:val="476C2CC4"/>
    <w:rsid w:val="47CEF96A"/>
    <w:rsid w:val="481403A0"/>
    <w:rsid w:val="48509D6E"/>
    <w:rsid w:val="4889ED06"/>
    <w:rsid w:val="4922A35B"/>
    <w:rsid w:val="495554F6"/>
    <w:rsid w:val="497A43EC"/>
    <w:rsid w:val="4A2231D5"/>
    <w:rsid w:val="4A25BD67"/>
    <w:rsid w:val="4A505D09"/>
    <w:rsid w:val="4A6E74BB"/>
    <w:rsid w:val="4B935D7C"/>
    <w:rsid w:val="4BB46473"/>
    <w:rsid w:val="4BB9A042"/>
    <w:rsid w:val="4BBCE416"/>
    <w:rsid w:val="4C93FE6A"/>
    <w:rsid w:val="4CF7459F"/>
    <w:rsid w:val="4D34260B"/>
    <w:rsid w:val="4D666F0C"/>
    <w:rsid w:val="4E37F8BF"/>
    <w:rsid w:val="4E443EBD"/>
    <w:rsid w:val="4E5C809C"/>
    <w:rsid w:val="4EDA5DA7"/>
    <w:rsid w:val="4EDF2AD1"/>
    <w:rsid w:val="4F8595F3"/>
    <w:rsid w:val="4FBDFD7C"/>
    <w:rsid w:val="4FD809DC"/>
    <w:rsid w:val="508D1165"/>
    <w:rsid w:val="5091B34A"/>
    <w:rsid w:val="50A25A59"/>
    <w:rsid w:val="5173DA3D"/>
    <w:rsid w:val="53033FEE"/>
    <w:rsid w:val="5324923F"/>
    <w:rsid w:val="5339FDB5"/>
    <w:rsid w:val="535F4865"/>
    <w:rsid w:val="53AB2337"/>
    <w:rsid w:val="53BD4894"/>
    <w:rsid w:val="53C4B227"/>
    <w:rsid w:val="53E1BD14"/>
    <w:rsid w:val="546296E8"/>
    <w:rsid w:val="546779B4"/>
    <w:rsid w:val="546F2DAB"/>
    <w:rsid w:val="547C5860"/>
    <w:rsid w:val="54871308"/>
    <w:rsid w:val="54895F1D"/>
    <w:rsid w:val="549F104F"/>
    <w:rsid w:val="54A208C9"/>
    <w:rsid w:val="54B299C3"/>
    <w:rsid w:val="553AEC27"/>
    <w:rsid w:val="55646518"/>
    <w:rsid w:val="5694D8A3"/>
    <w:rsid w:val="56AEC30A"/>
    <w:rsid w:val="57003579"/>
    <w:rsid w:val="57EAB972"/>
    <w:rsid w:val="5829E2E7"/>
    <w:rsid w:val="583EAAFB"/>
    <w:rsid w:val="5898234A"/>
    <w:rsid w:val="58A1342D"/>
    <w:rsid w:val="58CD0642"/>
    <w:rsid w:val="58F10F9D"/>
    <w:rsid w:val="591546B7"/>
    <w:rsid w:val="596636FC"/>
    <w:rsid w:val="59C5B348"/>
    <w:rsid w:val="5A1B102D"/>
    <w:rsid w:val="5A31EB0A"/>
    <w:rsid w:val="5A4B71A4"/>
    <w:rsid w:val="5A4F1700"/>
    <w:rsid w:val="5AB11718"/>
    <w:rsid w:val="5AD30B79"/>
    <w:rsid w:val="5B058934"/>
    <w:rsid w:val="5B0E51D3"/>
    <w:rsid w:val="5B167BC7"/>
    <w:rsid w:val="5BA2D67D"/>
    <w:rsid w:val="5BC79A18"/>
    <w:rsid w:val="5C4CE779"/>
    <w:rsid w:val="5C659AC7"/>
    <w:rsid w:val="5D312178"/>
    <w:rsid w:val="5DF46569"/>
    <w:rsid w:val="5EFDA0C8"/>
    <w:rsid w:val="5F03C896"/>
    <w:rsid w:val="5F0F5254"/>
    <w:rsid w:val="5F186337"/>
    <w:rsid w:val="610A69BE"/>
    <w:rsid w:val="61147165"/>
    <w:rsid w:val="6186E0A8"/>
    <w:rsid w:val="6236DB9C"/>
    <w:rsid w:val="623B6958"/>
    <w:rsid w:val="62513DC4"/>
    <w:rsid w:val="6269EA11"/>
    <w:rsid w:val="62A300A0"/>
    <w:rsid w:val="62B041C6"/>
    <w:rsid w:val="62E07E09"/>
    <w:rsid w:val="62F5631A"/>
    <w:rsid w:val="62F81167"/>
    <w:rsid w:val="63117632"/>
    <w:rsid w:val="637A7F9B"/>
    <w:rsid w:val="63BB4538"/>
    <w:rsid w:val="640D6319"/>
    <w:rsid w:val="64293815"/>
    <w:rsid w:val="64AC2336"/>
    <w:rsid w:val="64AF0048"/>
    <w:rsid w:val="64B53419"/>
    <w:rsid w:val="64E512F4"/>
    <w:rsid w:val="657524C9"/>
    <w:rsid w:val="6599439A"/>
    <w:rsid w:val="65A0C5E5"/>
    <w:rsid w:val="6615751C"/>
    <w:rsid w:val="662FB229"/>
    <w:rsid w:val="6633A2A5"/>
    <w:rsid w:val="668391A2"/>
    <w:rsid w:val="66B1C0DF"/>
    <w:rsid w:val="670A4CBF"/>
    <w:rsid w:val="67D24E56"/>
    <w:rsid w:val="67DA0C8C"/>
    <w:rsid w:val="68719BD7"/>
    <w:rsid w:val="68D4641D"/>
    <w:rsid w:val="69463AAF"/>
    <w:rsid w:val="69A5C59B"/>
    <w:rsid w:val="69B3A270"/>
    <w:rsid w:val="69FBA95E"/>
    <w:rsid w:val="6A1198FD"/>
    <w:rsid w:val="6A5204FB"/>
    <w:rsid w:val="6AB9C014"/>
    <w:rsid w:val="6B3FEC97"/>
    <w:rsid w:val="6B45C7EE"/>
    <w:rsid w:val="6BE5E7D6"/>
    <w:rsid w:val="6C009975"/>
    <w:rsid w:val="6D261889"/>
    <w:rsid w:val="6D798E43"/>
    <w:rsid w:val="6D91387C"/>
    <w:rsid w:val="6D94723E"/>
    <w:rsid w:val="6DF160D6"/>
    <w:rsid w:val="6E314F0A"/>
    <w:rsid w:val="6E451346"/>
    <w:rsid w:val="6E5428D9"/>
    <w:rsid w:val="6EA384BE"/>
    <w:rsid w:val="6EEB0329"/>
    <w:rsid w:val="6F03DB70"/>
    <w:rsid w:val="6F067A7A"/>
    <w:rsid w:val="6F8D3137"/>
    <w:rsid w:val="70396D85"/>
    <w:rsid w:val="70C97073"/>
    <w:rsid w:val="718D0366"/>
    <w:rsid w:val="719BE115"/>
    <w:rsid w:val="71E43FC2"/>
    <w:rsid w:val="723C1F24"/>
    <w:rsid w:val="724CFF66"/>
    <w:rsid w:val="72597AA8"/>
    <w:rsid w:val="72AA4165"/>
    <w:rsid w:val="732799FC"/>
    <w:rsid w:val="74011135"/>
    <w:rsid w:val="74322E86"/>
    <w:rsid w:val="7490D6FD"/>
    <w:rsid w:val="74C7F819"/>
    <w:rsid w:val="74F60CBA"/>
    <w:rsid w:val="7584A028"/>
    <w:rsid w:val="763CF9A0"/>
    <w:rsid w:val="767460D4"/>
    <w:rsid w:val="7691DD1B"/>
    <w:rsid w:val="76A03ED3"/>
    <w:rsid w:val="76AFA4D0"/>
    <w:rsid w:val="76D6F3A8"/>
    <w:rsid w:val="7729E66F"/>
    <w:rsid w:val="77308803"/>
    <w:rsid w:val="7738B1F7"/>
    <w:rsid w:val="7763152B"/>
    <w:rsid w:val="782DAD7C"/>
    <w:rsid w:val="7861EBD7"/>
    <w:rsid w:val="78737A85"/>
    <w:rsid w:val="78D48258"/>
    <w:rsid w:val="78F99392"/>
    <w:rsid w:val="7949BA9D"/>
    <w:rsid w:val="795557E2"/>
    <w:rsid w:val="799EC906"/>
    <w:rsid w:val="7A12A029"/>
    <w:rsid w:val="7A67D858"/>
    <w:rsid w:val="7A6828C5"/>
    <w:rsid w:val="7A6D2FEB"/>
    <w:rsid w:val="7A90B6E1"/>
    <w:rsid w:val="7ABC8DA8"/>
    <w:rsid w:val="7AE58AFE"/>
    <w:rsid w:val="7B5E48E0"/>
    <w:rsid w:val="7C73A1C5"/>
    <w:rsid w:val="7C96241E"/>
    <w:rsid w:val="7CDE93BC"/>
    <w:rsid w:val="7D2496BD"/>
    <w:rsid w:val="7D36BBAE"/>
    <w:rsid w:val="7D5C28C6"/>
    <w:rsid w:val="7D71D284"/>
    <w:rsid w:val="7D7ECD95"/>
    <w:rsid w:val="7D97DC01"/>
    <w:rsid w:val="7DA12D07"/>
    <w:rsid w:val="7E5EDBF4"/>
    <w:rsid w:val="7EA22170"/>
    <w:rsid w:val="7EFEBF44"/>
    <w:rsid w:val="7F2C13AE"/>
    <w:rsid w:val="7F36AF9C"/>
    <w:rsid w:val="7FB26175"/>
    <w:rsid w:val="7FD5C880"/>
    <w:rsid w:val="7FFEC4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6A35C"/>
  <w15:chartTrackingRefBased/>
  <w15:docId w15:val="{6118EE02-BA36-48E2-8C4A-DE09957D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123A3"/>
    <w:rPr>
      <w:b/>
      <w:bCs/>
    </w:rPr>
  </w:style>
  <w:style w:type="character" w:customStyle="1" w:styleId="CommentSubjectChar">
    <w:name w:val="Comment Subject Char"/>
    <w:basedOn w:val="CommentTextChar"/>
    <w:link w:val="CommentSubject"/>
    <w:uiPriority w:val="99"/>
    <w:semiHidden/>
    <w:rsid w:val="006123A3"/>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stem.org/us/courses/14768/discussion/12764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ccormickml.com/2016/04/19/word2vec-tutorial-the-skip-gram-mode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1641</Words>
  <Characters>9355</Characters>
  <Application>Microsoft Office Word</Application>
  <DocSecurity>4</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Martin</dc:creator>
  <cp:keywords/>
  <dc:description/>
  <cp:lastModifiedBy>Wong, Julian</cp:lastModifiedBy>
  <cp:revision>30</cp:revision>
  <dcterms:created xsi:type="dcterms:W3CDTF">2022-03-14T05:15:00Z</dcterms:created>
  <dcterms:modified xsi:type="dcterms:W3CDTF">2023-03-23T14:34:00Z</dcterms:modified>
</cp:coreProperties>
</file>