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3296E" w:rsidR="0053296E" w:rsidP="0053296E" w:rsidRDefault="0053296E" w14:paraId="39406951" w14:textId="021B4A18">
      <w:pPr>
        <w:rPr>
          <w:b w:val="1"/>
          <w:bCs w:val="1"/>
        </w:rPr>
      </w:pPr>
      <w:r w:rsidRPr="4DA3F31A" w:rsidR="028E0397">
        <w:rPr>
          <w:b w:val="1"/>
          <w:bCs w:val="1"/>
        </w:rPr>
        <w:t>1</w:t>
      </w:r>
      <w:r w:rsidRPr="4DA3F31A" w:rsidR="599D5585">
        <w:rPr>
          <w:b w:val="1"/>
          <w:bCs w:val="1"/>
        </w:rPr>
        <w:t>. Gaussian processes</w:t>
      </w:r>
    </w:p>
    <w:p w:rsidR="006131C8" w:rsidP="0053296E" w:rsidRDefault="0053296E" w14:paraId="197921E0" w14:textId="77777777">
      <w:r>
        <w:t xml:space="preserve">i) </w:t>
      </w:r>
    </w:p>
    <w:p w:rsidR="00735DCD" w:rsidP="0053296E" w:rsidRDefault="0053296E" w14:paraId="5DF20FC9" w14:textId="5E7A6B74">
      <w:r>
        <w:t>A:</w:t>
      </w:r>
      <w:r w:rsidR="00735DCD">
        <w:t xml:space="preserve"> </w:t>
      </w:r>
    </w:p>
    <w:p w:rsidR="0053296E" w:rsidP="0053296E" w:rsidRDefault="00735DCD" w14:paraId="35FDDCA8" w14:textId="2F2B6CC9">
      <w:r>
        <w:t>A long lengthscale results in underestimates of the variance</w:t>
      </w:r>
    </w:p>
    <w:p w:rsidR="00735DCD" w:rsidP="0053296E" w:rsidRDefault="00735DCD" w14:paraId="57A5ECED" w14:textId="01A86FB5">
      <w:r w:rsidR="3D3F21D7">
        <w:rPr/>
        <w:t xml:space="preserve">Long </w:t>
      </w:r>
      <w:proofErr w:type="spellStart"/>
      <w:r w:rsidR="3D3F21D7">
        <w:rPr/>
        <w:t>lengthscale</w:t>
      </w:r>
      <w:proofErr w:type="spellEnd"/>
      <w:r w:rsidR="3D3F21D7">
        <w:rPr/>
        <w:t xml:space="preserve"> assumes that there is high correlation between points in the function we are modelling, </w:t>
      </w:r>
      <w:proofErr w:type="spellStart"/>
      <w:r w:rsidR="3D3F21D7">
        <w:rPr/>
        <w:t>ie</w:t>
      </w:r>
      <w:proofErr w:type="spellEnd"/>
      <w:r w:rsidR="3D3F21D7">
        <w:rPr/>
        <w:t>. the influence of a single data point spreads over a large distance</w:t>
      </w:r>
    </w:p>
    <w:p w:rsidR="6AF9DE3A" w:rsidP="4DA3F31A" w:rsidRDefault="6AF9DE3A" w14:paraId="7577C8E1" w14:textId="139B9762">
      <w:pPr>
        <w:pStyle w:val="Normal"/>
      </w:pPr>
      <w:r w:rsidR="6AF9DE3A">
        <w:rPr/>
        <w:t>Priors with large lengthscale is too inflexible.</w:t>
      </w:r>
    </w:p>
    <w:p w:rsidR="00735DCD" w:rsidP="0053296E" w:rsidRDefault="00735DCD" w14:paraId="0F0A12BE" w14:textId="405F2EBA">
      <w:r>
        <w:t>B:</w:t>
      </w:r>
    </w:p>
    <w:p w:rsidR="3D3F21D7" w:rsidRDefault="3D3F21D7" w14:paraId="583D2B22" w14:textId="3178E8A8">
      <w:r w:rsidR="3D3F21D7">
        <w:rPr/>
        <w:t>As sigma -&gt; 0 the variance decreases</w:t>
      </w:r>
      <w:r w:rsidR="5AEEE753">
        <w:rPr/>
        <w:t xml:space="preserve"> (overestimation)</w:t>
      </w:r>
      <w:r w:rsidR="3D3F21D7">
        <w:rPr/>
        <w:t xml:space="preserve"> resulting in less uncertainty and smaller error bars around the function</w:t>
      </w:r>
    </w:p>
    <w:p w:rsidR="00E72346" w:rsidP="0053296E" w:rsidRDefault="00735DCD" w14:paraId="2E2C84CB" w14:textId="376777D5">
      <w:commentRangeStart w:id="0"/>
      <w:commentRangeStart w:id="1"/>
      <w:commentRangeStart w:id="2"/>
      <w:r>
        <w:t xml:space="preserve">As l -&gt; 0 </w:t>
      </w:r>
      <w:r w:rsidR="00E72346">
        <w:t>the exponent -&gt; 0 again the variance decreases (overestimation) and we have smaller error bars, this is an effect of single points having a very low influence on nearby points</w:t>
      </w:r>
    </w:p>
    <w:p w:rsidR="00E72346" w:rsidP="0053296E" w:rsidRDefault="00E72346" w14:paraId="1D629636" w14:textId="3964D515">
      <w:r>
        <w:t>As l -&gt; inf we have the opposite effect to before, the variance increases (underestimation) so we have larger error bars, single points have a large influence over nearby points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</w:p>
    <w:p w:rsidR="00E72346" w:rsidP="0053296E" w:rsidRDefault="00E72346" w14:paraId="66CDC117" w14:textId="11E1368E">
      <w:r>
        <w:t>ii)</w:t>
      </w:r>
    </w:p>
    <w:p w:rsidR="00E72346" w:rsidP="0053296E" w:rsidRDefault="006131C8" w14:paraId="07F692C5" w14:textId="26E247E6">
      <w:r>
        <w:t>By adding independent kernels we end up with a resulting kernel that has a high value if either of the two summed kernels have a high value.</w:t>
      </w:r>
    </w:p>
    <w:p w:rsidR="006131C8" w:rsidP="0053296E" w:rsidRDefault="006131C8" w14:paraId="7D4E2369" w14:textId="68F7DE63">
      <w:r>
        <w:t>This means that we can model an underlying function that exhibits multiple characteristics that are not possible to model with just one of the kernels.</w:t>
      </w:r>
    </w:p>
    <w:p w:rsidR="006131C8" w:rsidP="0053296E" w:rsidRDefault="006131C8" w14:paraId="081B6997" w14:textId="7F08F842">
      <w:r>
        <w:t>For example, if we add linear and periodic kernels then we get a model that is periodic with increasing mean away from the origin.</w:t>
      </w:r>
    </w:p>
    <w:p w:rsidR="006131C8" w:rsidP="0053296E" w:rsidRDefault="006131C8" w14:paraId="1628EFD2" w14:textId="002A5132">
      <w:r>
        <w:t>iii)</w:t>
      </w:r>
    </w:p>
    <w:p w:rsidR="00A2407B" w:rsidP="0053296E" w:rsidRDefault="00A2407B" w14:paraId="727996FF" w14:textId="21BF0D2E">
      <w:r>
        <w:t>A:</w:t>
      </w:r>
    </w:p>
    <w:p w:rsidR="00A2407B" w:rsidP="0053296E" w:rsidRDefault="006131C8" w14:paraId="5FD78563" w14:textId="2E88AAF0">
      <w:r w:rsidR="4C88E8A2">
        <w:rPr/>
        <w:t>Perform logistic regression by using Bernoulli likelihood to model the problem:</w:t>
      </w:r>
    </w:p>
    <w:p w:rsidR="798AE43B" w:rsidP="5E78E639" w:rsidRDefault="798AE43B" w14:paraId="610E7D52" w14:textId="29A914D7">
      <w:r w:rsidR="277C0FB2">
        <w:drawing>
          <wp:inline wp14:editId="16DCB9BE" wp14:anchorId="756E7C96">
            <wp:extent cx="4002181" cy="1019973"/>
            <wp:effectExtent l="0" t="0" r="0" b="0"/>
            <wp:docPr id="1300899854" name="Picture 13008998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0899854"/>
                    <pic:cNvPicPr/>
                  </pic:nvPicPr>
                  <pic:blipFill>
                    <a:blip r:embed="R9a79d00961bc4f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2181" cy="10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7B" w:rsidP="0053296E" w:rsidRDefault="00A2407B" w14:paraId="0FAC1FFE" w14:textId="6503DA38">
      <w:r>
        <w:t>B:</w:t>
      </w:r>
    </w:p>
    <w:p w:rsidR="00A2407B" w:rsidP="0053296E" w:rsidRDefault="00A2407B" w14:paraId="0CEDD951" w14:textId="5633513F">
      <w:r>
        <w:t>There is no closed form solution for the marginal likelihood</w:t>
      </w:r>
      <w:r w:rsidR="494D2E01">
        <w:t>/posterior</w:t>
      </w:r>
    </w:p>
    <w:p w:rsidR="00A2407B" w:rsidP="0053296E" w:rsidRDefault="00A2407B" w14:paraId="54AC4CC9" w14:textId="7F98D504">
      <w:r>
        <w:t>C:</w:t>
      </w:r>
    </w:p>
    <w:p w:rsidR="00A2407B" w:rsidP="0053296E" w:rsidRDefault="00A2407B" w14:paraId="253107C5" w14:textId="33AC2998">
      <w:commentRangeStart w:id="4"/>
      <w:r>
        <w:t>Estimate model params as a point rather than as a distribution and minimise negative log likelihood which can be evaluated with gradient descent methods</w:t>
      </w:r>
      <w:commentRangeEnd w:id="4"/>
      <w:r>
        <w:commentReference w:id="4"/>
      </w:r>
    </w:p>
    <w:p w:rsidR="2801230C" w:rsidP="5E78E639" w:rsidRDefault="2801230C" w14:paraId="14848679" w14:textId="66C58991">
      <w:r>
        <w:t>Alternatives:</w:t>
      </w:r>
    </w:p>
    <w:p w:rsidR="2801230C" w:rsidP="5E78E639" w:rsidRDefault="2801230C" w14:paraId="51A475A1" w14:textId="4628136C">
      <w:r>
        <w:t>Do a laplace approximation of the unnormalised</w:t>
      </w:r>
      <w:r w:rsidR="792D835B">
        <w:t xml:space="preserve"> posterior.</w:t>
      </w:r>
    </w:p>
    <w:p w:rsidR="792D835B" w:rsidP="5E78E639" w:rsidRDefault="792D835B" w14:paraId="6DCACAC1" w14:textId="7E3CAFF2">
      <w:r>
        <w:t>MAP solution (not as good answer I’d say though)</w:t>
      </w:r>
    </w:p>
    <w:p w:rsidRPr="00F92777" w:rsidR="00A2407B" w:rsidP="0053296E" w:rsidRDefault="00F92777" w14:paraId="6EC47FFC" w14:textId="5E40A1EB">
      <w:pPr>
        <w:rPr>
          <w:b/>
          <w:bCs/>
        </w:rPr>
      </w:pPr>
      <w:r w:rsidRPr="00F92777">
        <w:rPr>
          <w:b/>
          <w:bCs/>
        </w:rPr>
        <w:t>b. Bayesian optimisation</w:t>
      </w:r>
    </w:p>
    <w:p w:rsidR="00F92777" w:rsidP="0053296E" w:rsidRDefault="00F92777" w14:paraId="7090A955" w14:textId="1D79EAD6">
      <w:r>
        <w:t>i)</w:t>
      </w:r>
    </w:p>
    <w:p w:rsidR="00F92777" w:rsidP="0053296E" w:rsidRDefault="00F92777" w14:paraId="6932C651" w14:textId="3B631D43">
      <w:r>
        <w:t>A:</w:t>
      </w:r>
    </w:p>
    <w:p w:rsidR="00F92777" w:rsidP="0053296E" w:rsidRDefault="00F92777" w14:paraId="646662FD" w14:textId="37E6F2C0">
      <w:commentRangeStart w:id="5"/>
      <w:commentRangeStart w:id="6"/>
      <w:commentRangeStart w:id="7"/>
      <w:r w:rsidR="07C486FB">
        <w:rPr/>
        <w:t xml:space="preserve">The acquisition function is used as a proxy for the objective function which is very expensive (or difficult) to </w:t>
      </w:r>
      <w:r w:rsidR="07C486FB">
        <w:rPr/>
        <w:t>compute</w:t>
      </w:r>
      <w:r w:rsidR="14E6FD8A">
        <w:rPr/>
        <w:t>.</w:t>
      </w:r>
    </w:p>
    <w:p w:rsidR="00F92777" w:rsidP="0053296E" w:rsidRDefault="00F92777" w14:paraId="0E292836" w14:textId="07630088">
      <w:r w:rsidR="07C486FB">
        <w:rPr/>
        <w:t>So</w:t>
      </w:r>
      <w:r w:rsidR="1413BCB8">
        <w:rPr/>
        <w:t>,</w:t>
      </w:r>
      <w:r w:rsidR="07C486FB">
        <w:rPr/>
        <w:t xml:space="preserve"> we maximise the acquisition function instead of the objective function</w:t>
      </w:r>
      <w:r w:rsidR="4D64571C">
        <w:rPr/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:rsidR="1CE719F8" w:rsidP="5E78E639" w:rsidRDefault="1CE719F8" w14:paraId="4EEBD75C" w14:textId="53EB9CB2">
      <w:r>
        <w:t>Alternative:</w:t>
      </w:r>
    </w:p>
    <w:p w:rsidR="1CE719F8" w:rsidP="5E78E639" w:rsidRDefault="1CE719F8" w14:paraId="6F987A42" w14:textId="3B541A23">
      <w:pPr>
        <w:rPr>
          <w:rFonts w:ascii="Calibri" w:hAnsi="Calibri" w:eastAsia="Calibri" w:cs="Calibri"/>
          <w:color w:val="000000" w:themeColor="text1"/>
        </w:rPr>
      </w:pPr>
      <w:r w:rsidRPr="5E78E639">
        <w:rPr>
          <w:rFonts w:ascii="Calibri" w:hAnsi="Calibri" w:eastAsia="Calibri" w:cs="Calibri"/>
          <w:color w:val="000000" w:themeColor="text1"/>
          <w:lang w:val="en-US"/>
        </w:rPr>
        <w:t>To choose where to evaluate the objective function next. Must balance the tradeoff between exploration and exploitation.</w:t>
      </w:r>
    </w:p>
    <w:p w:rsidR="00F92777" w:rsidP="0053296E" w:rsidRDefault="00F92777" w14:paraId="6CC95005" w14:textId="4E96F162">
      <w:r>
        <w:t>B:</w:t>
      </w:r>
    </w:p>
    <w:p w:rsidR="00F92777" w:rsidP="0053296E" w:rsidRDefault="00F92777" w14:paraId="0FB71612" w14:textId="13BDACC2">
      <w:r w:rsidR="07C486FB">
        <w:rPr/>
        <w:t xml:space="preserve">In probability of </w:t>
      </w:r>
      <w:r w:rsidR="07C486FB">
        <w:rPr/>
        <w:t>improvement</w:t>
      </w:r>
      <w:r w:rsidR="146762E1">
        <w:rPr/>
        <w:t>,</w:t>
      </w:r>
      <w:r w:rsidR="07C486FB">
        <w:rPr/>
        <w:t xml:space="preserve"> we determine the probability that x* leads to a better function value than the current best one we have found. This often leads to continued exploration around regions that the model is confident is good (low exploration</w:t>
      </w:r>
      <w:r w:rsidR="5B9C6604">
        <w:rPr/>
        <w:t xml:space="preserve"> - good exploitation</w:t>
      </w:r>
      <w:r w:rsidR="07C486FB">
        <w:rPr/>
        <w:t>).</w:t>
      </w:r>
    </w:p>
    <w:p w:rsidR="00F92777" w:rsidP="0053296E" w:rsidRDefault="00F92777" w14:paraId="7E887C67" w14:textId="628E7D0D">
      <w:r w:rsidR="00F92777">
        <w:rPr/>
        <w:t>In expected improis vement we instead quantify the amount of improvement that we expect if we take x* next. This can lead to areas with large uncertainty being prioritised as they have high potential of being better (low exploitation</w:t>
      </w:r>
      <w:r w:rsidR="17E8EE3F">
        <w:rPr/>
        <w:t xml:space="preserve"> - good exploration</w:t>
      </w:r>
      <w:r w:rsidR="00F92777">
        <w:rPr/>
        <w:t>).</w:t>
      </w:r>
    </w:p>
    <w:p w:rsidR="00F92777" w:rsidP="0053296E" w:rsidRDefault="006F09C7" w14:paraId="10F29E72" w14:textId="0EF7017F">
      <w:r>
        <w:t>ii)</w:t>
      </w:r>
    </w:p>
    <w:p w:rsidR="006F09C7" w:rsidP="0053296E" w:rsidRDefault="006F09C7" w14:paraId="350124E7" w14:textId="7CB7BFEB">
      <w:r>
        <w:t>A:</w:t>
      </w:r>
    </w:p>
    <w:p w:rsidR="006F09C7" w:rsidP="0053296E" w:rsidRDefault="006F09C7" w14:paraId="6DD51629" w14:textId="77777777">
      <w:r w:rsidR="1F03FDBC">
        <w:rPr/>
        <w:t xml:space="preserve">Could apply </w:t>
      </w:r>
      <w:proofErr w:type="spellStart"/>
      <w:r w:rsidR="1F03FDBC">
        <w:rPr/>
        <w:t>BayesOpt</w:t>
      </w:r>
      <w:proofErr w:type="spellEnd"/>
      <w:r w:rsidR="1F03FDBC">
        <w:rPr/>
        <w:t xml:space="preserve"> to hyperparameter tuning for deep neural networks (expensive computation and black box). We would </w:t>
      </w:r>
      <w:commentRangeStart w:id="8"/>
      <w:commentRangeStart w:id="2055947612"/>
      <w:r w:rsidR="1F03FDBC">
        <w:rPr/>
        <w:t>optimise an acquisition function</w:t>
      </w:r>
      <w:commentRangeEnd w:id="8"/>
      <w:r>
        <w:rPr>
          <w:rStyle w:val="CommentReference"/>
        </w:rPr>
        <w:commentReference w:id="8"/>
      </w:r>
      <w:commentRangeEnd w:id="2055947612"/>
      <w:r>
        <w:rPr>
          <w:rStyle w:val="CommentReference"/>
        </w:rPr>
        <w:commentReference w:id="2055947612"/>
      </w:r>
      <w:r w:rsidR="1F03FDBC">
        <w:rPr/>
        <w:t xml:space="preserve"> given certain hyperparameters we want to tune and use the neural network as the objective function.</w:t>
      </w:r>
    </w:p>
    <w:p w:rsidR="006F09C7" w:rsidP="0053296E" w:rsidRDefault="006F09C7" w14:paraId="31C0057F" w14:textId="77777777">
      <w:r>
        <w:t>B:</w:t>
      </w:r>
    </w:p>
    <w:p w:rsidR="006F09C7" w:rsidP="0053296E" w:rsidRDefault="006F09C7" w14:paraId="304A8A64" w14:textId="50BA3D95">
      <w:r>
        <w:t xml:space="preserve">Any task that involves an objective function that is easy to evaluate </w:t>
      </w:r>
      <w:r w:rsidR="00DC327A">
        <w:t>(say basic linear regression) so there is no use to approximating it with an acquisition function.</w:t>
      </w:r>
    </w:p>
    <w:p w:rsidR="00F92777" w:rsidP="0053296E" w:rsidRDefault="00DC327A" w14:paraId="5C389AD4" w14:textId="52945975">
      <w:r>
        <w:t>iii)</w:t>
      </w:r>
    </w:p>
    <w:p w:rsidR="00DC327A" w:rsidP="0053296E" w:rsidRDefault="00DC327A" w14:paraId="2038CC1A" w14:textId="0070B934">
      <w:r>
        <w:t>Maximising the marginal likelihood can go wrong early on in optimisation when we only have a few data points. We can solve this by integrating out the GP hyperparameters with MCMC sampling.</w:t>
      </w:r>
    </w:p>
    <w:p w:rsidR="00DC327A" w:rsidP="0053296E" w:rsidRDefault="00DC327A" w14:paraId="7F7DB337" w14:textId="7CF894DC">
      <w:r>
        <w:t>iv)</w:t>
      </w:r>
    </w:p>
    <w:p w:rsidR="00DC327A" w:rsidP="0053296E" w:rsidRDefault="00DC327A" w14:paraId="6773C470" w14:textId="76E50B37">
      <w:r>
        <w:t>We could use neural networks, SVMs, random forests etc. as a surrogate model.</w:t>
      </w:r>
    </w:p>
    <w:p w:rsidR="5E78E639" w:rsidP="5E78E639" w:rsidRDefault="5E78E639" w14:paraId="33F06FE5" w14:textId="6C2AE4F2"/>
    <w:p w:rsidR="5E78E639" w:rsidP="5E78E639" w:rsidRDefault="5E78E639" w14:paraId="2F16E6E1" w14:textId="0129BA96"/>
    <w:p w:rsidR="5E78E639" w:rsidRDefault="5E78E639" w14:paraId="2E190568" w14:textId="73E1EA33">
      <w:r>
        <w:br w:type="page"/>
      </w:r>
    </w:p>
    <w:p w:rsidR="5E78E639" w:rsidP="5E78E639" w:rsidRDefault="5E78E639" w14:paraId="3E4399CD" w14:textId="4448593E"/>
    <w:p w:rsidR="2914509F" w:rsidP="5E78E639" w:rsidRDefault="2914509F" w14:paraId="5B17D34A" w14:textId="16559D1F">
      <w:pPr>
        <w:rPr>
          <w:b/>
          <w:bCs/>
        </w:rPr>
      </w:pPr>
      <w:r w:rsidRPr="5E78E639">
        <w:rPr>
          <w:b/>
          <w:bCs/>
        </w:rPr>
        <w:t>2. Logisitic Regression</w:t>
      </w:r>
    </w:p>
    <w:p w:rsidR="2914509F" w:rsidP="5E78E639" w:rsidRDefault="2914509F" w14:paraId="51699A48" w14:textId="4F970A55">
      <w:r w:rsidR="34ADE55B">
        <w:rPr/>
        <w:t xml:space="preserve">a) </w:t>
      </w:r>
      <w:proofErr w:type="spellStart"/>
      <w:r w:rsidR="34ADE55B">
        <w:rPr/>
        <w:t>i</w:t>
      </w:r>
      <w:proofErr w:type="spellEnd"/>
      <w:r w:rsidR="34ADE55B">
        <w:rPr/>
        <w:t>. Goes to infinity. As if linearly sep</w:t>
      </w:r>
      <w:r w:rsidR="0D98A441">
        <w:rPr/>
        <w:t>a</w:t>
      </w:r>
      <w:r w:rsidR="34ADE55B">
        <w:rPr/>
        <w:t>rable, if x &gt; 0</w:t>
      </w:r>
      <w:r w:rsidR="4EAC4C98">
        <w:rPr/>
        <w:t xml:space="preserve">; class A, if x &lt; 0 class B. </w:t>
      </w:r>
      <w:r w:rsidR="4EAC4C98">
        <w:rPr/>
        <w:t>So</w:t>
      </w:r>
      <w:r w:rsidR="074E4D91">
        <w:rPr/>
        <w:t>,</w:t>
      </w:r>
      <w:r w:rsidR="4EAC4C98">
        <w:rPr/>
        <w:t xml:space="preserve"> any multiplier of x will fit perfectly, since its MLE (max), the max will be infi</w:t>
      </w:r>
      <w:r w:rsidR="7DEF45F4">
        <w:rPr/>
        <w:t>nity.</w:t>
      </w:r>
    </w:p>
    <w:p w:rsidR="3436CAA8" w:rsidP="5E78E639" w:rsidRDefault="3436CAA8" w14:paraId="33E0613C" w14:textId="35FEC4DF">
      <w:r>
        <w:t>a) ii. Not unique. Any large a is a maximum</w:t>
      </w:r>
      <w:r w:rsidR="4327C1D1">
        <w:t>.</w:t>
      </w:r>
      <w:r>
        <w:t xml:space="preserve"> b can vary, as long as decision boundary is between the linearly separable margin.</w:t>
      </w:r>
    </w:p>
    <w:p w:rsidR="163139C4" w:rsidP="5E78E639" w:rsidRDefault="163139C4" w14:paraId="4F3077BA" w14:textId="06B3A1A7">
      <w:r>
        <w:t>a goes to infinity (that was (a) i. right? whats this question)</w:t>
      </w:r>
    </w:p>
    <w:p w:rsidR="163139C4" w:rsidP="5E78E639" w:rsidRDefault="163139C4" w14:paraId="550D29C7" w14:textId="77E2DCB2">
      <w:r>
        <w:t>b has multiple solutions (not clear which to pick)</w:t>
      </w:r>
    </w:p>
    <w:p w:rsidR="5E78E639" w:rsidP="5E78E639" w:rsidRDefault="5E78E639" w14:paraId="5F49F082" w14:textId="15419D08"/>
    <w:p w:rsidR="4214A853" w:rsidP="5E78E639" w:rsidRDefault="4214A853" w14:paraId="1A97C421" w14:textId="286FFCE2">
      <w:r>
        <w:t>b)</w:t>
      </w:r>
    </w:p>
    <w:p w:rsidR="4214A853" w:rsidP="5E78E639" w:rsidRDefault="4214A853" w14:paraId="64D3930F" w14:textId="55B10B1C">
      <w:r>
        <w:t>Decision boundary is when 0.5 = σ(θ</w:t>
      </w:r>
      <w:r w:rsidRPr="5E78E639">
        <w:rPr>
          <w:vertAlign w:val="subscript"/>
        </w:rPr>
        <w:t>0</w:t>
      </w:r>
      <w:r>
        <w:t xml:space="preserve"> + θ</w:t>
      </w:r>
      <w:r w:rsidRPr="5E78E639">
        <w:rPr>
          <w:vertAlign w:val="subscript"/>
        </w:rPr>
        <w:t>1</w:t>
      </w:r>
      <w:r w:rsidR="2FE9496B">
        <w:t>x</w:t>
      </w:r>
      <w:r w:rsidRPr="5E78E639" w:rsidR="2FE9496B">
        <w:rPr>
          <w:vertAlign w:val="subscript"/>
        </w:rPr>
        <w:t>1</w:t>
      </w:r>
      <w:r w:rsidR="2FE9496B">
        <w:t xml:space="preserve"> + θ</w:t>
      </w:r>
      <w:r w:rsidRPr="5E78E639" w:rsidR="2FE9496B">
        <w:rPr>
          <w:vertAlign w:val="subscript"/>
        </w:rPr>
        <w:t>2</w:t>
      </w:r>
      <w:r w:rsidR="2FE9496B">
        <w:t>x</w:t>
      </w:r>
      <w:r w:rsidRPr="5E78E639" w:rsidR="2FE9496B">
        <w:rPr>
          <w:vertAlign w:val="subscript"/>
        </w:rPr>
        <w:t>2</w:t>
      </w:r>
      <w:r>
        <w:t>)</w:t>
      </w:r>
    </w:p>
    <w:p w:rsidR="0D02882B" w:rsidP="5E78E639" w:rsidRDefault="0D02882B" w14:paraId="5AC0DA75" w14:textId="7D587059">
      <w:r>
        <w:t>So when 0 = θ</w:t>
      </w:r>
      <w:r w:rsidRPr="5E78E639">
        <w:rPr>
          <w:vertAlign w:val="subscript"/>
        </w:rPr>
        <w:t>0</w:t>
      </w:r>
      <w:r>
        <w:t xml:space="preserve"> + θ</w:t>
      </w:r>
      <w:r w:rsidRPr="5E78E639">
        <w:rPr>
          <w:vertAlign w:val="subscript"/>
        </w:rPr>
        <w:t>1</w:t>
      </w:r>
      <w:r>
        <w:t>x</w:t>
      </w:r>
      <w:r w:rsidRPr="5E78E639">
        <w:rPr>
          <w:vertAlign w:val="subscript"/>
        </w:rPr>
        <w:t>1</w:t>
      </w:r>
      <w:r>
        <w:t xml:space="preserve"> + θ</w:t>
      </w:r>
      <w:r w:rsidRPr="5E78E639">
        <w:rPr>
          <w:vertAlign w:val="subscript"/>
        </w:rPr>
        <w:t>2</w:t>
      </w:r>
      <w:r>
        <w:t>x</w:t>
      </w:r>
      <w:r w:rsidRPr="5E78E639">
        <w:rPr>
          <w:vertAlign w:val="subscript"/>
        </w:rPr>
        <w:t xml:space="preserve">2 </w:t>
      </w:r>
    </w:p>
    <w:p w:rsidR="0D02882B" w:rsidP="5E78E639" w:rsidRDefault="0D02882B" w14:paraId="0AF8EB87" w14:textId="0B35DC60">
      <w:r>
        <w:t xml:space="preserve">rewriting it, we have: </w:t>
      </w:r>
      <w:r w:rsidR="45C5091A">
        <w:t xml:space="preserve"> </w:t>
      </w:r>
      <w:r>
        <w:t xml:space="preserve"> x</w:t>
      </w:r>
      <w:r w:rsidRPr="5E78E639">
        <w:rPr>
          <w:vertAlign w:val="subscript"/>
        </w:rPr>
        <w:t>1</w:t>
      </w:r>
      <w:r>
        <w:t xml:space="preserve"> =</w:t>
      </w:r>
      <w:r w:rsidR="74F4C500">
        <w:t xml:space="preserve"> </w:t>
      </w:r>
      <w:r w:rsidR="3B120418">
        <w:t>-</w:t>
      </w:r>
      <w:r>
        <w:t xml:space="preserve"> θ</w:t>
      </w:r>
      <w:r w:rsidRPr="5E78E639">
        <w:rPr>
          <w:vertAlign w:val="subscript"/>
        </w:rPr>
        <w:t>2</w:t>
      </w:r>
      <w:r>
        <w:t>x</w:t>
      </w:r>
      <w:r w:rsidRPr="5E78E639">
        <w:rPr>
          <w:vertAlign w:val="subscript"/>
        </w:rPr>
        <w:t xml:space="preserve">2 </w:t>
      </w:r>
      <w:r w:rsidR="35DCEFB8">
        <w:t>/ θ1</w:t>
      </w:r>
      <w:r w:rsidR="6603AF10">
        <w:t xml:space="preserve"> </w:t>
      </w:r>
      <w:r w:rsidR="14D54D05">
        <w:t>- θ</w:t>
      </w:r>
      <w:r w:rsidRPr="5E78E639" w:rsidR="14D54D05">
        <w:rPr>
          <w:vertAlign w:val="subscript"/>
        </w:rPr>
        <w:t>0</w:t>
      </w:r>
      <w:r w:rsidR="14D54D05">
        <w:t>/θ</w:t>
      </w:r>
      <w:r w:rsidRPr="5E78E639" w:rsidR="14D54D05">
        <w:rPr>
          <w:vertAlign w:val="subscript"/>
        </w:rPr>
        <w:t xml:space="preserve">1 </w:t>
      </w:r>
      <w:r w:rsidR="6603AF10">
        <w:t xml:space="preserve"> </w:t>
      </w:r>
      <w:r w:rsidR="46D587BD">
        <w:t xml:space="preserve"> </w:t>
      </w:r>
      <w:r w:rsidR="6603AF10">
        <w:t>that</w:t>
      </w:r>
      <w:r w:rsidR="098D974F">
        <w:t>’s</w:t>
      </w:r>
      <w:r w:rsidR="6603AF10">
        <w:t xml:space="preserve"> in the form</w:t>
      </w:r>
      <w:r w:rsidR="075C423B">
        <w:t xml:space="preserve"> y = mx + c</w:t>
      </w:r>
    </w:p>
    <w:p w:rsidR="1C46CABD" w:rsidP="5E78E639" w:rsidRDefault="1C46CABD" w14:paraId="7E32F8AA" w14:textId="09C6320B">
      <w:r>
        <w:t>So I guess that’s linear, not sure what we’re meant to see tbh</w:t>
      </w:r>
    </w:p>
    <w:p w:rsidR="5E78E639" w:rsidP="5E78E639" w:rsidRDefault="5E78E639" w14:paraId="417A30D9" w14:textId="14797763"/>
    <w:p w:rsidR="1C46CABD" w:rsidP="5E78E639" w:rsidRDefault="1C46CABD" w14:paraId="04C6B751" w14:textId="3373621E">
      <w:r>
        <w:t>c) i. Gaussian</w:t>
      </w:r>
    </w:p>
    <w:p w:rsidR="1C46CABD" w:rsidP="5E78E639" w:rsidRDefault="1C46CABD" w14:paraId="09096224" w14:textId="5DA2BF99">
      <w:r w:rsidR="4181892B">
        <w:rPr/>
        <w:t xml:space="preserve">c) ii. Simple, makes calculation/analytic forms possible, may allow for good posterior </w:t>
      </w:r>
      <w:r w:rsidR="4181892B">
        <w:rPr/>
        <w:t>approximation</w:t>
      </w:r>
      <w:r w:rsidR="603ABC80">
        <w:rPr/>
        <w:t>.</w:t>
      </w:r>
    </w:p>
    <w:p w:rsidR="04A7D03D" w:rsidP="5E78E639" w:rsidRDefault="04A7D03D" w14:paraId="71EE2BA0" w14:textId="7A8E0533">
      <w:r w:rsidR="0110EC4B">
        <w:rPr/>
        <w:t>c) iii. requires integral (marginal likeliho</w:t>
      </w:r>
      <w:r w:rsidR="1CE10C18">
        <w:rPr/>
        <w:t xml:space="preserve">od) which is intractable (probably), no </w:t>
      </w:r>
      <w:r w:rsidR="1CE10C18">
        <w:rPr/>
        <w:t>normalisation</w:t>
      </w:r>
      <w:r w:rsidR="60E5D816">
        <w:rPr/>
        <w:t>.</w:t>
      </w:r>
    </w:p>
    <w:p w:rsidR="5E78E639" w:rsidP="5E78E639" w:rsidRDefault="5E78E639" w14:paraId="14195441" w14:textId="16DA9831"/>
    <w:p w:rsidR="7211AAC1" w:rsidP="5E78E639" w:rsidRDefault="7211AAC1" w14:paraId="610C4CEB" w14:textId="34134377">
      <w:r>
        <w:t>d) i. Approximate an (unormalised, if you like) distribution p</w:t>
      </w:r>
      <w:r w:rsidR="5FE64BD9">
        <w:t xml:space="preserve">, </w:t>
      </w:r>
      <w:r>
        <w:t>by a gaussian distribution</w:t>
      </w:r>
      <w:r w:rsidR="1B3BE2A7">
        <w:t>, q</w:t>
      </w:r>
      <w:r>
        <w:t xml:space="preserve">. </w:t>
      </w:r>
    </w:p>
    <w:p w:rsidR="7EDCE051" w:rsidP="5E78E639" w:rsidRDefault="7EDCE051" w14:paraId="490EDB76" w14:textId="1F3AC18A">
      <w:r>
        <w:t>d) ii.</w:t>
      </w:r>
    </w:p>
    <w:p w:rsidR="470EE6D6" w:rsidP="5E78E639" w:rsidRDefault="470EE6D6" w14:paraId="41F74C49" w14:textId="1BBFB67D">
      <w:commentRangeStart w:id="440852794"/>
      <w:r w:rsidR="16AA60BE">
        <w:drawing>
          <wp:inline wp14:editId="5B285D7D" wp14:anchorId="3A60ECC1">
            <wp:extent cx="5934076" cy="3201928"/>
            <wp:effectExtent l="0" t="0" r="0" b="0"/>
            <wp:docPr id="944671615" name="Picture 9446716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4671615"/>
                    <pic:cNvPicPr/>
                  </pic:nvPicPr>
                  <pic:blipFill>
                    <a:blip r:embed="R864ce7f6b8f349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2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40852794"/>
      <w:r>
        <w:rPr>
          <w:rStyle w:val="CommentReference"/>
        </w:rPr>
        <w:commentReference w:id="440852794"/>
      </w:r>
    </w:p>
    <w:p w:rsidR="470EE6D6" w:rsidP="5E78E639" w:rsidRDefault="470EE6D6" w14:paraId="4ABB55D3" w14:textId="77FBB39F">
      <w:r>
        <w:t>level of detail required is not clear, 2nd derivative may not be required explicitly.</w:t>
      </w:r>
    </w:p>
    <w:p w:rsidR="470EE6D6" w:rsidP="5E78E639" w:rsidRDefault="470EE6D6" w14:paraId="6A5684A2" w14:textId="7B0A3112">
      <w:r>
        <w:t>latex for above in case of edits:</w:t>
      </w:r>
    </w:p>
    <w:p w:rsidR="470EE6D6" w:rsidP="5E78E639" w:rsidRDefault="470EE6D6" w14:paraId="3BDAFE5B" w14:textId="6A7C3474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\begin{align*}</w:t>
      </w:r>
    </w:p>
    <w:p w:rsidR="470EE6D6" w:rsidP="5E78E639" w:rsidRDefault="470EE6D6" w14:paraId="030943D1" w14:textId="7D3116BE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\log p(x)</w:t>
      </w:r>
    </w:p>
    <w:p w:rsidR="470EE6D6" w:rsidP="5E78E639" w:rsidRDefault="470EE6D6" w14:paraId="674789E9" w14:textId="5960B49A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</w:t>
      </w:r>
    </w:p>
    <w:p w:rsidR="470EE6D6" w:rsidP="5E78E639" w:rsidRDefault="470EE6D6" w14:paraId="7F2A1994" w14:textId="4299D791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\log Z -\frac{x^4}{4} + \log \sigma(ax+b)</w:t>
      </w:r>
    </w:p>
    <w:p w:rsidR="470EE6D6" w:rsidP="5E78E639" w:rsidRDefault="470EE6D6" w14:paraId="50D9F45E" w14:textId="51CE07EF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\end{align*}</w:t>
      </w:r>
    </w:p>
    <w:p w:rsidR="470EE6D6" w:rsidP="5E78E639" w:rsidRDefault="470EE6D6" w14:paraId="7DB1E4CE" w14:textId="67CFB256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\begin{align*}</w:t>
      </w:r>
    </w:p>
    <w:p w:rsidR="470EE6D6" w:rsidP="5E78E639" w:rsidRDefault="470EE6D6" w14:paraId="33A1FADF" w14:textId="007B17D3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\frac{\partial }{\partial x} \log \sigma(ax+b)</w:t>
      </w:r>
    </w:p>
    <w:p w:rsidR="470EE6D6" w:rsidP="5E78E639" w:rsidRDefault="470EE6D6" w14:paraId="1AD7D688" w14:textId="3A962AE1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</w:t>
      </w:r>
    </w:p>
    <w:p w:rsidR="470EE6D6" w:rsidP="5E78E639" w:rsidRDefault="470EE6D6" w14:paraId="751431A3" w14:textId="002D9CE5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\frac{a\sigma(ax+b)(1 - \sigma(ax+b))}{\sigma(ax+b)}</w:t>
      </w:r>
    </w:p>
    <w:p w:rsidR="470EE6D6" w:rsidP="5E78E639" w:rsidRDefault="470EE6D6" w14:paraId="47B4A5BF" w14:textId="0D19787A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\qquad\qquad</w:t>
      </w:r>
    </w:p>
    <w:p w:rsidR="470EE6D6" w:rsidP="5E78E639" w:rsidRDefault="470EE6D6" w14:paraId="698C3373" w14:textId="563CFE8E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\text{recalling} \quad \frac{\partial}{\partial x} \sigma(x) = \sigma(x)(1-\sigma(x))</w:t>
      </w:r>
    </w:p>
    <w:p w:rsidR="470EE6D6" w:rsidP="5E78E639" w:rsidRDefault="470EE6D6" w14:paraId="66D3ECA7" w14:textId="4D2E97BF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\\</w:t>
      </w:r>
    </w:p>
    <w:p w:rsidR="470EE6D6" w:rsidP="5E78E639" w:rsidRDefault="470EE6D6" w14:paraId="54778357" w14:textId="41588CC6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</w:t>
      </w:r>
    </w:p>
    <w:p w:rsidR="470EE6D6" w:rsidP="5E78E639" w:rsidRDefault="470EE6D6" w14:paraId="15C79447" w14:textId="5DB014A0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a(1 - \sigma(ax+b))</w:t>
      </w:r>
    </w:p>
    <w:p w:rsidR="470EE6D6" w:rsidP="5E78E639" w:rsidRDefault="470EE6D6" w14:paraId="3461FDC8" w14:textId="33186284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\end{align*}</w:t>
      </w:r>
    </w:p>
    <w:p w:rsidR="470EE6D6" w:rsidP="5E78E639" w:rsidRDefault="470EE6D6" w14:paraId="1CAADDED" w14:textId="6632A67A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\begin{align*}</w:t>
      </w:r>
    </w:p>
    <w:p w:rsidR="470EE6D6" w:rsidP="5E78E639" w:rsidRDefault="470EE6D6" w14:paraId="369516BF" w14:textId="3A4C93A6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\frac{\partial ^{2}}{\partial x^{2}} \log \sigma(ax+b)</w:t>
      </w:r>
    </w:p>
    <w:p w:rsidR="470EE6D6" w:rsidP="5E78E639" w:rsidRDefault="470EE6D6" w14:paraId="2BA7EED8" w14:textId="5B8EEFB3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</w:t>
      </w:r>
    </w:p>
    <w:p w:rsidR="470EE6D6" w:rsidP="5E78E639" w:rsidRDefault="470EE6D6" w14:paraId="02A1C0FC" w14:textId="1C593CDD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\frac{\partial}{\partial x}</w:t>
      </w:r>
    </w:p>
    <w:p w:rsidR="470EE6D6" w:rsidP="5E78E639" w:rsidRDefault="470EE6D6" w14:paraId="557CF7D4" w14:textId="1B5D9A39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a(1 - \sigma(ax+b))</w:t>
      </w:r>
    </w:p>
    <w:p w:rsidR="470EE6D6" w:rsidP="5E78E639" w:rsidRDefault="470EE6D6" w14:paraId="315CC309" w14:textId="5AD137C5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\\</w:t>
      </w:r>
    </w:p>
    <w:p w:rsidR="470EE6D6" w:rsidP="5E78E639" w:rsidRDefault="470EE6D6" w14:paraId="6C912DED" w14:textId="4BA3F2D9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</w:t>
      </w:r>
    </w:p>
    <w:p w:rsidR="470EE6D6" w:rsidP="5E78E639" w:rsidRDefault="470EE6D6" w14:paraId="071FB5B3" w14:textId="34E65807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-a^{2} \sigma(ax+b)(1 - \sigma(ax+b))</w:t>
      </w:r>
    </w:p>
    <w:p w:rsidR="470EE6D6" w:rsidP="5E78E639" w:rsidRDefault="470EE6D6" w14:paraId="2EA9F326" w14:textId="7C236803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\end{align*}</w:t>
      </w:r>
    </w:p>
    <w:p w:rsidR="470EE6D6" w:rsidP="5E78E639" w:rsidRDefault="470EE6D6" w14:paraId="6663DD94" w14:textId="15D2994A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\begin{align*}</w:t>
      </w:r>
    </w:p>
    <w:p w:rsidR="470EE6D6" w:rsidP="5E78E639" w:rsidRDefault="470EE6D6" w14:paraId="092A59AC" w14:textId="21B3EFFF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\frac{\partial ^{2}}{\partial x^{2}}\log p(x) = -3x^{2} -a^{2} \sigma(ax+b)(1 - \sigma(ax+b))</w:t>
      </w:r>
    </w:p>
    <w:p w:rsidR="470EE6D6" w:rsidP="5E78E639" w:rsidRDefault="470EE6D6" w14:paraId="54F703B9" w14:textId="775A18FD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\end{align*}</w:t>
      </w:r>
    </w:p>
    <w:p w:rsidR="470EE6D6" w:rsidP="5E78E639" w:rsidRDefault="470EE6D6" w14:paraId="473F51AD" w14:textId="670E82BD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\begin{align*}</w:t>
      </w:r>
    </w:p>
    <w:p w:rsidR="470EE6D6" w:rsidP="5E78E639" w:rsidRDefault="470EE6D6" w14:paraId="0493D1B5" w14:textId="23E93B12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 xml:space="preserve">q(x) </w:t>
      </w:r>
    </w:p>
    <w:p w:rsidR="470EE6D6" w:rsidP="5E78E639" w:rsidRDefault="470EE6D6" w14:paraId="2479D6C8" w14:textId="637CCFC6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 N(x; x_{*}, -\Big[ \frac{\partial^{2}}{\partial x^{2} } \log p(x) |_{x=x_{*}}  \Big]^{-1} )</w:t>
      </w:r>
    </w:p>
    <w:p w:rsidR="470EE6D6" w:rsidP="5E78E639" w:rsidRDefault="470EE6D6" w14:paraId="14FFAB40" w14:textId="385060F2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\\</w:t>
      </w:r>
    </w:p>
    <w:p w:rsidR="470EE6D6" w:rsidP="5E78E639" w:rsidRDefault="470EE6D6" w14:paraId="6B7C5995" w14:textId="71096F74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&amp;= N(x; x_{*}, \Big[ 3x^{2}_{*} + a^{2} \sigma(ax_{*} +b)(1 - \sigma(ax_{*}+b))  \Big]^{-1} )</w:t>
      </w:r>
    </w:p>
    <w:p w:rsidR="470EE6D6" w:rsidP="5E78E639" w:rsidRDefault="470EE6D6" w14:paraId="372D51A4" w14:textId="7DD9E95E">
      <w:pPr>
        <w:spacing w:after="0" w:line="240" w:lineRule="auto"/>
        <w:rPr>
          <w:rFonts w:ascii="Calibri Light" w:hAnsi="Calibri Light" w:eastAsia="Calibri Light" w:cs="Calibri Light"/>
          <w:sz w:val="12"/>
          <w:szCs w:val="12"/>
        </w:rPr>
      </w:pPr>
      <w:r w:rsidRPr="5E78E639">
        <w:rPr>
          <w:rFonts w:ascii="Calibri Light" w:hAnsi="Calibri Light" w:eastAsia="Calibri Light" w:cs="Calibri Light"/>
          <w:sz w:val="12"/>
          <w:szCs w:val="12"/>
        </w:rPr>
        <w:t>\end{align*}</w:t>
      </w:r>
    </w:p>
    <w:p w:rsidR="5E78E639" w:rsidP="5E78E639" w:rsidRDefault="5E78E639" w14:paraId="5DBAAF43" w14:textId="0724662B"/>
    <w:p w:rsidR="66844653" w:rsidP="5E78E639" w:rsidRDefault="66844653" w14:paraId="52785812" w14:textId="11F99522">
      <w:r>
        <w:t>d) iii. Very not-gaussian. Not symmetric, heavy tailed, support is very different [0,1]</w:t>
      </w:r>
    </w:p>
    <w:p w:rsidR="27625F5E" w:rsidP="5E78E639" w:rsidRDefault="27625F5E" w14:paraId="49ABD631" w14:textId="6CAAD8EE">
      <w:r>
        <w:t>d) iv.</w:t>
      </w:r>
    </w:p>
    <w:p w:rsidR="27625F5E" w:rsidP="4912565B" w:rsidRDefault="27625F5E" w14:paraId="26208899" w14:textId="03840136">
      <w:pPr>
        <w:rPr>
          <w:rFonts w:ascii="Calibri" w:hAnsi="Calibri" w:eastAsia="Calibri" w:cs="Calibri"/>
          <w:color w:val="333333"/>
        </w:rPr>
      </w:pPr>
      <w:r w:rsidRPr="4912565B">
        <w:t>l</w:t>
      </w:r>
      <w:r w:rsidRPr="4912565B" w:rsidR="19A5C8E2">
        <w:t>ocal (</w:t>
      </w:r>
      <w:commentRangeStart w:id="9"/>
      <w:commentRangeEnd w:id="9"/>
      <w:r>
        <w:commentReference w:id="9"/>
      </w:r>
      <w:commentRangeStart w:id="10"/>
      <w:commentRangeEnd w:id="10"/>
      <w:r>
        <w:commentReference w:id="10"/>
      </w:r>
      <w:r w:rsidRPr="4912565B" w:rsidR="19A5C8E2">
        <w:rPr>
          <w:rFonts w:ascii="Calibri" w:hAnsi="Calibri" w:eastAsia="Calibri" w:cs="Calibri"/>
          <w:color w:val="333333"/>
        </w:rPr>
        <w:t>LA captures only local properties of the distribution)</w:t>
      </w:r>
    </w:p>
    <w:p w:rsidR="5455630D" w:rsidP="4912565B" w:rsidRDefault="5455630D" w14:paraId="4D96ECFD" w14:textId="7122A7E5">
      <w:r w:rsidRPr="4912565B">
        <w:t>huge (</w:t>
      </w:r>
      <w:r w:rsidRPr="4912565B" w:rsidR="2245931F">
        <w:rPr>
          <w:rFonts w:ascii="Calibri" w:hAnsi="Calibri" w:eastAsia="Calibri" w:cs="Calibri"/>
          <w:color w:val="333333"/>
        </w:rPr>
        <w:t>Bernstein-von Mises theorem</w:t>
      </w:r>
      <w:r w:rsidRPr="4912565B">
        <w:t>)</w:t>
      </w:r>
      <w:commentRangeStart w:id="11"/>
      <w:commentRangeEnd w:id="11"/>
      <w:r>
        <w:commentReference w:id="11"/>
      </w:r>
      <w:commentRangeStart w:id="12"/>
      <w:commentRangeEnd w:id="12"/>
      <w:r>
        <w:commentReference w:id="12"/>
      </w:r>
    </w:p>
    <w:p w:rsidR="5455630D" w:rsidP="5E78E639" w:rsidRDefault="5455630D" w14:paraId="607C7A85" w14:textId="07E81BDF">
      <w:r>
        <w:t>not-unique (e.g. approximating uniform dist, there’s a lot of modes for that)</w:t>
      </w:r>
    </w:p>
    <w:p w:rsidR="5E78E639" w:rsidP="5E78E639" w:rsidRDefault="5E78E639" w14:paraId="00EC93EF" w14:textId="6B1E356E"/>
    <w:p w:rsidR="5E78E639" w:rsidP="5E78E639" w:rsidRDefault="5E78E639" w14:paraId="3892689B" w14:textId="5566D181"/>
    <w:p w:rsidR="5E78E639" w:rsidP="5E78E639" w:rsidRDefault="5E78E639" w14:paraId="5FF52D00" w14:textId="26FE58A1"/>
    <w:p w:rsidR="5E78E639" w:rsidRDefault="5E78E639" w14:paraId="6B03A0AF" w14:textId="37B0F9F8">
      <w:r>
        <w:br w:type="page"/>
      </w:r>
    </w:p>
    <w:p w:rsidR="5E78E639" w:rsidP="5E78E639" w:rsidRDefault="5E78E639" w14:paraId="60E0E001" w14:textId="315331C6"/>
    <w:p w:rsidR="5E78E639" w:rsidP="5E78E639" w:rsidRDefault="5E78E639" w14:paraId="4279E848" w14:textId="315331C6"/>
    <w:p w:rsidR="60A5FCE3" w:rsidP="4DA3F31A" w:rsidRDefault="60A5FCE3" w14:paraId="6BAD6835" w14:textId="03775C4C">
      <w:pPr>
        <w:pStyle w:val="ListParagraph"/>
        <w:numPr>
          <w:ilvl w:val="0"/>
          <w:numId w:val="5"/>
        </w:numPr>
        <w:rPr>
          <w:rFonts w:eastAsia="游明朝" w:eastAsiaTheme="minorEastAsia"/>
          <w:b w:val="1"/>
          <w:bCs w:val="1"/>
        </w:rPr>
      </w:pPr>
      <w:r w:rsidRPr="4DA3F31A" w:rsidR="32BF10C0">
        <w:rPr>
          <w:b w:val="1"/>
          <w:bCs w:val="1"/>
        </w:rPr>
        <w:t>Variational Inference</w:t>
      </w:r>
    </w:p>
    <w:p w:rsidR="60A5FCE3" w:rsidP="5E78E639" w:rsidRDefault="60A5FCE3" w14:paraId="7586B2B2" w14:textId="06A4703C">
      <w:r>
        <w:t>a)</w:t>
      </w:r>
    </w:p>
    <w:p w:rsidR="60A5FCE3" w:rsidP="5E78E639" w:rsidRDefault="60A5FCE3" w14:paraId="6B2BE897" w14:textId="14A2D974">
      <w:r>
        <w:t xml:space="preserve">i) Aim of VI is to approximate </w:t>
      </w:r>
      <w:r w:rsidR="4E12DF4E">
        <w:t>intractable</w:t>
      </w:r>
      <w:r>
        <w:t xml:space="preserve"> distribution p with tractable, parametrized distribution q.</w:t>
      </w:r>
      <w:commentRangeStart w:id="13"/>
      <w:commentRangeEnd w:id="13"/>
      <w:r>
        <w:commentReference w:id="13"/>
      </w:r>
    </w:p>
    <w:p w:rsidR="5E78E639" w:rsidP="5E78E639" w:rsidRDefault="5E78E639" w14:paraId="2AE5CDD0" w14:textId="6D64D4A7"/>
    <w:p w:rsidR="25177BB3" w:rsidP="5E78E639" w:rsidRDefault="25177BB3" w14:paraId="38EB28E5" w14:textId="16A1BA16">
      <w:r>
        <w:t>i</w:t>
      </w:r>
      <w:r w:rsidR="60A5FCE3">
        <w:t xml:space="preserve">i) </w:t>
      </w:r>
      <w:r>
        <w:br/>
      </w:r>
      <w:r w:rsidR="7D94E50F">
        <w:t>-</w:t>
      </w:r>
      <w:r w:rsidR="70A3471E">
        <w:t>start with log p(x)</w:t>
      </w:r>
      <w:r w:rsidR="59B63F66">
        <w:t xml:space="preserve"> </w:t>
      </w:r>
      <w:r w:rsidRPr="5E78E639" w:rsidR="59B63F66">
        <w:rPr>
          <w:color w:val="C00000"/>
        </w:rPr>
        <w:t>(why?)</w:t>
      </w:r>
    </w:p>
    <w:p w:rsidR="3908B1FF" w:rsidP="5E78E639" w:rsidRDefault="3908B1FF" w14:paraId="4D0279D4" w14:textId="036A7ED3">
      <w:r w:rsidRPr="5E78E639">
        <w:t xml:space="preserve">= </w:t>
      </w:r>
      <w:r w:rsidRPr="5E78E639" w:rsidR="075891CC">
        <w:t>log (integral (p(x|z) p(z) dz )</w:t>
      </w:r>
    </w:p>
    <w:p w:rsidR="70A3471E" w:rsidP="5E78E639" w:rsidRDefault="70A3471E" w14:paraId="48807492" w14:textId="40C0B680">
      <w:r>
        <w:t xml:space="preserve">-use </w:t>
      </w:r>
      <w:r w:rsidR="59DFDA63">
        <w:t>J</w:t>
      </w:r>
      <w:r>
        <w:t>ensen inequality</w:t>
      </w:r>
    </w:p>
    <w:p w:rsidR="49DB72C3" w:rsidP="5E78E639" w:rsidRDefault="49DB72C3" w14:paraId="559E0006" w14:textId="74A8E36B">
      <w:r w:rsidR="280BDAC7">
        <w:rPr/>
        <w:t>-</w:t>
      </w:r>
      <w:r w:rsidR="64840C4D">
        <w:rPr/>
        <w:t>rearrange</w:t>
      </w:r>
      <w:r w:rsidR="280BDAC7">
        <w:rPr/>
        <w:t xml:space="preserve"> to </w:t>
      </w:r>
      <w:r w:rsidR="475590F5">
        <w:rPr/>
        <w:t>ELBO</w:t>
      </w:r>
    </w:p>
    <w:p w:rsidR="16B5A51A" w:rsidP="4DA3F31A" w:rsidRDefault="16B5A51A" w14:paraId="2AC8662C" w14:textId="74A8E36B">
      <w:pPr>
        <w:pStyle w:val="Normal"/>
      </w:pPr>
      <w:r w:rsidR="16B5A51A">
        <w:drawing>
          <wp:inline wp14:editId="716E9F17" wp14:anchorId="351B5A86">
            <wp:extent cx="4541456" cy="3710243"/>
            <wp:effectExtent l="0" t="0" r="0" b="0"/>
            <wp:docPr id="187122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6a2404cc3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56" cy="37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E639" w:rsidP="5E78E639" w:rsidRDefault="5E78E639" w14:paraId="4387FFF2" w14:textId="69DACB91"/>
    <w:p w:rsidR="05B0B8E7" w:rsidP="5E78E639" w:rsidRDefault="05B0B8E7" w14:paraId="72443E7D" w14:textId="0A89F9BC">
      <w:r>
        <w:t>iii)</w:t>
      </w:r>
    </w:p>
    <w:p w:rsidR="05B0B8E7" w:rsidP="5E78E639" w:rsidRDefault="05B0B8E7" w14:paraId="3592B470" w14:textId="5EDEE857">
      <w:r>
        <w:t>E_q (log(p</w:t>
      </w:r>
      <w:r w:rsidR="3CE61F0A">
        <w:t>(x</w:t>
      </w:r>
      <w:r>
        <w:t>|z)</w:t>
      </w:r>
      <w:r w:rsidR="45FA684C">
        <w:t>)</w:t>
      </w:r>
      <w:r>
        <w:t>)</w:t>
      </w:r>
      <w:r w:rsidR="4A2EA90F">
        <w:t xml:space="preserve"> is </w:t>
      </w:r>
      <w:r w:rsidR="6BF08359">
        <w:t xml:space="preserve">data-fit term – the higher the better q(z) ‘predicts’ the </w:t>
      </w:r>
      <w:r w:rsidR="3AB749FD">
        <w:t>x</w:t>
      </w:r>
    </w:p>
    <w:p w:rsidR="52FD8103" w:rsidP="5E78E639" w:rsidRDefault="52FD8103" w14:paraId="4B3B4DD2" w14:textId="1C111C08">
      <w:r>
        <w:t>KL[q(z)||p(Z)] is the regularizer – it prevents overfitting as it penalises the difference between the q(z) and the prior p(z)</w:t>
      </w:r>
    </w:p>
    <w:p w:rsidR="5E78E639" w:rsidP="5E78E639" w:rsidRDefault="5E78E639" w14:paraId="3DE6B8B0" w14:textId="64E02DC4"/>
    <w:p w:rsidR="16562D61" w:rsidP="5E78E639" w:rsidRDefault="16562D61" w14:paraId="480E6A36" w14:textId="639D1D56">
      <w:r>
        <w:t>iv)</w:t>
      </w:r>
    </w:p>
    <w:p w:rsidR="16562D61" w:rsidP="5E78E639" w:rsidRDefault="16562D61" w14:paraId="0B02877B" w14:textId="5B368F1D">
      <w:r>
        <w:t>KL[</w:t>
      </w:r>
      <w:r w:rsidR="461C569A">
        <w:t>q(z)</w:t>
      </w:r>
      <w:r>
        <w:t xml:space="preserve"> || </w:t>
      </w:r>
      <w:r w:rsidR="16F6E7E2">
        <w:t>p</w:t>
      </w:r>
      <w:r>
        <w:t>(z</w:t>
      </w:r>
      <w:r w:rsidR="43BAA170">
        <w:t>|x</w:t>
      </w:r>
      <w:r>
        <w:t xml:space="preserve">)] = </w:t>
      </w:r>
      <w:r w:rsidR="0E8379A9">
        <w:t>E_q(log q(z) - log</w:t>
      </w:r>
      <w:r w:rsidR="48DCAF3F">
        <w:t xml:space="preserve"> </w:t>
      </w:r>
      <w:r w:rsidR="0E8379A9">
        <w:t>p(z|x)</w:t>
      </w:r>
      <w:r w:rsidR="53F5DAE0">
        <w:t xml:space="preserve"> </w:t>
      </w:r>
      <w:r w:rsidR="0E8379A9">
        <w:t>) = E_q</w:t>
      </w:r>
      <w:r w:rsidR="20AB5C94">
        <w:t>[</w:t>
      </w:r>
      <w:r w:rsidR="0E8379A9">
        <w:t>log q(z) - log</w:t>
      </w:r>
      <w:r w:rsidR="1B945CC2">
        <w:t xml:space="preserve"> </w:t>
      </w:r>
      <w:r w:rsidR="788080F0">
        <w:t>[</w:t>
      </w:r>
      <w:r w:rsidR="0E8379A9">
        <w:t>p(x|z)p(z)/p(x)]</w:t>
      </w:r>
      <w:r w:rsidR="60B17D6D">
        <w:t xml:space="preserve"> ]</w:t>
      </w:r>
    </w:p>
    <w:p w:rsidR="0E8379A9" w:rsidP="5E78E639" w:rsidRDefault="0E8379A9" w14:paraId="70305DEF" w14:textId="4570A732">
      <w:r>
        <w:t>E_q(log q(z) - [ log</w:t>
      </w:r>
      <w:r w:rsidR="5B829AFA">
        <w:t xml:space="preserve"> </w:t>
      </w:r>
      <w:r>
        <w:t>p(x|z) + log</w:t>
      </w:r>
      <w:r w:rsidR="61EC01F0">
        <w:t xml:space="preserve"> </w:t>
      </w:r>
      <w:r>
        <w:t>p(z) - log</w:t>
      </w:r>
      <w:r w:rsidR="424C7D81">
        <w:t xml:space="preserve"> </w:t>
      </w:r>
      <w:r>
        <w:t>p(x)] )</w:t>
      </w:r>
      <w:r w:rsidR="2F11AA93">
        <w:t xml:space="preserve"> =</w:t>
      </w:r>
    </w:p>
    <w:p w:rsidR="2F11AA93" w:rsidP="5E78E639" w:rsidRDefault="2F11AA93" w14:paraId="09BAFD77" w14:textId="0369DE9C">
      <w:r>
        <w:t>E_q(log p(x)) -[ E_q(log p(x|z))  - E_q(log</w:t>
      </w:r>
      <w:r w:rsidR="7FE1EEAC">
        <w:t xml:space="preserve"> q(z) - log p(z)</w:t>
      </w:r>
      <w:r w:rsidR="7C426392">
        <w:t xml:space="preserve"> ] =</w:t>
      </w:r>
    </w:p>
    <w:p w:rsidR="7C426392" w:rsidP="5E78E639" w:rsidRDefault="7C426392" w14:paraId="39C7253F" w14:textId="54C51BF8">
      <w:r>
        <w:t>log p(x) - [E_q [log p(x|z)] - KL (q(z) || p(z) )] =</w:t>
      </w:r>
    </w:p>
    <w:p w:rsidR="7C426392" w:rsidP="5E78E639" w:rsidRDefault="7C426392" w14:paraId="3DDA2DAC" w14:textId="4EEB0E03">
      <w:commentRangeStart w:id="1307719102"/>
      <w:r w:rsidR="58D739FD">
        <w:rPr/>
        <w:t>log p(x) - ELBO</w:t>
      </w:r>
      <w:commentRangeEnd w:id="1307719102"/>
      <w:r>
        <w:rPr>
          <w:rStyle w:val="CommentReference"/>
        </w:rPr>
        <w:commentReference w:id="1307719102"/>
      </w:r>
    </w:p>
    <w:p w:rsidR="5E78E639" w:rsidP="5E78E639" w:rsidRDefault="5E78E639" w14:paraId="53E743A6" w14:textId="488277E0"/>
    <w:p w:rsidR="7C426392" w:rsidP="5E78E639" w:rsidRDefault="7C426392" w14:paraId="58386DF1" w14:textId="6F71C4DB">
      <w:r>
        <w:t>argmin_q KL[q(z) || p(z|x)] &lt;=&gt; argmin_q log p(x) - ELBO &lt;=&gt; argmax_q ELBO</w:t>
      </w:r>
    </w:p>
    <w:p w:rsidR="5E78E639" w:rsidP="5E78E639" w:rsidRDefault="5E78E639" w14:paraId="1A2C38A6" w14:textId="365DCC93"/>
    <w:p w:rsidR="586FD7E4" w:rsidP="5E78E639" w:rsidRDefault="586FD7E4" w14:paraId="34AF590F" w14:textId="120E8EBE">
      <w:r>
        <w:t>b)</w:t>
      </w:r>
    </w:p>
    <w:p w:rsidR="586FD7E4" w:rsidP="5E78E639" w:rsidRDefault="586FD7E4" w14:paraId="0E158FE7" w14:textId="2C671FBE">
      <w:r>
        <w:t xml:space="preserve">i) </w:t>
      </w:r>
      <w:commentRangeStart w:id="14"/>
      <w:r w:rsidR="2C579A81">
        <w:t xml:space="preserve">in </w:t>
      </w:r>
      <w:r>
        <w:t xml:space="preserve">traditional VI </w:t>
      </w:r>
      <w:r w:rsidR="58D17EB5">
        <w:t xml:space="preserve">each </w:t>
      </w:r>
      <w:r w:rsidR="1B32A8A5">
        <w:t>sample</w:t>
      </w:r>
      <w:r w:rsidR="65EDCD45">
        <w:t xml:space="preserve"> x_i has corresponding latent variable z_i, the distribution of which is learned through optimization</w:t>
      </w:r>
      <w:r w:rsidR="79A43400">
        <w:t>. It is computationally expensive to calculate gradient w.r.t. all those variables if the dataset is huge.</w:t>
      </w:r>
      <w:commentRangeEnd w:id="14"/>
      <w:r>
        <w:commentReference w:id="14"/>
      </w:r>
    </w:p>
    <w:p w:rsidR="1E1C31B8" w:rsidP="5E78E639" w:rsidRDefault="1E1C31B8" w14:paraId="4C39AA04" w14:textId="02A7F9F6">
      <w:r>
        <w:t>alternative:</w:t>
      </w:r>
    </w:p>
    <w:p w:rsidR="1E1C31B8" w:rsidP="5E78E639" w:rsidRDefault="1E1C31B8" w14:paraId="27315EFA" w14:textId="36DF49D5">
      <w:r>
        <w:t>Huge datasets mean likelihood is product of huge number of terms =&gt; log likelihood is sum over huge number of terms. That’s too big and makes it too slow. See slide:</w:t>
      </w:r>
    </w:p>
    <w:p w:rsidR="1E1C31B8" w:rsidP="5E78E639" w:rsidRDefault="1E1C31B8" w14:paraId="0C700ADB" w14:textId="3CF7B7A0">
      <w:r w:rsidR="6B750984">
        <w:drawing>
          <wp:inline wp14:editId="4327AE52" wp14:anchorId="47F17550">
            <wp:extent cx="4572000" cy="1343025"/>
            <wp:effectExtent l="0" t="0" r="0" b="0"/>
            <wp:docPr id="24264351" name="Picture 242643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264351"/>
                    <pic:cNvPicPr/>
                  </pic:nvPicPr>
                  <pic:blipFill>
                    <a:blip r:embed="R9f8b9b0569b745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E639" w:rsidP="5E78E639" w:rsidRDefault="5E78E639" w14:paraId="5C92C02F" w14:textId="1CEDC411"/>
    <w:p w:rsidR="79A43400" w:rsidP="5E78E639" w:rsidRDefault="79A43400" w14:paraId="2C482009" w14:textId="507BECAD">
      <w:r>
        <w:t>ii) With stochastic VI, instead of calculating the exact gradient, we use mini-batching to calculate stochastic gradient.</w:t>
      </w:r>
      <w:r w:rsidR="7F09967E">
        <w:t xml:space="preserve"> I.e., we consider a random subset of samples x in each step of optimization.</w:t>
      </w:r>
      <w:r w:rsidR="65CFA9D0">
        <w:t xml:space="preserve"> Use SGD.</w:t>
      </w:r>
    </w:p>
    <w:p w:rsidR="5E78E639" w:rsidP="5E78E639" w:rsidRDefault="5E78E639" w14:paraId="23AF7564" w14:textId="024E15E7"/>
    <w:p w:rsidR="7F09967E" w:rsidP="5E78E639" w:rsidRDefault="7F09967E" w14:paraId="6E8A781E" w14:textId="24A94213">
      <w:r>
        <w:t>iii) formula 3 is useful because</w:t>
      </w:r>
      <w:r w:rsidR="1D85206B">
        <w:t xml:space="preserve"> even when it is not possible to compute it in closed form - since it is</w:t>
      </w:r>
      <w:r>
        <w:t xml:space="preserve"> </w:t>
      </w:r>
      <w:r w:rsidR="2EAF4B6D">
        <w:t>an</w:t>
      </w:r>
      <w:r>
        <w:t xml:space="preserve"> expectation it can be </w:t>
      </w:r>
      <w:r w:rsidR="0235C524">
        <w:t>approximated</w:t>
      </w:r>
      <w:r>
        <w:t xml:space="preserve"> using </w:t>
      </w:r>
      <w:r w:rsidR="228A2C8E">
        <w:t>M</w:t>
      </w:r>
      <w:r>
        <w:t>onte</w:t>
      </w:r>
      <w:r w:rsidR="1CD02E73">
        <w:t xml:space="preserve"> C</w:t>
      </w:r>
      <w:r>
        <w:t>arlo me</w:t>
      </w:r>
      <w:r w:rsidR="0F44A5FE">
        <w:t>thods.</w:t>
      </w:r>
    </w:p>
    <w:p w:rsidR="0F06EBCF" w:rsidP="5E78E639" w:rsidRDefault="0F06EBCF" w14:paraId="12E2998C" w14:textId="5D6976C7">
      <w:r>
        <w:t>Also, this score function gradient is more widely applicable, such as to discrete random variables</w:t>
      </w:r>
      <w:r w:rsidR="76F928A4">
        <w:t xml:space="preserve">, where reparametrisation trick cannot be used. Allows for true </w:t>
      </w:r>
      <w:r w:rsidRPr="5E78E639" w:rsidR="76F928A4">
        <w:rPr>
          <w:i/>
          <w:iCs/>
        </w:rPr>
        <w:t>black-box</w:t>
      </w:r>
      <w:r w:rsidRPr="5E78E639" w:rsidR="76F928A4">
        <w:t xml:space="preserve"> inference since it makes no assumptions about the problem.</w:t>
      </w:r>
    </w:p>
    <w:p w:rsidR="5E78E639" w:rsidP="5E78E639" w:rsidRDefault="5E78E639" w14:paraId="6F9A0F16" w14:textId="2E1F59D2"/>
    <w:p w:rsidR="778E4F8B" w:rsidP="5E78E639" w:rsidRDefault="778E4F8B" w14:paraId="263DC8EA" w14:textId="454A0E21">
      <w:r>
        <w:t>iv)</w:t>
      </w:r>
    </w:p>
    <w:p w:rsidR="00886950" w:rsidP="5E78E639" w:rsidRDefault="00886950" w14:paraId="1F7226A0" w14:textId="17892015">
      <w:r>
        <w:t>Only the first is on syllabus (rest in stochastic VI slides which are reference only)</w:t>
      </w:r>
    </w:p>
    <w:p w:rsidR="00886950" w:rsidP="5E78E639" w:rsidRDefault="00886950" w14:paraId="506AAC48" w14:textId="533C893E">
      <w:r w:rsidR="4EB81716">
        <w:drawing>
          <wp:inline wp14:editId="4DB67C1E" wp14:anchorId="13833C86">
            <wp:extent cx="4324350" cy="695325"/>
            <wp:effectExtent l="0" t="0" r="0" b="0"/>
            <wp:docPr id="1274561516" name="Picture 12745615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74561516"/>
                    <pic:cNvPicPr/>
                  </pic:nvPicPr>
                  <pic:blipFill>
                    <a:blip r:embed="R8eeb64a1ff7f41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73B66" w:rsidP="5E78E639" w:rsidRDefault="2F973B66" w14:paraId="68AD4548" w14:textId="20D55EB8">
      <w:r>
        <w:t>v</w:t>
      </w:r>
      <w:r w:rsidR="22A8C683">
        <w:t>)</w:t>
      </w:r>
    </w:p>
    <w:p w:rsidR="39744D40" w:rsidP="5E78E639" w:rsidRDefault="39744D40" w14:paraId="639FA052" w14:textId="6A29B5ED">
      <w:r w:rsidR="71EDE273">
        <w:drawing>
          <wp:inline wp14:editId="67707AC6" wp14:anchorId="29E58D8C">
            <wp:extent cx="4334934" cy="3666631"/>
            <wp:effectExtent l="0" t="0" r="0" b="0"/>
            <wp:docPr id="112916695" name="Picture 1129166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916695"/>
                    <pic:cNvPicPr/>
                  </pic:nvPicPr>
                  <pic:blipFill>
                    <a:blip r:embed="R5295403f841046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4934" cy="36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3C0C2" w:rsidP="5E78E639" w:rsidRDefault="4673C0C2" w14:paraId="37DD129C" w14:textId="7775C211">
      <w:r>
        <w:t>vi)</w:t>
      </w:r>
      <w:r>
        <w:br/>
      </w:r>
      <w:r>
        <w:t xml:space="preserve">Variational Autoencoders </w:t>
      </w:r>
      <w:r w:rsidR="71AE9F6D">
        <w:t>use:</w:t>
      </w:r>
    </w:p>
    <w:p w:rsidR="71AE9F6D" w:rsidP="5E78E639" w:rsidRDefault="71AE9F6D" w14:paraId="26201E8E" w14:textId="37746970">
      <w:r>
        <w:t>1.Reparameterization trick to write down the gradient w.r.t. v as an expectation</w:t>
      </w:r>
    </w:p>
    <w:p w:rsidR="71AE9F6D" w:rsidP="5E78E639" w:rsidRDefault="71AE9F6D" w14:paraId="71660E70" w14:textId="273D9D02">
      <w:r>
        <w:t xml:space="preserve">2.Monte Carlo.  to approximate those gradients </w:t>
      </w:r>
    </w:p>
    <w:p w:rsidR="598B3C22" w:rsidP="5E78E639" w:rsidRDefault="598B3C22" w14:paraId="2B830A80" w14:textId="69F6FD6B">
      <w:r w:rsidR="03A5CEFA">
        <w:drawing>
          <wp:inline wp14:editId="1FE06EE4" wp14:anchorId="3DCCFC8C">
            <wp:extent cx="4572000" cy="704850"/>
            <wp:effectExtent l="0" t="0" r="0" b="0"/>
            <wp:docPr id="699499683" name="Picture 6994996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99499683"/>
                    <pic:cNvPicPr/>
                  </pic:nvPicPr>
                  <pic:blipFill>
                    <a:blip r:embed="Raf948a60bb204e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E639" w:rsidP="5E78E639" w:rsidRDefault="5E78E639" w14:paraId="07B4ACE0" w14:textId="37E84534"/>
    <w:p w:rsidR="5E78E639" w:rsidP="5E78E639" w:rsidRDefault="5E78E639" w14:paraId="37F8DD5E" w14:textId="481D81BC"/>
    <w:p w:rsidR="5E78E639" w:rsidRDefault="5E78E639" w14:paraId="78DE42AB" w14:textId="0123AF10">
      <w:r>
        <w:br w:type="page"/>
      </w:r>
    </w:p>
    <w:p w:rsidR="622B065F" w:rsidP="5E78E639" w:rsidRDefault="622B065F" w14:paraId="6610710A" w14:textId="06E76429">
      <w:pPr>
        <w:rPr>
          <w:b/>
          <w:bCs/>
        </w:rPr>
      </w:pPr>
      <w:r w:rsidRPr="5E78E639">
        <w:rPr>
          <w:b/>
          <w:bCs/>
        </w:rPr>
        <w:t>4. True or False?</w:t>
      </w:r>
    </w:p>
    <w:p w:rsidR="5E78E639" w:rsidP="5E78E639" w:rsidRDefault="5E78E639" w14:paraId="34184482" w14:textId="3F15D238">
      <w:pPr>
        <w:rPr>
          <w:b/>
          <w:bCs/>
        </w:rPr>
      </w:pPr>
    </w:p>
    <w:p w:rsidR="0C1870A6" w:rsidP="5E78E639" w:rsidRDefault="0C1870A6" w14:paraId="569474A2" w14:textId="7667E5D0">
      <w:pPr>
        <w:rPr>
          <w:b/>
          <w:bCs/>
        </w:rPr>
      </w:pPr>
      <w:r>
        <w:t xml:space="preserve">a) </w:t>
      </w:r>
    </w:p>
    <w:p w:rsidR="0C1870A6" w:rsidP="5E78E639" w:rsidRDefault="0C1870A6" w14:paraId="20BA4509" w14:textId="60C0DDB1">
      <w:r>
        <w:t>i. True</w:t>
      </w:r>
    </w:p>
    <w:p w:rsidR="0C1870A6" w:rsidP="5E78E639" w:rsidRDefault="0C1870A6" w14:paraId="6A2E78FC" w14:textId="5F53A564">
      <w:r>
        <w:t xml:space="preserve">ii. </w:t>
      </w:r>
      <w:r w:rsidR="42C41544">
        <w:t>Not assessed</w:t>
      </w:r>
    </w:p>
    <w:p w:rsidR="42C41544" w:rsidP="5E78E639" w:rsidRDefault="42C41544" w14:paraId="70D898A3" w14:textId="0BB9FCE8">
      <w:r>
        <w:t>iii. True</w:t>
      </w:r>
      <w:r w:rsidR="24169532">
        <w:t xml:space="preserve"> (maybe </w:t>
      </w:r>
      <w:r w:rsidRPr="5E78E639" w:rsidR="24169532">
        <w:rPr>
          <w:i/>
          <w:iCs/>
        </w:rPr>
        <w:t xml:space="preserve">any </w:t>
      </w:r>
      <w:r w:rsidR="24169532">
        <w:t>is a bit of stretch, but that’s a bit subjective)</w:t>
      </w:r>
    </w:p>
    <w:p w:rsidR="42C41544" w:rsidP="5E78E639" w:rsidRDefault="42C41544" w14:paraId="1505AAC4" w14:textId="5DABEB80">
      <w:r>
        <w:t xml:space="preserve">iv. </w:t>
      </w:r>
      <w:r w:rsidR="082BCAE3">
        <w:t xml:space="preserve">Not sure this is assessed anymore? But maybe True, since the direction </w:t>
      </w:r>
      <w:r w:rsidR="689DDEA5">
        <w:t>is actually arbitrary, slide:</w:t>
      </w:r>
    </w:p>
    <w:p w:rsidR="689DDEA5" w:rsidP="5E78E639" w:rsidRDefault="689DDEA5" w14:paraId="673FF845" w14:textId="3EB973CD">
      <w:r w:rsidR="6D9E44C8">
        <w:drawing>
          <wp:inline wp14:editId="2F9808CD" wp14:anchorId="55BD960E">
            <wp:extent cx="4210050" cy="2754074"/>
            <wp:effectExtent l="0" t="0" r="0" b="0"/>
            <wp:docPr id="956982297" name="Picture 9569822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56982297"/>
                    <pic:cNvPicPr/>
                  </pic:nvPicPr>
                  <pic:blipFill>
                    <a:blip r:embed="R154db6e557f648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27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E639" w:rsidP="5E78E639" w:rsidRDefault="5E78E639" w14:paraId="49585921" w14:textId="3EFF08BF"/>
    <w:p w:rsidR="689DDEA5" w:rsidP="5E78E639" w:rsidRDefault="689DDEA5" w14:paraId="65125CA3" w14:textId="64FEBD96">
      <w:r>
        <w:t>b)</w:t>
      </w:r>
    </w:p>
    <w:p w:rsidR="689DDEA5" w:rsidP="5E78E639" w:rsidRDefault="689DDEA5" w14:paraId="5DD794E9" w14:textId="4CE3C36C">
      <w:proofErr w:type="spellStart"/>
      <w:r w:rsidR="6D9E44C8">
        <w:rPr/>
        <w:t>i</w:t>
      </w:r>
      <w:proofErr w:type="spellEnd"/>
      <w:r w:rsidR="6D9E44C8">
        <w:rPr/>
        <w:t xml:space="preserve">. </w:t>
      </w:r>
      <w:commentRangeStart w:id="1584560861"/>
      <w:r w:rsidR="6D9E44C8">
        <w:rPr/>
        <w:t>False</w:t>
      </w:r>
      <w:r w:rsidR="5FB8606B">
        <w:rPr/>
        <w:t xml:space="preserve"> (</w:t>
      </w:r>
      <w:r w:rsidRPr="4DA3F31A" w:rsidR="5FB8606B">
        <w:rPr>
          <w:color w:val="FF0000"/>
        </w:rPr>
        <w:t>?? How do we train?)</w:t>
      </w:r>
      <w:commentRangeEnd w:id="1584560861"/>
      <w:r>
        <w:rPr>
          <w:rStyle w:val="CommentReference"/>
        </w:rPr>
        <w:commentReference w:id="1584560861"/>
      </w:r>
    </w:p>
    <w:p w:rsidR="689DDEA5" w:rsidP="5E78E639" w:rsidRDefault="689DDEA5" w14:paraId="7D85E285" w14:textId="6AA23E0A">
      <w:r>
        <w:t>ii. True (</w:t>
      </w:r>
      <w:r w:rsidR="4AADB739">
        <w:t>in general, I mean, if you choose you’re kernel well it could probably be convex)</w:t>
      </w:r>
    </w:p>
    <w:p w:rsidR="4AADB739" w:rsidP="5E78E639" w:rsidRDefault="4AADB739" w14:paraId="3F1EF424" w14:textId="0EE405FD">
      <w:r>
        <w:t>iii. True</w:t>
      </w:r>
    </w:p>
    <w:p w:rsidR="47E64665" w:rsidP="4DA3F31A" w:rsidRDefault="47E64665" w14:paraId="76C14846" w14:textId="246E49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commentRangeStart w:id="15"/>
      <w:commentRangeStart w:id="16"/>
      <w:commentRangeStart w:id="1221118920"/>
      <w:r w:rsidR="47E64665">
        <w:rPr/>
        <w:t xml:space="preserve">iv. 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221118920"/>
      <w:r>
        <w:rPr>
          <w:rStyle w:val="CommentReference"/>
        </w:rPr>
        <w:commentReference w:id="1221118920"/>
      </w:r>
      <w:r w:rsidR="2675F8BD">
        <w:rPr/>
        <w:t>True</w:t>
      </w:r>
    </w:p>
    <w:p w:rsidR="5E78E639" w:rsidP="5E78E639" w:rsidRDefault="5E78E639" w14:paraId="17B2ACDC" w14:textId="59F004B9"/>
    <w:p w:rsidR="7659726E" w:rsidP="5E78E639" w:rsidRDefault="7659726E" w14:paraId="09B0918C" w14:textId="618CF8DA">
      <w:r>
        <w:t>c)</w:t>
      </w:r>
    </w:p>
    <w:p w:rsidR="7659726E" w:rsidP="5E78E639" w:rsidRDefault="7659726E" w14:paraId="29CBE016" w14:textId="1792F0EA">
      <w:r>
        <w:t>i.</w:t>
      </w:r>
      <w:r w:rsidR="1F7CB079">
        <w:t xml:space="preserve"> True</w:t>
      </w:r>
    </w:p>
    <w:p w:rsidR="1F7CB079" w:rsidP="5E78E639" w:rsidRDefault="1F7CB079" w14:paraId="5FE49172" w14:textId="79B53861">
      <w:r>
        <w:t>ii. False</w:t>
      </w:r>
    </w:p>
    <w:p w:rsidR="1F7CB079" w:rsidP="5E78E639" w:rsidRDefault="1F7CB079" w14:paraId="2EDC5AF2" w14:textId="7BF3B75C">
      <w:r>
        <w:t xml:space="preserve">iii. </w:t>
      </w:r>
      <w:r w:rsidR="501B036B">
        <w:t>False</w:t>
      </w:r>
    </w:p>
    <w:p w:rsidR="501B036B" w:rsidP="5E78E639" w:rsidRDefault="501B036B" w14:paraId="74E3AF22" w14:textId="19830711">
      <w:r>
        <w:t xml:space="preserve">iv. </w:t>
      </w:r>
      <w:r w:rsidR="376A8366">
        <w:t>True</w:t>
      </w:r>
    </w:p>
    <w:p w:rsidR="5E78E639" w:rsidP="5E78E639" w:rsidRDefault="5E78E639" w14:paraId="2F918A28" w14:textId="369B7074"/>
    <w:p w:rsidR="376A8366" w:rsidP="5E78E639" w:rsidRDefault="376A8366" w14:paraId="398CBC97" w14:textId="3ABAAE98">
      <w:r>
        <w:t>d)</w:t>
      </w:r>
    </w:p>
    <w:p w:rsidR="376A8366" w:rsidP="5E78E639" w:rsidRDefault="376A8366" w14:paraId="6CD02FA4" w14:textId="58D62A90">
      <w:r>
        <w:t>i. True? (</w:t>
      </w:r>
      <w:r w:rsidR="408E7FC5">
        <w:t>maybe?</w:t>
      </w:r>
      <w:r>
        <w:t xml:space="preserve"> this is kinda ambiguous, since it’s optimi</w:t>
      </w:r>
      <w:r w:rsidR="28FDBE5F">
        <w:t>sation of an approximation...)</w:t>
      </w:r>
    </w:p>
    <w:p w:rsidR="28FDBE5F" w:rsidP="5E78E639" w:rsidRDefault="28FDBE5F" w14:paraId="14CA0CE6" w14:textId="083B5B6F">
      <w:r>
        <w:t xml:space="preserve">ii. </w:t>
      </w:r>
      <w:r w:rsidR="3B6E85AD">
        <w:t>False (although we’ve not covered these terms so not clear, but there’s no bayesian inference in VAE, so no prior)</w:t>
      </w:r>
    </w:p>
    <w:p w:rsidR="3B6E85AD" w:rsidP="5E78E639" w:rsidRDefault="3B6E85AD" w14:paraId="59AA6A1A" w14:textId="2B9727C5">
      <w:r>
        <w:t>iii. True</w:t>
      </w:r>
    </w:p>
    <w:p w:rsidR="3B6E85AD" w:rsidP="5E78E639" w:rsidRDefault="3B6E85AD" w14:paraId="5E9B86DB" w14:textId="547B3CBE">
      <w:r>
        <w:t>iv. False (should be convex)</w:t>
      </w:r>
    </w:p>
    <w:p w:rsidR="5E78E639" w:rsidP="5E78E639" w:rsidRDefault="5E78E639" w14:paraId="4B7ABE6D" w14:textId="103A137F"/>
    <w:p w:rsidR="3B6E85AD" w:rsidP="5E78E639" w:rsidRDefault="3B6E85AD" w14:paraId="66951B28" w14:textId="6288B546">
      <w:r>
        <w:t>e)</w:t>
      </w:r>
    </w:p>
    <w:p w:rsidR="41CD03E8" w:rsidP="5E78E639" w:rsidRDefault="41CD03E8" w14:paraId="4BF117CC" w14:textId="268B529B">
      <w:proofErr w:type="spellStart"/>
      <w:r w:rsidR="511116AD">
        <w:rPr/>
        <w:t>i</w:t>
      </w:r>
      <w:proofErr w:type="spellEnd"/>
      <w:r w:rsidR="511116AD">
        <w:rPr/>
        <w:t xml:space="preserve">. </w:t>
      </w:r>
      <w:r w:rsidR="03EE169E">
        <w:rPr/>
        <w:t>False</w:t>
      </w:r>
    </w:p>
    <w:p w:rsidR="017ACB17" w:rsidP="5E78E639" w:rsidRDefault="017ACB17" w14:paraId="4943D16B" w14:textId="1239AB48">
      <w:r>
        <w:t xml:space="preserve">ii. </w:t>
      </w:r>
      <w:r w:rsidR="2AFED44E">
        <w:t>True</w:t>
      </w:r>
    </w:p>
    <w:p w:rsidR="675C29F0" w:rsidP="4DA3F31A" w:rsidRDefault="675C29F0" w14:paraId="39D01992" w14:textId="3F276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5C29F0">
        <w:rPr/>
        <w:t xml:space="preserve">iii. </w:t>
      </w:r>
      <w:commentRangeStart w:id="17"/>
      <w:commentRangeEnd w:id="17"/>
      <w:r>
        <w:rPr>
          <w:rStyle w:val="CommentReference"/>
        </w:rPr>
        <w:commentReference w:id="17"/>
      </w:r>
      <w:commentRangeStart w:id="18"/>
      <w:commentRangeEnd w:id="18"/>
      <w:r>
        <w:rPr>
          <w:rStyle w:val="CommentReference"/>
        </w:rPr>
        <w:commentReference w:id="18"/>
      </w:r>
      <w:commentRangeStart w:id="798846139"/>
      <w:commentRangeEnd w:id="798846139"/>
      <w:r>
        <w:rPr>
          <w:rStyle w:val="CommentReference"/>
        </w:rPr>
        <w:commentReference w:id="798846139"/>
      </w:r>
      <w:r w:rsidR="710ADE55">
        <w:rPr/>
        <w:t>True, this is implied by ergodicity (although not equivalent)</w:t>
      </w:r>
    </w:p>
    <w:p w:rsidR="21D92247" w:rsidP="5E78E639" w:rsidRDefault="21D92247" w14:paraId="16154153" w14:textId="48DC5D51">
      <w:r>
        <w:t>iv. Unassessed</w:t>
      </w:r>
    </w:p>
    <w:sectPr w:rsidR="21D9224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bced72fabce416e"/>
      <w:footerReference w:type="default" r:id="R7bccfe35cd0b42ce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PB" w:author="Parker-Jervis, Clovis B" w:date="2021-03-22T16:20:00Z" w:id="0">
    <w:p w:rsidR="5E78E639" w:rsidRDefault="5E78E639" w14:paraId="05F8B411" w14:textId="607AADC4">
      <w:r>
        <w:t>Mixing up these two I believe. As l-&gt; 0, variance *increases*, as l -&gt; inf, variance *decreases* (at locations away from data). Statements about influence are the correct way round though.</w:t>
      </w:r>
      <w:r>
        <w:annotationRef/>
      </w:r>
    </w:p>
  </w:comment>
  <w:comment w:initials="TT" w:author="Taylor, Tom" w:date="2021-03-22T16:52:00Z" w:id="1">
    <w:p w:rsidR="5E78E639" w:rsidRDefault="5E78E639" w14:paraId="276BE845" w14:textId="7217DC2A">
      <w:r>
        <w:t xml:space="preserve">This might come down to a definition of the word "variance". </w:t>
      </w:r>
      <w:r>
        <w:annotationRef/>
      </w:r>
    </w:p>
    <w:p w:rsidR="5E78E639" w:rsidRDefault="5E78E639" w14:paraId="7254E83D" w14:textId="50DC8076"/>
    <w:p w:rsidR="5E78E639" w:rsidRDefault="5E78E639" w14:paraId="6D3E4B0E" w14:textId="726549CB">
      <w:r>
        <w:t>I think I am correct in saying l -&gt; 0 =&gt; exp_term -&gt; 0 so this would result in a smaller sigma term, this is what I mean by smaller "variance".</w:t>
      </w:r>
    </w:p>
    <w:p w:rsidR="5E78E639" w:rsidRDefault="5E78E639" w14:paraId="29D00A69" w14:textId="66C5D68F"/>
    <w:p w:rsidR="5E78E639" w:rsidRDefault="5E78E639" w14:paraId="6464DFC5" w14:textId="7CD301D1">
      <w:r>
        <w:t xml:space="preserve">This seems to line up with the intuition that a given points influence on nearby points is lower. </w:t>
      </w:r>
    </w:p>
    <w:p w:rsidR="5E78E639" w:rsidRDefault="5E78E639" w14:paraId="04EFE2AA" w14:textId="4D2FF157"/>
    <w:p w:rsidR="5E78E639" w:rsidRDefault="5E78E639" w14:paraId="44C05F47" w14:textId="473E1D67">
      <w:r>
        <w:t>If you have sigma=0 then it would be impossible for points to influence nearby points (unless I am missing something key here).</w:t>
      </w:r>
    </w:p>
  </w:comment>
  <w:comment w:initials="PB" w:author="Parker-Jervis, Clovis B" w:date="2021-03-22T17:08:00Z" w:id="2">
    <w:p w:rsidR="5E78E639" w:rsidRDefault="5E78E639" w14:paraId="46407AFC" w14:textId="50B2661E">
      <w:r>
        <w:t>Oooh sorry yes this is just difference in definition. You're correct, [co]variance between different points is smaller. I meant, variance at a single different point is larger; because the covariance is smaller, there is less influence, as you say. So yeah that's fine, apologies!</w:t>
      </w:r>
      <w:r>
        <w:annotationRef/>
      </w:r>
    </w:p>
  </w:comment>
  <w:comment w:initials="PB" w:author="Parker-Jervis, Clovis B" w:date="2021-03-22T16:38:00Z" w:id="4">
    <w:p w:rsidR="5E78E639" w:rsidRDefault="5E78E639" w14:paraId="4421A868" w14:textId="2246D4A4">
      <w:r>
        <w:t>This is a valid solution to the problem of tuning the hyperparams. However, in this case I believe the problem is, without the marginal likelihood, we have no (normalised) posterior. See my alternatives</w:t>
      </w:r>
      <w:r>
        <w:annotationRef/>
      </w:r>
    </w:p>
  </w:comment>
  <w:comment w:initials="PB" w:author="Parker-Jervis, Clovis B" w:date="2021-03-22T16:47:00Z" w:id="5">
    <w:p w:rsidR="5E78E639" w:rsidRDefault="5E78E639" w14:paraId="257BB1FA" w14:textId="37136BBD">
      <w:r>
        <w:t>It's not the acquisition function which is the proxy; that's the GP. See slide titled "Alternative Approach: Bayesian Optimization" for this. See my alternative.</w:t>
      </w:r>
      <w:r>
        <w:annotationRef/>
      </w:r>
    </w:p>
  </w:comment>
  <w:comment w:initials="TT" w:author="Taylor, Tom" w:date="2021-03-22T17:06:00Z" w:id="6">
    <w:p w:rsidR="5E78E639" w:rsidRDefault="5E78E639" w14:paraId="7080CF44" w14:textId="170C750A">
      <w:r>
        <w:t>Ah I see, thanks. I think my misunderstanding related to what we are trying to optimise.</w:t>
      </w:r>
      <w:r>
        <w:annotationRef/>
      </w:r>
    </w:p>
    <w:p w:rsidR="5E78E639" w:rsidRDefault="5E78E639" w14:paraId="0285539A" w14:textId="6344CCF6"/>
    <w:p w:rsidR="5E78E639" w:rsidRDefault="5E78E639" w14:paraId="73E9D899" w14:textId="7EE90BA1">
      <w:r>
        <w:t>Overall goal: min objective function</w:t>
      </w:r>
    </w:p>
    <w:p w:rsidR="5E78E639" w:rsidRDefault="5E78E639" w14:paraId="1CBA16C2" w14:textId="21E22959">
      <w:r>
        <w:t>Proxy goal: min GP</w:t>
      </w:r>
    </w:p>
    <w:p w:rsidR="5E78E639" w:rsidRDefault="5E78E639" w14:paraId="14B2523D" w14:textId="52F8DFF4">
      <w:r>
        <w:t>Sub goal: max acquisition function</w:t>
      </w:r>
    </w:p>
  </w:comment>
  <w:comment w:initials="PB" w:author="Parker-Jervis, Clovis B" w:date="2021-03-22T17:09:00Z" w:id="7">
    <w:p w:rsidR="5E78E639" w:rsidRDefault="5E78E639" w14:paraId="04515B1E" w14:textId="6813405A">
      <w:r>
        <w:t>Yep that's absolutely correct, good way to put it!</w:t>
      </w:r>
      <w:r>
        <w:annotationRef/>
      </w:r>
    </w:p>
  </w:comment>
  <w:comment w:initials="PB" w:author="Parker-Jervis, Clovis B" w:date="2021-03-22T16:52:00Z" w:id="8">
    <w:p w:rsidR="5E78E639" w:rsidRDefault="5E78E639" w14:paraId="76545EEC" w14:textId="71349495">
      <w:r>
        <w:t>Just as above, it's not the acquisition function we optimise, but instead the proxy GP. Otherwise lgtm!</w:t>
      </w:r>
      <w:r>
        <w:annotationRef/>
      </w:r>
    </w:p>
  </w:comment>
  <w:comment w:initials="TT" w:author="Taylor, Tom" w:date="2021-03-24T11:40:00Z" w:id="9">
    <w:p w:rsidR="4912565B" w:rsidRDefault="4912565B" w14:paraId="7C1CCEE0" w14:textId="0ECC5F2A">
      <w:r>
        <w:t>I initially agreed that it is global but on reviewing the notes it says that:</w:t>
      </w:r>
      <w:r>
        <w:annotationRef/>
      </w:r>
    </w:p>
    <w:p w:rsidR="4912565B" w:rsidRDefault="4912565B" w14:paraId="47033014" w14:textId="6C83576F"/>
    <w:p w:rsidR="4912565B" w:rsidRDefault="4912565B" w14:paraId="5C45AF1F" w14:textId="2FCBDAF6">
      <w:r>
        <w:t>"LA captures only local properties of the distribution"</w:t>
      </w:r>
    </w:p>
    <w:p w:rsidR="4912565B" w:rsidRDefault="4912565B" w14:paraId="4ADBDE82" w14:textId="6B948D5D"/>
    <w:p w:rsidR="4912565B" w:rsidRDefault="4912565B" w14:paraId="3F59B72D" w14:textId="28D73DFB">
      <w:r>
        <w:t>This seems to suggest that the answer should be local.</w:t>
      </w:r>
    </w:p>
    <w:p w:rsidR="4912565B" w:rsidRDefault="4912565B" w14:paraId="352C87CC" w14:textId="6AA106B2"/>
    <w:p w:rsidR="4912565B" w:rsidRDefault="4912565B" w14:paraId="58959C5B" w14:textId="446A8E9D">
      <w:r>
        <w:t>I suppose that LA is only able to accurately model the local neighbourhood around the mode so it is a local approximation.</w:t>
      </w:r>
    </w:p>
  </w:comment>
  <w:comment w:initials="PB" w:author="Parker-Jervis, Clovis B" w:date="2021-03-24T12:30:00Z" w:id="10">
    <w:p w:rsidR="4912565B" w:rsidRDefault="4912565B" w14:paraId="3943DB0D" w14:textId="5CA33825">
      <w:r>
        <w:t>Oh yeah that's for sure correct. I was interpreting the question in a way that doesn't really make sense, thanks!</w:t>
      </w:r>
      <w:r>
        <w:annotationRef/>
      </w:r>
    </w:p>
  </w:comment>
  <w:comment w:initials="TT" w:author="Taylor, Tom" w:date="2021-03-24T11:43:00Z" w:id="11">
    <w:p w:rsidR="4912565B" w:rsidRDefault="4912565B" w14:paraId="427D3F51" w14:textId="5830555D">
      <w:r>
        <w:t>For large datasets the posterior is expected to converge to a Gaussian (Bernstein-von Mises theorem).</w:t>
      </w:r>
      <w:r>
        <w:annotationRef/>
      </w:r>
    </w:p>
    <w:p w:rsidR="4912565B" w:rsidRDefault="4912565B" w14:paraId="0B165DDC" w14:textId="70825FBC"/>
    <w:p w:rsidR="4912565B" w:rsidRDefault="4912565B" w14:paraId="7093F50E" w14:textId="489CC6BF">
      <w:r>
        <w:t>[Logistic Regression &amp; Laplace Approximation notes: slide 29]</w:t>
      </w:r>
    </w:p>
  </w:comment>
  <w:comment w:initials="PB" w:author="Parker-Jervis, Clovis B" w:date="2021-03-24T12:31:00Z" w:id="12">
    <w:p w:rsidR="4912565B" w:rsidRDefault="4912565B" w14:paraId="395464C5" w14:textId="27A3A0D7">
      <w:r>
        <w:t>Ooh nice one, thanks!</w:t>
      </w:r>
      <w:r>
        <w:annotationRef/>
      </w:r>
    </w:p>
  </w:comment>
  <w:comment w:initials="TT" w:author="Taylor, Tom" w:date="2021-03-24T11:48:00Z" w:id="13">
    <w:p w:rsidR="4912565B" w:rsidRDefault="4912565B" w14:paraId="1E65383C" w14:textId="31D9BB0D">
      <w:r>
        <w:t>I don't know whether it is also important to mention that we do this by optimisation.</w:t>
      </w:r>
      <w:r>
        <w:annotationRef/>
      </w:r>
    </w:p>
  </w:comment>
  <w:comment w:initials="PB" w:author="Parker-Jervis, Clovis B" w:date="2021-03-23T12:54:00Z" w:id="14">
    <w:p w:rsidR="5E78E639" w:rsidRDefault="5E78E639" w14:paraId="447E10CF" w14:textId="53243632">
      <w:r>
        <w:t>This is for variational autoencoders, the question is about variational inference, see my alternative</w:t>
      </w:r>
      <w:r>
        <w:annotationRef/>
      </w:r>
    </w:p>
  </w:comment>
  <w:comment w:initials="SH" w:author="Schlueter, Hannah" w:date="2021-03-24T16:39:00Z" w:id="15">
    <w:p w:rsidR="179C7F3B" w:rsidRDefault="179C7F3B" w14:paraId="1641CDED" w14:textId="6C8C5351">
      <w:pPr>
        <w:pStyle w:val="CommentText"/>
      </w:pPr>
      <w:r>
        <w:t>this is still in the slides. If the decompositition is already given, logdet can be computed in O(N) time.</w:t>
      </w:r>
      <w:r>
        <w:rPr>
          <w:rStyle w:val="CommentReference"/>
        </w:rPr>
        <w:annotationRef/>
      </w:r>
    </w:p>
  </w:comment>
  <w:comment w:initials="SH" w:author="Schlueter, Hannah" w:date="2021-03-24T17:18:00Z" w:id="16">
    <w:p w:rsidR="179C7F3B" w:rsidRDefault="179C7F3B" w14:paraId="140BB026" w14:textId="178165D4">
      <w:pPr>
        <w:pStyle w:val="CommentText"/>
      </w:pPr>
      <w:r>
        <w:t>challenges for GPs slide 7</w:t>
      </w:r>
      <w:r>
        <w:rPr>
          <w:rStyle w:val="CommentReference"/>
        </w:rPr>
        <w:annotationRef/>
      </w:r>
    </w:p>
  </w:comment>
  <w:comment w:initials="TT" w:author="Taylor, Tom" w:date="2021-03-24T14:30:00Z" w:id="17">
    <w:p w:rsidR="04AFEF1B" w:rsidRDefault="04AFEF1B" w14:paraId="3A72C41B" w14:textId="42BF642C">
      <w:pPr>
        <w:pStyle w:val="CommentText"/>
      </w:pPr>
      <w:r>
        <w:t xml:space="preserve">I think this is true as it is a statement that is </w:t>
      </w:r>
      <w:r w:rsidRPr="04AFEF1B">
        <w:rPr>
          <w:i/>
          <w:iCs/>
        </w:rPr>
        <w:t>implied</w:t>
      </w:r>
      <w:r>
        <w:t xml:space="preserve"> by ergodicity not the definition of ergodicity itself.</w:t>
      </w:r>
      <w:r>
        <w:rPr>
          <w:rStyle w:val="CommentReference"/>
        </w:rPr>
        <w:annotationRef/>
      </w:r>
    </w:p>
    <w:p w:rsidR="04AFEF1B" w:rsidRDefault="04AFEF1B" w14:paraId="7B805E1C" w14:textId="10CAC34F">
      <w:pPr>
        <w:pStyle w:val="CommentText"/>
      </w:pPr>
    </w:p>
    <w:p w:rsidR="04AFEF1B" w:rsidRDefault="04AFEF1B" w14:paraId="2F5CA5F8" w14:textId="57F7A709">
      <w:pPr>
        <w:pStyle w:val="CommentText"/>
      </w:pPr>
      <w:r>
        <w:t>ie. ergodicity =&gt; any state reachable from start (not &lt;=&gt;)</w:t>
      </w:r>
    </w:p>
  </w:comment>
  <w:comment w:initials="SH" w:author="Schlueter, Hannah" w:date="2021-03-24T16:41:00Z" w:id="18">
    <w:p w:rsidR="179C7F3B" w:rsidRDefault="179C7F3B" w14:paraId="6058A6ED" w14:textId="10527A92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PB" w:author="Parker-Jervis, Clovis B" w:date="2021-03-24T21:35:55" w:id="798846139">
    <w:p w:rsidR="4DA3F31A" w:rsidRDefault="4DA3F31A" w14:paraId="78A6B956" w14:textId="4EA4BD53">
      <w:pPr>
        <w:pStyle w:val="CommentText"/>
      </w:pPr>
      <w:r w:rsidR="4DA3F31A">
        <w:rPr/>
        <w:t>darn you got me there on the wording :) I agree, I'll change the answer</w:t>
      </w:r>
      <w:r>
        <w:rPr>
          <w:rStyle w:val="CommentReference"/>
        </w:rPr>
        <w:annotationRef/>
      </w:r>
    </w:p>
  </w:comment>
  <w:comment w:initials="PB" w:author="Parker-Jervis, Clovis B" w:date="2021-03-24T21:42:03" w:id="1221118920">
    <w:p w:rsidR="4DA3F31A" w:rsidRDefault="4DA3F31A" w14:paraId="696A9CC0" w14:textId="174CB980">
      <w:pPr>
        <w:pStyle w:val="CommentText"/>
      </w:pPr>
      <w:r w:rsidR="4DA3F31A">
        <w:rPr/>
        <w:t>Oh yep thanks! Ill change the answer</w:t>
      </w:r>
      <w:r>
        <w:rPr>
          <w:rStyle w:val="CommentReference"/>
        </w:rPr>
        <w:annotationRef/>
      </w:r>
    </w:p>
  </w:comment>
  <w:comment w:initials="AA" w:author="Andreas, Andrew" w:date="2021-03-24T23:52:50" w:id="2055947612">
    <w:p w:rsidR="4DA3F31A" w:rsidRDefault="4DA3F31A" w14:paraId="752E496C" w14:textId="6408C560">
      <w:pPr>
        <w:pStyle w:val="CommentText"/>
      </w:pPr>
      <w:r w:rsidR="4DA3F31A">
        <w:rPr/>
        <w:t>Sorry Clovis, just to clarify here. I think we do optimise the acquisition function (slide 24 'Key Steps (Pseudo-Code')</w:t>
      </w:r>
      <w:r>
        <w:rPr>
          <w:rStyle w:val="CommentReference"/>
        </w:rPr>
        <w:annotationRef/>
      </w:r>
    </w:p>
    <w:p w:rsidR="4DA3F31A" w:rsidRDefault="4DA3F31A" w14:paraId="4809C009" w14:textId="4583687C">
      <w:pPr>
        <w:pStyle w:val="CommentText"/>
      </w:pPr>
    </w:p>
    <w:p w:rsidR="4DA3F31A" w:rsidRDefault="4DA3F31A" w14:paraId="1C555443" w14:textId="02AABD47">
      <w:pPr>
        <w:pStyle w:val="CommentText"/>
      </w:pPr>
      <w:r w:rsidR="4DA3F31A">
        <w:rPr/>
        <w:t>I think we have to given the multi-modal nature of the acquisition function, we run an optimiser with random restarts to find the best candidate point to evaluate. Wdyt?</w:t>
      </w:r>
    </w:p>
  </w:comment>
  <w:comment w:initials="TW" w:author="Trew, Samuel I W" w:date="2021-03-25T01:31:29" w:id="440852794">
    <w:p w:rsidR="4DA3F31A" w:rsidRDefault="4DA3F31A" w14:paraId="17DF0286" w14:textId="6F0B9B6F">
      <w:pPr>
        <w:pStyle w:val="CommentText"/>
      </w:pPr>
      <w:r w:rsidR="4DA3F31A">
        <w:rPr/>
        <w:t>do we lose the Z first from the 1/Z part of p(x) = p~(x)/Z</w:t>
      </w:r>
      <w:r>
        <w:rPr>
          <w:rStyle w:val="CommentReference"/>
        </w:rPr>
        <w:annotationRef/>
      </w:r>
    </w:p>
  </w:comment>
  <w:comment w:initials="TW" w:author="Trew, Samuel I W" w:date="2021-03-25T01:51:36" w:id="1307719102">
    <w:p w:rsidR="4DA3F31A" w:rsidRDefault="4DA3F31A" w14:paraId="450334B9" w14:textId="3B1A6955">
      <w:pPr>
        <w:pStyle w:val="CommentText"/>
      </w:pPr>
      <w:r w:rsidR="4DA3F31A">
        <w:rPr/>
        <w:t>Do you just then say that "as ELBO gets bigger, KL gets smaller"</w:t>
      </w:r>
      <w:r>
        <w:rPr>
          <w:rStyle w:val="CommentReference"/>
        </w:rPr>
        <w:annotationRef/>
      </w:r>
    </w:p>
  </w:comment>
  <w:comment w:initials="TW" w:author="Trew, Samuel I W" w:date="2021-03-25T01:57:31" w:id="1584560861">
    <w:p w:rsidR="4DA3F31A" w:rsidRDefault="4DA3F31A" w14:paraId="2EFB7697" w14:textId="140F2703">
      <w:pPr>
        <w:pStyle w:val="CommentText"/>
      </w:pPr>
      <w:r w:rsidR="4DA3F31A">
        <w:rPr/>
        <w:t>is this because we maximise marginal likelihood?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5F8B411"/>
  <w15:commentEx w15:done="0" w15:paraId="44C05F47" w15:paraIdParent="05F8B411"/>
  <w15:commentEx w15:done="0" w15:paraId="46407AFC" w15:paraIdParent="05F8B411"/>
  <w15:commentEx w15:done="0" w15:paraId="4421A868"/>
  <w15:commentEx w15:done="0" w15:paraId="257BB1FA"/>
  <w15:commentEx w15:done="0" w15:paraId="14B2523D" w15:paraIdParent="257BB1FA"/>
  <w15:commentEx w15:done="0" w15:paraId="04515B1E" w15:paraIdParent="257BB1FA"/>
  <w15:commentEx w15:done="0" w15:paraId="76545EEC"/>
  <w15:commentEx w15:done="0" w15:paraId="58959C5B"/>
  <w15:commentEx w15:done="0" w15:paraId="3943DB0D" w15:paraIdParent="58959C5B"/>
  <w15:commentEx w15:done="0" w15:paraId="7093F50E"/>
  <w15:commentEx w15:done="0" w15:paraId="395464C5" w15:paraIdParent="7093F50E"/>
  <w15:commentEx w15:done="0" w15:paraId="1E65383C"/>
  <w15:commentEx w15:done="0" w15:paraId="447E10CF"/>
  <w15:commentEx w15:done="0" w15:paraId="1641CDED"/>
  <w15:commentEx w15:done="0" w15:paraId="140BB026" w15:paraIdParent="1641CDED"/>
  <w15:commentEx w15:done="0" w15:paraId="2F5CA5F8"/>
  <w15:commentEx w15:done="0" w15:paraId="6058A6ED" w15:paraIdParent="2F5CA5F8"/>
  <w15:commentEx w15:done="0" w15:paraId="78A6B956" w15:paraIdParent="2F5CA5F8"/>
  <w15:commentEx w15:done="0" w15:paraId="696A9CC0" w15:paraIdParent="1641CDED"/>
  <w15:commentEx w15:done="0" w15:paraId="1C555443" w15:paraIdParent="76545EEC"/>
  <w15:commentEx w15:done="0" w15:paraId="17DF0286"/>
  <w15:commentEx w15:done="0" w15:paraId="450334B9"/>
  <w15:commentEx w15:done="0" w15:paraId="2EFB769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6B1BB0" w16cex:dateUtc="2021-03-22T16:20:00Z"/>
  <w16cex:commentExtensible w16cex:durableId="6F0A7F94" w16cex:dateUtc="2021-03-22T16:52:00Z"/>
  <w16cex:commentExtensible w16cex:durableId="19E09A23" w16cex:dateUtc="2021-03-22T17:08:00Z"/>
  <w16cex:commentExtensible w16cex:durableId="7C3699E2" w16cex:dateUtc="2021-03-24T21:35:55Z"/>
  <w16cex:commentExtensible w16cex:durableId="379079CC" w16cex:dateUtc="2021-03-22T16:38:00Z"/>
  <w16cex:commentExtensible w16cex:durableId="4C00F514" w16cex:dateUtc="2021-03-22T16:47:00Z"/>
  <w16cex:commentExtensible w16cex:durableId="1DBE7C64" w16cex:dateUtc="2021-03-22T17:06:00Z"/>
  <w16cex:commentExtensible w16cex:durableId="4C076E54" w16cex:dateUtc="2021-03-22T17:09:00Z"/>
  <w16cex:commentExtensible w16cex:durableId="4DD03808" w16cex:dateUtc="2021-03-22T16:52:00Z"/>
  <w16cex:commentExtensible w16cex:durableId="289058E7" w16cex:dateUtc="2021-03-24T11:40:00Z"/>
  <w16cex:commentExtensible w16cex:durableId="7FB0B5CE" w16cex:dateUtc="2021-03-24T12:30:00Z"/>
  <w16cex:commentExtensible w16cex:durableId="7DEC447C" w16cex:dateUtc="2021-03-24T11:43:00Z"/>
  <w16cex:commentExtensible w16cex:durableId="75691D57" w16cex:dateUtc="2021-03-24T12:31:00Z"/>
  <w16cex:commentExtensible w16cex:durableId="69F2561F" w16cex:dateUtc="2021-03-24T11:48:00Z"/>
  <w16cex:commentExtensible w16cex:durableId="0FB822E3" w16cex:dateUtc="2021-03-23T12:54:00Z"/>
  <w16cex:commentExtensible w16cex:durableId="52665E31" w16cex:dateUtc="2021-03-24T15:39:00Z"/>
  <w16cex:commentExtensible w16cex:durableId="6A7521E1" w16cex:dateUtc="2021-03-24T16:18:00Z"/>
  <w16cex:commentExtensible w16cex:durableId="608945BC" w16cex:dateUtc="2021-03-24T14:30:00Z"/>
  <w16cex:commentExtensible w16cex:durableId="38BD86F5" w16cex:dateUtc="2021-03-24T15:41:00Z"/>
  <w16cex:commentExtensible w16cex:durableId="419F9CF3" w16cex:dateUtc="2021-03-24T21:42:03Z"/>
  <w16cex:commentExtensible w16cex:durableId="399145BB" w16cex:dateUtc="2021-03-24T23:52:50Z"/>
  <w16cex:commentExtensible w16cex:durableId="4F4492E0" w16cex:dateUtc="2021-03-25T01:31:29.546Z"/>
  <w16cex:commentExtensible w16cex:durableId="544200EC" w16cex:dateUtc="2021-03-25T01:51:36.837Z"/>
  <w16cex:commentExtensible w16cex:durableId="3BD35481" w16cex:dateUtc="2021-03-25T01:57:31.1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F8B411" w16cid:durableId="046B1BB0"/>
  <w16cid:commentId w16cid:paraId="44C05F47" w16cid:durableId="6F0A7F94"/>
  <w16cid:commentId w16cid:paraId="46407AFC" w16cid:durableId="19E09A23"/>
  <w16cid:commentId w16cid:paraId="4421A868" w16cid:durableId="379079CC"/>
  <w16cid:commentId w16cid:paraId="257BB1FA" w16cid:durableId="4C00F514"/>
  <w16cid:commentId w16cid:paraId="14B2523D" w16cid:durableId="1DBE7C64"/>
  <w16cid:commentId w16cid:paraId="04515B1E" w16cid:durableId="4C076E54"/>
  <w16cid:commentId w16cid:paraId="76545EEC" w16cid:durableId="4DD03808"/>
  <w16cid:commentId w16cid:paraId="58959C5B" w16cid:durableId="289058E7"/>
  <w16cid:commentId w16cid:paraId="3943DB0D" w16cid:durableId="7FB0B5CE"/>
  <w16cid:commentId w16cid:paraId="7093F50E" w16cid:durableId="7DEC447C"/>
  <w16cid:commentId w16cid:paraId="395464C5" w16cid:durableId="75691D57"/>
  <w16cid:commentId w16cid:paraId="1E65383C" w16cid:durableId="69F2561F"/>
  <w16cid:commentId w16cid:paraId="447E10CF" w16cid:durableId="0FB822E3"/>
  <w16cid:commentId w16cid:paraId="1641CDED" w16cid:durableId="52665E31"/>
  <w16cid:commentId w16cid:paraId="140BB026" w16cid:durableId="6A7521E1"/>
  <w16cid:commentId w16cid:paraId="2F5CA5F8" w16cid:durableId="608945BC"/>
  <w16cid:commentId w16cid:paraId="6058A6ED" w16cid:durableId="38BD86F5"/>
  <w16cid:commentId w16cid:paraId="78A6B956" w16cid:durableId="7C3699E2"/>
  <w16cid:commentId w16cid:paraId="696A9CC0" w16cid:durableId="419F9CF3"/>
  <w16cid:commentId w16cid:paraId="1C555443" w16cid:durableId="399145BB"/>
  <w16cid:commentId w16cid:paraId="17DF0286" w16cid:durableId="4F4492E0"/>
  <w16cid:commentId w16cid:paraId="450334B9" w16cid:durableId="544200EC"/>
  <w16cid:commentId w16cid:paraId="2EFB7697" w16cid:durableId="3BD35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8231D" w:rsidTr="03F8231D" w14:paraId="23E13C18">
      <w:tc>
        <w:tcPr>
          <w:tcW w:w="3005" w:type="dxa"/>
          <w:tcMar/>
        </w:tcPr>
        <w:p w:rsidR="03F8231D" w:rsidP="03F8231D" w:rsidRDefault="03F8231D" w14:paraId="06C83B29" w14:textId="5EB59B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8231D" w:rsidP="03F8231D" w:rsidRDefault="03F8231D" w14:paraId="240C4A4B" w14:textId="55367A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8231D" w:rsidP="03F8231D" w:rsidRDefault="03F8231D" w14:paraId="6634B927" w14:textId="51FDA52C">
          <w:pPr>
            <w:pStyle w:val="Header"/>
            <w:bidi w:val="0"/>
            <w:ind w:right="-115"/>
            <w:jc w:val="right"/>
          </w:pPr>
        </w:p>
      </w:tc>
    </w:tr>
  </w:tbl>
  <w:p w:rsidR="03F8231D" w:rsidP="03F8231D" w:rsidRDefault="03F8231D" w14:paraId="2126170A" w14:textId="448A66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8231D" w:rsidTr="03F8231D" w14:paraId="79E4320F">
      <w:tc>
        <w:tcPr>
          <w:tcW w:w="3005" w:type="dxa"/>
          <w:tcMar/>
        </w:tcPr>
        <w:p w:rsidR="03F8231D" w:rsidP="03F8231D" w:rsidRDefault="03F8231D" w14:paraId="60A4AF13" w14:textId="6D4F9F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8231D" w:rsidP="03F8231D" w:rsidRDefault="03F8231D" w14:paraId="0AA6175B" w14:textId="1FFFA5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8231D" w:rsidP="03F8231D" w:rsidRDefault="03F8231D" w14:paraId="02BD5818" w14:textId="6AA954AB">
          <w:pPr>
            <w:pStyle w:val="Header"/>
            <w:bidi w:val="0"/>
            <w:ind w:right="-115"/>
            <w:jc w:val="right"/>
          </w:pPr>
        </w:p>
      </w:tc>
    </w:tr>
  </w:tbl>
  <w:p w:rsidR="03F8231D" w:rsidP="03F8231D" w:rsidRDefault="03F8231D" w14:paraId="3FFDC77F" w14:textId="464867A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02FB0"/>
    <w:multiLevelType w:val="hybridMultilevel"/>
    <w:tmpl w:val="FFFFFFFF"/>
    <w:lvl w:ilvl="0" w:tplc="80FA6464">
      <w:start w:val="1"/>
      <w:numFmt w:val="decimal"/>
      <w:lvlText w:val="%1."/>
      <w:lvlJc w:val="left"/>
      <w:pPr>
        <w:ind w:left="720" w:hanging="360"/>
      </w:pPr>
    </w:lvl>
    <w:lvl w:ilvl="1" w:tplc="D8B4298C">
      <w:start w:val="1"/>
      <w:numFmt w:val="lowerLetter"/>
      <w:lvlText w:val="%2."/>
      <w:lvlJc w:val="left"/>
      <w:pPr>
        <w:ind w:left="1440" w:hanging="360"/>
      </w:pPr>
    </w:lvl>
    <w:lvl w:ilvl="2" w:tplc="313C2F5A">
      <w:start w:val="1"/>
      <w:numFmt w:val="lowerRoman"/>
      <w:lvlText w:val="%3."/>
      <w:lvlJc w:val="right"/>
      <w:pPr>
        <w:ind w:left="2160" w:hanging="180"/>
      </w:pPr>
    </w:lvl>
    <w:lvl w:ilvl="3" w:tplc="08669E80">
      <w:start w:val="1"/>
      <w:numFmt w:val="decimal"/>
      <w:lvlText w:val="%4."/>
      <w:lvlJc w:val="left"/>
      <w:pPr>
        <w:ind w:left="2880" w:hanging="360"/>
      </w:pPr>
    </w:lvl>
    <w:lvl w:ilvl="4" w:tplc="04BCFB28">
      <w:start w:val="1"/>
      <w:numFmt w:val="lowerLetter"/>
      <w:lvlText w:val="%5."/>
      <w:lvlJc w:val="left"/>
      <w:pPr>
        <w:ind w:left="3600" w:hanging="360"/>
      </w:pPr>
    </w:lvl>
    <w:lvl w:ilvl="5" w:tplc="F5C067B4">
      <w:start w:val="1"/>
      <w:numFmt w:val="lowerRoman"/>
      <w:lvlText w:val="%6."/>
      <w:lvlJc w:val="right"/>
      <w:pPr>
        <w:ind w:left="4320" w:hanging="180"/>
      </w:pPr>
    </w:lvl>
    <w:lvl w:ilvl="6" w:tplc="E7DC9A44">
      <w:start w:val="1"/>
      <w:numFmt w:val="decimal"/>
      <w:lvlText w:val="%7."/>
      <w:lvlJc w:val="left"/>
      <w:pPr>
        <w:ind w:left="5040" w:hanging="360"/>
      </w:pPr>
    </w:lvl>
    <w:lvl w:ilvl="7" w:tplc="9FAC1FB8">
      <w:start w:val="1"/>
      <w:numFmt w:val="lowerLetter"/>
      <w:lvlText w:val="%8."/>
      <w:lvlJc w:val="left"/>
      <w:pPr>
        <w:ind w:left="5760" w:hanging="360"/>
      </w:pPr>
    </w:lvl>
    <w:lvl w:ilvl="8" w:tplc="2E387E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1AF2"/>
    <w:multiLevelType w:val="hybridMultilevel"/>
    <w:tmpl w:val="48007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1C88"/>
    <w:multiLevelType w:val="hybridMultilevel"/>
    <w:tmpl w:val="FFFFFFFF"/>
    <w:lvl w:ilvl="0" w:tplc="93EC73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86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FCB6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A09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4F6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529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2C1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B2E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EA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3521C5"/>
    <w:multiLevelType w:val="hybridMultilevel"/>
    <w:tmpl w:val="FFFFFFFF"/>
    <w:lvl w:ilvl="0" w:tplc="696EFE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D63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B4E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494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D88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05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489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F4D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1EC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5A4C"/>
    <w:multiLevelType w:val="hybridMultilevel"/>
    <w:tmpl w:val="FFFFFFFF"/>
    <w:lvl w:ilvl="0" w:tplc="C95E95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F63D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DE78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1EE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32F5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EC4A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5CB8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16A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BA1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rker-Jervis, Clovis B">
    <w15:presenceInfo w15:providerId="AD" w15:userId="S::cgp4417@ic.ac.uk::7bb57f21-76b9-450a-8459-b12eee829295"/>
  </w15:person>
  <w15:person w15:author="Taylor, Tom">
    <w15:presenceInfo w15:providerId="AD" w15:userId="S::tjt20@ic.ac.uk::7491c14a-aad6-44e4-a3c5-757aaad22f2c"/>
  </w15:person>
  <w15:person w15:author="Schlueter, Hannah">
    <w15:presenceInfo w15:providerId="AD" w15:userId="S::hms4017@ic.ac.uk::1741b169-54b8-44bd-8ef7-0b912866bee2"/>
  </w15:person>
  <w15:person w15:author="Trew, Samuel I W">
    <w15:presenceInfo w15:providerId="AD" w15:userId="S::st5317@ic.ac.uk::c4af9068-121a-4595-9dd2-4f45acd8d843"/>
  </w15:person>
  <w15:person w15:author="Andreas, Andrew">
    <w15:presenceInfo w15:providerId="AD" w15:userId="S::aja4117@ic.ac.uk::fc7df48d-89a3-4572-84c9-b77a9f607d7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E"/>
    <w:rsid w:val="0005A3C5"/>
    <w:rsid w:val="00183977"/>
    <w:rsid w:val="004F4E9E"/>
    <w:rsid w:val="0053296E"/>
    <w:rsid w:val="006131C8"/>
    <w:rsid w:val="006C7274"/>
    <w:rsid w:val="006F09C7"/>
    <w:rsid w:val="00735DCD"/>
    <w:rsid w:val="00886950"/>
    <w:rsid w:val="00A2407B"/>
    <w:rsid w:val="00B23309"/>
    <w:rsid w:val="00D45E9A"/>
    <w:rsid w:val="00DC327A"/>
    <w:rsid w:val="00E72346"/>
    <w:rsid w:val="00F92777"/>
    <w:rsid w:val="0110EC4B"/>
    <w:rsid w:val="017ACB17"/>
    <w:rsid w:val="0235C524"/>
    <w:rsid w:val="028E0397"/>
    <w:rsid w:val="033D2C9D"/>
    <w:rsid w:val="035D4566"/>
    <w:rsid w:val="03A5CEFA"/>
    <w:rsid w:val="03EE169E"/>
    <w:rsid w:val="03F8231D"/>
    <w:rsid w:val="04A7D03D"/>
    <w:rsid w:val="04AFEF1B"/>
    <w:rsid w:val="05B0B8E7"/>
    <w:rsid w:val="05B9236A"/>
    <w:rsid w:val="05E8E743"/>
    <w:rsid w:val="071327DA"/>
    <w:rsid w:val="0744E11C"/>
    <w:rsid w:val="074E4D91"/>
    <w:rsid w:val="075891CC"/>
    <w:rsid w:val="075C423B"/>
    <w:rsid w:val="0784B7A4"/>
    <w:rsid w:val="07A696D5"/>
    <w:rsid w:val="07A8BA6E"/>
    <w:rsid w:val="07C486FB"/>
    <w:rsid w:val="07CA9526"/>
    <w:rsid w:val="082BCAE3"/>
    <w:rsid w:val="0906E9EE"/>
    <w:rsid w:val="098D974F"/>
    <w:rsid w:val="0AB49319"/>
    <w:rsid w:val="0ABC5866"/>
    <w:rsid w:val="0AC6B8FC"/>
    <w:rsid w:val="0C1870A6"/>
    <w:rsid w:val="0C62895D"/>
    <w:rsid w:val="0CA0F487"/>
    <w:rsid w:val="0D02882B"/>
    <w:rsid w:val="0D1ED80D"/>
    <w:rsid w:val="0D98A441"/>
    <w:rsid w:val="0DE16F3D"/>
    <w:rsid w:val="0E808CE7"/>
    <w:rsid w:val="0E8379A9"/>
    <w:rsid w:val="0E9D93B2"/>
    <w:rsid w:val="0ED1EDBD"/>
    <w:rsid w:val="0F06EBCF"/>
    <w:rsid w:val="0F44A5FE"/>
    <w:rsid w:val="106DBE1E"/>
    <w:rsid w:val="10953314"/>
    <w:rsid w:val="112081B8"/>
    <w:rsid w:val="116D5F13"/>
    <w:rsid w:val="11A8CE6A"/>
    <w:rsid w:val="12AF6646"/>
    <w:rsid w:val="13A55EE0"/>
    <w:rsid w:val="13BD42C1"/>
    <w:rsid w:val="13CA909A"/>
    <w:rsid w:val="13DF20F7"/>
    <w:rsid w:val="140B20DE"/>
    <w:rsid w:val="1413BCB8"/>
    <w:rsid w:val="141B157C"/>
    <w:rsid w:val="146762E1"/>
    <w:rsid w:val="14CA0FD1"/>
    <w:rsid w:val="14D54D05"/>
    <w:rsid w:val="14E6FD8A"/>
    <w:rsid w:val="163139C4"/>
    <w:rsid w:val="16562D61"/>
    <w:rsid w:val="16AA60BE"/>
    <w:rsid w:val="16B5A51A"/>
    <w:rsid w:val="16F6E7E2"/>
    <w:rsid w:val="1715DB26"/>
    <w:rsid w:val="171E8A07"/>
    <w:rsid w:val="17658BBF"/>
    <w:rsid w:val="179C7F3B"/>
    <w:rsid w:val="17E8EE3F"/>
    <w:rsid w:val="180676EB"/>
    <w:rsid w:val="1812F6FD"/>
    <w:rsid w:val="182FC0B1"/>
    <w:rsid w:val="18C69A6C"/>
    <w:rsid w:val="18E969CD"/>
    <w:rsid w:val="1927E408"/>
    <w:rsid w:val="197870F8"/>
    <w:rsid w:val="19A5C8E2"/>
    <w:rsid w:val="1A5D46A5"/>
    <w:rsid w:val="1B32A8A5"/>
    <w:rsid w:val="1B3BE2A7"/>
    <w:rsid w:val="1B4D2775"/>
    <w:rsid w:val="1B6B351E"/>
    <w:rsid w:val="1B945CC2"/>
    <w:rsid w:val="1C2DFADB"/>
    <w:rsid w:val="1C46CABD"/>
    <w:rsid w:val="1CD02E73"/>
    <w:rsid w:val="1CE00F2C"/>
    <w:rsid w:val="1CE10C18"/>
    <w:rsid w:val="1CE719F8"/>
    <w:rsid w:val="1D85206B"/>
    <w:rsid w:val="1DB0DA29"/>
    <w:rsid w:val="1E1C31B8"/>
    <w:rsid w:val="1E7BDF8D"/>
    <w:rsid w:val="1F03FDBC"/>
    <w:rsid w:val="1F75FB74"/>
    <w:rsid w:val="1F7CB079"/>
    <w:rsid w:val="1FBB44FC"/>
    <w:rsid w:val="20AB5C94"/>
    <w:rsid w:val="210ED855"/>
    <w:rsid w:val="217BE472"/>
    <w:rsid w:val="21D92247"/>
    <w:rsid w:val="22371722"/>
    <w:rsid w:val="2245931F"/>
    <w:rsid w:val="228A2C8E"/>
    <w:rsid w:val="22A8C683"/>
    <w:rsid w:val="23366642"/>
    <w:rsid w:val="237D63AA"/>
    <w:rsid w:val="24169532"/>
    <w:rsid w:val="247ED7F1"/>
    <w:rsid w:val="24969494"/>
    <w:rsid w:val="24AC692A"/>
    <w:rsid w:val="25177BB3"/>
    <w:rsid w:val="25859BC7"/>
    <w:rsid w:val="2595BE35"/>
    <w:rsid w:val="2675F8BD"/>
    <w:rsid w:val="26AC85FB"/>
    <w:rsid w:val="275CAE22"/>
    <w:rsid w:val="27625F5E"/>
    <w:rsid w:val="277C0FB2"/>
    <w:rsid w:val="27B38EEE"/>
    <w:rsid w:val="2801230C"/>
    <w:rsid w:val="280BDAC7"/>
    <w:rsid w:val="283076F4"/>
    <w:rsid w:val="28CD5EF7"/>
    <w:rsid w:val="28FDBE5F"/>
    <w:rsid w:val="2914509F"/>
    <w:rsid w:val="29F8A72A"/>
    <w:rsid w:val="2A7D8669"/>
    <w:rsid w:val="2A9305AC"/>
    <w:rsid w:val="2AFED44E"/>
    <w:rsid w:val="2B2A907E"/>
    <w:rsid w:val="2B3F20DB"/>
    <w:rsid w:val="2C539EA7"/>
    <w:rsid w:val="2C579A81"/>
    <w:rsid w:val="2C59976D"/>
    <w:rsid w:val="2D060C0C"/>
    <w:rsid w:val="2E2B02F3"/>
    <w:rsid w:val="2EAF4B6D"/>
    <w:rsid w:val="2EB26A40"/>
    <w:rsid w:val="2EF519D6"/>
    <w:rsid w:val="2F11AA93"/>
    <w:rsid w:val="2F2A7EB5"/>
    <w:rsid w:val="2F72F6E1"/>
    <w:rsid w:val="2F94BF8B"/>
    <w:rsid w:val="2F958E4D"/>
    <w:rsid w:val="2F973B66"/>
    <w:rsid w:val="2FE9496B"/>
    <w:rsid w:val="304E3AA1"/>
    <w:rsid w:val="305659FD"/>
    <w:rsid w:val="31656AB2"/>
    <w:rsid w:val="317C72E7"/>
    <w:rsid w:val="31C4E4DB"/>
    <w:rsid w:val="32BF10C0"/>
    <w:rsid w:val="337C5B41"/>
    <w:rsid w:val="3436CAA8"/>
    <w:rsid w:val="343DF5B3"/>
    <w:rsid w:val="34ADE55B"/>
    <w:rsid w:val="35182BA2"/>
    <w:rsid w:val="35ADD47D"/>
    <w:rsid w:val="35DCEFB8"/>
    <w:rsid w:val="364D7E76"/>
    <w:rsid w:val="3668405F"/>
    <w:rsid w:val="36FEDC21"/>
    <w:rsid w:val="370DDABD"/>
    <w:rsid w:val="37150F26"/>
    <w:rsid w:val="376A8366"/>
    <w:rsid w:val="3829538D"/>
    <w:rsid w:val="38BA814E"/>
    <w:rsid w:val="38EE9977"/>
    <w:rsid w:val="3908B1FF"/>
    <w:rsid w:val="391C68DD"/>
    <w:rsid w:val="39208C2A"/>
    <w:rsid w:val="39744D40"/>
    <w:rsid w:val="39B5F76C"/>
    <w:rsid w:val="3A7FEA9A"/>
    <w:rsid w:val="3AB749FD"/>
    <w:rsid w:val="3B120418"/>
    <w:rsid w:val="3B6E85AD"/>
    <w:rsid w:val="3BA96C7B"/>
    <w:rsid w:val="3C01FB26"/>
    <w:rsid w:val="3CE61F0A"/>
    <w:rsid w:val="3D3F21D7"/>
    <w:rsid w:val="3E2FC7AE"/>
    <w:rsid w:val="3F0191C7"/>
    <w:rsid w:val="3FC689B6"/>
    <w:rsid w:val="402D5EDB"/>
    <w:rsid w:val="408E7FC5"/>
    <w:rsid w:val="40952626"/>
    <w:rsid w:val="40D412FC"/>
    <w:rsid w:val="412CD892"/>
    <w:rsid w:val="4158451E"/>
    <w:rsid w:val="4181892B"/>
    <w:rsid w:val="4190EB38"/>
    <w:rsid w:val="41BF8363"/>
    <w:rsid w:val="41CD03E8"/>
    <w:rsid w:val="41DB9903"/>
    <w:rsid w:val="4214A853"/>
    <w:rsid w:val="424C7D81"/>
    <w:rsid w:val="42C41544"/>
    <w:rsid w:val="4327C1D1"/>
    <w:rsid w:val="434CB56E"/>
    <w:rsid w:val="43776964"/>
    <w:rsid w:val="43BAA170"/>
    <w:rsid w:val="43FB6D8D"/>
    <w:rsid w:val="446A8AF9"/>
    <w:rsid w:val="452AA652"/>
    <w:rsid w:val="455CA5BA"/>
    <w:rsid w:val="45C5091A"/>
    <w:rsid w:val="45FA684C"/>
    <w:rsid w:val="461C569A"/>
    <w:rsid w:val="4632CB4A"/>
    <w:rsid w:val="4673C0C2"/>
    <w:rsid w:val="469FE4D2"/>
    <w:rsid w:val="46AE6A5B"/>
    <w:rsid w:val="46D587BD"/>
    <w:rsid w:val="470AD62A"/>
    <w:rsid w:val="470EE6D6"/>
    <w:rsid w:val="475590F5"/>
    <w:rsid w:val="47E64665"/>
    <w:rsid w:val="48CDAFC0"/>
    <w:rsid w:val="48DCAF3F"/>
    <w:rsid w:val="4912565B"/>
    <w:rsid w:val="4924E4BF"/>
    <w:rsid w:val="494D2E01"/>
    <w:rsid w:val="499C7F01"/>
    <w:rsid w:val="49DB72C3"/>
    <w:rsid w:val="4A2EA90F"/>
    <w:rsid w:val="4A36DB6B"/>
    <w:rsid w:val="4AADB739"/>
    <w:rsid w:val="4AD64A8E"/>
    <w:rsid w:val="4B3639DF"/>
    <w:rsid w:val="4C186D85"/>
    <w:rsid w:val="4C200C76"/>
    <w:rsid w:val="4C88E8A2"/>
    <w:rsid w:val="4C9F5C81"/>
    <w:rsid w:val="4D64571C"/>
    <w:rsid w:val="4DA3F31A"/>
    <w:rsid w:val="4E12DF4E"/>
    <w:rsid w:val="4EAC4C98"/>
    <w:rsid w:val="4EB81716"/>
    <w:rsid w:val="4FA9BBB1"/>
    <w:rsid w:val="501B036B"/>
    <w:rsid w:val="502D9EBB"/>
    <w:rsid w:val="511116AD"/>
    <w:rsid w:val="52FD8103"/>
    <w:rsid w:val="53398677"/>
    <w:rsid w:val="53F5DAE0"/>
    <w:rsid w:val="542208FF"/>
    <w:rsid w:val="5455630D"/>
    <w:rsid w:val="55178B40"/>
    <w:rsid w:val="5548CBF5"/>
    <w:rsid w:val="55F18E5E"/>
    <w:rsid w:val="586FD7E4"/>
    <w:rsid w:val="5898DB58"/>
    <w:rsid w:val="58D17EB5"/>
    <w:rsid w:val="58D739FD"/>
    <w:rsid w:val="598B3C22"/>
    <w:rsid w:val="599D5585"/>
    <w:rsid w:val="59B63F66"/>
    <w:rsid w:val="59DFDA63"/>
    <w:rsid w:val="5AD2B7A7"/>
    <w:rsid w:val="5AEEE753"/>
    <w:rsid w:val="5B829AFA"/>
    <w:rsid w:val="5B9C6604"/>
    <w:rsid w:val="5BB7F926"/>
    <w:rsid w:val="5BDCC1C0"/>
    <w:rsid w:val="5CDD15D8"/>
    <w:rsid w:val="5CDD5DD9"/>
    <w:rsid w:val="5E78E639"/>
    <w:rsid w:val="5EFA39A6"/>
    <w:rsid w:val="5F68C2C2"/>
    <w:rsid w:val="5F9E0C63"/>
    <w:rsid w:val="5FB8606B"/>
    <w:rsid w:val="5FE64BD9"/>
    <w:rsid w:val="603ABC80"/>
    <w:rsid w:val="60A5FCE3"/>
    <w:rsid w:val="60B17D6D"/>
    <w:rsid w:val="60CD55B5"/>
    <w:rsid w:val="60E5D816"/>
    <w:rsid w:val="6182DFF3"/>
    <w:rsid w:val="61EC01F0"/>
    <w:rsid w:val="622B065F"/>
    <w:rsid w:val="62A59D1F"/>
    <w:rsid w:val="6348A7C7"/>
    <w:rsid w:val="64341FA7"/>
    <w:rsid w:val="64840C4D"/>
    <w:rsid w:val="64CEFF60"/>
    <w:rsid w:val="6532012A"/>
    <w:rsid w:val="65BEDBE9"/>
    <w:rsid w:val="65CFA9D0"/>
    <w:rsid w:val="65EDCD45"/>
    <w:rsid w:val="65F4258A"/>
    <w:rsid w:val="6603AF10"/>
    <w:rsid w:val="66844653"/>
    <w:rsid w:val="670FBD34"/>
    <w:rsid w:val="674D8394"/>
    <w:rsid w:val="675C29F0"/>
    <w:rsid w:val="68537D7D"/>
    <w:rsid w:val="689DDEA5"/>
    <w:rsid w:val="68AF295D"/>
    <w:rsid w:val="6A3DECCC"/>
    <w:rsid w:val="6AF13F48"/>
    <w:rsid w:val="6AF9DE3A"/>
    <w:rsid w:val="6B750984"/>
    <w:rsid w:val="6BF08359"/>
    <w:rsid w:val="6C633955"/>
    <w:rsid w:val="6D9E44C8"/>
    <w:rsid w:val="6F8198CF"/>
    <w:rsid w:val="6FAF2BE6"/>
    <w:rsid w:val="6FF091EA"/>
    <w:rsid w:val="7048BA89"/>
    <w:rsid w:val="7099B03D"/>
    <w:rsid w:val="70A3471E"/>
    <w:rsid w:val="710ADE55"/>
    <w:rsid w:val="71A6EA09"/>
    <w:rsid w:val="71AE9F6D"/>
    <w:rsid w:val="71EDE273"/>
    <w:rsid w:val="71EE81C1"/>
    <w:rsid w:val="7211AAC1"/>
    <w:rsid w:val="735C5881"/>
    <w:rsid w:val="73C4234A"/>
    <w:rsid w:val="7489F317"/>
    <w:rsid w:val="749D0608"/>
    <w:rsid w:val="74DF0085"/>
    <w:rsid w:val="74F4C500"/>
    <w:rsid w:val="75262283"/>
    <w:rsid w:val="75351CBF"/>
    <w:rsid w:val="75D5FA56"/>
    <w:rsid w:val="75E1EC25"/>
    <w:rsid w:val="7622E705"/>
    <w:rsid w:val="7659726E"/>
    <w:rsid w:val="76F928A4"/>
    <w:rsid w:val="770B8379"/>
    <w:rsid w:val="77208D02"/>
    <w:rsid w:val="778E4F8B"/>
    <w:rsid w:val="788080F0"/>
    <w:rsid w:val="792D835B"/>
    <w:rsid w:val="798AE43B"/>
    <w:rsid w:val="7993BAA0"/>
    <w:rsid w:val="79A43400"/>
    <w:rsid w:val="7A62F129"/>
    <w:rsid w:val="7A7B11D4"/>
    <w:rsid w:val="7B2F8B01"/>
    <w:rsid w:val="7C14F14F"/>
    <w:rsid w:val="7C426392"/>
    <w:rsid w:val="7C4993F0"/>
    <w:rsid w:val="7CC2E911"/>
    <w:rsid w:val="7D6ED644"/>
    <w:rsid w:val="7D94E50F"/>
    <w:rsid w:val="7DEF45F4"/>
    <w:rsid w:val="7EDCE051"/>
    <w:rsid w:val="7F09967E"/>
    <w:rsid w:val="7FE1E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37E1"/>
  <w15:chartTrackingRefBased/>
  <w15:docId w15:val="{1E53346B-E59E-4130-9090-3EA298445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6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microsoft.com/office/2011/relationships/people" Target="people.xml" Id="rId1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comments" Target="comments.xml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9.png" Id="R9a79d00961bc4fe8" /><Relationship Type="http://schemas.openxmlformats.org/officeDocument/2006/relationships/image" Target="/media/imagea.png" Id="R864ce7f6b8f34979" /><Relationship Type="http://schemas.openxmlformats.org/officeDocument/2006/relationships/image" Target="/media/imageb.png" Id="R0b06a2404cc3410f" /><Relationship Type="http://schemas.openxmlformats.org/officeDocument/2006/relationships/image" Target="/media/imagec.png" Id="R9f8b9b0569b74543" /><Relationship Type="http://schemas.openxmlformats.org/officeDocument/2006/relationships/image" Target="/media/imaged.png" Id="R8eeb64a1ff7f41d1" /><Relationship Type="http://schemas.openxmlformats.org/officeDocument/2006/relationships/image" Target="/media/imagee.png" Id="R5295403f841046aa" /><Relationship Type="http://schemas.openxmlformats.org/officeDocument/2006/relationships/image" Target="/media/imagef.png" Id="Raf948a60bb204e01" /><Relationship Type="http://schemas.openxmlformats.org/officeDocument/2006/relationships/image" Target="/media/image10.png" Id="R154db6e557f648a9" /><Relationship Type="http://schemas.openxmlformats.org/officeDocument/2006/relationships/header" Target="header.xml" Id="R9bced72fabce416e" /><Relationship Type="http://schemas.openxmlformats.org/officeDocument/2006/relationships/footer" Target="footer.xml" Id="R7bccfe35cd0b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Taylor</dc:creator>
  <keywords/>
  <dc:description/>
  <lastModifiedBy>Ramsay King, Maxim</lastModifiedBy>
  <revision>9</revision>
  <dcterms:created xsi:type="dcterms:W3CDTF">2021-03-22T11:06:00.0000000Z</dcterms:created>
  <dcterms:modified xsi:type="dcterms:W3CDTF">2022-03-25T09:26:38.2618131Z</dcterms:modified>
</coreProperties>
</file>