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74FFA11" w:rsidP="574FFA11" w:rsidRDefault="082CCF12" w14:paraId="33D3F8D2" w14:textId="300D1BA6">
      <w:pPr>
        <w:pStyle w:val="ListParagraph"/>
        <w:numPr>
          <w:ilvl w:val="0"/>
          <w:numId w:val="1"/>
        </w:numPr>
      </w:pPr>
      <w:r w:rsidRPr="689463C7">
        <w:t xml:space="preserve">  </w:t>
      </w:r>
    </w:p>
    <w:p w:rsidR="292E42B6" w:rsidP="574FFA11" w:rsidRDefault="292E42B6" w14:paraId="44AAF9D1" w14:textId="6F7A7585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t>Since</w:t>
      </w:r>
      <w:r w:rsidR="0DCD7EBF">
        <w:t xml:space="preserve"> this problem </w:t>
      </w:r>
      <w:r w:rsidRPr="7E63CD21" w:rsidR="0DCD7EBF">
        <w:rPr>
          <w:b/>
          <w:bCs/>
        </w:rPr>
        <w:t>doesn’t clearly show the Markov Property</w:t>
      </w:r>
      <w:r w:rsidR="0DCD7EBF">
        <w:t xml:space="preserve"> (</w:t>
      </w:r>
      <w:commentRangeStart w:id="0"/>
      <w:r w:rsidR="0DCD7EBF">
        <w:t>Future is independent of the past, given the present</w:t>
      </w:r>
      <w:commentRangeEnd w:id="0"/>
      <w:r>
        <w:commentReference w:id="0"/>
      </w:r>
      <w:r w:rsidR="0DCD7EBF">
        <w:t xml:space="preserve">) I would implement an agent that uses </w:t>
      </w:r>
      <w:r w:rsidRPr="7E63CD21" w:rsidR="25F6A1F4">
        <w:rPr>
          <w:b/>
          <w:bCs/>
        </w:rPr>
        <w:t>Monte Carlo (MC) methods</w:t>
      </w:r>
      <w:r w:rsidR="25F6A1F4">
        <w:t xml:space="preserve">. (Take the example of two users folding and the other raising, which you call. The following turn, your action is </w:t>
      </w:r>
      <w:r w:rsidR="6E7B9552">
        <w:t>dependent upon previous actions</w:t>
      </w:r>
      <w:r w:rsidR="25F6A1F4">
        <w:t>)</w:t>
      </w:r>
      <w:r w:rsidR="64A95E5B">
        <w:t xml:space="preserve">. </w:t>
      </w:r>
      <w:r>
        <w:br/>
      </w:r>
    </w:p>
    <w:p w:rsidR="1AAE7950" w:rsidP="574FFA11" w:rsidRDefault="1AAE7950" w14:paraId="6C0CDB2C" w14:textId="4D58CF39">
      <w:pPr>
        <w:pStyle w:val="ListParagraph"/>
        <w:numPr>
          <w:ilvl w:val="2"/>
          <w:numId w:val="1"/>
        </w:numPr>
        <w:jc w:val="both"/>
      </w:pPr>
      <w:r>
        <w:t xml:space="preserve">When considering the potential state spaces to model, I decided to keep a simplistic representation, and not include any previous actions of the agent or other players. Thus, there are </w:t>
      </w:r>
      <w:r w:rsidRPr="4D179524">
        <w:rPr>
          <w:b/>
          <w:bCs/>
        </w:rPr>
        <w:t>two dimensions</w:t>
      </w:r>
      <w:r>
        <w:t>:</w:t>
      </w:r>
      <w:r>
        <w:br/>
      </w:r>
      <w:r w:rsidRPr="4D179524" w:rsidR="1292E135">
        <w:rPr>
          <w:b/>
          <w:bCs/>
        </w:rPr>
        <w:t>The potential card combinations</w:t>
      </w:r>
      <w:r w:rsidR="1292E135">
        <w:t xml:space="preserve">, which has size </w:t>
      </w:r>
      <w:commentRangeStart w:id="1"/>
      <w:commentRangeStart w:id="2"/>
      <w:commentRangeStart w:id="3"/>
      <w:r w:rsidR="1292E135">
        <w:t>1326 (</w:t>
      </w:r>
      <w:r w:rsidRPr="4D179524" w:rsidR="1292E135">
        <w:rPr>
          <w:vertAlign w:val="superscript"/>
        </w:rPr>
        <w:t>52</w:t>
      </w:r>
      <w:r w:rsidR="1292E135">
        <w:t>C</w:t>
      </w:r>
      <w:r w:rsidRPr="4D179524" w:rsidR="7A851E0A">
        <w:rPr>
          <w:vertAlign w:val="subscript"/>
        </w:rPr>
        <w:t>2</w:t>
      </w:r>
      <w:r w:rsidR="1292E135">
        <w:t>)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="5BB30C83">
        <w:t>, although this is dependent on how the dealer hands the cards out. (We assume you receive the two cards first).</w:t>
      </w:r>
      <w:r>
        <w:br/>
      </w:r>
      <w:r w:rsidRPr="4D179524" w:rsidR="53DF6CD2">
        <w:rPr>
          <w:b/>
          <w:bCs/>
        </w:rPr>
        <w:t>The number of credits the agent has</w:t>
      </w:r>
      <w:r w:rsidR="53DF6CD2">
        <w:t xml:space="preserve">, which we will call |C|. In order to reduce the effects of the curse of dimensionality we could attempt to </w:t>
      </w:r>
      <w:r w:rsidR="2D4F7B29">
        <w:t>separate the chip sizes into buckets,</w:t>
      </w:r>
      <w:r>
        <w:br/>
      </w:r>
      <w:r w:rsidR="2D4F7B29">
        <w:t>I.e. |C| / 50.</w:t>
      </w:r>
      <w:r>
        <w:br/>
      </w:r>
    </w:p>
    <w:p w:rsidR="7D1E8B5C" w:rsidP="689463C7" w:rsidRDefault="7D1E8B5C" w14:paraId="739CF968" w14:textId="4FFAF884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 w:rsidRPr="689463C7">
        <w:t xml:space="preserve">I chose to represent the action space in </w:t>
      </w:r>
      <w:r w:rsidRPr="689463C7" w:rsidR="78B35408">
        <w:rPr>
          <w:b/>
          <w:bCs/>
        </w:rPr>
        <w:t>two</w:t>
      </w:r>
      <w:r w:rsidRPr="689463C7">
        <w:rPr>
          <w:b/>
          <w:bCs/>
        </w:rPr>
        <w:t xml:space="preserve"> dimensions</w:t>
      </w:r>
      <w:r w:rsidRPr="689463C7" w:rsidR="09DD7F0B">
        <w:rPr>
          <w:b/>
          <w:bCs/>
        </w:rPr>
        <w:t xml:space="preserve"> </w:t>
      </w:r>
      <w:r w:rsidRPr="689463C7" w:rsidR="09DD7F0B">
        <w:t xml:space="preserve">as well. </w:t>
      </w:r>
      <w:r>
        <w:br/>
      </w:r>
      <w:r w:rsidRPr="689463C7" w:rsidR="30B65032">
        <w:t>The first dimension would be the action chosen: R, C, F, P</w:t>
      </w:r>
      <w:r w:rsidRPr="689463C7" w:rsidR="634D8D61">
        <w:t xml:space="preserve"> (size 4)</w:t>
      </w:r>
      <w:r>
        <w:br/>
      </w:r>
      <w:r w:rsidRPr="689463C7" w:rsidR="01C1E6F0">
        <w:t>The second would be the amount wagered, which would be</w:t>
      </w:r>
      <w:r w:rsidRPr="689463C7" w:rsidR="489F766F">
        <w:t xml:space="preserve"> of size 0 for actions C, F and P, however, for action R would be of size (|C| - current_wager) if &gt; 0, </w:t>
      </w:r>
      <w:r>
        <w:br/>
      </w:r>
      <w:r w:rsidRPr="689463C7" w:rsidR="62D79459">
        <w:t xml:space="preserve">This is because folding, calling, or passing only require that action to be taken or not, whereas raising can be done with any value </w:t>
      </w:r>
      <w:r w:rsidRPr="689463C7" w:rsidR="21D9B594">
        <w:t>greater than the current wager (providing the agent can afford to do so)</w:t>
      </w:r>
      <w:r>
        <w:br/>
      </w:r>
    </w:p>
    <w:p w:rsidR="303D8E71" w:rsidP="689463C7" w:rsidRDefault="1FDE5FDF" w14:paraId="412399FA" w14:textId="6C76AC2E">
      <w:pPr>
        <w:ind w:left="1260"/>
        <w:jc w:val="both"/>
      </w:pPr>
      <w:r>
        <w:t xml:space="preserve">For the reward function you could have something like R = points + </w:t>
      </w:r>
      <w:r w:rsidR="4CEE27DC">
        <w:t>(</w:t>
      </w:r>
      <w:r>
        <w:t>Change in credits</w:t>
      </w:r>
      <w:r w:rsidR="36585818">
        <w:t xml:space="preserve"> / 100)</w:t>
      </w:r>
      <w:r>
        <w:t xml:space="preserve">. This combines making sure that </w:t>
      </w:r>
      <w:r w:rsidR="511B7D37">
        <w:t>y</w:t>
      </w:r>
      <w:r w:rsidR="44DD7CD7">
        <w:t xml:space="preserve">ou are winning points (as that appears to be the goal) while also not ending up without any credits. You could also have the 100 value change depending on how </w:t>
      </w:r>
      <w:r w:rsidR="7C591E19">
        <w:t>close you are to zero credits.</w:t>
      </w:r>
    </w:p>
    <w:p w:rsidR="34E4E548" w:rsidP="689463C7" w:rsidRDefault="0E78568A" w14:paraId="24A09CB3" w14:textId="0859D14C">
      <w:pPr>
        <w:ind w:left="1260"/>
        <w:jc w:val="both"/>
      </w:pPr>
      <w:r>
        <w:t>Explore first</w:t>
      </w:r>
      <w:r w:rsidR="794C3DEC">
        <w:t xml:space="preserve"> (e-greedy or softmax or something)</w:t>
      </w:r>
      <w:r>
        <w:t>, then exploit after a given time</w:t>
      </w:r>
    </w:p>
    <w:p w:rsidR="574FFA11" w:rsidP="574FFA11" w:rsidRDefault="574FFA11" w14:paraId="1283D600" w14:textId="464F1FF4">
      <w:pPr>
        <w:jc w:val="both"/>
      </w:pPr>
      <w:commentRangeStart w:id="4"/>
      <w:commentRangeEnd w:id="4"/>
      <w:r>
        <w:commentReference w:id="4"/>
      </w:r>
    </w:p>
    <w:p w:rsidR="574FFA11" w:rsidP="574FFA11" w:rsidRDefault="574FFA11" w14:paraId="0EA155BA" w14:textId="0D8B1932">
      <w:pPr>
        <w:pStyle w:val="ListParagraph"/>
        <w:numPr>
          <w:ilvl w:val="0"/>
          <w:numId w:val="1"/>
        </w:numPr>
        <w:jc w:val="both"/>
      </w:pPr>
    </w:p>
    <w:p w:rsidR="27341132" w:rsidP="33D004B7" w:rsidRDefault="27341132" w14:paraId="56D1BF30" w14:textId="7819BEE2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t>R(T) = Σ</w:t>
      </w:r>
      <w:r w:rsidR="598FFBBD">
        <w:t xml:space="preserve"> </w:t>
      </w:r>
      <w:r w:rsidRPr="336D5588" w:rsidR="598FFBBD">
        <w:rPr>
          <w:vertAlign w:val="superscript"/>
        </w:rPr>
        <w:t>∞</w:t>
      </w:r>
      <w:r w:rsidR="598FFBBD">
        <w:t xml:space="preserve"> </w:t>
      </w:r>
      <w:r w:rsidRPr="336D5588" w:rsidR="423AB389">
        <w:rPr>
          <w:vertAlign w:val="subscript"/>
        </w:rPr>
        <w:t>k=0</w:t>
      </w:r>
      <w:r w:rsidR="4B91FF60">
        <w:t xml:space="preserve"> y</w:t>
      </w:r>
      <w:r w:rsidRPr="336D5588" w:rsidR="33044ABC">
        <w:rPr>
          <w:vertAlign w:val="superscript"/>
        </w:rPr>
        <w:t>k</w:t>
      </w:r>
      <w:r w:rsidR="4B91FF60">
        <w:t xml:space="preserve"> r</w:t>
      </w:r>
      <w:r w:rsidRPr="336D5588" w:rsidR="4B91FF60">
        <w:rPr>
          <w:vertAlign w:val="subscript"/>
        </w:rPr>
        <w:t>t+1</w:t>
      </w:r>
      <w:r w:rsidR="4B91FF60">
        <w:t xml:space="preserve"> but r</w:t>
      </w:r>
      <w:r w:rsidRPr="336D5588" w:rsidR="4B91FF60">
        <w:rPr>
          <w:vertAlign w:val="subscript"/>
        </w:rPr>
        <w:t>t+1</w:t>
      </w:r>
      <w:r w:rsidR="4B91FF60">
        <w:t xml:space="preserve"> = 1 for all t, so</w:t>
      </w:r>
      <w:r w:rsidR="167FDF38">
        <w:t xml:space="preserve"> </w:t>
      </w:r>
      <w:r>
        <w:br/>
      </w:r>
      <w:r w:rsidR="5B0728AB">
        <w:t xml:space="preserve">R(T) = Σ </w:t>
      </w:r>
      <w:r w:rsidRPr="336D5588" w:rsidR="5B0728AB">
        <w:rPr>
          <w:vertAlign w:val="superscript"/>
        </w:rPr>
        <w:t>∞</w:t>
      </w:r>
      <w:r w:rsidR="5B0728AB">
        <w:t xml:space="preserve"> </w:t>
      </w:r>
      <w:r w:rsidRPr="336D5588" w:rsidR="2C85C69F">
        <w:rPr>
          <w:vertAlign w:val="subscript"/>
        </w:rPr>
        <w:t>k</w:t>
      </w:r>
      <w:r w:rsidRPr="336D5588" w:rsidR="5B0728AB">
        <w:rPr>
          <w:vertAlign w:val="subscript"/>
        </w:rPr>
        <w:t>=</w:t>
      </w:r>
      <w:r w:rsidRPr="336D5588" w:rsidR="20C6050E">
        <w:rPr>
          <w:vertAlign w:val="subscript"/>
        </w:rPr>
        <w:t>0</w:t>
      </w:r>
      <w:r w:rsidR="5B0728AB">
        <w:t xml:space="preserve"> y</w:t>
      </w:r>
      <w:r w:rsidRPr="336D5588" w:rsidR="3D407BBC">
        <w:rPr>
          <w:vertAlign w:val="superscript"/>
        </w:rPr>
        <w:t>k</w:t>
      </w:r>
      <w:r w:rsidRPr="336D5588" w:rsidR="5B0728AB">
        <w:rPr>
          <w:vertAlign w:val="superscript"/>
        </w:rPr>
        <w:t xml:space="preserve"> </w:t>
      </w:r>
      <w:r w:rsidR="5B0728AB">
        <w:t>=</w:t>
      </w:r>
      <w:commentRangeStart w:id="5"/>
      <w:commentRangeStart w:id="6"/>
      <w:commentRangeStart w:id="7"/>
      <w:commentRangeStart w:id="8"/>
      <w:r w:rsidR="5B0728AB">
        <w:t xml:space="preserve"> Σ </w:t>
      </w:r>
      <w:r w:rsidRPr="336D5588" w:rsidR="5B0728AB">
        <w:rPr>
          <w:vertAlign w:val="superscript"/>
        </w:rPr>
        <w:t>∞</w:t>
      </w:r>
      <w:r w:rsidR="5B0728AB">
        <w:t xml:space="preserve"> </w:t>
      </w:r>
      <w:r w:rsidRPr="336D5588" w:rsidR="0933B098">
        <w:rPr>
          <w:vertAlign w:val="subscript"/>
        </w:rPr>
        <w:t>k=0</w:t>
      </w:r>
      <w:r w:rsidR="5B0728AB">
        <w:t xml:space="preserve"> (z – 1 / z)</w:t>
      </w:r>
      <w:r w:rsidRPr="336D5588" w:rsidR="24079A6A">
        <w:rPr>
          <w:vertAlign w:val="superscript"/>
        </w:rPr>
        <w:t>k</w:t>
      </w:r>
      <w:r w:rsidRPr="336D5588" w:rsidR="6925DADE">
        <w:rPr>
          <w:vertAlign w:val="superscript"/>
        </w:rPr>
        <w:t xml:space="preserve"> = 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r w:rsidR="6925DADE">
        <w:t xml:space="preserve">Σ </w:t>
      </w:r>
      <w:r w:rsidRPr="336D5588" w:rsidR="6925DADE">
        <w:rPr>
          <w:vertAlign w:val="superscript"/>
        </w:rPr>
        <w:t>∞</w:t>
      </w:r>
      <w:r w:rsidR="6925DADE">
        <w:t xml:space="preserve"> </w:t>
      </w:r>
      <w:r w:rsidRPr="336D5588" w:rsidR="6925DADE">
        <w:rPr>
          <w:vertAlign w:val="subscript"/>
        </w:rPr>
        <w:t>k=0</w:t>
      </w:r>
      <w:r w:rsidR="6925DADE">
        <w:t xml:space="preserve"> (z – 1 / z)</w:t>
      </w:r>
      <w:commentRangeStart w:id="9"/>
      <w:commentRangeStart w:id="10"/>
      <w:commentRangeStart w:id="11"/>
      <w:r w:rsidRPr="336D5588" w:rsidR="5F80F50D">
        <w:rPr>
          <w:vertAlign w:val="superscript"/>
        </w:rPr>
        <w:t>k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r w:rsidRPr="336D5588" w:rsidR="5F80F50D">
        <w:rPr>
          <w:vertAlign w:val="superscript"/>
        </w:rPr>
        <w:t xml:space="preserve"> </w:t>
      </w:r>
      <w:r w:rsidR="5F80F50D">
        <w:t>=</w:t>
      </w:r>
      <w:r w:rsidR="58994273">
        <w:t xml:space="preserve"> 1/[1-(z-1/z)]=</w:t>
      </w:r>
      <w:r w:rsidR="5F80F50D">
        <w:t xml:space="preserve"> z</w:t>
      </w:r>
      <w:r>
        <w:br/>
      </w:r>
    </w:p>
    <w:p w:rsidR="2EBC0684" w:rsidP="574FFA11" w:rsidRDefault="2EBC0684" w14:paraId="6CD45333" w14:textId="77A354E5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 w:rsidRPr="689463C7">
        <w:t xml:space="preserve">(Assuming this is a tabular Q-Learning agent) We would </w:t>
      </w:r>
      <w:r w:rsidRPr="689463C7">
        <w:rPr>
          <w:b/>
          <w:bCs/>
        </w:rPr>
        <w:t>update Q(S</w:t>
      </w:r>
      <w:r w:rsidRPr="689463C7">
        <w:rPr>
          <w:b/>
          <w:bCs/>
          <w:vertAlign w:val="subscript"/>
        </w:rPr>
        <w:t>42</w:t>
      </w:r>
      <w:r w:rsidRPr="689463C7">
        <w:rPr>
          <w:b/>
          <w:bCs/>
        </w:rPr>
        <w:t>, A</w:t>
      </w:r>
      <w:r w:rsidRPr="689463C7">
        <w:rPr>
          <w:b/>
          <w:bCs/>
          <w:vertAlign w:val="subscript"/>
        </w:rPr>
        <w:t>8</w:t>
      </w:r>
      <w:r w:rsidRPr="689463C7">
        <w:rPr>
          <w:b/>
          <w:bCs/>
        </w:rPr>
        <w:t>)</w:t>
      </w:r>
      <w:r w:rsidRPr="689463C7">
        <w:t xml:space="preserve"> using the </w:t>
      </w:r>
      <w:r w:rsidRPr="689463C7">
        <w:rPr>
          <w:b/>
          <w:bCs/>
        </w:rPr>
        <w:t>maximum expected reward</w:t>
      </w:r>
      <w:r w:rsidRPr="689463C7">
        <w:t xml:space="preserve"> from taking a successor action in successor state S</w:t>
      </w:r>
      <w:r w:rsidRPr="689463C7" w:rsidR="7701E9D8">
        <w:rPr>
          <w:vertAlign w:val="subscript"/>
        </w:rPr>
        <w:t>31</w:t>
      </w:r>
      <w:r w:rsidRPr="689463C7" w:rsidR="7701E9D8">
        <w:t xml:space="preserve"> as well as using the </w:t>
      </w:r>
      <w:r w:rsidRPr="689463C7" w:rsidR="7701E9D8">
        <w:rPr>
          <w:b/>
          <w:bCs/>
        </w:rPr>
        <w:t>observed immediate reward</w:t>
      </w:r>
      <w:r w:rsidRPr="689463C7" w:rsidR="7701E9D8">
        <w:t xml:space="preserve"> (of value 5) for the transition, and incorporating the learning rate and discount factor.</w:t>
      </w:r>
      <w:r>
        <w:br/>
      </w:r>
      <w:r>
        <w:br/>
      </w:r>
      <w:r w:rsidRPr="689463C7" w:rsidR="20BE0A27">
        <w:t>The expression would be the following:</w:t>
      </w:r>
      <w:r>
        <w:br/>
      </w:r>
      <w:r>
        <w:br/>
      </w:r>
      <w:r w:rsidRPr="689463C7" w:rsidR="6545539A">
        <w:t>Q(S</w:t>
      </w:r>
      <w:r w:rsidRPr="689463C7" w:rsidR="6545539A">
        <w:rPr>
          <w:vertAlign w:val="subscript"/>
        </w:rPr>
        <w:t>42</w:t>
      </w:r>
      <w:r w:rsidRPr="689463C7" w:rsidR="6545539A">
        <w:t>, A</w:t>
      </w:r>
      <w:r w:rsidRPr="689463C7" w:rsidR="6545539A">
        <w:rPr>
          <w:vertAlign w:val="subscript"/>
        </w:rPr>
        <w:t>8</w:t>
      </w:r>
      <w:r w:rsidRPr="689463C7" w:rsidR="6545539A">
        <w:t>) = Q(S</w:t>
      </w:r>
      <w:r w:rsidRPr="689463C7" w:rsidR="6545539A">
        <w:rPr>
          <w:vertAlign w:val="subscript"/>
        </w:rPr>
        <w:t>42</w:t>
      </w:r>
      <w:r w:rsidRPr="689463C7" w:rsidR="6545539A">
        <w:t>, A</w:t>
      </w:r>
      <w:r w:rsidRPr="689463C7" w:rsidR="6545539A">
        <w:rPr>
          <w:vertAlign w:val="subscript"/>
        </w:rPr>
        <w:t>8</w:t>
      </w:r>
      <w:r w:rsidRPr="689463C7" w:rsidR="6545539A">
        <w:t>) + α (5 + y max</w:t>
      </w:r>
      <w:r w:rsidRPr="689463C7" w:rsidR="6545539A">
        <w:rPr>
          <w:vertAlign w:val="subscript"/>
        </w:rPr>
        <w:t>a’</w:t>
      </w:r>
      <w:r w:rsidRPr="689463C7" w:rsidR="6545539A">
        <w:t xml:space="preserve"> Q(S</w:t>
      </w:r>
      <w:r w:rsidRPr="689463C7" w:rsidR="6545539A">
        <w:rPr>
          <w:vertAlign w:val="subscript"/>
        </w:rPr>
        <w:t>31</w:t>
      </w:r>
      <w:r w:rsidRPr="689463C7" w:rsidR="6545539A">
        <w:t xml:space="preserve">, </w:t>
      </w:r>
      <w:r w:rsidRPr="689463C7" w:rsidR="5319F4B2">
        <w:t>a’</w:t>
      </w:r>
      <w:r w:rsidRPr="689463C7" w:rsidR="6545539A">
        <w:t>)</w:t>
      </w:r>
      <w:r w:rsidRPr="689463C7" w:rsidR="287B3BFE">
        <w:t xml:space="preserve"> - Q(S</w:t>
      </w:r>
      <w:r w:rsidRPr="689463C7" w:rsidR="287B3BFE">
        <w:rPr>
          <w:vertAlign w:val="subscript"/>
        </w:rPr>
        <w:t>42</w:t>
      </w:r>
      <w:r w:rsidRPr="689463C7" w:rsidR="287B3BFE">
        <w:t>, A</w:t>
      </w:r>
      <w:r w:rsidRPr="689463C7" w:rsidR="287B3BFE">
        <w:rPr>
          <w:vertAlign w:val="subscript"/>
        </w:rPr>
        <w:t>8</w:t>
      </w:r>
      <w:r w:rsidRPr="689463C7" w:rsidR="287B3BFE">
        <w:t>)</w:t>
      </w:r>
      <w:r w:rsidRPr="689463C7" w:rsidR="6545539A">
        <w:t>)</w:t>
      </w:r>
      <w:r>
        <w:br/>
      </w:r>
      <w:r>
        <w:br/>
      </w:r>
      <w:r w:rsidRPr="689463C7" w:rsidR="26236CA5">
        <w:t>NB: If a Q-Network was used we would still update Q(S</w:t>
      </w:r>
      <w:r w:rsidRPr="689463C7" w:rsidR="26236CA5">
        <w:rPr>
          <w:vertAlign w:val="subscript"/>
        </w:rPr>
        <w:t>42</w:t>
      </w:r>
      <w:r w:rsidRPr="689463C7" w:rsidR="26236CA5">
        <w:t>, A</w:t>
      </w:r>
      <w:r w:rsidRPr="689463C7" w:rsidR="26236CA5">
        <w:rPr>
          <w:vertAlign w:val="subscript"/>
        </w:rPr>
        <w:t>8</w:t>
      </w:r>
      <w:r w:rsidRPr="689463C7" w:rsidR="26236CA5">
        <w:t xml:space="preserve">), but would also update </w:t>
      </w:r>
      <w:r w:rsidRPr="689463C7" w:rsidR="08A20DE3">
        <w:t>neighboring</w:t>
      </w:r>
      <w:r w:rsidRPr="689463C7" w:rsidR="26236CA5">
        <w:t xml:space="preserve"> Q(S, A) values </w:t>
      </w:r>
      <w:r w:rsidRPr="689463C7" w:rsidR="49FD28B1">
        <w:t>because</w:t>
      </w:r>
      <w:r w:rsidRPr="689463C7" w:rsidR="26236CA5">
        <w:t xml:space="preserve"> the Q–Network is </w:t>
      </w:r>
      <w:r w:rsidRPr="689463C7" w:rsidR="6AAAB618">
        <w:t xml:space="preserve">used to approximate a function and </w:t>
      </w:r>
      <w:r w:rsidRPr="689463C7" w:rsidR="4FBFD4AD">
        <w:t>its</w:t>
      </w:r>
      <w:r w:rsidRPr="689463C7" w:rsidR="6AAAB618">
        <w:t xml:space="preserve"> continuous nature must be preserved.</w:t>
      </w:r>
      <w:r>
        <w:br/>
      </w:r>
    </w:p>
    <w:p w:rsidR="0C90A4CF" w:rsidP="574FFA11" w:rsidRDefault="0C90A4CF" w14:paraId="66A5145F" w14:textId="618550A2">
      <w:pPr>
        <w:pStyle w:val="ListParagraph"/>
        <w:numPr>
          <w:ilvl w:val="1"/>
          <w:numId w:val="1"/>
        </w:numPr>
        <w:jc w:val="both"/>
      </w:pPr>
      <w:r>
        <w:t>The main difference between</w:t>
      </w:r>
      <w:r w:rsidR="1B519EED">
        <w:t xml:space="preserve"> Sarsa and Q-Learning methods is that </w:t>
      </w:r>
      <w:r w:rsidRPr="4D179524" w:rsidR="1B519EED">
        <w:rPr>
          <w:b/>
          <w:bCs/>
        </w:rPr>
        <w:t xml:space="preserve">Sarsa is an On-Policy </w:t>
      </w:r>
      <w:r w:rsidR="1B519EED">
        <w:t xml:space="preserve">Temporal Difference (TD) control method, whereas </w:t>
      </w:r>
      <w:r w:rsidRPr="4D179524" w:rsidR="1B519EED">
        <w:rPr>
          <w:b/>
          <w:bCs/>
        </w:rPr>
        <w:t>Q-Learning is an Off-policy</w:t>
      </w:r>
      <w:r w:rsidR="1B519EED">
        <w:t xml:space="preserve"> TD control method. This means that </w:t>
      </w:r>
      <w:r w:rsidR="4DAD8978">
        <w:t>Sarsa uses the TD error term to update estimates of the Q-Value function using observed transitions whilst it executes a policy, whereas Q-Learning uses the</w:t>
      </w:r>
      <w:r w:rsidR="05EBD846">
        <w:t xml:space="preserve"> expected value of successor action states to learn the Q-function. Note that Q-Learning </w:t>
      </w:r>
      <w:r w:rsidRPr="4D179524" w:rsidR="05EBD846">
        <w:rPr>
          <w:b/>
          <w:bCs/>
        </w:rPr>
        <w:t>does not specify a specific policy</w:t>
      </w:r>
      <w:r w:rsidR="05EBD846">
        <w:t xml:space="preserve">, the policy is derived from the Q-function itself and as the Q-function is updated, </w:t>
      </w:r>
      <w:r w:rsidRPr="4D179524" w:rsidR="05EBD846">
        <w:rPr>
          <w:b/>
          <w:bCs/>
        </w:rPr>
        <w:t xml:space="preserve">both the </w:t>
      </w:r>
      <w:r w:rsidRPr="4D179524" w:rsidR="5A3D5208">
        <w:rPr>
          <w:b/>
          <w:bCs/>
        </w:rPr>
        <w:t>agent’s policy and the target policy</w:t>
      </w:r>
      <w:r w:rsidR="5A3D5208">
        <w:t xml:space="preserve"> that the agent learns from improves over time. </w:t>
      </w:r>
      <w:commentRangeStart w:id="12"/>
      <w:commentRangeStart w:id="13"/>
      <w:r w:rsidR="5A3D5208">
        <w:t xml:space="preserve">Sarsa on the other hand, </w:t>
      </w:r>
      <w:r w:rsidRPr="4D179524" w:rsidR="5A3D5208">
        <w:rPr>
          <w:b/>
          <w:bCs/>
        </w:rPr>
        <w:t>maintains a single policy</w:t>
      </w:r>
      <w:r w:rsidR="5A3D5208">
        <w:t xml:space="preserve"> (also </w:t>
      </w:r>
      <w:r w:rsidR="23708CF1">
        <w:t>d</w:t>
      </w:r>
      <w:r w:rsidR="5A3D5208">
        <w:t>erived from the Q value) and acts on it.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r>
        <w:br/>
      </w:r>
    </w:p>
    <w:p w:rsidR="574FFA11" w:rsidP="574FFA11" w:rsidRDefault="574FFA11" w14:paraId="69CFB0ED" w14:textId="2F969D54">
      <w:pPr>
        <w:pStyle w:val="ListParagraph"/>
        <w:numPr>
          <w:ilvl w:val="0"/>
          <w:numId w:val="1"/>
        </w:numPr>
        <w:jc w:val="both"/>
      </w:pPr>
    </w:p>
    <w:p w:rsidR="574FFA11" w:rsidP="574FFA11" w:rsidRDefault="574FFA11" w14:paraId="1291AA06" w14:textId="0B638F0D">
      <w:pPr>
        <w:pStyle w:val="ListParagraph"/>
        <w:numPr>
          <w:ilvl w:val="1"/>
          <w:numId w:val="1"/>
        </w:numPr>
        <w:jc w:val="both"/>
      </w:pPr>
    </w:p>
    <w:p w:rsidR="1E8EA33F" w:rsidP="574FFA11" w:rsidRDefault="72621011" w14:paraId="2759F856" w14:textId="130ED7DA">
      <w:pPr>
        <w:pStyle w:val="ListParagraph"/>
        <w:numPr>
          <w:ilvl w:val="2"/>
          <w:numId w:val="1"/>
        </w:numPr>
        <w:jc w:val="both"/>
        <w:rPr/>
      </w:pPr>
      <w:commentRangeStart w:id="595878284"/>
      <w:r w:rsidR="4B0A4DDD">
        <w:rPr/>
        <w:t xml:space="preserve">C and </w:t>
      </w:r>
      <w:commentRangeStart w:id="14"/>
      <w:commentRangeStart w:id="15"/>
      <w:commentRangeStart w:id="16"/>
      <w:commentRangeStart w:id="17"/>
      <w:commentRangeStart w:id="18"/>
      <w:commentRangeStart w:id="19"/>
      <w:r w:rsidR="4B0A4DDD">
        <w:rPr/>
        <w:t>E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r w:rsidR="4B0A4DDD">
        <w:rPr/>
        <w:t>,</w:t>
      </w:r>
      <w:commentRangeEnd w:id="595878284"/>
      <w:r>
        <w:rPr>
          <w:rStyle w:val="CommentReference"/>
        </w:rPr>
        <w:commentReference w:id="595878284"/>
      </w:r>
      <w:r w:rsidR="4B0A4DDD">
        <w:rPr/>
        <w:t xml:space="preserve"> (Not sure about D) others either do not explore enough (hence do not satisfy the GLIE conditions) or the learning rate does not satisfy the Robbins-Monroe conditions.</w:t>
      </w:r>
      <w:r w:rsidR="0728FCE6">
        <w:rPr/>
        <w:t xml:space="preserve"> </w:t>
      </w:r>
      <w:r>
        <w:br/>
      </w:r>
    </w:p>
    <w:p w:rsidR="0D94CD42" w:rsidP="574FFA11" w:rsidRDefault="2E1EB3E2" w14:paraId="419377D7" w14:textId="411DCE92">
      <w:pPr>
        <w:pStyle w:val="ListParagraph"/>
        <w:numPr>
          <w:ilvl w:val="2"/>
          <w:numId w:val="1"/>
        </w:numPr>
        <w:jc w:val="both"/>
      </w:pPr>
      <w:commentRangeStart w:id="20"/>
      <w:commentRangeStart w:id="21"/>
      <w:r>
        <w:t>E will follow the optimal policy once it has found it as it is an on-policy method. C will not as it will continue to explore. Although the answer does depend on how the exploration and exploitation is implemented.</w:t>
      </w:r>
      <w:commentRangeEnd w:id="20"/>
      <w:r w:rsidR="0D94CD42">
        <w:rPr>
          <w:rStyle w:val="CommentReference"/>
        </w:rPr>
        <w:commentReference w:id="20"/>
      </w:r>
      <w:commentRangeEnd w:id="21"/>
      <w:r w:rsidR="0D94CD42">
        <w:rPr>
          <w:rStyle w:val="CommentReference"/>
        </w:rPr>
        <w:commentReference w:id="21"/>
      </w:r>
      <w:r w:rsidR="0D94CD42">
        <w:br/>
      </w:r>
    </w:p>
    <w:p w:rsidR="574FFA11" w:rsidP="4024E2E8" w:rsidRDefault="574FFA11" w14:paraId="7131683C" w14:textId="1499C765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br/>
      </w:r>
      <w:r w:rsidR="1A61FA0A">
        <w:t xml:space="preserve">Dynamic Programming (DP) </w:t>
      </w:r>
      <w:r w:rsidRPr="4024E2E8" w:rsidR="1A61FA0A">
        <w:rPr>
          <w:b/>
          <w:bCs/>
        </w:rPr>
        <w:t>assumes full knowledge</w:t>
      </w:r>
      <w:r w:rsidR="1A61FA0A">
        <w:t xml:space="preserve"> of the environment</w:t>
      </w:r>
      <w:r w:rsidR="37FF4EAF">
        <w:t xml:space="preserve">, which means it must be </w:t>
      </w:r>
      <w:r w:rsidRPr="4024E2E8" w:rsidR="37FF4EAF">
        <w:rPr>
          <w:b/>
          <w:bCs/>
        </w:rPr>
        <w:t>representable as an MDP</w:t>
      </w:r>
      <w:r w:rsidR="37FF4EAF">
        <w:t xml:space="preserve">. TD Does not assume full knowledge, although it does perform better than MC </w:t>
      </w:r>
      <w:r w:rsidR="6E5E6CC8">
        <w:t xml:space="preserve">methods </w:t>
      </w:r>
      <w:r w:rsidR="37FF4EAF">
        <w:t>in Markov environments</w:t>
      </w:r>
      <w:r w:rsidR="129AA855">
        <w:t xml:space="preserve">, does not necessarily require the environment to be representable as an MDP. </w:t>
      </w:r>
      <w:r>
        <w:br/>
      </w:r>
      <w:r>
        <w:br/>
      </w:r>
      <w:r w:rsidR="5C330DE0">
        <w:t xml:space="preserve">Because of what is discussed above, DP </w:t>
      </w:r>
      <w:r w:rsidRPr="4024E2E8" w:rsidR="5C330DE0">
        <w:rPr>
          <w:b/>
          <w:bCs/>
        </w:rPr>
        <w:t>performs a full backup</w:t>
      </w:r>
      <w:r w:rsidR="5C330DE0">
        <w:t>, with the estimates of the value function eventually converging to the true value (with the d</w:t>
      </w:r>
      <w:r w:rsidR="3B858079">
        <w:t>egree of accuracy specified by the programmer by setting the threshold.</w:t>
      </w:r>
      <w:r w:rsidR="5C330DE0">
        <w:t>)</w:t>
      </w:r>
      <w:r w:rsidR="5F5F3C85">
        <w:t xml:space="preserve"> This means that DP relies entirely on bootstrapping: using </w:t>
      </w:r>
      <w:r w:rsidR="23164002">
        <w:t>its</w:t>
      </w:r>
      <w:r w:rsidR="5F5F3C85">
        <w:t xml:space="preserve"> knowledge of the environment.</w:t>
      </w:r>
      <w:r>
        <w:br/>
      </w:r>
      <w:r>
        <w:br/>
      </w:r>
      <w:r w:rsidR="3E2D7CFC">
        <w:t xml:space="preserve">TD methods </w:t>
      </w:r>
      <w:r w:rsidR="65C5D2E9">
        <w:t xml:space="preserve">perform </w:t>
      </w:r>
      <w:r w:rsidRPr="4024E2E8" w:rsidR="65C5D2E9">
        <w:rPr>
          <w:b/>
          <w:bCs/>
        </w:rPr>
        <w:t>bootstrapping from 1 step samples</w:t>
      </w:r>
      <w:r w:rsidR="65C5D2E9">
        <w:t xml:space="preserve">, this means it uses both estimates from </w:t>
      </w:r>
      <w:r w:rsidR="2D83E7D7">
        <w:t>its</w:t>
      </w:r>
      <w:r w:rsidR="65C5D2E9">
        <w:t xml:space="preserve"> knowledge of the environment whilst also performing </w:t>
      </w:r>
      <w:r w:rsidRPr="4024E2E8" w:rsidR="65C5D2E9">
        <w:rPr>
          <w:b/>
          <w:bCs/>
        </w:rPr>
        <w:t>sampling</w:t>
      </w:r>
      <w:r w:rsidR="65C5D2E9">
        <w:t xml:space="preserve"> to collect empirical data.</w:t>
      </w:r>
      <w:r>
        <w:br/>
      </w:r>
    </w:p>
    <w:p w:rsidR="36410FFF" w:rsidP="574FFA11" w:rsidRDefault="36410FFF" w14:paraId="512726F5" w14:textId="40BF2068">
      <w:pPr>
        <w:pStyle w:val="ListParagraph"/>
        <w:numPr>
          <w:ilvl w:val="1"/>
          <w:numId w:val="1"/>
        </w:numPr>
        <w:jc w:val="both"/>
        <w:rPr/>
      </w:pPr>
      <w:r w:rsidR="0E0F18CD">
        <w:rPr/>
        <w:t xml:space="preserve">Asynchronous value iteration maintains </w:t>
      </w:r>
      <w:r w:rsidRPr="5AA100C0" w:rsidR="0E0F18CD">
        <w:rPr>
          <w:b w:val="1"/>
          <w:bCs w:val="1"/>
        </w:rPr>
        <w:t>one copy of the value function</w:t>
      </w:r>
      <w:r w:rsidR="0E0F18CD">
        <w:rPr/>
        <w:t xml:space="preserve"> and </w:t>
      </w:r>
      <w:r w:rsidRPr="5AA100C0" w:rsidR="0E0F18CD">
        <w:rPr>
          <w:b w:val="1"/>
          <w:bCs w:val="1"/>
        </w:rPr>
        <w:t>performs updates in-place.</w:t>
      </w:r>
      <w:r>
        <w:br/>
      </w:r>
      <w:r>
        <w:br/>
      </w:r>
      <w:r w:rsidR="1C78BF3C">
        <w:rPr/>
        <w:t xml:space="preserve">We see this relationship also with Q-learning as it maintains the best estimate of the Q-function and updates it in place over the course of the episode. </w:t>
      </w:r>
      <w:r>
        <w:br/>
      </w:r>
      <w:r>
        <w:br/>
      </w:r>
      <w:r w:rsidR="13BF0BEF">
        <w:rPr/>
        <w:t xml:space="preserve">Both </w:t>
      </w:r>
      <w:r w:rsidRPr="5AA100C0" w:rsidR="13BF0BEF">
        <w:rPr>
          <w:b w:val="1"/>
          <w:bCs w:val="1"/>
        </w:rPr>
        <w:t>methods exploit the Bellman Optimality Equation</w:t>
      </w:r>
      <w:r w:rsidR="13BF0BEF">
        <w:rPr/>
        <w:t xml:space="preserve"> as well in order to perform updates.</w:t>
      </w:r>
    </w:p>
    <w:sectPr w:rsidR="36410FFF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SV" w:author="Siomos, Vasilis" w:date="2020-12-16T03:29:00Z" w:id="0">
    <w:p w:rsidR="7E63CD21" w:rsidRDefault="7E63CD21" w14:paraId="0054E3B5" w14:textId="10526F2F">
      <w:r>
        <w:t>[...] given the current state. So you can turn this into an MDP, by adding more variables into your state space:</w:t>
      </w:r>
      <w:r>
        <w:annotationRef/>
      </w:r>
    </w:p>
    <w:p w:rsidR="7E63CD21" w:rsidRDefault="7E63CD21" w14:paraId="17CA0346" w14:textId="2EB37473">
      <w:r>
        <w:t>{Your card combination, the credits available, the credit every player including you has wagered in this hand, and the dealer position.} This I would argue makes it easier for the agent to learn</w:t>
      </w:r>
    </w:p>
  </w:comment>
  <w:comment w:initials="CT" w:author="Cross, Tiger" w:date="2020-12-10T06:26:00Z" w:id="1">
    <w:p w:rsidR="574FFA11" w:rsidRDefault="574FFA11" w14:paraId="073AA5E9" w14:textId="7BEE2ABC">
      <w:r>
        <w:t>May be the wrong calculation. It could also be 51 x 52 = 2652</w:t>
      </w:r>
      <w:r>
        <w:annotationRef/>
      </w:r>
      <w:r>
        <w:rPr>
          <w:rStyle w:val="CommentReference"/>
        </w:rPr>
        <w:annotationRef/>
      </w:r>
    </w:p>
  </w:comment>
  <w:comment w:initials="HS" w:author="Hu, Shunlong" w:date="2020-12-16T03:01:00Z" w:id="2">
    <w:p w:rsidR="7E63CD21" w:rsidRDefault="7E63CD21" w14:paraId="3B753E81" w14:textId="4EFE1EB9">
      <w:r>
        <w:t>but the order does not matter in this case, so 52*51/2=1326</w:t>
      </w:r>
      <w:r>
        <w:annotationRef/>
      </w:r>
      <w:r>
        <w:rPr>
          <w:rStyle w:val="CommentReference"/>
        </w:rPr>
        <w:annotationRef/>
      </w:r>
    </w:p>
  </w:comment>
  <w:comment w:initials="CT" w:author="Cross, Tiger" w:date="2020-12-16T13:54:00Z" w:id="3">
    <w:p w:rsidR="4D179524" w:rsidRDefault="4D179524" w14:paraId="1058EAA6" w14:textId="5F8158EE">
      <w:pPr>
        <w:pStyle w:val="CommentText"/>
      </w:pPr>
      <w:r>
        <w:t>Agree</w:t>
      </w:r>
      <w:r>
        <w:rPr>
          <w:rStyle w:val="CommentReference"/>
        </w:rPr>
        <w:annotationRef/>
      </w:r>
    </w:p>
  </w:comment>
  <w:comment w:initials="SV" w:author="Siomos, Vasilis" w:date="2020-12-16T03:32:00Z" w:id="4">
    <w:p w:rsidR="7E63CD21" w:rsidRDefault="7E63CD21" w14:paraId="255F8B75" w14:textId="0C4CBEBA">
      <w:r>
        <w:t>You would need to define the reward function and the policy as well</w:t>
      </w:r>
      <w:r>
        <w:annotationRef/>
      </w:r>
    </w:p>
  </w:comment>
  <w:comment w:initials="PA" w:author="Passerello, Giovanni A" w:date="2020-12-14T12:30:00Z" w:id="5">
    <w:p w:rsidR="25AB80BD" w:rsidRDefault="25AB80BD" w14:paraId="33CDF0A5" w14:textId="1AE6E25A">
      <w:r>
        <w:t>We're asked for the return at time T, so is it not either a sum from t=0, or your sum but with gamma^(t-T)?</w:t>
      </w:r>
      <w:r>
        <w:annotationRef/>
      </w:r>
    </w:p>
    <w:p w:rsidR="25AB80BD" w:rsidRDefault="25AB80BD" w14:paraId="774669E1" w14:textId="0312023C"/>
    <w:p w:rsidR="25AB80BD" w:rsidRDefault="25AB80BD" w14:paraId="02313BD6" w14:textId="3C9D50E8">
      <w:r>
        <w:t>I think the first gamma should be ^0 and we don't have to discount it to present time?</w:t>
      </w:r>
    </w:p>
  </w:comment>
  <w:comment w:initials="CT" w:author="Cross, Tiger" w:date="2020-12-15T03:46:00Z" w:id="6">
    <w:p w:rsidR="25AB80BD" w:rsidRDefault="25AB80BD" w14:paraId="02E3EE3E" w14:textId="6169F091">
      <w:r>
        <w:t xml:space="preserve">The question says return "from any time T" so I interpreted that as from T onwards. Also return is defined as the discounted future reward so we're not supposed to be looking back? </w:t>
      </w:r>
      <w:r>
        <w:annotationRef/>
      </w:r>
    </w:p>
  </w:comment>
  <w:comment w:initials="PA" w:author="Passerello, Giovanni A" w:date="2020-12-15T04:07:00Z" w:id="7">
    <w:p w:rsidR="75972F55" w:rsidRDefault="75972F55" w14:paraId="4C03799F" w14:textId="1168C93E">
      <w:r>
        <w:t>I agree, but I don't think that's what you're doing here. For example in the first step at time T, you are already discounting with gamma^T, rather than gamma^0. The very first step taken AT time T should not be discounted at all, then the second step should be discounted with gamma^1, etc.. I think what you're doing is discounting everything to present time, so it is no longer relative to time T?</w:t>
      </w:r>
      <w:r>
        <w:annotationRef/>
      </w:r>
    </w:p>
  </w:comment>
  <w:comment w:initials="CT" w:author="Cross, Tiger" w:date="2020-12-15T04:23:00Z" w:id="8">
    <w:p w:rsidR="29556726" w:rsidRDefault="29556726" w14:paraId="2A82130D" w14:textId="6C30E544">
      <w:r>
        <w:t>Ah yes you're right my bad!, I'll fix that now</w:t>
      </w:r>
      <w:r>
        <w:annotationRef/>
      </w:r>
    </w:p>
  </w:comment>
  <w:comment w:initials="SJ" w:author="Son, Joon-Ho" w:date="2020-12-15T06:53:00Z" w:id="9">
    <w:p w:rsidR="29556726" w:rsidRDefault="29556726" w14:paraId="14FB4938" w14:textId="0EA413E0">
      <w:r>
        <w:t>Shouldn't this be k + T? As an aside, is there any value in performing this limit-change step?</w:t>
      </w:r>
      <w:r>
        <w:annotationRef/>
      </w:r>
      <w:r>
        <w:annotationRef/>
      </w:r>
    </w:p>
  </w:comment>
  <w:comment w:initials="SH" w:author="Schlueter, Hannah" w:date="2020-12-15T11:45:00Z" w:id="10">
    <w:p w:rsidR="29556726" w:rsidRDefault="29556726" w14:paraId="62FF7BB0" w14:textId="4D123F7B">
      <w:r>
        <w:t xml:space="preserve">no, I think k is fine. we did a variable transform substituting k = t-T here. </w:t>
      </w:r>
      <w:r>
        <w:annotationRef/>
      </w:r>
      <w:r>
        <w:annotationRef/>
      </w:r>
    </w:p>
    <w:p w:rsidR="29556726" w:rsidRDefault="29556726" w14:paraId="55028A1B" w14:textId="59E1909B">
      <w:r>
        <w:t>The purpose of the transform is to get the sum to look like a geometric series.</w:t>
      </w:r>
    </w:p>
    <w:p w:rsidR="29556726" w:rsidRDefault="29556726" w14:paraId="59463007" w14:textId="334F3B50">
      <w:r>
        <w:t>The intermediate step was omitted here, but I think in the last step we are using the fact that z - 1 / z is &lt; 1 so the sum to of the geometric series becomes 1 / (1 - (z-1)/z) = z.</w:t>
      </w:r>
    </w:p>
  </w:comment>
  <w:comment w:initials="SJ" w:author="Son, Joon-Ho" w:date="2020-12-15T13:28:00Z" w:id="11">
    <w:p w:rsidR="7E63CD21" w:rsidRDefault="7E63CD21" w14:paraId="14D0C913" w14:textId="37E35FC1">
      <w:r>
        <w:t>Ah I see now, thanks!</w:t>
      </w:r>
      <w:r>
        <w:annotationRef/>
      </w:r>
    </w:p>
  </w:comment>
  <w:comment w:initials="JR" w:author="Jin, Robert" w:date="2020-12-16T08:59:00Z" w:id="12">
    <w:p w:rsidR="689463C7" w:rsidRDefault="689463C7" w14:paraId="6A868FFC" w14:textId="3C517ABF">
      <w:r>
        <w:t>This doesn't sound right, the given algos in the slide for both show that the action is always derived from the Q values at each step, so there shouldn't be a difference here</w:t>
      </w:r>
      <w:r>
        <w:annotationRef/>
      </w:r>
    </w:p>
  </w:comment>
  <w:comment w:initials="CT" w:author="Cross, Tiger" w:date="2020-12-16T13:56:00Z" w:id="13">
    <w:p w:rsidR="4D179524" w:rsidRDefault="4D179524" w14:paraId="06EDD5F1" w14:textId="65F66D75">
      <w:pPr>
        <w:pStyle w:val="CommentText"/>
      </w:pPr>
      <w:r>
        <w:t>I think the point being made here was that sarsa learns from a single behaviour policy and improves that, as opposed to improving both the behaviour and target policies which Q learning does.</w:t>
      </w:r>
      <w:r>
        <w:rPr>
          <w:rStyle w:val="CommentReference"/>
        </w:rPr>
        <w:annotationRef/>
      </w:r>
    </w:p>
  </w:comment>
  <w:comment w:initials="BG" w:author="Baugh, Matthew M G" w:date="2020-12-13T12:51:00Z" w:id="14">
    <w:p w:rsidR="25AB80BD" w:rsidRDefault="25AB80BD" w14:paraId="505A147A" w14:textId="53DCD600">
      <w:r>
        <w:t>As exploitation is constant at 75%, doesn't this mean it fails the GLIE conditions as it is not greedy at the limit of infinite exploration? I feel like D has a better chance as because it's using soft-max, as it learns more the soft-max should tend towards being greedy (although I'm not sure as it doesn't mention alpha decay so we can't be sure of Robbins Monroe conditions)</w:t>
      </w:r>
      <w:r>
        <w:annotationRef/>
      </w:r>
      <w:r>
        <w:rPr>
          <w:rStyle w:val="CommentReference"/>
        </w:rPr>
        <w:annotationRef/>
      </w:r>
    </w:p>
  </w:comment>
  <w:comment w:initials="CT" w:author="Cross, Tiger" w:date="2020-12-14T02:21:00Z" w:id="15">
    <w:p w:rsidR="25AB80BD" w:rsidRDefault="25AB80BD" w14:paraId="504F9A77" w14:textId="40AEC990">
      <w:r>
        <w:t>I agree with you based on your assumption (exploitation constant at 75%), although towards the end of this question I realised it depends on the "implementation" of exploration and exploitation. They say exploitation is 75% but I don't think that necessarily means it's constant. Depending on your assumption you could still have epsilon decay from 1/k to 0 to satify the GLIE conditions and then exploit for some % of the time after that to make exploitation up to 75%</w:t>
      </w:r>
      <w:r>
        <w:annotationRef/>
      </w:r>
    </w:p>
  </w:comment>
  <w:comment w:initials="BG" w:author="Baugh, Matthew M G" w:date="2020-12-14T07:37:00Z" w:id="16">
    <w:p w:rsidR="25AB80BD" w:rsidRDefault="25AB80BD" w14:paraId="5B2436E0" w14:textId="75BD712C">
      <w:r>
        <w:t>Fair enough, so in that implementation (taking e to be epsilon*100) the agent would take a random action e% of the time, then exploit=choose highest value action 0.75*(100-e)% of the time, and explore by choosing a random action 0.25(100-e)% of the time? Seems a bit weird to be putting things on top of epsilon decay, as that's already balancing exploration and exploitation.</w:t>
      </w:r>
      <w:r>
        <w:annotationRef/>
      </w:r>
    </w:p>
  </w:comment>
  <w:comment w:initials="CT" w:author="Cross, Tiger" w:date="2020-12-15T03:47:00Z" w:id="17">
    <w:p w:rsidR="25AB80BD" w:rsidRDefault="25AB80BD" w14:paraId="3F6735C6" w14:textId="4648DD74">
      <w:r>
        <w:t xml:space="preserve">Yeah you're right. It does seem weird but I was playing devils advocate with the question tbh cos I wasn't sure how D behaved. </w:t>
      </w:r>
      <w:r>
        <w:annotationRef/>
      </w:r>
    </w:p>
  </w:comment>
  <w:comment w:initials="AA" w:author="Andreas, Andrew" w:date="2020-12-15T13:47:00Z" w:id="18">
    <w:p w:rsidR="7E63CD21" w:rsidRDefault="7E63CD21" w14:paraId="639A5C76" w14:textId="6356F518">
      <w:r>
        <w:t>Shouldn't alpha decrease with 1/k^2 to satisfy robbins monroe conditions? Bit confused with this one</w:t>
      </w:r>
      <w:r>
        <w:annotationRef/>
      </w:r>
    </w:p>
  </w:comment>
  <w:comment w:initials="HA" w:author="Hlédiková, Anna" w:date="2020-12-16T16:05:00Z" w:id="19">
    <w:p w:rsidR="6AB3ED96" w:rsidRDefault="6AB3ED96" w14:paraId="387A6D9E" w14:textId="5FD3F5D9">
      <w:pPr>
        <w:pStyle w:val="CommentText"/>
      </w:pPr>
      <w:r>
        <w:t>If i understand correctly you only need the sum to be finite for alpha squared, not alpha. So 1/k works.</w:t>
      </w:r>
      <w:r>
        <w:rPr>
          <w:rStyle w:val="CommentReference"/>
        </w:rPr>
        <w:annotationRef/>
      </w:r>
    </w:p>
  </w:comment>
  <w:comment w:initials="GA" w:author="Ghachem, Ali" w:date="2020-12-16T14:16:00Z" w:id="20">
    <w:p w:rsidR="4D179524" w:rsidRDefault="4D179524" w14:paraId="6221B3DF" w14:textId="1E9AE5B2">
      <w:pPr>
        <w:pStyle w:val="CommentText"/>
      </w:pPr>
      <w:r>
        <w:t>Shouldn't it be the other way round (C follows optimal policy when we use the target policy, E doesn't because SARSA won't take the risky approach, as with cliff walking example?)</w:t>
      </w:r>
      <w:r>
        <w:rPr>
          <w:rStyle w:val="CommentReference"/>
        </w:rPr>
        <w:annotationRef/>
      </w:r>
    </w:p>
  </w:comment>
  <w:comment w:initials="HA" w:author="Hlédiková, Anna" w:date="2020-12-16T23:51:00Z" w:id="21">
    <w:p w:rsidR="6AB3ED96" w:rsidRDefault="6AB3ED96" w14:paraId="4B86DD9B" w14:textId="4E8720ED">
      <w:pPr>
        <w:pStyle w:val="CommentText"/>
      </w:pPr>
      <w:r>
        <w:t>Yeah it seems that other way around is more consistent with the cliff example</w:t>
      </w:r>
      <w:r>
        <w:rPr>
          <w:rStyle w:val="CommentReference"/>
        </w:rPr>
        <w:annotationRef/>
      </w:r>
    </w:p>
  </w:comment>
  <w:comment w:initials="BC" w:author="Braun, Cornelius" w:date="2021-12-15T17:13:38" w:id="595878284">
    <w:p w:rsidR="62F73F0B" w:rsidRDefault="62F73F0B" w14:paraId="347DFDED" w14:textId="01BC016E">
      <w:pPr>
        <w:pStyle w:val="CommentText"/>
      </w:pPr>
      <w:r w:rsidR="62F73F0B">
        <w:rPr/>
        <w:t xml:space="preserve">based on this answer on ed: </w:t>
      </w:r>
      <w:hyperlink r:id="R946288d162d0416a">
        <w:r w:rsidRPr="62F73F0B" w:rsidR="62F73F0B">
          <w:rPr>
            <w:rStyle w:val="Hyperlink"/>
          </w:rPr>
          <w:t>https://edstem.org/us/courses/14715/discussion/913755</w:t>
        </w:r>
      </w:hyperlink>
      <w:r>
        <w:rPr>
          <w:rStyle w:val="CommentReference"/>
        </w:rPr>
        <w:annotationRef/>
      </w:r>
    </w:p>
    <w:p w:rsidR="62F73F0B" w:rsidRDefault="62F73F0B" w14:paraId="427AA53E" w14:textId="3B8A5624">
      <w:pPr>
        <w:pStyle w:val="CommentText"/>
      </w:pPr>
    </w:p>
    <w:p w:rsidR="62F73F0B" w:rsidRDefault="62F73F0B" w14:paraId="162DD26F" w14:textId="0E58FB51">
      <w:pPr>
        <w:pStyle w:val="CommentText"/>
      </w:pPr>
      <w:r w:rsidR="62F73F0B">
        <w:rPr/>
        <w:t>"the convergence of the Q-learning algorithm does not put any strong requirements on the learning policy other than that every action is experienced in every state infinitely often"</w:t>
      </w:r>
    </w:p>
    <w:p w:rsidR="62F73F0B" w:rsidRDefault="62F73F0B" w14:paraId="743786C0" w14:textId="5D7DE56F">
      <w:pPr>
        <w:pStyle w:val="CommentText"/>
      </w:pPr>
    </w:p>
    <w:p w:rsidR="62F73F0B" w:rsidRDefault="62F73F0B" w14:paraId="14A82F5E" w14:textId="686B5C32">
      <w:pPr>
        <w:pStyle w:val="CommentText"/>
      </w:pPr>
      <w:r w:rsidR="62F73F0B">
        <w:rPr/>
        <w:t>I would also argue for A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7CA0346"/>
  <w15:commentEx w15:done="1" w15:paraId="073AA5E9"/>
  <w15:commentEx w15:done="1" w15:paraId="3B753E81" w15:paraIdParent="073AA5E9"/>
  <w15:commentEx w15:done="1" w15:paraId="1058EAA6" w15:paraIdParent="073AA5E9"/>
  <w15:commentEx w15:done="0" w15:paraId="255F8B75"/>
  <w15:commentEx w15:done="0" w15:paraId="02313BD6"/>
  <w15:commentEx w15:done="0" w15:paraId="02E3EE3E" w15:paraIdParent="02313BD6"/>
  <w15:commentEx w15:done="0" w15:paraId="4C03799F" w15:paraIdParent="02313BD6"/>
  <w15:commentEx w15:done="0" w15:paraId="2A82130D" w15:paraIdParent="02313BD6"/>
  <w15:commentEx w15:done="1" w15:paraId="14FB4938"/>
  <w15:commentEx w15:done="1" w15:paraId="59463007" w15:paraIdParent="14FB4938"/>
  <w15:commentEx w15:done="1" w15:paraId="14D0C913" w15:paraIdParent="14FB4938"/>
  <w15:commentEx w15:done="0" w15:paraId="6A868FFC"/>
  <w15:commentEx w15:done="0" w15:paraId="06EDD5F1" w15:paraIdParent="6A868FFC"/>
  <w15:commentEx w15:done="0" w15:paraId="505A147A"/>
  <w15:commentEx w15:done="0" w15:paraId="504F9A77" w15:paraIdParent="505A147A"/>
  <w15:commentEx w15:done="0" w15:paraId="5B2436E0" w15:paraIdParent="505A147A"/>
  <w15:commentEx w15:done="0" w15:paraId="3F6735C6" w15:paraIdParent="505A147A"/>
  <w15:commentEx w15:done="0" w15:paraId="639A5C76" w15:paraIdParent="505A147A"/>
  <w15:commentEx w15:done="0" w15:paraId="387A6D9E" w15:paraIdParent="505A147A"/>
  <w15:commentEx w15:done="0" w15:paraId="6221B3DF"/>
  <w15:commentEx w15:done="0" w15:paraId="4B86DD9B" w15:paraIdParent="6221B3DF"/>
  <w15:commentEx w15:done="0" w15:paraId="14A82F5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D168706" w16cex:dateUtc="2020-12-16T11:29:00Z"/>
  <w16cex:commentExtensible w16cex:durableId="22B492E2" w16cex:dateUtc="2020-12-10T14:26:00Z"/>
  <w16cex:commentExtensible w16cex:durableId="29D6A649" w16cex:dateUtc="2020-12-16T11:01:00Z"/>
  <w16cex:commentExtensible w16cex:durableId="393DDF6E" w16cex:dateUtc="2020-12-16T21:54:00Z"/>
  <w16cex:commentExtensible w16cex:durableId="7414690F" w16cex:dateUtc="2020-12-16T11:32:00Z"/>
  <w16cex:commentExtensible w16cex:durableId="57C42038" w16cex:dateUtc="2020-12-14T20:30:00Z"/>
  <w16cex:commentExtensible w16cex:durableId="2B4ACE51" w16cex:dateUtc="2020-12-15T11:46:00Z"/>
  <w16cex:commentExtensible w16cex:durableId="4FB8CEAB" w16cex:dateUtc="2020-12-15T12:07:00Z"/>
  <w16cex:commentExtensible w16cex:durableId="64FFD0CD" w16cex:dateUtc="2020-12-15T12:23:00Z"/>
  <w16cex:commentExtensible w16cex:durableId="758D250F" w16cex:dateUtc="2020-12-15T14:53:00Z"/>
  <w16cex:commentExtensible w16cex:durableId="3A7F825B" w16cex:dateUtc="2020-12-15T19:45:00Z"/>
  <w16cex:commentExtensible w16cex:durableId="43945EBC" w16cex:dateUtc="2020-12-15T21:28:00Z"/>
  <w16cex:commentExtensible w16cex:durableId="09736AFC" w16cex:dateUtc="2020-12-16T16:59:00Z"/>
  <w16cex:commentExtensible w16cex:durableId="59DF4035" w16cex:dateUtc="2020-12-16T21:56:00Z"/>
  <w16cex:commentExtensible w16cex:durableId="03B1C99E" w16cex:dateUtc="2020-12-13T20:51:00Z">
    <w16cex:extLst>
      <w16:ext w16:uri="{CE6994B0-6A32-4C9F-8C6B-6E91EDA988CE}">
        <cr:reactions xmlns:cr="http://schemas.microsoft.com/office/comments/2020/reactions">
          <cr:reaction reactionType="1">
            <cr:reactionInfo dateUtc="2022-12-07T21:16:42.135Z">
              <cr:user userId="S::fms119@ic.ac.uk::6a343241-dde0-4449-b375-0aa90079930f" userProvider="AD" userName="Sligo-Young, Frederick M T"/>
            </cr:reactionInfo>
          </cr:reaction>
        </cr:reactions>
      </w16:ext>
    </w16cex:extLst>
  </w16cex:commentExtensible>
  <w16cex:commentExtensible w16cex:durableId="573B36C3" w16cex:dateUtc="2020-12-14T10:21:00Z"/>
  <w16cex:commentExtensible w16cex:durableId="389E09B0" w16cex:dateUtc="2020-12-14T15:37:00Z"/>
  <w16cex:commentExtensible w16cex:durableId="40C348BA" w16cex:dateUtc="2020-12-15T11:47:00Z"/>
  <w16cex:commentExtensible w16cex:durableId="209BA488" w16cex:dateUtc="2020-12-15T21:47:00Z"/>
  <w16cex:commentExtensible w16cex:durableId="0B26E4E3" w16cex:dateUtc="2020-12-17T00:05:00Z"/>
  <w16cex:commentExtensible w16cex:durableId="244C5DDB" w16cex:dateUtc="2020-12-16T22:16:00Z"/>
  <w16cex:commentExtensible w16cex:durableId="6509AB0E" w16cex:dateUtc="2020-12-17T07:51:00Z"/>
  <w16cex:commentExtensible w16cex:durableId="113BF83F" w16cex:dateUtc="2021-12-15T17:13:38.8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CA0346" w16cid:durableId="7D168706"/>
  <w16cid:commentId w16cid:paraId="073AA5E9" w16cid:durableId="22B492E2"/>
  <w16cid:commentId w16cid:paraId="3B753E81" w16cid:durableId="29D6A649"/>
  <w16cid:commentId w16cid:paraId="1058EAA6" w16cid:durableId="393DDF6E"/>
  <w16cid:commentId w16cid:paraId="255F8B75" w16cid:durableId="7414690F"/>
  <w16cid:commentId w16cid:paraId="02313BD6" w16cid:durableId="57C42038"/>
  <w16cid:commentId w16cid:paraId="02E3EE3E" w16cid:durableId="2B4ACE51"/>
  <w16cid:commentId w16cid:paraId="4C03799F" w16cid:durableId="4FB8CEAB"/>
  <w16cid:commentId w16cid:paraId="2A82130D" w16cid:durableId="64FFD0CD"/>
  <w16cid:commentId w16cid:paraId="14FB4938" w16cid:durableId="758D250F"/>
  <w16cid:commentId w16cid:paraId="59463007" w16cid:durableId="3A7F825B"/>
  <w16cid:commentId w16cid:paraId="14D0C913" w16cid:durableId="43945EBC"/>
  <w16cid:commentId w16cid:paraId="6A868FFC" w16cid:durableId="09736AFC"/>
  <w16cid:commentId w16cid:paraId="06EDD5F1" w16cid:durableId="59DF4035"/>
  <w16cid:commentId w16cid:paraId="505A147A" w16cid:durableId="03B1C99E"/>
  <w16cid:commentId w16cid:paraId="504F9A77" w16cid:durableId="573B36C3"/>
  <w16cid:commentId w16cid:paraId="5B2436E0" w16cid:durableId="389E09B0"/>
  <w16cid:commentId w16cid:paraId="3F6735C6" w16cid:durableId="40C348BA"/>
  <w16cid:commentId w16cid:paraId="639A5C76" w16cid:durableId="209BA488"/>
  <w16cid:commentId w16cid:paraId="387A6D9E" w16cid:durableId="0B26E4E3"/>
  <w16cid:commentId w16cid:paraId="6221B3DF" w16cid:durableId="244C5DDB"/>
  <w16cid:commentId w16cid:paraId="4B86DD9B" w16cid:durableId="6509AB0E"/>
  <w16cid:commentId w16cid:paraId="14A82F5E" w16cid:durableId="113BF8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0EA" w:rsidRDefault="00EC10EA" w14:paraId="02BC17B6" w14:textId="77777777">
      <w:pPr>
        <w:spacing w:after="0" w:line="240" w:lineRule="auto"/>
      </w:pPr>
      <w:r>
        <w:separator/>
      </w:r>
    </w:p>
  </w:endnote>
  <w:endnote w:type="continuationSeparator" w:id="0">
    <w:p w:rsidR="00EC10EA" w:rsidRDefault="00EC10EA" w14:paraId="0A246421" w14:textId="77777777">
      <w:pPr>
        <w:spacing w:after="0" w:line="240" w:lineRule="auto"/>
      </w:pPr>
      <w:r>
        <w:continuationSeparator/>
      </w:r>
    </w:p>
  </w:endnote>
  <w:endnote w:type="continuationNotice" w:id="1">
    <w:p w:rsidR="00325EE9" w:rsidRDefault="00325EE9" w14:paraId="16A0D7F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63CD21" w:rsidTr="7E63CD21" w14:paraId="3D19C24E" w14:textId="77777777">
      <w:tc>
        <w:tcPr>
          <w:tcW w:w="3120" w:type="dxa"/>
        </w:tcPr>
        <w:p w:rsidR="7E63CD21" w:rsidP="7E63CD21" w:rsidRDefault="7E63CD21" w14:paraId="1DEEC6D8" w14:textId="076A6650">
          <w:pPr>
            <w:pStyle w:val="Header"/>
            <w:ind w:left="-115"/>
          </w:pPr>
        </w:p>
      </w:tc>
      <w:tc>
        <w:tcPr>
          <w:tcW w:w="3120" w:type="dxa"/>
        </w:tcPr>
        <w:p w:rsidR="7E63CD21" w:rsidP="7E63CD21" w:rsidRDefault="7E63CD21" w14:paraId="748039B8" w14:textId="3434E5DF">
          <w:pPr>
            <w:pStyle w:val="Header"/>
            <w:jc w:val="center"/>
          </w:pPr>
        </w:p>
      </w:tc>
      <w:tc>
        <w:tcPr>
          <w:tcW w:w="3120" w:type="dxa"/>
        </w:tcPr>
        <w:p w:rsidR="7E63CD21" w:rsidP="7E63CD21" w:rsidRDefault="7E63CD21" w14:paraId="1477D34B" w14:textId="1D99D419">
          <w:pPr>
            <w:pStyle w:val="Header"/>
            <w:ind w:right="-115"/>
            <w:jc w:val="right"/>
          </w:pPr>
        </w:p>
      </w:tc>
    </w:tr>
  </w:tbl>
  <w:p w:rsidR="7E63CD21" w:rsidP="7E63CD21" w:rsidRDefault="7E63CD21" w14:paraId="0549CB30" w14:textId="163E3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0EA" w:rsidRDefault="00EC10EA" w14:paraId="4CBC6738" w14:textId="77777777">
      <w:pPr>
        <w:spacing w:after="0" w:line="240" w:lineRule="auto"/>
      </w:pPr>
      <w:r>
        <w:separator/>
      </w:r>
    </w:p>
  </w:footnote>
  <w:footnote w:type="continuationSeparator" w:id="0">
    <w:p w:rsidR="00EC10EA" w:rsidRDefault="00EC10EA" w14:paraId="2716EFF9" w14:textId="77777777">
      <w:pPr>
        <w:spacing w:after="0" w:line="240" w:lineRule="auto"/>
      </w:pPr>
      <w:r>
        <w:continuationSeparator/>
      </w:r>
    </w:p>
  </w:footnote>
  <w:footnote w:type="continuationNotice" w:id="1">
    <w:p w:rsidR="00325EE9" w:rsidRDefault="00325EE9" w14:paraId="3CDDF0E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63CD21" w:rsidTr="7E63CD21" w14:paraId="62CAF517" w14:textId="77777777">
      <w:tc>
        <w:tcPr>
          <w:tcW w:w="3120" w:type="dxa"/>
        </w:tcPr>
        <w:p w:rsidR="7E63CD21" w:rsidP="7E63CD21" w:rsidRDefault="7E63CD21" w14:paraId="5386F718" w14:textId="0A9B6A78">
          <w:pPr>
            <w:pStyle w:val="Header"/>
            <w:ind w:left="-115"/>
          </w:pPr>
        </w:p>
      </w:tc>
      <w:tc>
        <w:tcPr>
          <w:tcW w:w="3120" w:type="dxa"/>
        </w:tcPr>
        <w:p w:rsidR="7E63CD21" w:rsidP="7E63CD21" w:rsidRDefault="7E63CD21" w14:paraId="0FEBCC20" w14:textId="478B8285">
          <w:pPr>
            <w:pStyle w:val="Header"/>
            <w:jc w:val="center"/>
          </w:pPr>
        </w:p>
      </w:tc>
      <w:tc>
        <w:tcPr>
          <w:tcW w:w="3120" w:type="dxa"/>
        </w:tcPr>
        <w:p w:rsidR="7E63CD21" w:rsidP="7E63CD21" w:rsidRDefault="7E63CD21" w14:paraId="50639CE2" w14:textId="631FB2AB">
          <w:pPr>
            <w:pStyle w:val="Header"/>
            <w:ind w:right="-115"/>
            <w:jc w:val="right"/>
          </w:pPr>
        </w:p>
      </w:tc>
    </w:tr>
  </w:tbl>
  <w:p w:rsidR="7E63CD21" w:rsidP="7E63CD21" w:rsidRDefault="7E63CD21" w14:paraId="54FB6D99" w14:textId="50DD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F69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right"/>
      <w:pPr>
        <w:ind w:left="1800" w:hanging="18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046A3E"/>
    <w:multiLevelType w:val="hybridMultilevel"/>
    <w:tmpl w:val="FFFFFFFF"/>
    <w:lvl w:ilvl="0" w:tplc="0F7A0F0C">
      <w:start w:val="1"/>
      <w:numFmt w:val="decimal"/>
      <w:lvlText w:val="%1."/>
      <w:lvlJc w:val="left"/>
      <w:pPr>
        <w:ind w:left="720" w:hanging="360"/>
      </w:pPr>
    </w:lvl>
    <w:lvl w:ilvl="1" w:tplc="A3903926">
      <w:start w:val="1"/>
      <w:numFmt w:val="lowerLetter"/>
      <w:lvlText w:val="%2."/>
      <w:lvlJc w:val="left"/>
      <w:pPr>
        <w:ind w:left="1440" w:hanging="360"/>
      </w:pPr>
    </w:lvl>
    <w:lvl w:ilvl="2" w:tplc="C414D164">
      <w:start w:val="1"/>
      <w:numFmt w:val="lowerRoman"/>
      <w:lvlText w:val="%3."/>
      <w:lvlJc w:val="right"/>
      <w:pPr>
        <w:ind w:left="2160" w:hanging="180"/>
      </w:pPr>
    </w:lvl>
    <w:lvl w:ilvl="3" w:tplc="764A5D54">
      <w:start w:val="1"/>
      <w:numFmt w:val="decimal"/>
      <w:lvlText w:val="%4."/>
      <w:lvlJc w:val="left"/>
      <w:pPr>
        <w:ind w:left="2880" w:hanging="360"/>
      </w:pPr>
    </w:lvl>
    <w:lvl w:ilvl="4" w:tplc="C4BE5EEE">
      <w:start w:val="1"/>
      <w:numFmt w:val="lowerLetter"/>
      <w:lvlText w:val="%5."/>
      <w:lvlJc w:val="left"/>
      <w:pPr>
        <w:ind w:left="3600" w:hanging="360"/>
      </w:pPr>
    </w:lvl>
    <w:lvl w:ilvl="5" w:tplc="5CCA3064">
      <w:start w:val="1"/>
      <w:numFmt w:val="lowerRoman"/>
      <w:lvlText w:val="%6."/>
      <w:lvlJc w:val="right"/>
      <w:pPr>
        <w:ind w:left="4320" w:hanging="180"/>
      </w:pPr>
    </w:lvl>
    <w:lvl w:ilvl="6" w:tplc="C2129F12">
      <w:start w:val="1"/>
      <w:numFmt w:val="decimal"/>
      <w:lvlText w:val="%7."/>
      <w:lvlJc w:val="left"/>
      <w:pPr>
        <w:ind w:left="5040" w:hanging="360"/>
      </w:pPr>
    </w:lvl>
    <w:lvl w:ilvl="7" w:tplc="F63CDD88">
      <w:start w:val="1"/>
      <w:numFmt w:val="lowerLetter"/>
      <w:lvlText w:val="%8."/>
      <w:lvlJc w:val="left"/>
      <w:pPr>
        <w:ind w:left="5760" w:hanging="360"/>
      </w:pPr>
    </w:lvl>
    <w:lvl w:ilvl="8" w:tplc="6F0CC2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omos, Vasilis">
    <w15:presenceInfo w15:providerId="AD" w15:userId="S::vs1820@ic.ac.uk::deb6cea0-210d-4000-8180-1348bb405711"/>
  </w15:person>
  <w15:person w15:author="Cross, Tiger">
    <w15:presenceInfo w15:providerId="AD" w15:userId="S::tc2017@ic.ac.uk::fb1a221b-9880-46c9-ad79-4a918b37300c"/>
  </w15:person>
  <w15:person w15:author="Hu, Shunlong">
    <w15:presenceInfo w15:providerId="AD" w15:userId="S::sh2620@ic.ac.uk::37c3180a-dd16-4056-ab66-7cccf843da92"/>
  </w15:person>
  <w15:person w15:author="Passerello, Giovanni A">
    <w15:presenceInfo w15:providerId="AD" w15:userId="S::gp2617@ic.ac.uk::1e832a9a-b513-4bb5-a1c7-183c363c3fe9"/>
  </w15:person>
  <w15:person w15:author="Son, Joon-Ho">
    <w15:presenceInfo w15:providerId="AD" w15:userId="S::js6317@ic.ac.uk::a4cf68f7-feae-4d39-8051-793efb258924"/>
  </w15:person>
  <w15:person w15:author="Schlueter, Hannah">
    <w15:presenceInfo w15:providerId="AD" w15:userId="S::hms4017@ic.ac.uk::1741b169-54b8-44bd-8ef7-0b912866bee2"/>
  </w15:person>
  <w15:person w15:author="Jin, Robert">
    <w15:presenceInfo w15:providerId="AD" w15:userId="S::rzj17@ic.ac.uk::58aa53b4-a241-4e08-941a-ff86bffddbac"/>
  </w15:person>
  <w15:person w15:author="Baugh, Matthew M G">
    <w15:presenceInfo w15:providerId="AD" w15:userId="S::mb4617@ic.ac.uk::c4d4a3bb-1d3d-4ab4-9f33-eaeb820f620a"/>
  </w15:person>
  <w15:person w15:author="Andreas, Andrew">
    <w15:presenceInfo w15:providerId="AD" w15:userId="S::aja4117@ic.ac.uk::fc7df48d-89a3-4572-84c9-b77a9f607d72"/>
  </w15:person>
  <w15:person w15:author="Hlédiková, Anna">
    <w15:presenceInfo w15:providerId="AD" w15:userId="S::ah820@ic.ac.uk::86ec82d3-3649-4522-a98b-2c64f4ea24fc"/>
  </w15:person>
  <w15:person w15:author="Ghachem, Ali">
    <w15:presenceInfo w15:providerId="AD" w15:userId="S::ajg1317@ic.ac.uk::c956ab10-e90a-4ba1-90b9-ef9c99ebb532"/>
  </w15:person>
  <w15:person w15:author="Braun, Cornelius">
    <w15:presenceInfo w15:providerId="AD" w15:userId="S::cvb21@ic.ac.uk::3d04cf0f-2602-42b0-aa7d-a7eda0d6c6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B21BE"/>
    <w:rsid w:val="00063C76"/>
    <w:rsid w:val="00092EEC"/>
    <w:rsid w:val="000A3592"/>
    <w:rsid w:val="00156739"/>
    <w:rsid w:val="001F3642"/>
    <w:rsid w:val="00325EE9"/>
    <w:rsid w:val="00D812BE"/>
    <w:rsid w:val="00E9F584"/>
    <w:rsid w:val="00EA6179"/>
    <w:rsid w:val="00EC10EA"/>
    <w:rsid w:val="00ED4F37"/>
    <w:rsid w:val="01C1E6F0"/>
    <w:rsid w:val="03A5423A"/>
    <w:rsid w:val="03EA964E"/>
    <w:rsid w:val="0415F22F"/>
    <w:rsid w:val="043FC4D6"/>
    <w:rsid w:val="052B9A43"/>
    <w:rsid w:val="055DC7ED"/>
    <w:rsid w:val="05CE1EAB"/>
    <w:rsid w:val="05EBD846"/>
    <w:rsid w:val="0728FCE6"/>
    <w:rsid w:val="074D5906"/>
    <w:rsid w:val="07DD3E9E"/>
    <w:rsid w:val="082CCF12"/>
    <w:rsid w:val="0857ED90"/>
    <w:rsid w:val="08A20DE3"/>
    <w:rsid w:val="0933B098"/>
    <w:rsid w:val="095CF0F3"/>
    <w:rsid w:val="097FF4D3"/>
    <w:rsid w:val="09DD7F0B"/>
    <w:rsid w:val="0AA49B2C"/>
    <w:rsid w:val="0B4CA89A"/>
    <w:rsid w:val="0C90A4CF"/>
    <w:rsid w:val="0CE878FB"/>
    <w:rsid w:val="0D94CD42"/>
    <w:rsid w:val="0DBB2706"/>
    <w:rsid w:val="0DCD7EBF"/>
    <w:rsid w:val="0E0F18CD"/>
    <w:rsid w:val="0E78568A"/>
    <w:rsid w:val="1172E60D"/>
    <w:rsid w:val="11B99A9C"/>
    <w:rsid w:val="1292E135"/>
    <w:rsid w:val="129AA855"/>
    <w:rsid w:val="12D7E536"/>
    <w:rsid w:val="13BDA9B0"/>
    <w:rsid w:val="13BF0BEF"/>
    <w:rsid w:val="1499B09F"/>
    <w:rsid w:val="14FB7866"/>
    <w:rsid w:val="15938298"/>
    <w:rsid w:val="167FDF38"/>
    <w:rsid w:val="16E0CAB8"/>
    <w:rsid w:val="18120440"/>
    <w:rsid w:val="1A0CB9E4"/>
    <w:rsid w:val="1A61FA0A"/>
    <w:rsid w:val="1AAE7950"/>
    <w:rsid w:val="1ABCB26A"/>
    <w:rsid w:val="1ADEC729"/>
    <w:rsid w:val="1B19C853"/>
    <w:rsid w:val="1B519EED"/>
    <w:rsid w:val="1C3BEEB7"/>
    <w:rsid w:val="1C78BF3C"/>
    <w:rsid w:val="1CC93436"/>
    <w:rsid w:val="1D63979E"/>
    <w:rsid w:val="1DD9375B"/>
    <w:rsid w:val="1E2E16B9"/>
    <w:rsid w:val="1E3BF791"/>
    <w:rsid w:val="1E8EA33F"/>
    <w:rsid w:val="1FDE5FDF"/>
    <w:rsid w:val="2005628A"/>
    <w:rsid w:val="20BE0A27"/>
    <w:rsid w:val="20C6050E"/>
    <w:rsid w:val="21D9B594"/>
    <w:rsid w:val="23164002"/>
    <w:rsid w:val="23174052"/>
    <w:rsid w:val="23708CF1"/>
    <w:rsid w:val="24079A6A"/>
    <w:rsid w:val="24CB5C8F"/>
    <w:rsid w:val="25AB80BD"/>
    <w:rsid w:val="25F6A1F4"/>
    <w:rsid w:val="2604792A"/>
    <w:rsid w:val="26236CA5"/>
    <w:rsid w:val="264A3871"/>
    <w:rsid w:val="267B79E9"/>
    <w:rsid w:val="267C5938"/>
    <w:rsid w:val="26BB3D87"/>
    <w:rsid w:val="26BDAD9A"/>
    <w:rsid w:val="27341132"/>
    <w:rsid w:val="2791A9F4"/>
    <w:rsid w:val="27FED44F"/>
    <w:rsid w:val="287B3BFE"/>
    <w:rsid w:val="28D2E5F1"/>
    <w:rsid w:val="292E42B6"/>
    <w:rsid w:val="29556726"/>
    <w:rsid w:val="29AC8316"/>
    <w:rsid w:val="2A15136A"/>
    <w:rsid w:val="2AADEED3"/>
    <w:rsid w:val="2AB7BA63"/>
    <w:rsid w:val="2BDA5A36"/>
    <w:rsid w:val="2C538AC4"/>
    <w:rsid w:val="2C85C69F"/>
    <w:rsid w:val="2D05458C"/>
    <w:rsid w:val="2D4F7B29"/>
    <w:rsid w:val="2D83E7D7"/>
    <w:rsid w:val="2E1EB3E2"/>
    <w:rsid w:val="2EBC0684"/>
    <w:rsid w:val="2F69C33B"/>
    <w:rsid w:val="2F720424"/>
    <w:rsid w:val="2FF11AB7"/>
    <w:rsid w:val="303D8E71"/>
    <w:rsid w:val="30A115AB"/>
    <w:rsid w:val="30B65032"/>
    <w:rsid w:val="30EA7278"/>
    <w:rsid w:val="30F72033"/>
    <w:rsid w:val="328B35DF"/>
    <w:rsid w:val="32DFC56A"/>
    <w:rsid w:val="33044ABC"/>
    <w:rsid w:val="3328BB79"/>
    <w:rsid w:val="336D5588"/>
    <w:rsid w:val="3389BCBC"/>
    <w:rsid w:val="33C59F03"/>
    <w:rsid w:val="33D004B7"/>
    <w:rsid w:val="34E4E548"/>
    <w:rsid w:val="35472C6C"/>
    <w:rsid w:val="35616F64"/>
    <w:rsid w:val="35C81D4B"/>
    <w:rsid w:val="36410FFF"/>
    <w:rsid w:val="36585818"/>
    <w:rsid w:val="37FF4EAF"/>
    <w:rsid w:val="38D7686D"/>
    <w:rsid w:val="3B7A4A95"/>
    <w:rsid w:val="3B858079"/>
    <w:rsid w:val="3C50872C"/>
    <w:rsid w:val="3C5233B9"/>
    <w:rsid w:val="3C5873B7"/>
    <w:rsid w:val="3D407BBC"/>
    <w:rsid w:val="3DCCB7FB"/>
    <w:rsid w:val="3E2D7CFC"/>
    <w:rsid w:val="3EDDAE9B"/>
    <w:rsid w:val="3F282120"/>
    <w:rsid w:val="4024E2E8"/>
    <w:rsid w:val="40797EFC"/>
    <w:rsid w:val="412BE4DA"/>
    <w:rsid w:val="423AB389"/>
    <w:rsid w:val="428F8489"/>
    <w:rsid w:val="44DD7CD7"/>
    <w:rsid w:val="453633A7"/>
    <w:rsid w:val="45CF7A49"/>
    <w:rsid w:val="46A22759"/>
    <w:rsid w:val="4710947C"/>
    <w:rsid w:val="477B21BE"/>
    <w:rsid w:val="489F766F"/>
    <w:rsid w:val="49FD28B1"/>
    <w:rsid w:val="4A43E20F"/>
    <w:rsid w:val="4B0A4DDD"/>
    <w:rsid w:val="4B38B651"/>
    <w:rsid w:val="4B91FF60"/>
    <w:rsid w:val="4C3EBBCD"/>
    <w:rsid w:val="4C971238"/>
    <w:rsid w:val="4CEE27DC"/>
    <w:rsid w:val="4D179524"/>
    <w:rsid w:val="4D625A74"/>
    <w:rsid w:val="4DAD8978"/>
    <w:rsid w:val="4E98718E"/>
    <w:rsid w:val="4FBFD4AD"/>
    <w:rsid w:val="5054AA0B"/>
    <w:rsid w:val="511B7D37"/>
    <w:rsid w:val="51982957"/>
    <w:rsid w:val="5214B6AF"/>
    <w:rsid w:val="5317D574"/>
    <w:rsid w:val="5319F4B2"/>
    <w:rsid w:val="5380AA61"/>
    <w:rsid w:val="53DF6CD2"/>
    <w:rsid w:val="548D95B1"/>
    <w:rsid w:val="55567E74"/>
    <w:rsid w:val="56418988"/>
    <w:rsid w:val="56F01558"/>
    <w:rsid w:val="57093CBA"/>
    <w:rsid w:val="574FFA11"/>
    <w:rsid w:val="58994273"/>
    <w:rsid w:val="58A9E53C"/>
    <w:rsid w:val="598FFBBD"/>
    <w:rsid w:val="5A3D5208"/>
    <w:rsid w:val="5AA100C0"/>
    <w:rsid w:val="5AD14B35"/>
    <w:rsid w:val="5B0728AB"/>
    <w:rsid w:val="5BB30C83"/>
    <w:rsid w:val="5BFB04ED"/>
    <w:rsid w:val="5C269382"/>
    <w:rsid w:val="5C330DE0"/>
    <w:rsid w:val="5C47517C"/>
    <w:rsid w:val="5CF29802"/>
    <w:rsid w:val="5D2F7A2D"/>
    <w:rsid w:val="5E4A4907"/>
    <w:rsid w:val="5F5F3C85"/>
    <w:rsid w:val="5F80F50D"/>
    <w:rsid w:val="6096F79E"/>
    <w:rsid w:val="61292AC4"/>
    <w:rsid w:val="619524C4"/>
    <w:rsid w:val="61AA53DD"/>
    <w:rsid w:val="61B6C68C"/>
    <w:rsid w:val="6232C7FF"/>
    <w:rsid w:val="62D79459"/>
    <w:rsid w:val="62F73F0B"/>
    <w:rsid w:val="634D8D61"/>
    <w:rsid w:val="6407C3AC"/>
    <w:rsid w:val="648A911E"/>
    <w:rsid w:val="64A95E5B"/>
    <w:rsid w:val="652163B5"/>
    <w:rsid w:val="6545539A"/>
    <w:rsid w:val="656A68C1"/>
    <w:rsid w:val="6572554C"/>
    <w:rsid w:val="658140A1"/>
    <w:rsid w:val="65C5D2E9"/>
    <w:rsid w:val="65E19A90"/>
    <w:rsid w:val="671A2472"/>
    <w:rsid w:val="676C2758"/>
    <w:rsid w:val="67CD0BF6"/>
    <w:rsid w:val="689463C7"/>
    <w:rsid w:val="68A9F60E"/>
    <w:rsid w:val="6925DADE"/>
    <w:rsid w:val="6995CB7B"/>
    <w:rsid w:val="6A166B0D"/>
    <w:rsid w:val="6A8BC29D"/>
    <w:rsid w:val="6AAAB618"/>
    <w:rsid w:val="6AB3ED96"/>
    <w:rsid w:val="6B938559"/>
    <w:rsid w:val="6BD9AA45"/>
    <w:rsid w:val="6BDB56D2"/>
    <w:rsid w:val="6CAC5755"/>
    <w:rsid w:val="6D459DF7"/>
    <w:rsid w:val="6E5E6CC8"/>
    <w:rsid w:val="6E7B9552"/>
    <w:rsid w:val="6E9B9210"/>
    <w:rsid w:val="6EA3005D"/>
    <w:rsid w:val="6EC6419A"/>
    <w:rsid w:val="6EC845FB"/>
    <w:rsid w:val="6F7663EC"/>
    <w:rsid w:val="7145B990"/>
    <w:rsid w:val="717FC878"/>
    <w:rsid w:val="7189E10D"/>
    <w:rsid w:val="72621011"/>
    <w:rsid w:val="72B6C785"/>
    <w:rsid w:val="74E8DFCE"/>
    <w:rsid w:val="753F7505"/>
    <w:rsid w:val="75972F55"/>
    <w:rsid w:val="7701E9D8"/>
    <w:rsid w:val="77681A22"/>
    <w:rsid w:val="78227798"/>
    <w:rsid w:val="787AF63C"/>
    <w:rsid w:val="78B35408"/>
    <w:rsid w:val="792FC980"/>
    <w:rsid w:val="794C3DEC"/>
    <w:rsid w:val="7A6855BF"/>
    <w:rsid w:val="7A851E0A"/>
    <w:rsid w:val="7C591E19"/>
    <w:rsid w:val="7CCA68A5"/>
    <w:rsid w:val="7D1E8B5C"/>
    <w:rsid w:val="7D497F38"/>
    <w:rsid w:val="7E63CD21"/>
    <w:rsid w:val="7EC4C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21BE"/>
  <w15:chartTrackingRefBased/>
  <w15:docId w15:val="{75535C62-D4AF-40BF-9ABC-FB87B1ED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edstem.org/us/courses/14715/discussion/913755" TargetMode="External" Id="R946288d162d0416a" 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Cross, Tiger</dc:creator>
  <keywords/>
  <dc:description/>
  <lastModifiedBy>Prabu, Shrinandhan</lastModifiedBy>
  <revision>9</revision>
  <dcterms:created xsi:type="dcterms:W3CDTF">2020-12-10T14:16:00.0000000Z</dcterms:created>
  <dcterms:modified xsi:type="dcterms:W3CDTF">2022-12-12T18:03:50.8847057Z</dcterms:modified>
</coreProperties>
</file>