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EF2" w:rsidRDefault="00B844BC" w14:paraId="18E3EDF7" w14:textId="5E8C8E52">
      <w:r>
        <w:t>Part 1 a</w:t>
      </w:r>
    </w:p>
    <w:p w:rsidR="00B844BC" w:rsidRDefault="00B844BC" w14:paraId="376FB74D" w14:textId="04101656">
      <w:r>
        <w:t xml:space="preserve">In an event-based publish-subscribe pattern, publishes will </w:t>
      </w:r>
      <w:proofErr w:type="spellStart"/>
      <w:r>
        <w:t>categorise</w:t>
      </w:r>
      <w:proofErr w:type="spellEnd"/>
      <w:r>
        <w:t xml:space="preserve"> the message they publish into specific topics – subscribers will only  receive messages about the topic they subscribe to. The main advantage of publish-subscribe is loose coupling – publish and subscribers are not aware of each other’s existence and can operate independently. However, this means that publishers cannot verify that all intended recipients (subscribers) have received the message. Hence, an event-based publish-subscribe pattern is not appropriate for cases where the publisher or subscriber needs to be aware of the other’s existence, for example an air traffic controller. The air traffic controller would publish a message and would assume all current aircrafts would receive the message; there is no way for the controller </w:t>
      </w:r>
      <w:r w:rsidR="00A97678">
        <w:t>to confirm that all aircrafts have indeed receive the message. Vice versa, the aircraft would also have no way to know if its designated controller is currently operating – it has no visibility on to the controller’s existence.</w:t>
      </w:r>
    </w:p>
    <w:p w:rsidR="009179E8" w:rsidRDefault="009179E8" w14:paraId="7835A6B3" w14:textId="5054D6A4">
      <w:r w:rsidR="332D99FE">
        <w:rPr/>
        <w:t>Part 1 c)</w:t>
      </w:r>
    </w:p>
    <w:tbl>
      <w:tblPr>
        <w:tblStyle w:val="TableGrid"/>
        <w:tblW w:w="0" w:type="auto"/>
        <w:tblLayout w:type="fixed"/>
        <w:tblLook w:val="06A0" w:firstRow="1" w:lastRow="0" w:firstColumn="1" w:lastColumn="0" w:noHBand="1" w:noVBand="1"/>
      </w:tblPr>
      <w:tblGrid>
        <w:gridCol w:w="3120"/>
        <w:gridCol w:w="3120"/>
        <w:gridCol w:w="3120"/>
      </w:tblGrid>
      <w:tr w:rsidR="5F3A538C" w:rsidTr="5F3A538C" w14:paraId="68E4072D">
        <w:trPr>
          <w:trHeight w:val="300"/>
        </w:trPr>
        <w:tc>
          <w:tcPr>
            <w:tcW w:w="3120" w:type="dxa"/>
            <w:tcMar/>
          </w:tcPr>
          <w:p w:rsidR="332D99FE" w:rsidP="5F3A538C" w:rsidRDefault="332D99FE" w14:paraId="3B44E49A" w14:textId="50DD8DF6">
            <w:pPr>
              <w:pStyle w:val="Normal"/>
            </w:pPr>
            <w:r w:rsidR="332D99FE">
              <w:rPr/>
              <w:t>Letter</w:t>
            </w:r>
          </w:p>
        </w:tc>
        <w:tc>
          <w:tcPr>
            <w:tcW w:w="3120" w:type="dxa"/>
            <w:tcMar/>
          </w:tcPr>
          <w:p w:rsidR="332D99FE" w:rsidP="5F3A538C" w:rsidRDefault="332D99FE" w14:paraId="77F102E5" w14:textId="207B114D">
            <w:pPr>
              <w:pStyle w:val="Normal"/>
            </w:pPr>
            <w:r w:rsidR="332D99FE">
              <w:rPr/>
              <w:t>Lamport (i)</w:t>
            </w:r>
          </w:p>
        </w:tc>
        <w:tc>
          <w:tcPr>
            <w:tcW w:w="3120" w:type="dxa"/>
            <w:tcMar/>
          </w:tcPr>
          <w:p w:rsidR="332D99FE" w:rsidP="5F3A538C" w:rsidRDefault="332D99FE" w14:paraId="3057F862" w14:textId="0C9B3A47">
            <w:pPr>
              <w:pStyle w:val="Normal"/>
            </w:pPr>
            <w:r w:rsidR="332D99FE">
              <w:rPr/>
              <w:t>VC (ii)</w:t>
            </w:r>
          </w:p>
        </w:tc>
      </w:tr>
      <w:tr w:rsidR="5F3A538C" w:rsidTr="5F3A538C" w14:paraId="4286C830">
        <w:trPr>
          <w:trHeight w:val="300"/>
        </w:trPr>
        <w:tc>
          <w:tcPr>
            <w:tcW w:w="3120" w:type="dxa"/>
            <w:tcMar/>
          </w:tcPr>
          <w:p w:rsidR="332D99FE" w:rsidP="5F3A538C" w:rsidRDefault="332D99FE" w14:paraId="43B94763" w14:textId="156544DB">
            <w:pPr>
              <w:pStyle w:val="Normal"/>
            </w:pPr>
            <w:r w:rsidR="332D99FE">
              <w:rPr/>
              <w:t>A</w:t>
            </w:r>
          </w:p>
        </w:tc>
        <w:tc>
          <w:tcPr>
            <w:tcW w:w="3120" w:type="dxa"/>
            <w:tcMar/>
          </w:tcPr>
          <w:p w:rsidR="332D99FE" w:rsidP="5F3A538C" w:rsidRDefault="332D99FE" w14:paraId="6B7BCB31" w14:textId="0133BFBC">
            <w:pPr>
              <w:pStyle w:val="Normal"/>
            </w:pPr>
            <w:r w:rsidR="332D99FE">
              <w:rPr/>
              <w:t>1</w:t>
            </w:r>
          </w:p>
        </w:tc>
        <w:tc>
          <w:tcPr>
            <w:tcW w:w="3120" w:type="dxa"/>
            <w:tcMar/>
          </w:tcPr>
          <w:p w:rsidR="332D99FE" w:rsidP="5F3A538C" w:rsidRDefault="332D99FE" w14:paraId="2CB40709" w14:textId="70DADF3B">
            <w:pPr>
              <w:pStyle w:val="Normal"/>
            </w:pPr>
            <w:r w:rsidR="332D99FE">
              <w:rPr/>
              <w:t>&lt;0,0,0,1&gt;</w:t>
            </w:r>
          </w:p>
        </w:tc>
      </w:tr>
      <w:tr w:rsidR="5F3A538C" w:rsidTr="5F3A538C" w14:paraId="4147F0D6">
        <w:trPr>
          <w:trHeight w:val="300"/>
        </w:trPr>
        <w:tc>
          <w:tcPr>
            <w:tcW w:w="3120" w:type="dxa"/>
            <w:tcMar/>
          </w:tcPr>
          <w:p w:rsidR="332D99FE" w:rsidP="5F3A538C" w:rsidRDefault="332D99FE" w14:paraId="04CCA886" w14:textId="6DB21DB4">
            <w:pPr>
              <w:pStyle w:val="Normal"/>
            </w:pPr>
            <w:r w:rsidR="332D99FE">
              <w:rPr/>
              <w:t>B</w:t>
            </w:r>
          </w:p>
        </w:tc>
        <w:tc>
          <w:tcPr>
            <w:tcW w:w="3120" w:type="dxa"/>
            <w:tcMar/>
          </w:tcPr>
          <w:p w:rsidR="332D99FE" w:rsidP="5F3A538C" w:rsidRDefault="332D99FE" w14:paraId="309F7A32" w14:textId="2E86ED3A">
            <w:pPr>
              <w:pStyle w:val="Normal"/>
            </w:pPr>
            <w:r w:rsidR="332D99FE">
              <w:rPr/>
              <w:t>1</w:t>
            </w:r>
          </w:p>
        </w:tc>
        <w:tc>
          <w:tcPr>
            <w:tcW w:w="3120" w:type="dxa"/>
            <w:tcMar/>
          </w:tcPr>
          <w:p w:rsidR="332D99FE" w:rsidP="5F3A538C" w:rsidRDefault="332D99FE" w14:paraId="77B1A587" w14:textId="38C17FC3">
            <w:pPr>
              <w:pStyle w:val="Normal"/>
            </w:pPr>
            <w:r w:rsidR="332D99FE">
              <w:rPr/>
              <w:t>&lt;1,0,0,0&gt;</w:t>
            </w:r>
          </w:p>
        </w:tc>
      </w:tr>
      <w:tr w:rsidR="5F3A538C" w:rsidTr="5F3A538C" w14:paraId="0C049620">
        <w:trPr>
          <w:trHeight w:val="300"/>
        </w:trPr>
        <w:tc>
          <w:tcPr>
            <w:tcW w:w="3120" w:type="dxa"/>
            <w:tcMar/>
          </w:tcPr>
          <w:p w:rsidR="332D99FE" w:rsidP="5F3A538C" w:rsidRDefault="332D99FE" w14:paraId="59F9AB3D" w14:textId="77FB436A">
            <w:pPr>
              <w:pStyle w:val="Normal"/>
            </w:pPr>
            <w:r w:rsidR="332D99FE">
              <w:rPr/>
              <w:t>C</w:t>
            </w:r>
          </w:p>
        </w:tc>
        <w:tc>
          <w:tcPr>
            <w:tcW w:w="3120" w:type="dxa"/>
            <w:tcMar/>
          </w:tcPr>
          <w:p w:rsidR="332D99FE" w:rsidP="5F3A538C" w:rsidRDefault="332D99FE" w14:paraId="50F934FD" w14:textId="4CE3BF06">
            <w:pPr>
              <w:pStyle w:val="Normal"/>
            </w:pPr>
            <w:r w:rsidR="332D99FE">
              <w:rPr/>
              <w:t>2</w:t>
            </w:r>
          </w:p>
        </w:tc>
        <w:tc>
          <w:tcPr>
            <w:tcW w:w="3120" w:type="dxa"/>
            <w:tcMar/>
          </w:tcPr>
          <w:p w:rsidR="332D99FE" w:rsidP="5F3A538C" w:rsidRDefault="332D99FE" w14:paraId="414DD291" w14:textId="076402E6">
            <w:pPr>
              <w:pStyle w:val="Normal"/>
            </w:pPr>
            <w:commentRangeStart w:id="1072842416"/>
            <w:commentRangeStart w:id="1625259829"/>
            <w:r w:rsidR="332D99FE">
              <w:rPr/>
              <w:t>&lt;0,0,</w:t>
            </w:r>
            <w:r w:rsidR="375FC682">
              <w:rPr/>
              <w:t>1</w:t>
            </w:r>
            <w:r w:rsidR="332D99FE">
              <w:rPr/>
              <w:t>,1&gt;</w:t>
            </w:r>
            <w:commentRangeEnd w:id="1072842416"/>
            <w:r>
              <w:rPr>
                <w:rStyle w:val="CommentReference"/>
              </w:rPr>
              <w:commentReference w:id="1072842416"/>
            </w:r>
            <w:commentRangeEnd w:id="1625259829"/>
            <w:r>
              <w:rPr>
                <w:rStyle w:val="CommentReference"/>
              </w:rPr>
              <w:commentReference w:id="1625259829"/>
            </w:r>
          </w:p>
        </w:tc>
      </w:tr>
      <w:tr w:rsidR="5F3A538C" w:rsidTr="5F3A538C" w14:paraId="04F16D94">
        <w:trPr>
          <w:trHeight w:val="300"/>
        </w:trPr>
        <w:tc>
          <w:tcPr>
            <w:tcW w:w="3120" w:type="dxa"/>
            <w:tcMar/>
          </w:tcPr>
          <w:p w:rsidR="332D99FE" w:rsidP="5F3A538C" w:rsidRDefault="332D99FE" w14:paraId="486179B4" w14:textId="720FEF24">
            <w:pPr>
              <w:pStyle w:val="Normal"/>
            </w:pPr>
            <w:r w:rsidR="332D99FE">
              <w:rPr/>
              <w:t>D</w:t>
            </w:r>
          </w:p>
        </w:tc>
        <w:tc>
          <w:tcPr>
            <w:tcW w:w="3120" w:type="dxa"/>
            <w:tcMar/>
          </w:tcPr>
          <w:p w:rsidR="332D99FE" w:rsidP="5F3A538C" w:rsidRDefault="332D99FE" w14:paraId="4646379F" w14:textId="77F0E011">
            <w:pPr>
              <w:pStyle w:val="Normal"/>
            </w:pPr>
            <w:r w:rsidR="332D99FE">
              <w:rPr/>
              <w:t>3</w:t>
            </w:r>
          </w:p>
        </w:tc>
        <w:tc>
          <w:tcPr>
            <w:tcW w:w="3120" w:type="dxa"/>
            <w:tcMar/>
          </w:tcPr>
          <w:p w:rsidR="332D99FE" w:rsidP="5F3A538C" w:rsidRDefault="332D99FE" w14:paraId="1FE16B24" w14:textId="6A729CE8">
            <w:pPr>
              <w:pStyle w:val="Normal"/>
            </w:pPr>
            <w:r w:rsidR="332D99FE">
              <w:rPr/>
              <w:t>&lt;0,0,3,1&gt;</w:t>
            </w:r>
          </w:p>
        </w:tc>
      </w:tr>
      <w:tr w:rsidR="5F3A538C" w:rsidTr="5F3A538C" w14:paraId="5EC06453">
        <w:trPr>
          <w:trHeight w:val="300"/>
        </w:trPr>
        <w:tc>
          <w:tcPr>
            <w:tcW w:w="3120" w:type="dxa"/>
            <w:tcMar/>
          </w:tcPr>
          <w:p w:rsidR="332D99FE" w:rsidP="5F3A538C" w:rsidRDefault="332D99FE" w14:paraId="66865D7E" w14:textId="4E0F4F41">
            <w:pPr>
              <w:pStyle w:val="Normal"/>
            </w:pPr>
            <w:r w:rsidR="332D99FE">
              <w:rPr/>
              <w:t>E</w:t>
            </w:r>
          </w:p>
        </w:tc>
        <w:tc>
          <w:tcPr>
            <w:tcW w:w="3120" w:type="dxa"/>
            <w:tcMar/>
          </w:tcPr>
          <w:p w:rsidR="332D99FE" w:rsidP="5F3A538C" w:rsidRDefault="332D99FE" w14:paraId="25E613B9" w14:textId="5673D0F0">
            <w:pPr>
              <w:pStyle w:val="Normal"/>
            </w:pPr>
            <w:r w:rsidR="332D99FE">
              <w:rPr/>
              <w:t>2</w:t>
            </w:r>
          </w:p>
        </w:tc>
        <w:tc>
          <w:tcPr>
            <w:tcW w:w="3120" w:type="dxa"/>
            <w:tcMar/>
          </w:tcPr>
          <w:p w:rsidR="332D99FE" w:rsidP="5F3A538C" w:rsidRDefault="332D99FE" w14:paraId="2AE4C6D3" w14:textId="14731F3B">
            <w:pPr>
              <w:pStyle w:val="Normal"/>
            </w:pPr>
            <w:r w:rsidR="332D99FE">
              <w:rPr/>
              <w:t>&lt;0,0,0,2&gt;</w:t>
            </w:r>
          </w:p>
        </w:tc>
      </w:tr>
      <w:tr w:rsidR="5F3A538C" w:rsidTr="5F3A538C" w14:paraId="5C8004E3">
        <w:trPr>
          <w:trHeight w:val="300"/>
        </w:trPr>
        <w:tc>
          <w:tcPr>
            <w:tcW w:w="3120" w:type="dxa"/>
            <w:tcMar/>
          </w:tcPr>
          <w:p w:rsidR="332D99FE" w:rsidP="5F3A538C" w:rsidRDefault="332D99FE" w14:paraId="584C22AE" w14:textId="50E14F0A">
            <w:pPr>
              <w:pStyle w:val="Normal"/>
            </w:pPr>
            <w:r w:rsidR="332D99FE">
              <w:rPr/>
              <w:t>F</w:t>
            </w:r>
          </w:p>
        </w:tc>
        <w:tc>
          <w:tcPr>
            <w:tcW w:w="3120" w:type="dxa"/>
            <w:tcMar/>
          </w:tcPr>
          <w:p w:rsidR="332D99FE" w:rsidP="5F3A538C" w:rsidRDefault="332D99FE" w14:paraId="4BB1EF72" w14:textId="226DD2F5">
            <w:pPr>
              <w:pStyle w:val="Normal"/>
            </w:pPr>
            <w:r w:rsidR="332D99FE">
              <w:rPr/>
              <w:t>4</w:t>
            </w:r>
          </w:p>
        </w:tc>
        <w:tc>
          <w:tcPr>
            <w:tcW w:w="3120" w:type="dxa"/>
            <w:tcMar/>
          </w:tcPr>
          <w:p w:rsidR="332D99FE" w:rsidP="5F3A538C" w:rsidRDefault="332D99FE" w14:paraId="69FC37F4" w14:textId="7F91191D">
            <w:pPr>
              <w:pStyle w:val="Normal"/>
            </w:pPr>
            <w:r w:rsidR="332D99FE">
              <w:rPr/>
              <w:t>&lt;0,2,3,1&gt;</w:t>
            </w:r>
          </w:p>
        </w:tc>
      </w:tr>
      <w:tr w:rsidR="5F3A538C" w:rsidTr="5F3A538C" w14:paraId="5D5A71BE">
        <w:trPr>
          <w:trHeight w:val="300"/>
        </w:trPr>
        <w:tc>
          <w:tcPr>
            <w:tcW w:w="3120" w:type="dxa"/>
            <w:tcMar/>
          </w:tcPr>
          <w:p w:rsidR="332D99FE" w:rsidP="5F3A538C" w:rsidRDefault="332D99FE" w14:paraId="11AE0068" w14:textId="3CDA896A">
            <w:pPr>
              <w:pStyle w:val="Normal"/>
            </w:pPr>
            <w:r w:rsidR="332D99FE">
              <w:rPr/>
              <w:t>G</w:t>
            </w:r>
          </w:p>
        </w:tc>
        <w:tc>
          <w:tcPr>
            <w:tcW w:w="3120" w:type="dxa"/>
            <w:tcMar/>
          </w:tcPr>
          <w:p w:rsidR="332D99FE" w:rsidP="5F3A538C" w:rsidRDefault="332D99FE" w14:paraId="78D9FE01" w14:textId="65BB5BC3">
            <w:pPr>
              <w:pStyle w:val="Normal"/>
            </w:pPr>
            <w:r w:rsidR="332D99FE">
              <w:rPr/>
              <w:t>2</w:t>
            </w:r>
          </w:p>
        </w:tc>
        <w:tc>
          <w:tcPr>
            <w:tcW w:w="3120" w:type="dxa"/>
            <w:tcMar/>
          </w:tcPr>
          <w:p w:rsidR="332D99FE" w:rsidP="5F3A538C" w:rsidRDefault="332D99FE" w14:paraId="39E3D9A1" w14:textId="05D5F462">
            <w:pPr>
              <w:pStyle w:val="Normal"/>
            </w:pPr>
            <w:r w:rsidR="332D99FE">
              <w:rPr/>
              <w:t>&lt;2,0,0,0&gt;</w:t>
            </w:r>
          </w:p>
        </w:tc>
      </w:tr>
      <w:tr w:rsidR="5F3A538C" w:rsidTr="5F3A538C" w14:paraId="426C9A87">
        <w:trPr>
          <w:trHeight w:val="300"/>
        </w:trPr>
        <w:tc>
          <w:tcPr>
            <w:tcW w:w="3120" w:type="dxa"/>
            <w:tcMar/>
          </w:tcPr>
          <w:p w:rsidR="332D99FE" w:rsidP="5F3A538C" w:rsidRDefault="332D99FE" w14:paraId="44D5D60C" w14:textId="1815D006">
            <w:pPr>
              <w:pStyle w:val="Normal"/>
            </w:pPr>
            <w:r w:rsidR="332D99FE">
              <w:rPr/>
              <w:t>H</w:t>
            </w:r>
          </w:p>
        </w:tc>
        <w:tc>
          <w:tcPr>
            <w:tcW w:w="3120" w:type="dxa"/>
            <w:tcMar/>
          </w:tcPr>
          <w:p w:rsidR="332D99FE" w:rsidP="5F3A538C" w:rsidRDefault="332D99FE" w14:paraId="3BF2E18E" w14:textId="4F57F7EE">
            <w:pPr>
              <w:pStyle w:val="Normal"/>
            </w:pPr>
            <w:r w:rsidR="332D99FE">
              <w:rPr/>
              <w:t>3</w:t>
            </w:r>
          </w:p>
        </w:tc>
        <w:tc>
          <w:tcPr>
            <w:tcW w:w="3120" w:type="dxa"/>
            <w:tcMar/>
          </w:tcPr>
          <w:p w:rsidR="332D99FE" w:rsidP="5F3A538C" w:rsidRDefault="332D99FE" w14:paraId="455A7375" w14:textId="196F8454">
            <w:pPr>
              <w:pStyle w:val="Normal"/>
            </w:pPr>
            <w:r w:rsidR="332D99FE">
              <w:rPr/>
              <w:t>&lt;0,0,0,</w:t>
            </w:r>
            <w:r w:rsidR="33CE06C3">
              <w:rPr/>
              <w:t>3</w:t>
            </w:r>
            <w:r w:rsidR="332D99FE">
              <w:rPr/>
              <w:t>&gt;</w:t>
            </w:r>
          </w:p>
        </w:tc>
      </w:tr>
      <w:tr w:rsidR="5F3A538C" w:rsidTr="5F3A538C" w14:paraId="34BFA457">
        <w:trPr>
          <w:trHeight w:val="300"/>
        </w:trPr>
        <w:tc>
          <w:tcPr>
            <w:tcW w:w="3120" w:type="dxa"/>
            <w:tcMar/>
          </w:tcPr>
          <w:p w:rsidR="332D99FE" w:rsidP="5F3A538C" w:rsidRDefault="332D99FE" w14:paraId="78FFE70C" w14:textId="286BB1FA">
            <w:pPr>
              <w:pStyle w:val="Normal"/>
            </w:pPr>
            <w:r w:rsidR="332D99FE">
              <w:rPr/>
              <w:t>I</w:t>
            </w:r>
          </w:p>
        </w:tc>
        <w:tc>
          <w:tcPr>
            <w:tcW w:w="3120" w:type="dxa"/>
            <w:tcMar/>
          </w:tcPr>
          <w:p w:rsidR="332D99FE" w:rsidP="5F3A538C" w:rsidRDefault="332D99FE" w14:paraId="6D64EAA1" w14:textId="4C44CF16">
            <w:pPr>
              <w:pStyle w:val="Normal"/>
            </w:pPr>
            <w:r w:rsidR="332D99FE">
              <w:rPr/>
              <w:t>5</w:t>
            </w:r>
          </w:p>
        </w:tc>
        <w:tc>
          <w:tcPr>
            <w:tcW w:w="3120" w:type="dxa"/>
            <w:tcMar/>
          </w:tcPr>
          <w:p w:rsidR="332D99FE" w:rsidP="5F3A538C" w:rsidRDefault="332D99FE" w14:paraId="2E5ACE78" w14:textId="2D50892A">
            <w:pPr>
              <w:pStyle w:val="Normal"/>
            </w:pPr>
            <w:r w:rsidR="332D99FE">
              <w:rPr/>
              <w:t>&lt;0,</w:t>
            </w:r>
            <w:r w:rsidR="3955EFFC">
              <w:rPr/>
              <w:t>3</w:t>
            </w:r>
            <w:r w:rsidR="332D99FE">
              <w:rPr/>
              <w:t>,</w:t>
            </w:r>
            <w:r w:rsidR="3955EFFC">
              <w:rPr/>
              <w:t>3</w:t>
            </w:r>
            <w:r w:rsidR="332D99FE">
              <w:rPr/>
              <w:t>,1&gt;</w:t>
            </w:r>
          </w:p>
        </w:tc>
      </w:tr>
      <w:tr w:rsidR="5F3A538C" w:rsidTr="5F3A538C" w14:paraId="114873D0">
        <w:trPr>
          <w:trHeight w:val="300"/>
        </w:trPr>
        <w:tc>
          <w:tcPr>
            <w:tcW w:w="3120" w:type="dxa"/>
            <w:tcMar/>
          </w:tcPr>
          <w:p w:rsidR="332D99FE" w:rsidP="5F3A538C" w:rsidRDefault="332D99FE" w14:paraId="5B082530" w14:textId="191B90B0">
            <w:pPr>
              <w:pStyle w:val="Normal"/>
            </w:pPr>
            <w:r w:rsidR="332D99FE">
              <w:rPr/>
              <w:t>J</w:t>
            </w:r>
          </w:p>
        </w:tc>
        <w:tc>
          <w:tcPr>
            <w:tcW w:w="3120" w:type="dxa"/>
            <w:tcMar/>
          </w:tcPr>
          <w:p w:rsidR="332D99FE" w:rsidP="5F3A538C" w:rsidRDefault="332D99FE" w14:paraId="6D944231" w14:textId="356BF6A6">
            <w:pPr>
              <w:pStyle w:val="Normal"/>
            </w:pPr>
            <w:r w:rsidR="332D99FE">
              <w:rPr/>
              <w:t>6</w:t>
            </w:r>
          </w:p>
        </w:tc>
        <w:tc>
          <w:tcPr>
            <w:tcW w:w="3120" w:type="dxa"/>
            <w:tcMar/>
          </w:tcPr>
          <w:p w:rsidR="332D99FE" w:rsidP="5F3A538C" w:rsidRDefault="332D99FE" w14:paraId="750AB287" w14:textId="14EBBADB">
            <w:pPr>
              <w:pStyle w:val="Normal"/>
            </w:pPr>
            <w:r w:rsidR="332D99FE">
              <w:rPr/>
              <w:t>&lt;0,</w:t>
            </w:r>
            <w:r w:rsidR="397EFD0A">
              <w:rPr/>
              <w:t>3</w:t>
            </w:r>
            <w:r w:rsidR="332D99FE">
              <w:rPr/>
              <w:t>,</w:t>
            </w:r>
            <w:r w:rsidR="5FC35AEA">
              <w:rPr/>
              <w:t>4</w:t>
            </w:r>
            <w:r w:rsidR="332D99FE">
              <w:rPr/>
              <w:t>,1&gt;</w:t>
            </w:r>
          </w:p>
        </w:tc>
      </w:tr>
      <w:tr w:rsidR="5F3A538C" w:rsidTr="5F3A538C" w14:paraId="1775C465">
        <w:trPr>
          <w:trHeight w:val="300"/>
        </w:trPr>
        <w:tc>
          <w:tcPr>
            <w:tcW w:w="3120" w:type="dxa"/>
            <w:tcMar/>
          </w:tcPr>
          <w:p w:rsidR="332D99FE" w:rsidP="5F3A538C" w:rsidRDefault="332D99FE" w14:paraId="5C016E89" w14:textId="31517406">
            <w:pPr>
              <w:pStyle w:val="Normal"/>
            </w:pPr>
            <w:r w:rsidR="332D99FE">
              <w:rPr/>
              <w:t>K</w:t>
            </w:r>
          </w:p>
        </w:tc>
        <w:tc>
          <w:tcPr>
            <w:tcW w:w="3120" w:type="dxa"/>
            <w:tcMar/>
          </w:tcPr>
          <w:p w:rsidR="332D99FE" w:rsidP="5F3A538C" w:rsidRDefault="332D99FE" w14:paraId="4E2CBECE" w14:textId="23B10595">
            <w:pPr>
              <w:pStyle w:val="Normal"/>
            </w:pPr>
            <w:r w:rsidR="332D99FE">
              <w:rPr/>
              <w:t>4</w:t>
            </w:r>
          </w:p>
        </w:tc>
        <w:tc>
          <w:tcPr>
            <w:tcW w:w="3120" w:type="dxa"/>
            <w:tcMar/>
          </w:tcPr>
          <w:p w:rsidR="332D99FE" w:rsidP="5F3A538C" w:rsidRDefault="332D99FE" w14:paraId="02875A22" w14:textId="115183BB">
            <w:pPr>
              <w:pStyle w:val="Normal"/>
            </w:pPr>
            <w:r w:rsidR="332D99FE">
              <w:rPr/>
              <w:t>&lt;</w:t>
            </w:r>
            <w:r w:rsidR="3DCA3D38">
              <w:rPr/>
              <w:t>3</w:t>
            </w:r>
            <w:r w:rsidR="332D99FE">
              <w:rPr/>
              <w:t>,0,0,</w:t>
            </w:r>
            <w:r w:rsidR="7B7D7F03">
              <w:rPr/>
              <w:t>3</w:t>
            </w:r>
            <w:r w:rsidR="332D99FE">
              <w:rPr/>
              <w:t>&gt;</w:t>
            </w:r>
          </w:p>
        </w:tc>
      </w:tr>
      <w:tr w:rsidR="5F3A538C" w:rsidTr="5F3A538C" w14:paraId="02F5D70A">
        <w:trPr>
          <w:trHeight w:val="300"/>
        </w:trPr>
        <w:tc>
          <w:tcPr>
            <w:tcW w:w="3120" w:type="dxa"/>
            <w:tcMar/>
          </w:tcPr>
          <w:p w:rsidR="332D99FE" w:rsidP="5F3A538C" w:rsidRDefault="332D99FE" w14:paraId="60029259" w14:textId="331ADC17">
            <w:pPr>
              <w:pStyle w:val="Normal"/>
            </w:pPr>
            <w:r w:rsidR="332D99FE">
              <w:rPr/>
              <w:t>L</w:t>
            </w:r>
          </w:p>
        </w:tc>
        <w:tc>
          <w:tcPr>
            <w:tcW w:w="3120" w:type="dxa"/>
            <w:tcMar/>
          </w:tcPr>
          <w:p w:rsidR="332D99FE" w:rsidP="5F3A538C" w:rsidRDefault="332D99FE" w14:paraId="493A1057" w14:textId="5B78C178">
            <w:pPr>
              <w:pStyle w:val="Normal"/>
            </w:pPr>
            <w:r w:rsidR="332D99FE">
              <w:rPr/>
              <w:t>7</w:t>
            </w:r>
          </w:p>
        </w:tc>
        <w:tc>
          <w:tcPr>
            <w:tcW w:w="3120" w:type="dxa"/>
            <w:tcMar/>
          </w:tcPr>
          <w:p w:rsidR="332D99FE" w:rsidP="5F3A538C" w:rsidRDefault="332D99FE" w14:paraId="220B0D17" w14:textId="6F2704E7">
            <w:pPr>
              <w:pStyle w:val="Normal"/>
            </w:pPr>
            <w:r w:rsidR="332D99FE">
              <w:rPr/>
              <w:t>&lt;0,</w:t>
            </w:r>
            <w:r w:rsidR="6549EFF1">
              <w:rPr/>
              <w:t>3</w:t>
            </w:r>
            <w:r w:rsidR="332D99FE">
              <w:rPr/>
              <w:t>,</w:t>
            </w:r>
            <w:r w:rsidR="692D2CD2">
              <w:rPr/>
              <w:t>5</w:t>
            </w:r>
            <w:r w:rsidR="332D99FE">
              <w:rPr/>
              <w:t>,1&gt;</w:t>
            </w:r>
          </w:p>
        </w:tc>
      </w:tr>
      <w:tr w:rsidR="5F3A538C" w:rsidTr="5F3A538C" w14:paraId="6ABD8AFE">
        <w:trPr>
          <w:trHeight w:val="300"/>
        </w:trPr>
        <w:tc>
          <w:tcPr>
            <w:tcW w:w="3120" w:type="dxa"/>
            <w:tcMar/>
          </w:tcPr>
          <w:p w:rsidR="332D99FE" w:rsidP="5F3A538C" w:rsidRDefault="332D99FE" w14:paraId="02FC4FD4" w14:textId="70D64BEB">
            <w:pPr>
              <w:pStyle w:val="Normal"/>
            </w:pPr>
            <w:r w:rsidR="332D99FE">
              <w:rPr/>
              <w:t>M</w:t>
            </w:r>
          </w:p>
        </w:tc>
        <w:tc>
          <w:tcPr>
            <w:tcW w:w="3120" w:type="dxa"/>
            <w:tcMar/>
          </w:tcPr>
          <w:p w:rsidR="332D99FE" w:rsidP="5F3A538C" w:rsidRDefault="332D99FE" w14:paraId="15A0086B" w14:textId="626B6492">
            <w:pPr>
              <w:pStyle w:val="Normal"/>
            </w:pPr>
            <w:r w:rsidR="332D99FE">
              <w:rPr/>
              <w:t>4</w:t>
            </w:r>
          </w:p>
        </w:tc>
        <w:tc>
          <w:tcPr>
            <w:tcW w:w="3120" w:type="dxa"/>
            <w:tcMar/>
          </w:tcPr>
          <w:p w:rsidR="332D99FE" w:rsidP="5F3A538C" w:rsidRDefault="332D99FE" w14:paraId="3CED5457" w14:textId="788E058D">
            <w:pPr>
              <w:pStyle w:val="Normal"/>
            </w:pPr>
            <w:r w:rsidR="332D99FE">
              <w:rPr/>
              <w:t>&lt;0,0,0,</w:t>
            </w:r>
            <w:r w:rsidR="729886BA">
              <w:rPr/>
              <w:t>4</w:t>
            </w:r>
            <w:r w:rsidR="332D99FE">
              <w:rPr/>
              <w:t>&gt;</w:t>
            </w:r>
          </w:p>
        </w:tc>
      </w:tr>
      <w:tr w:rsidR="5F3A538C" w:rsidTr="5F3A538C" w14:paraId="7866BA20">
        <w:trPr>
          <w:trHeight w:val="300"/>
        </w:trPr>
        <w:tc>
          <w:tcPr>
            <w:tcW w:w="3120" w:type="dxa"/>
            <w:tcMar/>
          </w:tcPr>
          <w:p w:rsidR="332D99FE" w:rsidP="5F3A538C" w:rsidRDefault="332D99FE" w14:paraId="64CF459B" w14:textId="5FBFC3C0">
            <w:pPr>
              <w:pStyle w:val="Normal"/>
            </w:pPr>
            <w:r w:rsidR="332D99FE">
              <w:rPr/>
              <w:t>N</w:t>
            </w:r>
          </w:p>
        </w:tc>
        <w:tc>
          <w:tcPr>
            <w:tcW w:w="3120" w:type="dxa"/>
            <w:tcMar/>
          </w:tcPr>
          <w:p w:rsidR="332D99FE" w:rsidP="5F3A538C" w:rsidRDefault="332D99FE" w14:paraId="4FF33130" w14:textId="12AA7711">
            <w:pPr>
              <w:pStyle w:val="Normal"/>
            </w:pPr>
            <w:r w:rsidR="332D99FE">
              <w:rPr/>
              <w:t>8</w:t>
            </w:r>
          </w:p>
        </w:tc>
        <w:tc>
          <w:tcPr>
            <w:tcW w:w="3120" w:type="dxa"/>
            <w:tcMar/>
          </w:tcPr>
          <w:p w:rsidR="332D99FE" w:rsidP="5F3A538C" w:rsidRDefault="332D99FE" w14:paraId="7A6648A2" w14:textId="196FAC13">
            <w:pPr>
              <w:pStyle w:val="Normal"/>
            </w:pPr>
            <w:r w:rsidR="332D99FE">
              <w:rPr/>
              <w:t>&lt;</w:t>
            </w:r>
            <w:r w:rsidR="5A3AADBF">
              <w:rPr/>
              <w:t>4</w:t>
            </w:r>
            <w:r w:rsidR="332D99FE">
              <w:rPr/>
              <w:t>,</w:t>
            </w:r>
            <w:r w:rsidR="41CEC6C4">
              <w:rPr/>
              <w:t>3</w:t>
            </w:r>
            <w:r w:rsidR="332D99FE">
              <w:rPr/>
              <w:t>,</w:t>
            </w:r>
            <w:r w:rsidR="0EE46F2A">
              <w:rPr/>
              <w:t>5</w:t>
            </w:r>
            <w:r w:rsidR="332D99FE">
              <w:rPr/>
              <w:t>,</w:t>
            </w:r>
            <w:r w:rsidR="5673C3E4">
              <w:rPr/>
              <w:t>3</w:t>
            </w:r>
            <w:r w:rsidR="332D99FE">
              <w:rPr/>
              <w:t>&gt;</w:t>
            </w:r>
          </w:p>
        </w:tc>
      </w:tr>
      <w:tr w:rsidR="5F3A538C" w:rsidTr="5F3A538C" w14:paraId="0FC9E53B">
        <w:trPr>
          <w:trHeight w:val="300"/>
        </w:trPr>
        <w:tc>
          <w:tcPr>
            <w:tcW w:w="3120" w:type="dxa"/>
            <w:tcMar/>
          </w:tcPr>
          <w:p w:rsidR="332D99FE" w:rsidP="5F3A538C" w:rsidRDefault="332D99FE" w14:paraId="0CF41973" w14:textId="3AD2739F">
            <w:pPr>
              <w:pStyle w:val="Normal"/>
            </w:pPr>
            <w:r w:rsidR="332D99FE">
              <w:rPr/>
              <w:t>O</w:t>
            </w:r>
          </w:p>
        </w:tc>
        <w:tc>
          <w:tcPr>
            <w:tcW w:w="3120" w:type="dxa"/>
            <w:tcMar/>
          </w:tcPr>
          <w:p w:rsidR="332D99FE" w:rsidP="5F3A538C" w:rsidRDefault="332D99FE" w14:paraId="3B4DFC9C" w14:textId="107391C1">
            <w:pPr>
              <w:pStyle w:val="Normal"/>
            </w:pPr>
            <w:r w:rsidR="332D99FE">
              <w:rPr/>
              <w:t>9</w:t>
            </w:r>
          </w:p>
        </w:tc>
        <w:tc>
          <w:tcPr>
            <w:tcW w:w="3120" w:type="dxa"/>
            <w:tcMar/>
          </w:tcPr>
          <w:p w:rsidR="332D99FE" w:rsidP="5F3A538C" w:rsidRDefault="332D99FE" w14:paraId="1C832357" w14:textId="566C0D14">
            <w:pPr>
              <w:pStyle w:val="Normal"/>
            </w:pPr>
            <w:r w:rsidR="332D99FE">
              <w:rPr/>
              <w:t>&lt;</w:t>
            </w:r>
            <w:r w:rsidR="4EA47C83">
              <w:rPr/>
              <w:t>5</w:t>
            </w:r>
            <w:r w:rsidR="332D99FE">
              <w:rPr/>
              <w:t>,</w:t>
            </w:r>
            <w:r w:rsidR="6F02A95A">
              <w:rPr/>
              <w:t>3</w:t>
            </w:r>
            <w:r w:rsidR="332D99FE">
              <w:rPr/>
              <w:t>,</w:t>
            </w:r>
            <w:r w:rsidR="5661A9F0">
              <w:rPr/>
              <w:t>5</w:t>
            </w:r>
            <w:r w:rsidR="332D99FE">
              <w:rPr/>
              <w:t>,</w:t>
            </w:r>
            <w:r w:rsidR="613E61AC">
              <w:rPr/>
              <w:t>3&gt;</w:t>
            </w:r>
          </w:p>
        </w:tc>
      </w:tr>
    </w:tbl>
    <w:p w:rsidR="009179E8" w:rsidRDefault="009179E8" w14:paraId="35FD6F41" w14:textId="12C96B54">
      <w:r>
        <w:t>Part 1 d</w:t>
      </w:r>
    </w:p>
    <w:p w:rsidR="009179E8" w:rsidRDefault="009179E8" w14:paraId="54272D90" w14:textId="29F4013B">
      <w:r>
        <w:t xml:space="preserve">In PGP, trust is decentralized and derived from other users – a PGP user can either fully trust or partially trust another user. Fully trust means that the user A trusts user B’s certificate and also trust all certificates signed by user B. Partial trust results in </w:t>
      </w:r>
      <w:proofErr w:type="spellStart"/>
      <w:r>
        <w:t>A</w:t>
      </w:r>
      <w:proofErr w:type="spellEnd"/>
      <w:r>
        <w:t xml:space="preserve"> only trusting B’s certificate and not all certificates signed by B. In CA, trust is centralized – all users that fully trust a certain certificate authority (CA1) will completely trust all certificate authorities certified by the former (CA2, CA3 are trusted if CA1 is trusted).</w:t>
      </w:r>
    </w:p>
    <w:p w:rsidR="009179E8" w:rsidRDefault="009179E8" w14:paraId="10E00B94" w14:textId="30E167AC">
      <w:r>
        <w:t>For PGP to reproduce the role of CA, there will need to be a few master users. These master users would be completely trustworthy – any certificates signed by the master user are trusted</w:t>
      </w:r>
      <w:r w:rsidR="007A4D1C">
        <w:t xml:space="preserve">. These master users can then choose which users they trust to sign off certificates on their behalf – thus forming a similar centralized hierarchy like in CA. </w:t>
      </w:r>
    </w:p>
    <w:p w:rsidR="007A4D1C" w:rsidRDefault="007A4D1C" w14:paraId="5252F405" w14:textId="5368490B"/>
    <w:p w:rsidR="007A4D1C" w:rsidP="007A4D1C" w:rsidRDefault="007A4D1C" w14:paraId="0C7F3008" w14:textId="42A10389">
      <w:r>
        <w:t>Part 1e</w:t>
      </w:r>
    </w:p>
    <w:p w:rsidR="007A4D1C" w:rsidP="007A4D1C" w:rsidRDefault="007A4D1C" w14:paraId="36118160" w14:textId="218204A0">
      <w:r>
        <w:t>(</w:t>
      </w:r>
      <w:proofErr w:type="spellStart"/>
      <w:r>
        <w:t>i</w:t>
      </w:r>
      <w:proofErr w:type="spellEnd"/>
      <w:r>
        <w:t>)</w:t>
      </w:r>
    </w:p>
    <w:p w:rsidR="001A775B" w:rsidP="007A4D1C" w:rsidRDefault="007A4D1C" w14:paraId="6584D90A" w14:textId="53A36EDD">
      <w:r w:rsidR="007A4D1C">
        <w:rPr/>
        <w:t>A</w:t>
      </w:r>
      <w:r w:rsidR="007A4D1C">
        <w:rPr/>
        <w:t xml:space="preserve"> exchanges a nonce of A (NA) with B – this nonce is encrypted in a shared key already known to both A and B. B then responds with its own nonce (NB) </w:t>
      </w:r>
      <w:r w:rsidR="007A4D1C">
        <w:rPr/>
        <w:t>and a</w:t>
      </w:r>
      <w:r w:rsidR="007A4D1C">
        <w:rPr/>
        <w:t xml:space="preserve"> modification of A’s nonce (NA+1) – A then responds </w:t>
      </w:r>
      <w:r w:rsidR="001A775B">
        <w:rPr/>
        <w:t xml:space="preserve">in </w:t>
      </w:r>
      <w:r w:rsidR="001A775B">
        <w:rPr/>
        <w:t>a similar manner</w:t>
      </w:r>
      <w:r w:rsidR="001A775B">
        <w:rPr/>
        <w:t xml:space="preserve"> by modifying </w:t>
      </w:r>
      <w:r w:rsidR="001A775B">
        <w:rPr/>
        <w:t>B’s</w:t>
      </w:r>
      <w:r w:rsidR="001A775B">
        <w:rPr/>
        <w:t xml:space="preserve"> nonce. The three messages help to set up mutual authentication – firstly, only A and B know the shared key KAB hence it is assumed that if the nonce is </w:t>
      </w:r>
      <w:r w:rsidR="001A775B">
        <w:rPr/>
        <w:t>modified</w:t>
      </w:r>
      <w:r w:rsidR="001A775B">
        <w:rPr/>
        <w:t xml:space="preserve">, only A or B can </w:t>
      </w:r>
      <w:r w:rsidR="001A775B">
        <w:rPr/>
        <w:t>modify</w:t>
      </w:r>
      <w:r w:rsidR="001A775B">
        <w:rPr/>
        <w:t xml:space="preserve"> the nonces. This thus proves A and B’s identity to each other. The nonce also helps to confirm that the current communication is fresh. The last message from B to A occurs after mutual authentication has been confirmed – B then wants to provide A with a new session key to be used for their current communication, thus achieving the distribution of a session key.</w:t>
      </w:r>
    </w:p>
    <w:p w:rsidR="001A775B" w:rsidP="007A4D1C" w:rsidRDefault="001A775B" w14:paraId="718ABC65" w14:textId="77777777"/>
    <w:p w:rsidR="007A4D1C" w:rsidP="007A4D1C" w:rsidRDefault="007A4D1C" w14:paraId="6CDFC17A" w14:textId="77777777"/>
    <w:sectPr w:rsidR="007A4D1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T" w:author="Chen, Tony" w:date="2023-05-01T21:24:08" w:id="1072842416">
    <w:p w:rsidR="5F3A538C" w:rsidRDefault="5F3A538C" w14:paraId="5BBA47B9" w14:textId="1B0AD9F1">
      <w:pPr>
        <w:pStyle w:val="CommentText"/>
      </w:pPr>
      <w:r w:rsidR="5F3A538C">
        <w:rPr/>
        <w:t>Think this should be &lt;0,0,1,1&gt; since vector[i] after receipt is max(sender's vector[i], own vector[i]). In this case vector[P3] is max(1,1) so 1</w:t>
      </w:r>
      <w:r>
        <w:rPr>
          <w:rStyle w:val="CommentReference"/>
        </w:rPr>
        <w:annotationRef/>
      </w:r>
    </w:p>
  </w:comment>
  <w:comment w:initials="MA" w:author="Mehta, Aaryan" w:date="2023-05-02T07:26:03" w:id="1625259829">
    <w:p w:rsidR="5F3A538C" w:rsidRDefault="5F3A538C" w14:paraId="5A3767D6" w14:textId="0C744B10">
      <w:pPr>
        <w:pStyle w:val="CommentText"/>
      </w:pPr>
      <w:r w:rsidR="5F3A538C">
        <w:rPr/>
        <w:t>agreed, and updated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BBA47B9"/>
  <w15:commentEx w15:done="0" w15:paraId="5A3767D6" w15:paraIdParent="5BBA47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E79DC9" w16cex:dateUtc="2023-05-01T20:24:08.591Z">
    <w16cex:extLst>
      <w16:ext w16:uri="{CE6994B0-6A32-4C9F-8C6B-6E91EDA988CE}">
        <cr:reactions xmlns:cr="http://schemas.microsoft.com/office/comments/2020/reactions">
          <cr:reaction reactionType="1">
            <cr:reactionInfo dateUtc="2023-05-02T06:26:23.266Z">
              <cr:user userId="S::am5020@ic.ac.uk::c53c2b89-5844-46fc-b9ad-e972ac10cb4f" userProvider="AD" userName="Mehta, Aaryan"/>
            </cr:reactionInfo>
          </cr:reaction>
        </cr:reactions>
      </w16:ext>
    </w16cex:extLst>
  </w16cex:commentExtensible>
  <w16cex:commentExtensible w16cex:durableId="51E1F00A" w16cex:dateUtc="2023-05-02T06:26:03.343Z"/>
</w16cex:commentsExtensible>
</file>

<file path=word/commentsIds.xml><?xml version="1.0" encoding="utf-8"?>
<w16cid:commentsIds xmlns:mc="http://schemas.openxmlformats.org/markup-compatibility/2006" xmlns:w16cid="http://schemas.microsoft.com/office/word/2016/wordml/cid" mc:Ignorable="w16cid">
  <w16cid:commentId w16cid:paraId="5BBA47B9" w16cid:durableId="38E79DC9"/>
  <w16cid:commentId w16cid:paraId="5A3767D6" w16cid:durableId="51E1F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B8F"/>
    <w:multiLevelType w:val="hybridMultilevel"/>
    <w:tmpl w:val="D53C0650"/>
    <w:lvl w:ilvl="0" w:tplc="31AE5E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670591">
    <w:abstractNumId w:val="0"/>
  </w:num>
</w:numbering>
</file>

<file path=word/people.xml><?xml version="1.0" encoding="utf-8"?>
<w15:people xmlns:mc="http://schemas.openxmlformats.org/markup-compatibility/2006" xmlns:w15="http://schemas.microsoft.com/office/word/2012/wordml" mc:Ignorable="w15">
  <w15:person w15:author="Mehta, Aaryan">
    <w15:presenceInfo w15:providerId="AD" w15:userId="S::am5020@ic.ac.uk::c53c2b89-5844-46fc-b9ad-e972ac10cb4f"/>
  </w15:person>
  <w15:person w15:author="Chen, Tony">
    <w15:presenceInfo w15:providerId="AD" w15:userId="S::tc22@ic.ac.uk::a9d30cf9-c0ac-4561-a92d-3267e56e9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BC"/>
    <w:rsid w:val="001A775B"/>
    <w:rsid w:val="00310EF2"/>
    <w:rsid w:val="005D19CF"/>
    <w:rsid w:val="007A4D1C"/>
    <w:rsid w:val="009179E8"/>
    <w:rsid w:val="00A97678"/>
    <w:rsid w:val="00B844BC"/>
    <w:rsid w:val="0EE46F2A"/>
    <w:rsid w:val="29944E8D"/>
    <w:rsid w:val="327D9F0A"/>
    <w:rsid w:val="332D99FE"/>
    <w:rsid w:val="33CE06C3"/>
    <w:rsid w:val="352B772A"/>
    <w:rsid w:val="352B772A"/>
    <w:rsid w:val="375FC682"/>
    <w:rsid w:val="38BD7039"/>
    <w:rsid w:val="3955EFFC"/>
    <w:rsid w:val="397EFD0A"/>
    <w:rsid w:val="3DCA3D38"/>
    <w:rsid w:val="41CEC6C4"/>
    <w:rsid w:val="45D3511C"/>
    <w:rsid w:val="46A5FE2C"/>
    <w:rsid w:val="490AF1DE"/>
    <w:rsid w:val="4EA47C83"/>
    <w:rsid w:val="5661A9F0"/>
    <w:rsid w:val="5673C3E4"/>
    <w:rsid w:val="58272EBE"/>
    <w:rsid w:val="5A3AADBF"/>
    <w:rsid w:val="5F3A538C"/>
    <w:rsid w:val="5FC35AEA"/>
    <w:rsid w:val="613E61AC"/>
    <w:rsid w:val="6549EFF1"/>
    <w:rsid w:val="685CDB4A"/>
    <w:rsid w:val="692D2CD2"/>
    <w:rsid w:val="6F02A95A"/>
    <w:rsid w:val="729886BA"/>
    <w:rsid w:val="7B7D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298C"/>
  <w15:chartTrackingRefBased/>
  <w15:docId w15:val="{6A1C3DAB-1B56-4337-8BE1-28863C6F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4D1C"/>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fe60b22b6bd54bce" /><Relationship Type="http://schemas.microsoft.com/office/2011/relationships/people" Target="people.xml" Id="R1ebc553d57b84dbb" /><Relationship Type="http://schemas.microsoft.com/office/2011/relationships/commentsExtended" Target="commentsExtended.xml" Id="Rec7dd26aaa7f4b10" /><Relationship Type="http://schemas.microsoft.com/office/2016/09/relationships/commentsIds" Target="commentsIds.xml" Id="R181b30c60ecc4284" /><Relationship Type="http://schemas.microsoft.com/office/2018/08/relationships/commentsExtensible" Target="commentsExtensible.xml" Id="R5fd11786b96a41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F47B7A135244D9F1467A033949A24" ma:contentTypeVersion="13" ma:contentTypeDescription="Create a new document." ma:contentTypeScope="" ma:versionID="432940215f844f9a748541b9d77e86f6">
  <xsd:schema xmlns:xsd="http://www.w3.org/2001/XMLSchema" xmlns:xs="http://www.w3.org/2001/XMLSchema" xmlns:p="http://schemas.microsoft.com/office/2006/metadata/properties" xmlns:ns3="318c90a7-6ca6-4273-8ab6-10c95ef0daf5" xmlns:ns4="0e4c4e08-31fd-4680-bad2-5459ce66442b" targetNamespace="http://schemas.microsoft.com/office/2006/metadata/properties" ma:root="true" ma:fieldsID="b8efd2e0beadcd7f59dcd996795eec1a" ns3:_="" ns4:_="">
    <xsd:import namespace="318c90a7-6ca6-4273-8ab6-10c95ef0daf5"/>
    <xsd:import namespace="0e4c4e08-31fd-4680-bad2-5459ce6644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c90a7-6ca6-4273-8ab6-10c95ef0d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4c4e08-31fd-4680-bad2-5459ce6644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03007-5FFE-439A-8640-B321D76E1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c90a7-6ca6-4273-8ab6-10c95ef0daf5"/>
    <ds:schemaRef ds:uri="0e4c4e08-31fd-4680-bad2-5459ce66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AD49B0-42B5-41D6-A0BB-CF5AB8AD8DA1}">
  <ds:schemaRefs>
    <ds:schemaRef ds:uri="http://schemas.microsoft.com/sharepoint/v3/contenttype/forms"/>
  </ds:schemaRefs>
</ds:datastoreItem>
</file>

<file path=customXml/itemProps3.xml><?xml version="1.0" encoding="utf-8"?>
<ds:datastoreItem xmlns:ds="http://schemas.openxmlformats.org/officeDocument/2006/customXml" ds:itemID="{F552F939-B0DA-451C-9FCE-CF696308CD3C}">
  <ds:schemaRefs>
    <ds:schemaRef ds:uri="http://purl.org/dc/dcmitype/"/>
    <ds:schemaRef ds:uri="http://purl.org/dc/terms/"/>
    <ds:schemaRef ds:uri="318c90a7-6ca6-4273-8ab6-10c95ef0daf5"/>
    <ds:schemaRef ds:uri="http://schemas.microsoft.com/office/2006/metadata/properties"/>
    <ds:schemaRef ds:uri="http://schemas.openxmlformats.org/package/2006/metadata/core-properties"/>
    <ds:schemaRef ds:uri="http://schemas.microsoft.com/office/2006/documentManagement/types"/>
    <ds:schemaRef ds:uri="0e4c4e08-31fd-4680-bad2-5459ce66442b"/>
    <ds:schemaRef ds:uri="http://purl.org/dc/elements/1.1/"/>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 Ryan K</dc:creator>
  <keywords/>
  <dc:description/>
  <lastModifiedBy>Mehta, Aaryan</lastModifiedBy>
  <revision>2</revision>
  <dcterms:created xsi:type="dcterms:W3CDTF">2022-05-03T08:37:00.0000000Z</dcterms:created>
  <dcterms:modified xsi:type="dcterms:W3CDTF">2023-05-02T07:58:06.2315910Z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0x010100593F47B7A135244D9F1467A033949A24</vt:lpwstr>
  </property>
</Properties>
</file>