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="009613D2" w:rsidRDefault="008E621D" w14:paraId="00000001" w14:textId="77777777">
      <w:pPr>
        <w:ind w:left="720"/>
      </w:pPr>
      <w:r>
        <w:rPr>
          <w:b/>
        </w:rPr>
        <w:t>‘\1a</w:t>
      </w:r>
      <w:r>
        <w:t xml:space="preserve"> (Answers taken from </w:t>
      </w:r>
      <w:proofErr w:type="spellStart"/>
      <w:r>
        <w:t>Dulay’s</w:t>
      </w:r>
      <w:proofErr w:type="spellEnd"/>
      <w:r>
        <w:t xml:space="preserve"> materials)</w:t>
      </w:r>
    </w:p>
    <w:p w:rsidR="009613D2" w:rsidRDefault="008E621D" w14:paraId="00000002" w14:textId="77777777">
      <w:pPr>
        <w:rPr>
          <w:b/>
        </w:rPr>
      </w:pPr>
      <w:r>
        <w:rPr>
          <w:b/>
        </w:rPr>
        <w:t>i)</w:t>
      </w:r>
    </w:p>
    <w:p w:rsidR="009613D2" w:rsidRDefault="008E621D" w14:paraId="00000003" w14:textId="77777777">
      <w:commentRangeStart w:id="0"/>
      <w:commentRangeStart w:id="1"/>
      <w:commentRangeStart w:id="2"/>
      <w:r>
        <w:rPr>
          <w:noProof/>
        </w:rPr>
        <w:drawing>
          <wp:inline distT="114300" distB="114300" distL="114300" distR="114300" wp14:anchorId="52EE3016" wp14:editId="07777777">
            <wp:extent cx="5943600" cy="31750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0"/>
      <w:r>
        <w:commentReference w:id="0"/>
      </w:r>
      <w:commentRangeEnd w:id="1"/>
      <w:r>
        <w:commentReference w:id="1"/>
      </w:r>
      <w:commentRangeEnd w:id="2"/>
      <w:r>
        <w:commentReference w:id="2"/>
      </w:r>
    </w:p>
    <w:p w:rsidR="009613D2" w:rsidRDefault="009613D2" w14:paraId="00000004" w14:textId="77777777"/>
    <w:p w:rsidR="009613D2" w:rsidRDefault="008E621D" w14:paraId="00000005" w14:textId="77777777">
      <w:pPr>
        <w:rPr>
          <w:b/>
        </w:rPr>
      </w:pPr>
      <w:r>
        <w:rPr>
          <w:b/>
        </w:rPr>
        <w:t>ii)</w:t>
      </w:r>
    </w:p>
    <w:p w:rsidR="009613D2" w:rsidRDefault="009613D2" w14:paraId="00000006" w14:textId="77777777"/>
    <w:p w:rsidR="009613D2" w:rsidRDefault="008E621D" w14:paraId="00000007" w14:textId="77777777">
      <w:r>
        <w:rPr>
          <w:noProof/>
        </w:rPr>
        <w:drawing>
          <wp:inline distT="114300" distB="114300" distL="114300" distR="114300" wp14:anchorId="48AB9E16" wp14:editId="07777777">
            <wp:extent cx="3271838" cy="3843111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38431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4131A884">
        <w:t xml:space="preserve"> </w:t>
      </w:r>
    </w:p>
    <w:p w:rsidR="009613D2" w:rsidRDefault="008E621D" w14:paraId="00000008" w14:textId="77777777">
      <w:pPr>
        <w:rPr>
          <w:b/>
        </w:rPr>
      </w:pPr>
      <w:r>
        <w:rPr>
          <w:b/>
        </w:rPr>
        <w:t>iii) &amp; iv)</w:t>
      </w:r>
    </w:p>
    <w:p w:rsidR="009613D2" w:rsidRDefault="009613D2" w14:paraId="00000009" w14:textId="77777777"/>
    <w:p w:rsidR="009613D2" w:rsidRDefault="008E621D" w14:paraId="0000000A" w14:textId="77777777">
      <w:r>
        <w:rPr>
          <w:noProof/>
        </w:rPr>
        <w:drawing>
          <wp:inline distT="114300" distB="114300" distL="114300" distR="114300" wp14:anchorId="160F5166" wp14:editId="07777777">
            <wp:extent cx="5943600" cy="342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13D2" w:rsidRDefault="009613D2" w14:paraId="0000000B" w14:textId="77777777">
      <w:pPr>
        <w:rPr>
          <w:b/>
        </w:rPr>
      </w:pPr>
    </w:p>
    <w:p w:rsidR="009613D2" w:rsidRDefault="008E621D" w14:paraId="0000000C" w14:textId="77777777">
      <w:pPr>
        <w:rPr>
          <w:b/>
        </w:rPr>
      </w:pPr>
      <w:r>
        <w:rPr>
          <w:b/>
        </w:rPr>
        <w:t>1b</w:t>
      </w:r>
    </w:p>
    <w:p w:rsidR="009613D2" w:rsidRDefault="008E621D" w14:paraId="0000000D" w14:textId="77777777">
      <w:r>
        <w:rPr>
          <w:noProof/>
        </w:rPr>
        <w:drawing>
          <wp:inline distT="114300" distB="114300" distL="114300" distR="114300" wp14:anchorId="3FFF7C90" wp14:editId="07777777">
            <wp:extent cx="5943600" cy="174307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26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13D2" w:rsidRDefault="008E621D" w14:paraId="0000000E" w14:textId="77777777">
      <w:r>
        <w:br w:type="page"/>
      </w:r>
    </w:p>
    <w:p w:rsidR="009613D2" w:rsidRDefault="008E621D" w14:paraId="0000000F" w14:textId="77777777">
      <w:pPr>
        <w:rPr>
          <w:b/>
        </w:rPr>
      </w:pPr>
      <w:r>
        <w:rPr>
          <w:b/>
        </w:rPr>
        <w:t>2a</w:t>
      </w:r>
    </w:p>
    <w:p w:rsidR="009613D2" w:rsidRDefault="008E621D" w14:paraId="00000010" w14:textId="77777777">
      <w:pPr>
        <w:rPr>
          <w:b/>
        </w:rPr>
      </w:pPr>
      <w:r>
        <w:rPr>
          <w:b/>
        </w:rPr>
        <w:t>i)</w:t>
      </w:r>
    </w:p>
    <w:p w:rsidR="009613D2" w:rsidRDefault="008E621D" w14:paraId="00000011" w14:textId="77777777">
      <w:r>
        <w:t>No, a path exists from S2 to S8 without going through S4, which is the case when the while loop condition fails to hold from the start.</w:t>
      </w:r>
    </w:p>
    <w:p w:rsidR="009613D2" w:rsidRDefault="009613D2" w14:paraId="00000012" w14:textId="77777777"/>
    <w:p w:rsidR="009613D2" w:rsidRDefault="008E621D" w14:paraId="00000013" w14:textId="77777777">
      <w:pPr>
        <w:rPr>
          <w:b/>
        </w:rPr>
      </w:pPr>
      <w:r>
        <w:rPr>
          <w:b/>
        </w:rPr>
        <w:t>ii)</w:t>
      </w:r>
    </w:p>
    <w:p w:rsidR="009613D2" w:rsidRDefault="008E621D" w14:paraId="00000014" w14:textId="77777777">
      <w:r>
        <w:t>Yes, all paths of execution of the function must begin with S2. As such all paths that reach S4 must have gone through S2.</w:t>
      </w:r>
    </w:p>
    <w:p w:rsidR="009613D2" w:rsidRDefault="009613D2" w14:paraId="00000015" w14:textId="77777777"/>
    <w:p w:rsidR="009613D2" w:rsidRDefault="008E621D" w14:paraId="00000016" w14:textId="77777777">
      <w:pPr>
        <w:rPr>
          <w:b/>
        </w:rPr>
      </w:pPr>
      <w:r>
        <w:rPr>
          <w:b/>
        </w:rPr>
        <w:t>iii)</w:t>
      </w:r>
    </w:p>
    <w:p w:rsidR="009613D2" w:rsidRDefault="008E621D" w14:paraId="00000017" w14:textId="77777777">
      <w:r>
        <w:t>Yes. y is used in S6, and so belongs to its LiveIn set. Since S6 is a successor of S5, the LiveOut set of S5 includes all variables in the LiveIn set of S6.</w:t>
      </w:r>
    </w:p>
    <w:p w:rsidR="009613D2" w:rsidRDefault="009613D2" w14:paraId="00000018" w14:textId="77777777"/>
    <w:p w:rsidR="009613D2" w:rsidRDefault="008E621D" w14:paraId="00000019" w14:textId="77777777">
      <w:pPr>
        <w:rPr>
          <w:b/>
        </w:rPr>
      </w:pPr>
      <w:r>
        <w:rPr>
          <w:b/>
        </w:rPr>
        <w:t>iv)</w:t>
      </w:r>
    </w:p>
    <w:p w:rsidR="009613D2" w:rsidRDefault="008E621D" w14:paraId="0000001A" w14:textId="77777777">
      <w:r>
        <w:t>Yes. S8 uses z, and is a successor of S3. S3 does not redefine z, and so z belongs to LiveIn(S3). Since S3 is an immediate successor of S2, z then belongs to LiveOut(S2).</w:t>
      </w:r>
    </w:p>
    <w:p w:rsidR="009613D2" w:rsidRDefault="009613D2" w14:paraId="0000001B" w14:textId="77777777"/>
    <w:p w:rsidR="009613D2" w:rsidRDefault="008E621D" w14:paraId="0000001C" w14:textId="77777777">
      <w:pPr>
        <w:rPr>
          <w:b/>
        </w:rPr>
      </w:pPr>
      <w:r>
        <w:rPr>
          <w:b/>
        </w:rPr>
        <w:t>v)</w:t>
      </w:r>
    </w:p>
    <w:p w:rsidR="009613D2" w:rsidRDefault="008E621D" w14:paraId="0000001D" w14:textId="77777777">
      <w:r>
        <w:t>No. S6 kills the original definition of z from S2 with its own definition of z.</w:t>
      </w:r>
    </w:p>
    <w:p w:rsidR="009613D2" w:rsidRDefault="009613D2" w14:paraId="0000001E" w14:textId="77777777">
      <w:pPr>
        <w:rPr>
          <w:b/>
        </w:rPr>
      </w:pPr>
    </w:p>
    <w:p w:rsidR="009613D2" w:rsidRDefault="008E621D" w14:paraId="0000001F" w14:textId="77777777">
      <w:pPr>
        <w:rPr>
          <w:b/>
        </w:rPr>
      </w:pPr>
      <w:r>
        <w:rPr>
          <w:b/>
        </w:rPr>
        <w:t>2b</w:t>
      </w:r>
    </w:p>
    <w:p w:rsidR="009613D2" w:rsidRDefault="008E621D" w14:paraId="00000020" w14:textId="77777777">
      <w:pPr>
        <w:rPr>
          <w:rFonts w:ascii="Roboto Mono" w:hAnsi="Roboto Mono" w:eastAsia="Roboto Mono" w:cs="Roboto Mono"/>
        </w:rPr>
      </w:pPr>
      <w:r>
        <w:rPr>
          <w:rFonts w:ascii="Roboto Mono" w:hAnsi="Roboto Mono" w:eastAsia="Roboto Mono" w:cs="Roboto Mono"/>
        </w:rPr>
        <w:t>if (x &gt; 0) {</w:t>
      </w:r>
    </w:p>
    <w:p w:rsidR="009613D2" w:rsidRDefault="008E621D" w14:paraId="00000021" w14:textId="77777777">
      <w:pPr>
        <w:rPr>
          <w:rFonts w:ascii="Roboto Mono" w:hAnsi="Roboto Mono" w:eastAsia="Roboto Mono" w:cs="Roboto Mono"/>
        </w:rPr>
      </w:pPr>
      <w:r>
        <w:rPr>
          <w:rFonts w:ascii="Roboto Mono" w:hAnsi="Roboto Mono" w:eastAsia="Roboto Mono" w:cs="Roboto Mono"/>
        </w:rPr>
        <w:t xml:space="preserve">    x = 1;</w:t>
      </w:r>
    </w:p>
    <w:p w:rsidR="009613D2" w:rsidRDefault="008E621D" w14:paraId="00000022" w14:textId="77777777">
      <w:pPr>
        <w:rPr>
          <w:rFonts w:ascii="Roboto Mono" w:hAnsi="Roboto Mono" w:eastAsia="Roboto Mono" w:cs="Roboto Mono"/>
        </w:rPr>
      </w:pPr>
      <w:r>
        <w:rPr>
          <w:rFonts w:ascii="Roboto Mono" w:hAnsi="Roboto Mono" w:eastAsia="Roboto Mono" w:cs="Roboto Mono"/>
        </w:rPr>
        <w:t>} else {</w:t>
      </w:r>
    </w:p>
    <w:p w:rsidR="009613D2" w:rsidRDefault="008E621D" w14:paraId="00000023" w14:textId="77777777">
      <w:pPr>
        <w:rPr>
          <w:rFonts w:ascii="Roboto Mono" w:hAnsi="Roboto Mono" w:eastAsia="Roboto Mono" w:cs="Roboto Mono"/>
        </w:rPr>
      </w:pPr>
      <w:r>
        <w:rPr>
          <w:rFonts w:ascii="Roboto Mono" w:hAnsi="Roboto Mono" w:eastAsia="Roboto Mono" w:cs="Roboto Mono"/>
        </w:rPr>
        <w:t xml:space="preserve">    x = 0;</w:t>
      </w:r>
    </w:p>
    <w:p w:rsidR="009613D2" w:rsidRDefault="008E621D" w14:paraId="00000024" w14:textId="77777777">
      <w:pPr>
        <w:rPr>
          <w:rFonts w:ascii="Roboto Mono" w:hAnsi="Roboto Mono" w:eastAsia="Roboto Mono" w:cs="Roboto Mono"/>
        </w:rPr>
      </w:pPr>
      <w:r>
        <w:rPr>
          <w:rFonts w:ascii="Roboto Mono" w:hAnsi="Roboto Mono" w:eastAsia="Roboto Mono" w:cs="Roboto Mono"/>
        </w:rPr>
        <w:t>}</w:t>
      </w:r>
    </w:p>
    <w:p w:rsidR="009613D2" w:rsidRDefault="008E621D" w14:paraId="00000025" w14:textId="77777777">
      <w:pPr>
        <w:rPr>
          <w:rFonts w:ascii="Roboto Mono" w:hAnsi="Roboto Mono" w:eastAsia="Roboto Mono" w:cs="Roboto Mono"/>
        </w:rPr>
      </w:pPr>
      <w:r>
        <w:rPr>
          <w:rFonts w:ascii="Roboto Mono" w:hAnsi="Roboto Mono" w:eastAsia="Roboto Mono" w:cs="Roboto Mono"/>
        </w:rPr>
        <w:t>while (x == 0) {</w:t>
      </w:r>
    </w:p>
    <w:p w:rsidR="009613D2" w:rsidRDefault="008E621D" w14:paraId="00000026" w14:textId="77777777">
      <w:pPr>
        <w:rPr>
          <w:rFonts w:ascii="Roboto Mono" w:hAnsi="Roboto Mono" w:eastAsia="Roboto Mono" w:cs="Roboto Mono"/>
        </w:rPr>
      </w:pPr>
      <w:r>
        <w:rPr>
          <w:rFonts w:ascii="Roboto Mono" w:hAnsi="Roboto Mono" w:eastAsia="Roboto Mono" w:cs="Roboto Mono"/>
        </w:rPr>
        <w:t xml:space="preserve">    ...</w:t>
      </w:r>
    </w:p>
    <w:p w:rsidR="009613D2" w:rsidRDefault="008E621D" w14:paraId="00000027" w14:textId="77777777">
      <w:pPr>
        <w:rPr>
          <w:rFonts w:ascii="Roboto Mono" w:hAnsi="Roboto Mono" w:eastAsia="Roboto Mono" w:cs="Roboto Mono"/>
        </w:rPr>
      </w:pPr>
      <w:r>
        <w:rPr>
          <w:rFonts w:ascii="Roboto Mono" w:hAnsi="Roboto Mono" w:eastAsia="Roboto Mono" w:cs="Roboto Mono"/>
        </w:rPr>
        <w:t>}</w:t>
      </w:r>
    </w:p>
    <w:p w:rsidR="009613D2" w:rsidRDefault="009613D2" w14:paraId="00000028" w14:textId="77777777">
      <w:pPr>
        <w:rPr>
          <w:b/>
        </w:rPr>
      </w:pPr>
    </w:p>
    <w:p w:rsidR="009613D2" w:rsidRDefault="008E621D" w14:paraId="00000029" w14:textId="77777777">
      <w:pPr>
        <w:rPr>
          <w:b/>
        </w:rPr>
      </w:pPr>
      <w:r>
        <w:rPr>
          <w:b/>
        </w:rPr>
        <w:t>2c</w:t>
      </w:r>
    </w:p>
    <w:p w:rsidR="009613D2" w:rsidRDefault="008E621D" w14:paraId="0000002A" w14:textId="77777777">
      <w:pPr>
        <w:rPr>
          <w:rFonts w:ascii="Roboto Mono" w:hAnsi="Roboto Mono" w:eastAsia="Roboto Mono" w:cs="Roboto Mono"/>
        </w:rPr>
      </w:pPr>
      <w:proofErr w:type="spellStart"/>
      <w:r>
        <w:rPr>
          <w:rFonts w:ascii="Roboto Mono" w:hAnsi="Roboto Mono" w:eastAsia="Roboto Mono" w:cs="Roboto Mono"/>
        </w:rPr>
        <w:t>transExp</w:t>
      </w:r>
      <w:proofErr w:type="spellEnd"/>
      <w:r>
        <w:rPr>
          <w:rFonts w:ascii="Roboto Mono" w:hAnsi="Roboto Mono" w:eastAsia="Roboto Mono" w:cs="Roboto Mono"/>
        </w:rPr>
        <w:t xml:space="preserve"> :: </w:t>
      </w:r>
      <w:proofErr w:type="spellStart"/>
      <w:r>
        <w:rPr>
          <w:rFonts w:ascii="Roboto Mono" w:hAnsi="Roboto Mono" w:eastAsia="Roboto Mono" w:cs="Roboto Mono"/>
        </w:rPr>
        <w:t>Exp</w:t>
      </w:r>
      <w:proofErr w:type="spellEnd"/>
      <w:r>
        <w:rPr>
          <w:rFonts w:ascii="Roboto Mono" w:hAnsi="Roboto Mono" w:eastAsia="Roboto Mono" w:cs="Roboto Mono"/>
        </w:rPr>
        <w:t xml:space="preserve"> -&gt; Operand</w:t>
      </w:r>
    </w:p>
    <w:p w:rsidR="009613D2" w:rsidRDefault="008E621D" w14:paraId="0000002B" w14:textId="77777777">
      <w:pPr>
        <w:rPr>
          <w:rFonts w:ascii="Roboto Mono" w:hAnsi="Roboto Mono" w:eastAsia="Roboto Mono" w:cs="Roboto Mono"/>
        </w:rPr>
      </w:pPr>
      <w:proofErr w:type="spellStart"/>
      <w:r>
        <w:rPr>
          <w:rFonts w:ascii="Roboto Mono" w:hAnsi="Roboto Mono" w:eastAsia="Roboto Mono" w:cs="Roboto Mono"/>
        </w:rPr>
        <w:t>transExp</w:t>
      </w:r>
      <w:proofErr w:type="spellEnd"/>
      <w:r>
        <w:rPr>
          <w:rFonts w:ascii="Roboto Mono" w:hAnsi="Roboto Mono" w:eastAsia="Roboto Mono" w:cs="Roboto Mono"/>
        </w:rPr>
        <w:t xml:space="preserve"> (Const i)</w:t>
      </w:r>
    </w:p>
    <w:p w:rsidR="009613D2" w:rsidRDefault="008E621D" w14:paraId="0000002C" w14:textId="77777777">
      <w:pPr>
        <w:rPr>
          <w:rFonts w:ascii="Roboto Mono" w:hAnsi="Roboto Mono" w:eastAsia="Roboto Mono" w:cs="Roboto Mono"/>
        </w:rPr>
      </w:pPr>
      <w:r>
        <w:rPr>
          <w:rFonts w:ascii="Roboto Mono" w:hAnsi="Roboto Mono" w:eastAsia="Roboto Mono" w:cs="Roboto Mono"/>
        </w:rPr>
        <w:t xml:space="preserve">  = ImmNum i</w:t>
      </w:r>
    </w:p>
    <w:p w:rsidR="009613D2" w:rsidRDefault="008E621D" w14:paraId="0000002D" w14:textId="77777777">
      <w:pPr>
        <w:rPr>
          <w:rFonts w:ascii="Roboto Mono" w:hAnsi="Roboto Mono" w:eastAsia="Roboto Mono" w:cs="Roboto Mono"/>
        </w:rPr>
      </w:pPr>
      <w:proofErr w:type="spellStart"/>
      <w:r>
        <w:rPr>
          <w:rFonts w:ascii="Roboto Mono" w:hAnsi="Roboto Mono" w:eastAsia="Roboto Mono" w:cs="Roboto Mono"/>
        </w:rPr>
        <w:t>transExp</w:t>
      </w:r>
      <w:proofErr w:type="spellEnd"/>
      <w:r>
        <w:rPr>
          <w:rFonts w:ascii="Roboto Mono" w:hAnsi="Roboto Mono" w:eastAsia="Roboto Mono" w:cs="Roboto Mono"/>
        </w:rPr>
        <w:t xml:space="preserve"> (Var x)</w:t>
      </w:r>
    </w:p>
    <w:p w:rsidR="009613D2" w:rsidRDefault="008E621D" w14:paraId="0000002E" w14:textId="77777777">
      <w:pPr>
        <w:rPr>
          <w:rFonts w:ascii="Roboto Mono" w:hAnsi="Roboto Mono" w:eastAsia="Roboto Mono" w:cs="Roboto Mono"/>
        </w:rPr>
      </w:pPr>
      <w:r>
        <w:rPr>
          <w:rFonts w:ascii="Roboto Mono" w:hAnsi="Roboto Mono" w:eastAsia="Roboto Mono" w:cs="Roboto Mono"/>
        </w:rPr>
        <w:t xml:space="preserve">  = Abs x</w:t>
      </w:r>
    </w:p>
    <w:p w:rsidR="009613D2" w:rsidRDefault="009613D2" w14:paraId="0000002F" w14:textId="77777777">
      <w:pPr>
        <w:rPr>
          <w:rFonts w:ascii="Roboto Mono" w:hAnsi="Roboto Mono" w:eastAsia="Roboto Mono" w:cs="Roboto Mono"/>
        </w:rPr>
      </w:pPr>
    </w:p>
    <w:p w:rsidR="009613D2" w:rsidRDefault="008E621D" w14:paraId="00000030" w14:textId="77777777">
      <w:pPr>
        <w:rPr>
          <w:rFonts w:ascii="Roboto Mono" w:hAnsi="Roboto Mono" w:eastAsia="Roboto Mono" w:cs="Roboto Mono"/>
        </w:rPr>
      </w:pPr>
      <w:r>
        <w:rPr>
          <w:rFonts w:ascii="Roboto Mono" w:hAnsi="Roboto Mono" w:eastAsia="Roboto Mono" w:cs="Roboto Mono"/>
        </w:rPr>
        <w:t>transStat :: Stat -&gt; [</w:t>
      </w:r>
      <w:proofErr w:type="spellStart"/>
      <w:r>
        <w:rPr>
          <w:rFonts w:ascii="Roboto Mono" w:hAnsi="Roboto Mono" w:eastAsia="Roboto Mono" w:cs="Roboto Mono"/>
        </w:rPr>
        <w:t>Instr</w:t>
      </w:r>
      <w:proofErr w:type="spellEnd"/>
      <w:r>
        <w:rPr>
          <w:rFonts w:ascii="Roboto Mono" w:hAnsi="Roboto Mono" w:eastAsia="Roboto Mono" w:cs="Roboto Mono"/>
        </w:rPr>
        <w:t>]</w:t>
      </w:r>
    </w:p>
    <w:p w:rsidR="009613D2" w:rsidRDefault="008E621D" w14:paraId="00000031" w14:textId="77777777">
      <w:pPr>
        <w:rPr>
          <w:rFonts w:ascii="Roboto Mono" w:hAnsi="Roboto Mono" w:eastAsia="Roboto Mono" w:cs="Roboto Mono"/>
        </w:rPr>
      </w:pPr>
      <w:r>
        <w:rPr>
          <w:rFonts w:ascii="Roboto Mono" w:hAnsi="Roboto Mono" w:eastAsia="Roboto Mono" w:cs="Roboto Mono"/>
        </w:rPr>
        <w:t xml:space="preserve">transStat (Assign name </w:t>
      </w:r>
      <w:proofErr w:type="spellStart"/>
      <w:r>
        <w:rPr>
          <w:rFonts w:ascii="Roboto Mono" w:hAnsi="Roboto Mono" w:eastAsia="Roboto Mono" w:cs="Roboto Mono"/>
        </w:rPr>
        <w:t>exp</w:t>
      </w:r>
      <w:proofErr w:type="spellEnd"/>
      <w:r>
        <w:rPr>
          <w:rFonts w:ascii="Roboto Mono" w:hAnsi="Roboto Mono" w:eastAsia="Roboto Mono" w:cs="Roboto Mono"/>
        </w:rPr>
        <w:t>)</w:t>
      </w:r>
    </w:p>
    <w:p w:rsidR="009613D2" w:rsidRDefault="008E621D" w14:paraId="00000032" w14:textId="77777777">
      <w:pPr>
        <w:rPr>
          <w:rFonts w:ascii="Roboto Mono" w:hAnsi="Roboto Mono" w:eastAsia="Roboto Mono" w:cs="Roboto Mono"/>
        </w:rPr>
      </w:pPr>
      <w:r>
        <w:rPr>
          <w:rFonts w:ascii="Roboto Mono" w:hAnsi="Roboto Mono" w:eastAsia="Roboto Mono" w:cs="Roboto Mono"/>
        </w:rPr>
        <w:t xml:space="preserve">  = [Mov (</w:t>
      </w:r>
      <w:proofErr w:type="spellStart"/>
      <w:r>
        <w:rPr>
          <w:rFonts w:ascii="Roboto Mono" w:hAnsi="Roboto Mono" w:eastAsia="Roboto Mono" w:cs="Roboto Mono"/>
        </w:rPr>
        <w:t>transExp</w:t>
      </w:r>
      <w:proofErr w:type="spellEnd"/>
      <w:r>
        <w:rPr>
          <w:rFonts w:ascii="Roboto Mono" w:hAnsi="Roboto Mono" w:eastAsia="Roboto Mono" w:cs="Roboto Mono"/>
        </w:rPr>
        <w:t xml:space="preserve"> </w:t>
      </w:r>
      <w:proofErr w:type="spellStart"/>
      <w:r>
        <w:rPr>
          <w:rFonts w:ascii="Roboto Mono" w:hAnsi="Roboto Mono" w:eastAsia="Roboto Mono" w:cs="Roboto Mono"/>
        </w:rPr>
        <w:t>exp</w:t>
      </w:r>
      <w:proofErr w:type="spellEnd"/>
      <w:r>
        <w:rPr>
          <w:rFonts w:ascii="Roboto Mono" w:hAnsi="Roboto Mono" w:eastAsia="Roboto Mono" w:cs="Roboto Mono"/>
        </w:rPr>
        <w:t>) (Abs name)]</w:t>
      </w:r>
    </w:p>
    <w:p w:rsidR="009613D2" w:rsidRDefault="008E621D" w14:paraId="00000033" w14:textId="77777777">
      <w:pPr>
        <w:rPr>
          <w:rFonts w:ascii="Roboto Mono" w:hAnsi="Roboto Mono" w:eastAsia="Roboto Mono" w:cs="Roboto Mono"/>
        </w:rPr>
      </w:pPr>
      <w:r>
        <w:rPr>
          <w:rFonts w:ascii="Roboto Mono" w:hAnsi="Roboto Mono" w:eastAsia="Roboto Mono" w:cs="Roboto Mono"/>
        </w:rPr>
        <w:t>transStat (Switch var cases)</w:t>
      </w:r>
    </w:p>
    <w:p w:rsidR="009613D2" w:rsidRDefault="008E621D" w14:paraId="00000034" w14:textId="77777777">
      <w:pPr>
        <w:rPr>
          <w:rFonts w:ascii="Roboto Mono" w:hAnsi="Roboto Mono" w:eastAsia="Roboto Mono" w:cs="Roboto Mono"/>
        </w:rPr>
      </w:pPr>
      <w:r>
        <w:rPr>
          <w:rFonts w:ascii="Roboto Mono" w:hAnsi="Roboto Mono" w:eastAsia="Roboto Mono" w:cs="Roboto Mono"/>
        </w:rPr>
        <w:t xml:space="preserve">  = concatMap </w:t>
      </w:r>
      <w:proofErr w:type="spellStart"/>
      <w:r>
        <w:rPr>
          <w:rFonts w:ascii="Roboto Mono" w:hAnsi="Roboto Mono" w:eastAsia="Roboto Mono" w:cs="Roboto Mono"/>
        </w:rPr>
        <w:t>transCond</w:t>
      </w:r>
      <w:proofErr w:type="spellEnd"/>
      <w:r>
        <w:rPr>
          <w:rFonts w:ascii="Roboto Mono" w:hAnsi="Roboto Mono" w:eastAsia="Roboto Mono" w:cs="Roboto Mono"/>
        </w:rPr>
        <w:t xml:space="preserve"> casesWithLabels ++</w:t>
      </w:r>
    </w:p>
    <w:p w:rsidR="009613D2" w:rsidRDefault="008E621D" w14:paraId="00000035" w14:textId="77777777">
      <w:pPr>
        <w:rPr>
          <w:rFonts w:ascii="Roboto Mono" w:hAnsi="Roboto Mono" w:eastAsia="Roboto Mono" w:cs="Roboto Mono"/>
        </w:rPr>
      </w:pPr>
      <w:r>
        <w:rPr>
          <w:rFonts w:ascii="Roboto Mono" w:hAnsi="Roboto Mono" w:eastAsia="Roboto Mono" w:cs="Roboto Mono"/>
        </w:rPr>
        <w:t xml:space="preserve">    [Bra endLabel] ++</w:t>
      </w:r>
    </w:p>
    <w:p w:rsidR="009613D2" w:rsidRDefault="008E621D" w14:paraId="00000036" w14:textId="77777777">
      <w:pPr>
        <w:rPr>
          <w:rFonts w:ascii="Roboto Mono" w:hAnsi="Roboto Mono" w:eastAsia="Roboto Mono" w:cs="Roboto Mono"/>
        </w:rPr>
      </w:pPr>
      <w:r>
        <w:rPr>
          <w:rFonts w:ascii="Roboto Mono" w:hAnsi="Roboto Mono" w:eastAsia="Roboto Mono" w:cs="Roboto Mono"/>
        </w:rPr>
        <w:t xml:space="preserve">    concatMap transBody casesWithLabels ++</w:t>
      </w:r>
    </w:p>
    <w:p w:rsidR="009613D2" w:rsidRDefault="008E621D" w14:paraId="00000037" w14:textId="77777777">
      <w:pPr>
        <w:rPr>
          <w:rFonts w:ascii="Roboto Mono" w:hAnsi="Roboto Mono" w:eastAsia="Roboto Mono" w:cs="Roboto Mono"/>
        </w:rPr>
      </w:pPr>
      <w:r>
        <w:rPr>
          <w:rFonts w:ascii="Roboto Mono" w:hAnsi="Roboto Mono" w:eastAsia="Roboto Mono" w:cs="Roboto Mono"/>
        </w:rPr>
        <w:t xml:space="preserve">    [Define endLabel] </w:t>
      </w:r>
    </w:p>
    <w:p w:rsidR="009613D2" w:rsidRDefault="008E621D" w14:paraId="00000038" w14:textId="77777777">
      <w:pPr>
        <w:rPr>
          <w:rFonts w:ascii="Roboto Mono" w:hAnsi="Roboto Mono" w:eastAsia="Roboto Mono" w:cs="Roboto Mono"/>
        </w:rPr>
      </w:pPr>
      <w:r>
        <w:rPr>
          <w:rFonts w:ascii="Roboto Mono" w:hAnsi="Roboto Mono" w:eastAsia="Roboto Mono" w:cs="Roboto Mono"/>
        </w:rPr>
        <w:t xml:space="preserve">  where</w:t>
      </w:r>
    </w:p>
    <w:p w:rsidR="009613D2" w:rsidRDefault="008E621D" w14:paraId="00000039" w14:textId="77777777">
      <w:pPr>
        <w:rPr>
          <w:rFonts w:ascii="Roboto Mono" w:hAnsi="Roboto Mono" w:eastAsia="Roboto Mono" w:cs="Roboto Mono"/>
        </w:rPr>
      </w:pPr>
      <w:r>
        <w:rPr>
          <w:rFonts w:ascii="Roboto Mono" w:hAnsi="Roboto Mono" w:eastAsia="Roboto Mono" w:cs="Roboto Mono"/>
        </w:rPr>
        <w:t xml:space="preserve">    endLabel :: String</w:t>
      </w:r>
    </w:p>
    <w:p w:rsidR="009613D2" w:rsidRDefault="008E621D" w14:paraId="0000003A" w14:textId="77777777">
      <w:pPr>
        <w:rPr>
          <w:rFonts w:ascii="Roboto Mono" w:hAnsi="Roboto Mono" w:eastAsia="Roboto Mono" w:cs="Roboto Mono"/>
        </w:rPr>
      </w:pPr>
      <w:r>
        <w:rPr>
          <w:rFonts w:ascii="Roboto Mono" w:hAnsi="Roboto Mono" w:eastAsia="Roboto Mono" w:cs="Roboto Mono"/>
        </w:rPr>
        <w:t xml:space="preserve">    endLabel = show 0</w:t>
      </w:r>
    </w:p>
    <w:p w:rsidR="009613D2" w:rsidRDefault="008E621D" w14:paraId="0000003B" w14:textId="77777777">
      <w:pPr>
        <w:rPr>
          <w:rFonts w:ascii="Roboto Mono" w:hAnsi="Roboto Mono" w:eastAsia="Roboto Mono" w:cs="Roboto Mono"/>
          <w:color w:val="999999"/>
        </w:rPr>
      </w:pPr>
      <w:r>
        <w:rPr>
          <w:rFonts w:ascii="Roboto Mono" w:hAnsi="Roboto Mono" w:eastAsia="Roboto Mono" w:cs="Roboto Mono"/>
        </w:rPr>
        <w:t xml:space="preserve">    </w:t>
      </w:r>
      <w:r>
        <w:rPr>
          <w:rFonts w:ascii="Roboto Mono" w:hAnsi="Roboto Mono" w:eastAsia="Roboto Mono" w:cs="Roboto Mono"/>
          <w:color w:val="999999"/>
        </w:rPr>
        <w:t>-- Uses labels from 1 to n, where n is the number of cases</w:t>
      </w:r>
    </w:p>
    <w:p w:rsidR="009613D2" w:rsidRDefault="008E621D" w14:paraId="0000003C" w14:textId="77777777">
      <w:pPr>
        <w:rPr>
          <w:rFonts w:ascii="Roboto Mono" w:hAnsi="Roboto Mono" w:eastAsia="Roboto Mono" w:cs="Roboto Mono"/>
        </w:rPr>
      </w:pPr>
      <w:r>
        <w:rPr>
          <w:rFonts w:ascii="Roboto Mono" w:hAnsi="Roboto Mono" w:eastAsia="Roboto Mono" w:cs="Roboto Mono"/>
        </w:rPr>
        <w:t xml:space="preserve">    casesWithLabels :: [(Int, (Int, Stat))]</w:t>
      </w:r>
    </w:p>
    <w:p w:rsidR="009613D2" w:rsidRDefault="008E621D" w14:paraId="0000003D" w14:textId="77777777">
      <w:pPr>
        <w:rPr>
          <w:rFonts w:ascii="Roboto Mono" w:hAnsi="Roboto Mono" w:eastAsia="Roboto Mono" w:cs="Roboto Mono"/>
        </w:rPr>
      </w:pPr>
      <w:r>
        <w:rPr>
          <w:rFonts w:ascii="Roboto Mono" w:hAnsi="Roboto Mono" w:eastAsia="Roboto Mono" w:cs="Roboto Mono"/>
        </w:rPr>
        <w:t xml:space="preserve">    casesWithLabels = zip [1..] cases</w:t>
      </w:r>
    </w:p>
    <w:p w:rsidR="009613D2" w:rsidRDefault="008E621D" w14:paraId="0000003E" w14:textId="77777777">
      <w:pPr>
        <w:rPr>
          <w:rFonts w:ascii="Roboto Mono" w:hAnsi="Roboto Mono" w:eastAsia="Roboto Mono" w:cs="Roboto Mono"/>
          <w:color w:val="999999"/>
        </w:rPr>
      </w:pPr>
      <w:r>
        <w:rPr>
          <w:rFonts w:ascii="Roboto Mono" w:hAnsi="Roboto Mono" w:eastAsia="Roboto Mono" w:cs="Roboto Mono"/>
        </w:rPr>
        <w:t xml:space="preserve">    </w:t>
      </w:r>
      <w:r>
        <w:rPr>
          <w:rFonts w:ascii="Roboto Mono" w:hAnsi="Roboto Mono" w:eastAsia="Roboto Mono" w:cs="Roboto Mono"/>
          <w:color w:val="999999"/>
        </w:rPr>
        <w:t xml:space="preserve">-- Generates the comparison and branching instructions for each    </w:t>
      </w:r>
    </w:p>
    <w:p w:rsidR="009613D2" w:rsidRDefault="008E621D" w14:paraId="0000003F" w14:textId="77777777">
      <w:pPr>
        <w:rPr>
          <w:rFonts w:ascii="Roboto Mono" w:hAnsi="Roboto Mono" w:eastAsia="Roboto Mono" w:cs="Roboto Mono"/>
          <w:color w:val="999999"/>
        </w:rPr>
      </w:pPr>
      <w:r>
        <w:rPr>
          <w:rFonts w:ascii="Roboto Mono" w:hAnsi="Roboto Mono" w:eastAsia="Roboto Mono" w:cs="Roboto Mono"/>
          <w:color w:val="999999"/>
        </w:rPr>
        <w:t xml:space="preserve">    -- case</w:t>
      </w:r>
    </w:p>
    <w:p w:rsidR="009613D2" w:rsidRDefault="008E621D" w14:paraId="00000040" w14:textId="77777777">
      <w:pPr>
        <w:rPr>
          <w:rFonts w:ascii="Roboto Mono" w:hAnsi="Roboto Mono" w:eastAsia="Roboto Mono" w:cs="Roboto Mono"/>
        </w:rPr>
      </w:pPr>
      <w:r>
        <w:rPr>
          <w:rFonts w:ascii="Roboto Mono" w:hAnsi="Roboto Mono" w:eastAsia="Roboto Mono" w:cs="Roboto Mono"/>
        </w:rPr>
        <w:t xml:space="preserve">    </w:t>
      </w:r>
      <w:proofErr w:type="spellStart"/>
      <w:r>
        <w:rPr>
          <w:rFonts w:ascii="Roboto Mono" w:hAnsi="Roboto Mono" w:eastAsia="Roboto Mono" w:cs="Roboto Mono"/>
        </w:rPr>
        <w:t>transCond</w:t>
      </w:r>
      <w:proofErr w:type="spellEnd"/>
      <w:r>
        <w:rPr>
          <w:rFonts w:ascii="Roboto Mono" w:hAnsi="Roboto Mono" w:eastAsia="Roboto Mono" w:cs="Roboto Mono"/>
        </w:rPr>
        <w:t xml:space="preserve"> :: (Int, (Int, Stat)) -&gt; [</w:t>
      </w:r>
      <w:proofErr w:type="spellStart"/>
      <w:r>
        <w:rPr>
          <w:rFonts w:ascii="Roboto Mono" w:hAnsi="Roboto Mono" w:eastAsia="Roboto Mono" w:cs="Roboto Mono"/>
        </w:rPr>
        <w:t>Instr</w:t>
      </w:r>
      <w:proofErr w:type="spellEnd"/>
      <w:r>
        <w:rPr>
          <w:rFonts w:ascii="Roboto Mono" w:hAnsi="Roboto Mono" w:eastAsia="Roboto Mono" w:cs="Roboto Mono"/>
        </w:rPr>
        <w:t>]</w:t>
      </w:r>
    </w:p>
    <w:p w:rsidR="009613D2" w:rsidRDefault="008E621D" w14:paraId="00000041" w14:textId="77777777">
      <w:pPr>
        <w:rPr>
          <w:rFonts w:ascii="Roboto Mono" w:hAnsi="Roboto Mono" w:eastAsia="Roboto Mono" w:cs="Roboto Mono"/>
        </w:rPr>
      </w:pPr>
      <w:r>
        <w:rPr>
          <w:rFonts w:ascii="Roboto Mono" w:hAnsi="Roboto Mono" w:eastAsia="Roboto Mono" w:cs="Roboto Mono"/>
        </w:rPr>
        <w:t xml:space="preserve">    </w:t>
      </w:r>
      <w:proofErr w:type="spellStart"/>
      <w:r>
        <w:rPr>
          <w:rFonts w:ascii="Roboto Mono" w:hAnsi="Roboto Mono" w:eastAsia="Roboto Mono" w:cs="Roboto Mono"/>
        </w:rPr>
        <w:t>transCond</w:t>
      </w:r>
      <w:proofErr w:type="spellEnd"/>
      <w:r>
        <w:rPr>
          <w:rFonts w:ascii="Roboto Mono" w:hAnsi="Roboto Mono" w:eastAsia="Roboto Mono" w:cs="Roboto Mono"/>
        </w:rPr>
        <w:t xml:space="preserve"> (label, (i, _))</w:t>
      </w:r>
    </w:p>
    <w:p w:rsidR="009613D2" w:rsidRDefault="008E621D" w14:paraId="00000042" w14:textId="77777777">
      <w:pPr>
        <w:rPr>
          <w:rFonts w:ascii="Roboto Mono" w:hAnsi="Roboto Mono" w:eastAsia="Roboto Mono" w:cs="Roboto Mono"/>
        </w:rPr>
      </w:pPr>
      <w:r>
        <w:rPr>
          <w:rFonts w:ascii="Roboto Mono" w:hAnsi="Roboto Mono" w:eastAsia="Roboto Mono" w:cs="Roboto Mono"/>
        </w:rPr>
        <w:t xml:space="preserve">      = [</w:t>
      </w:r>
      <w:proofErr w:type="spellStart"/>
      <w:r>
        <w:rPr>
          <w:rFonts w:ascii="Roboto Mono" w:hAnsi="Roboto Mono" w:eastAsia="Roboto Mono" w:cs="Roboto Mono"/>
        </w:rPr>
        <w:t>Cmp</w:t>
      </w:r>
      <w:proofErr w:type="spellEnd"/>
      <w:r>
        <w:rPr>
          <w:rFonts w:ascii="Roboto Mono" w:hAnsi="Roboto Mono" w:eastAsia="Roboto Mono" w:cs="Roboto Mono"/>
        </w:rPr>
        <w:t xml:space="preserve"> (Abs var) (ImmNum i),</w:t>
      </w:r>
    </w:p>
    <w:p w:rsidR="009613D2" w:rsidRDefault="008E621D" w14:paraId="00000043" w14:textId="77777777">
      <w:pPr>
        <w:rPr>
          <w:rFonts w:ascii="Roboto Mono" w:hAnsi="Roboto Mono" w:eastAsia="Roboto Mono" w:cs="Roboto Mono"/>
        </w:rPr>
      </w:pPr>
      <w:r>
        <w:rPr>
          <w:rFonts w:ascii="Roboto Mono" w:hAnsi="Roboto Mono" w:eastAsia="Roboto Mono" w:cs="Roboto Mono"/>
        </w:rPr>
        <w:t xml:space="preserve">         </w:t>
      </w:r>
      <w:proofErr w:type="spellStart"/>
      <w:r>
        <w:rPr>
          <w:rFonts w:ascii="Roboto Mono" w:hAnsi="Roboto Mono" w:eastAsia="Roboto Mono" w:cs="Roboto Mono"/>
        </w:rPr>
        <w:t>Beq</w:t>
      </w:r>
      <w:proofErr w:type="spellEnd"/>
      <w:r>
        <w:rPr>
          <w:rFonts w:ascii="Roboto Mono" w:hAnsi="Roboto Mono" w:eastAsia="Roboto Mono" w:cs="Roboto Mono"/>
        </w:rPr>
        <w:t xml:space="preserve"> (show label)]</w:t>
      </w:r>
    </w:p>
    <w:p w:rsidR="009613D2" w:rsidRDefault="008E621D" w14:paraId="00000044" w14:textId="77777777">
      <w:pPr>
        <w:rPr>
          <w:rFonts w:ascii="Roboto Mono" w:hAnsi="Roboto Mono" w:eastAsia="Roboto Mono" w:cs="Roboto Mono"/>
          <w:color w:val="999999"/>
        </w:rPr>
      </w:pPr>
      <w:r>
        <w:rPr>
          <w:rFonts w:ascii="Roboto Mono" w:hAnsi="Roboto Mono" w:eastAsia="Roboto Mono" w:cs="Roboto Mono"/>
        </w:rPr>
        <w:t xml:space="preserve">    </w:t>
      </w:r>
      <w:r>
        <w:rPr>
          <w:rFonts w:ascii="Roboto Mono" w:hAnsi="Roboto Mono" w:eastAsia="Roboto Mono" w:cs="Roboto Mono"/>
          <w:color w:val="999999"/>
        </w:rPr>
        <w:t xml:space="preserve">-- Generates the labels as instructions, and the case body by </w:t>
      </w:r>
    </w:p>
    <w:p w:rsidR="009613D2" w:rsidRDefault="008E621D" w14:paraId="00000045" w14:textId="77777777">
      <w:pPr>
        <w:rPr>
          <w:rFonts w:ascii="Roboto Mono" w:hAnsi="Roboto Mono" w:eastAsia="Roboto Mono" w:cs="Roboto Mono"/>
          <w:color w:val="999999"/>
        </w:rPr>
      </w:pPr>
      <w:r>
        <w:rPr>
          <w:rFonts w:ascii="Roboto Mono" w:hAnsi="Roboto Mono" w:eastAsia="Roboto Mono" w:cs="Roboto Mono"/>
          <w:color w:val="999999"/>
        </w:rPr>
        <w:t xml:space="preserve">    -- recursively calling transStat</w:t>
      </w:r>
    </w:p>
    <w:p w:rsidR="009613D2" w:rsidRDefault="008E621D" w14:paraId="00000046" w14:textId="77777777">
      <w:pPr>
        <w:rPr>
          <w:rFonts w:ascii="Roboto Mono" w:hAnsi="Roboto Mono" w:eastAsia="Roboto Mono" w:cs="Roboto Mono"/>
        </w:rPr>
      </w:pPr>
      <w:r>
        <w:rPr>
          <w:rFonts w:ascii="Roboto Mono" w:hAnsi="Roboto Mono" w:eastAsia="Roboto Mono" w:cs="Roboto Mono"/>
        </w:rPr>
        <w:t xml:space="preserve">    transBody :: (Int, (Int, Stat)) -&gt; [</w:t>
      </w:r>
      <w:proofErr w:type="spellStart"/>
      <w:r>
        <w:rPr>
          <w:rFonts w:ascii="Roboto Mono" w:hAnsi="Roboto Mono" w:eastAsia="Roboto Mono" w:cs="Roboto Mono"/>
        </w:rPr>
        <w:t>Instr</w:t>
      </w:r>
      <w:proofErr w:type="spellEnd"/>
      <w:r>
        <w:rPr>
          <w:rFonts w:ascii="Roboto Mono" w:hAnsi="Roboto Mono" w:eastAsia="Roboto Mono" w:cs="Roboto Mono"/>
        </w:rPr>
        <w:t>]</w:t>
      </w:r>
    </w:p>
    <w:p w:rsidR="009613D2" w:rsidRDefault="008E621D" w14:paraId="00000047" w14:textId="77777777">
      <w:pPr>
        <w:rPr>
          <w:rFonts w:ascii="Roboto Mono" w:hAnsi="Roboto Mono" w:eastAsia="Roboto Mono" w:cs="Roboto Mono"/>
        </w:rPr>
      </w:pPr>
      <w:r>
        <w:rPr>
          <w:rFonts w:ascii="Roboto Mono" w:hAnsi="Roboto Mono" w:eastAsia="Roboto Mono" w:cs="Roboto Mono"/>
        </w:rPr>
        <w:t xml:space="preserve">    transBody (label, (_, stat))</w:t>
      </w:r>
    </w:p>
    <w:p w:rsidR="009613D2" w:rsidRDefault="4131A884" w14:paraId="00000048" w14:textId="774DCA43">
      <w:pPr>
        <w:rPr>
          <w:rFonts w:ascii="Roboto Mono" w:hAnsi="Roboto Mono" w:eastAsia="Roboto Mono" w:cs="Roboto Mono"/>
        </w:rPr>
      </w:pPr>
      <w:r w:rsidRPr="4131A884">
        <w:rPr>
          <w:rFonts w:ascii="Roboto Mono" w:hAnsi="Roboto Mono" w:eastAsia="Roboto Mono" w:cs="Roboto Mono"/>
        </w:rPr>
        <w:t xml:space="preserve">      = [Define (show label)] ++ transStat stat ++ [Bra endLabel]</w:t>
      </w:r>
    </w:p>
    <w:p w:rsidR="009613D2" w:rsidRDefault="009613D2" w14:paraId="00000049" w14:textId="77777777">
      <w:pPr>
        <w:rPr>
          <w:rFonts w:ascii="Roboto Mono" w:hAnsi="Roboto Mono" w:eastAsia="Roboto Mono" w:cs="Roboto Mono"/>
        </w:rPr>
      </w:pPr>
    </w:p>
    <w:p w:rsidR="009613D2" w:rsidRDefault="008E621D" w14:paraId="0000004A" w14:textId="77777777">
      <w:pPr>
        <w:rPr>
          <w:rFonts w:ascii="Roboto Mono" w:hAnsi="Roboto Mono" w:eastAsia="Roboto Mono" w:cs="Roboto Mono"/>
        </w:rPr>
      </w:pPr>
      <w:r>
        <w:rPr>
          <w:rFonts w:ascii="Roboto Mono" w:hAnsi="Roboto Mono" w:eastAsia="Roboto Mono" w:cs="Roboto Mono"/>
        </w:rPr>
        <w:t>translate :: [Stat] -&gt; [</w:t>
      </w:r>
      <w:proofErr w:type="spellStart"/>
      <w:r>
        <w:rPr>
          <w:rFonts w:ascii="Roboto Mono" w:hAnsi="Roboto Mono" w:eastAsia="Roboto Mono" w:cs="Roboto Mono"/>
        </w:rPr>
        <w:t>Instr</w:t>
      </w:r>
      <w:proofErr w:type="spellEnd"/>
      <w:r>
        <w:rPr>
          <w:rFonts w:ascii="Roboto Mono" w:hAnsi="Roboto Mono" w:eastAsia="Roboto Mono" w:cs="Roboto Mono"/>
        </w:rPr>
        <w:t>]</w:t>
      </w:r>
    </w:p>
    <w:p w:rsidR="009613D2" w:rsidRDefault="008E621D" w14:paraId="0000004B" w14:textId="77777777">
      <w:pPr>
        <w:rPr>
          <w:rFonts w:ascii="Roboto Mono" w:hAnsi="Roboto Mono" w:eastAsia="Roboto Mono" w:cs="Roboto Mono"/>
        </w:rPr>
      </w:pPr>
      <w:r>
        <w:rPr>
          <w:rFonts w:ascii="Roboto Mono" w:hAnsi="Roboto Mono" w:eastAsia="Roboto Mono" w:cs="Roboto Mono"/>
        </w:rPr>
        <w:t>translate = concatMap transStat</w:t>
      </w:r>
    </w:p>
    <w:sectPr w:rsidR="009613D2">
      <w:pgSz w:w="12240" w:h="15840" w:orient="portrait"/>
      <w:pgMar w:top="1440" w:right="1440" w:bottom="1440" w:left="1440" w:header="720" w:footer="720" w:gutter="0"/>
      <w:pgNumType w:start="1"/>
      <w:cols w:space="720"/>
      <w:headerReference w:type="default" r:id="Rc966b0799f1642e6"/>
      <w:footerReference w:type="default" r:id="R37aaa079e77a438f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" w:author="Zhige Yu" w:date="2020-05-13T07:38:00Z" w:id="0">
    <w:p w:rsidR="009613D2" w:rsidRDefault="008E621D" w14:paraId="0000004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Why do we have multiple look-ahead tokens in some of these LR(1) items? (e.g. C -&gt; ·aC, ab).</w:t>
      </w:r>
    </w:p>
  </w:comment>
  <w:comment w:initials="" w:author="Wilson Chua" w:date="2020-05-13T08:51:00Z" w:id="1">
    <w:p w:rsidR="009613D2" w:rsidRDefault="008E621D" w14:paraId="0000004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eastAsia="Arial" w:cs="Arial"/>
          <w:color w:val="000000"/>
        </w:rPr>
      </w:pPr>
      <w:r>
        <w:rPr>
          <w:rFonts w:ascii="Arial Unicode MS" w:hAnsi="Arial Unicode MS" w:eastAsia="Arial Unicode MS" w:cs="Arial Unicode MS"/>
          <w:color w:val="000000"/>
        </w:rPr>
        <w:t>Because they come from the expansion of C -&gt;・CC, which means that the lookahead is FIRST(C), i.e. a and b</w:t>
      </w:r>
    </w:p>
  </w:comment>
  <w:comment w:initials="" w:author="Wilson Chua" w:date="2020-05-13T08:59:00Z" w:id="2">
    <w:p w:rsidR="009613D2" w:rsidRDefault="008E621D" w14:paraId="0000004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But then again maybe this is obfuscating LR(1) and LALR(1), it would be better to split that rule into two: C-&gt; ·aC, a &amp; C -&gt; ·aC, b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000004C" w15:done="0"/>
  <w15:commentEx w15:paraId="0000004D" w15:done="0"/>
  <w15:commentEx w15:paraId="0000004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000004C" w16cid:durableId="2447B373"/>
  <w16cid:commentId w16cid:paraId="0000004D" w16cid:durableId="2447B374"/>
  <w16cid:commentId w16cid:paraId="0000004E" w16cid:durableId="2447B37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charset w:val="00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EC60EA6" w:rsidTr="5EC60EA6" w14:paraId="5624B83F">
      <w:tc>
        <w:tcPr>
          <w:tcW w:w="3120" w:type="dxa"/>
          <w:tcMar/>
        </w:tcPr>
        <w:p w:rsidR="5EC60EA6" w:rsidP="5EC60EA6" w:rsidRDefault="5EC60EA6" w14:paraId="68148A87" w14:textId="5920D0C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EC60EA6" w:rsidP="5EC60EA6" w:rsidRDefault="5EC60EA6" w14:paraId="3579AD88" w14:textId="3F907E4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EC60EA6" w:rsidP="5EC60EA6" w:rsidRDefault="5EC60EA6" w14:paraId="1064CF01" w14:textId="65BDCCB4">
          <w:pPr>
            <w:pStyle w:val="Header"/>
            <w:bidi w:val="0"/>
            <w:ind w:right="-115"/>
            <w:jc w:val="right"/>
          </w:pPr>
        </w:p>
      </w:tc>
    </w:tr>
  </w:tbl>
  <w:p w:rsidR="5EC60EA6" w:rsidP="5EC60EA6" w:rsidRDefault="5EC60EA6" w14:paraId="5E7E6C2A" w14:textId="6E7A023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EC60EA6" w:rsidTr="5EC60EA6" w14:paraId="69430B34">
      <w:tc>
        <w:tcPr>
          <w:tcW w:w="3120" w:type="dxa"/>
          <w:tcMar/>
        </w:tcPr>
        <w:p w:rsidR="5EC60EA6" w:rsidP="5EC60EA6" w:rsidRDefault="5EC60EA6" w14:paraId="0BBC8AB4" w14:textId="50CD266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EC60EA6" w:rsidP="5EC60EA6" w:rsidRDefault="5EC60EA6" w14:paraId="4EBE624C" w14:textId="003CFEE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EC60EA6" w:rsidP="5EC60EA6" w:rsidRDefault="5EC60EA6" w14:paraId="37077450" w14:textId="1B661B7A">
          <w:pPr>
            <w:pStyle w:val="Header"/>
            <w:bidi w:val="0"/>
            <w:ind w:right="-115"/>
            <w:jc w:val="right"/>
          </w:pPr>
        </w:p>
      </w:tc>
    </w:tr>
  </w:tbl>
  <w:p w:rsidR="5EC60EA6" w:rsidP="5EC60EA6" w:rsidRDefault="5EC60EA6" w14:paraId="303DAD56" w14:textId="576E1CCD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31A884"/>
    <w:rsid w:val="004D39F4"/>
    <w:rsid w:val="008E621D"/>
    <w:rsid w:val="009613D2"/>
    <w:rsid w:val="00A444E7"/>
    <w:rsid w:val="4131A884"/>
    <w:rsid w:val="5EC6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38AA5"/>
  <w15:docId w15:val="{612B79D4-B1E3-45E5-BC92-6C0BB6FD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hAnsi="Open Sans" w:eastAsia="PMingLiU" w:cs="Open Sans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rFonts w:eastAsia="Open Sans"/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rFonts w:eastAsia="Open Sans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microsoft.com/office/2016/09/relationships/commentsIds" Target="commentsIds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microsoft.com/office/2011/relationships/commentsExtended" Target="commentsExtended.xm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omments" Target="comments.xml" Id="rId6" /><Relationship Type="http://schemas.openxmlformats.org/officeDocument/2006/relationships/image" Target="media/image4.png" Id="rId11" /><Relationship Type="http://schemas.openxmlformats.org/officeDocument/2006/relationships/image" Target="media/image1.png" Id="rId5" /><Relationship Type="http://schemas.openxmlformats.org/officeDocument/2006/relationships/image" Target="media/image3.png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header" Target="header.xml" Id="Rc966b0799f1642e6" /><Relationship Type="http://schemas.openxmlformats.org/officeDocument/2006/relationships/footer" Target="footer.xml" Id="R37aaa079e77a43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Chow, Tsz</dc:creator>
  <keywords/>
  <lastModifiedBy>Heselden, Aiden</lastModifiedBy>
  <revision>3</revision>
  <dcterms:created xsi:type="dcterms:W3CDTF">2021-05-13T21:17:00.0000000Z</dcterms:created>
  <dcterms:modified xsi:type="dcterms:W3CDTF">2022-04-24T16:58:04.0005209Z</dcterms:modified>
</coreProperties>
</file>