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16c164531984ee2" /><Relationship Type="http://schemas.openxmlformats.org/package/2006/relationships/metadata/core-properties" Target="package/services/metadata/core-properties/c95d7095402e48259b6a5835dda9846e.psmdcp" Id="Rddaea2f91bc0402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E120DC3" w:rsidRDefault="00000000" w14:paraId="00000001" wp14:textId="7F2A98CF">
      <w:pPr>
        <w:pStyle w:val="Normal"/>
        <w:rPr>
          <w:rtl w:val="0"/>
        </w:rPr>
      </w:pPr>
      <w:bookmarkStart w:name="_5ncptkbpchc3" w:id="874625480"/>
      <w:bookmarkEnd w:id="874625480"/>
      <w:r w:rsidR="62D98C06">
        <w:rPr/>
        <w:t xml:space="preserve"> </w:t>
      </w:r>
      <w:r>
        <w:tab/>
      </w:r>
      <w:r w:rsidR="00000000">
        <w:rPr/>
        <w:t>P-- Question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ind w:left="720" w:hanging="360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1"/>
          <w:numId w:val="1"/>
        </w:numPr>
        <w:ind w:left="1440" w:hanging="360"/>
        <w:rPr/>
      </w:pPr>
      <w:r w:rsidRPr="00000000" w:rsidDel="00000000" w:rsidR="00000000">
        <w:rPr/>
        <w:t xml:space="preserve">For f(x) to hold, f(x) &gt;= 0 for all x and generally, integral from -inf to inf </w:t>
      </w:r>
      <w:proofErr w:type="gramStart"/>
      <w:r w:rsidRPr="00000000" w:rsidDel="00000000" w:rsidR="00000000">
        <w:rPr/>
        <w:t xml:space="preserve">of f</w:t>
      </w:r>
      <w:proofErr w:type="gramEnd"/>
      <w:r w:rsidRPr="00000000" w:rsidDel="00000000" w:rsidR="00000000">
        <w:rPr/>
        <w:t xml:space="preserve">(x) dx = 1.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Given the range, we first show f(x) &gt;= 0 for all x (trivial) and integrate from </w:t>
      </w:r>
      <w:r w:rsidRPr="166C7C5A" w:rsidDel="00000000" w:rsidR="00000000">
        <w:rPr>
          <w:i w:val="1"/>
          <w:iCs w:val="1"/>
        </w:rPr>
        <w:t xml:space="preserve">1</w:t>
      </w:r>
      <w:r w:rsidRPr="00000000" w:rsidDel="00000000" w:rsidR="00000000">
        <w:rPr/>
        <w:t xml:space="preserve"> to inf </w:t>
      </w:r>
      <w:proofErr w:type="gramStart"/>
      <w:r w:rsidRPr="00000000" w:rsidDel="00000000" w:rsidR="00000000">
        <w:rPr/>
        <w:t xml:space="preserve">of f</w:t>
      </w:r>
      <w:proofErr w:type="gramEnd"/>
      <w:r w:rsidRPr="00000000" w:rsidDel="00000000" w:rsidR="00000000">
        <w:rPr/>
        <w:t xml:space="preserve">(x) dx, and we can use the range of theta (greater than one) to eventually get (1-</w:t>
      </w:r>
      <w:r w:rsidRPr="00000000" w:rsidDel="00000000" w:rsidR="00000000">
        <w:rPr>
          <w:color w:val="222222"/>
          <w:highlight w:val="white"/>
        </w:rPr>
        <w:t xml:space="preserve">θ)/(1-θ) = 1.</w:t>
      </w:r>
    </w:p>
    <w:p w:rsidR="166C7C5A" w:rsidP="166C7C5A" w:rsidRDefault="166C7C5A" w14:paraId="2246E3C9" w14:textId="39BAA89D">
      <w:pPr>
        <w:pStyle w:val="Normal"/>
        <w:ind w:left="720"/>
        <w:rPr>
          <w:color w:val="222222"/>
          <w:highlight w:val="white"/>
          <w:rtl w:val="0"/>
        </w:rPr>
      </w:pPr>
    </w:p>
    <w:p w:rsidR="166C7C5A" w:rsidP="166C7C5A" w:rsidRDefault="166C7C5A" w14:paraId="345D462F" w14:textId="212E39D1">
      <w:pPr>
        <w:pStyle w:val="Normal"/>
        <w:rPr>
          <w:color w:val="222222"/>
          <w:highlight w:val="white"/>
          <w:rtl w:val="0"/>
        </w:rPr>
      </w:pP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1"/>
          <w:numId w:val="1"/>
        </w:numPr>
        <w:ind w:left="1440" w:hanging="360"/>
        <w:rPr/>
      </w:pPr>
      <w:r w:rsidRPr="166C7C5A" w:rsidDel="00000000" w:rsidR="00000000">
        <w:rPr>
          <w:i w:val="1"/>
          <w:iCs w:val="1"/>
          <w:color w:val="222222"/>
          <w:highlight w:val="white"/>
        </w:rPr>
        <w:t xml:space="preserve">θ =</w:t>
      </w:r>
      <m:oMath>
        <m:f>
          <m:fPr>
            <m:ctrlPr>
              <w:rPr>
                <w:i w:val="1"/>
                <w:color w:val="222222"/>
                <w:sz w:val="28"/>
                <w:szCs w:val="28"/>
                <w:highlight w:val="white"/>
              </w:rPr>
            </m:ctrlPr>
          </m:fPr>
          <m:num>
            <m:r>
              <w:rPr>
                <w:i w:val="1"/>
                <w:color w:val="222222"/>
                <w:sz w:val="28"/>
                <w:szCs w:val="28"/>
                <w:highlight w:val="white"/>
              </w:rPr>
              <m:t xml:space="preserve">n</m:t>
            </m:r>
          </m:num>
          <m:den>
            <m:r>
              <w:rPr>
                <w:i w:val="1"/>
                <w:color w:val="222222"/>
                <w:sz w:val="28"/>
                <w:szCs w:val="28"/>
                <w:highlight w:val="white"/>
              </w:rPr>
              <m:t>Σ</m:t>
            </m:r>
            <m:r>
              <w:rPr>
                <w:i w:val="1"/>
                <w:color w:val="222222"/>
                <w:sz w:val="28"/>
                <w:szCs w:val="28"/>
                <w:highlight w:val="white"/>
              </w:rPr>
              <m:t xml:space="preserve"> log(x</m:t>
            </m:r>
            <m:r>
              <w:rPr>
                <w:i w:val="1"/>
                <w:color w:val="222222"/>
                <w:sz w:val="28"/>
                <w:szCs w:val="28"/>
                <w:highlight w:val="white"/>
              </w:rPr>
              <m:t xml:space="preserve">)</m:t>
            </m:r>
          </m:den>
        </m:f>
        <m:r>
          <w:rPr>
            <w:i w:val="1"/>
            <w:color w:val="222222"/>
            <w:sz w:val="28"/>
            <w:szCs w:val="28"/>
            <w:highlight w:val="white"/>
          </w:rPr>
          <m:t xml:space="preserve">+ 1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1440" w:firstLine="0"/>
        <w:rPr>
          <w:color w:val="222222"/>
          <w:highlight w:val="white"/>
        </w:rPr>
      </w:pPr>
      <w:r w:rsidRPr="166C7C5A" w:rsidR="00000000">
        <w:rPr>
          <w:color w:val="222222"/>
          <w:highlight w:val="white"/>
        </w:rPr>
        <w:t xml:space="preserve">Second derivative is negative for all theta </w:t>
      </w:r>
    </w:p>
    <w:p w:rsidR="166C7C5A" w:rsidP="166C7C5A" w:rsidRDefault="166C7C5A" w14:paraId="013B6927" w14:textId="2D3E6E1F">
      <w:pPr>
        <w:pStyle w:val="Normal"/>
        <w:ind w:left="1440" w:firstLine="0"/>
        <w:rPr>
          <w:color w:val="222222"/>
          <w:highlight w:val="white"/>
          <w:rtl w:val="0"/>
        </w:rPr>
      </w:pPr>
    </w:p>
    <w:p w:rsidR="166C7C5A" w:rsidP="166C7C5A" w:rsidRDefault="166C7C5A" w14:paraId="3CCA7279" w14:textId="4D7EF90E">
      <w:pPr>
        <w:pStyle w:val="Normal"/>
        <w:ind w:left="1440" w:firstLine="0"/>
        <w:rPr>
          <w:color w:val="222222"/>
          <w:highlight w:val="white"/>
          <w:rtl w:val="0"/>
        </w:rPr>
      </w:pP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1"/>
          <w:numId w:val="1"/>
        </w:numPr>
        <w:ind w:left="1440" w:hanging="360"/>
        <w:rPr/>
      </w:pPr>
      <m:oMath>
        <m:acc>
          <m:accPr>
            <m:chr m:val="̄"/>
            <m:ctrlPr>
              <w:rPr>
                <w:color w:val="222222"/>
                <w:highlight w:val="white"/>
              </w:rPr>
            </m:ctrlPr>
          </m:accPr>
          <m:e>
            <m:r>
              <w:rPr>
                <w:color w:val="222222"/>
                <w:highlight w:val="white"/>
              </w:rPr>
              <m:t xml:space="preserve">x</m:t>
            </m:r>
          </m:e>
        </m:acc>
        <m:r>
          <w:rPr>
            <w:color w:val="222222"/>
            <w:highlight w:val="white"/>
          </w:rPr>
          <m:t xml:space="preserve">= </m:t>
        </m:r>
        <m:nary>
          <m:naryPr>
            <m:chr m:val="∑"/>
            <m:ctrlPr>
              <w:rPr>
                <w:color w:val="222222"/>
                <w:highlight w:val="white"/>
              </w:rPr>
            </m:ctrlPr>
          </m:naryPr>
          <m:sub>
            <m:r>
              <w:rPr>
                <w:color w:val="222222"/>
                <w:highlight w:val="white"/>
              </w:rPr>
              <m:t xml:space="preserve">i</m:t>
            </m:r>
          </m:sub>
          <m:sup>
            <m:r>
              <w:rPr>
                <w:color w:val="222222"/>
                <w:highlight w:val="white"/>
              </w:rPr>
              <m:t xml:space="preserve">n</m:t>
            </m:r>
          </m:sup>
        </m:nary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x</m:t>
            </m:r>
          </m:e>
          <m:sub>
            <m:r>
              <w:rPr>
                <w:color w:val="222222"/>
                <w:highlight w:val="white"/>
              </w:rPr>
              <m:t xml:space="preserve">i </m:t>
            </m:r>
          </m:sub>
        </m:sSub>
        <m:r>
          <w:rPr>
            <w:color w:val="222222"/>
            <w:highlight w:val="white"/>
          </w:rPr>
          <m:t xml:space="preserve">/ n = 150 / 100 = 1.5</m:t>
        </m:r>
      </m:oMath>
      <w:r w:rsidRPr="00000000" w:rsidDel="00000000" w:rsidR="00000000">
        <w:rPr>
          <w:color w:val="222222"/>
          <w:highlight w:val="white"/>
          <w:rtl w:val="0"/>
        </w:rPr>
        <w:br w:type="textWrapping"/>
      </w:r>
      <m:oMath>
        <m:sSup>
          <m:sSupPr>
            <m:ctrlPr>
              <w:rPr>
                <w:color w:val="222222"/>
                <w:highlight w:val="white"/>
              </w:rPr>
            </m:ctrlPr>
          </m:sSupPr>
          <m:e>
            <m:r>
              <w:rPr>
                <w:color w:val="222222"/>
                <w:highlight w:val="white"/>
              </w:rPr>
              <m:t xml:space="preserve">s</m:t>
            </m:r>
          </m:e>
          <m:sup>
            <m:r>
              <w:rPr>
                <w:color w:val="222222"/>
                <w:highlight w:val="white"/>
              </w:rPr>
              <m:t xml:space="preserve">2</m:t>
            </m:r>
          </m:sup>
        </m:sSup>
        <m:r>
          <w:rPr>
            <w:color w:val="222222"/>
            <w:highlight w:val="white"/>
          </w:rPr>
          <m:t xml:space="preserve">= </m:t>
        </m:r>
        <m:f>
          <m:fPr>
            <m:ctrlPr>
              <w:rPr>
                <w:color w:val="222222"/>
                <w:highlight w:val="white"/>
              </w:rPr>
            </m:ctrlPr>
          </m:fPr>
          <m:num>
            <m:r>
              <w:rPr>
                <w:color w:val="222222"/>
                <w:highlight w:val="white"/>
              </w:rPr>
              <m:t xml:space="preserve">100</m:t>
            </m:r>
          </m:num>
          <m:den>
            <m:r>
              <w:rPr>
                <w:color w:val="222222"/>
                <w:highlight w:val="white"/>
              </w:rPr>
              <m:t xml:space="preserve">99</m:t>
            </m:r>
          </m:den>
        </m:f>
        <m:r>
          <w:rPr>
            <w:color w:val="222222"/>
            <w:highlight w:val="white"/>
          </w:rPr>
          <m:t xml:space="preserve">(300/100 - 1.</m:t>
        </m:r>
        <m:sSup>
          <m:sSupPr>
            <m:ctrlPr>
              <w:rPr>
                <w:color w:val="222222"/>
                <w:highlight w:val="white"/>
              </w:rPr>
            </m:ctrlPr>
          </m:sSupPr>
          <m:e>
            <m:r>
              <w:rPr>
                <w:color w:val="222222"/>
                <w:highlight w:val="white"/>
              </w:rPr>
              <m:t xml:space="preserve">5</m:t>
            </m:r>
          </m:e>
          <m:sup>
            <m:r>
              <w:rPr>
                <w:color w:val="222222"/>
                <w:highlight w:val="white"/>
              </w:rPr>
              <m:t xml:space="preserve">2</m:t>
            </m:r>
          </m:sup>
        </m:sSup>
        <m:r>
          <w:rPr>
            <w:color w:val="222222"/>
            <w:highlight w:val="white"/>
          </w:rPr>
          <m:t xml:space="preserve">) = </m:t>
        </m:r>
        <m:f>
          <m:fPr>
            <m:ctrlPr>
              <w:rPr>
                <w:color w:val="222222"/>
                <w:highlight w:val="white"/>
              </w:rPr>
            </m:ctrlPr>
          </m:fPr>
          <m:num>
            <m:r>
              <w:rPr>
                <w:color w:val="222222"/>
                <w:highlight w:val="white"/>
              </w:rPr>
              <m:t xml:space="preserve">25</m:t>
            </m:r>
          </m:num>
          <m:den>
            <m:r>
              <w:rPr>
                <w:color w:val="222222"/>
                <w:highlight w:val="white"/>
              </w:rPr>
              <m:t xml:space="preserve">33</m:t>
            </m:r>
          </m:den>
        </m:f>
        <m:r>
          <w:rPr>
            <w:color w:val="222222"/>
            <w:highlight w:val="white"/>
          </w:rPr>
          <m:t xml:space="preserve"> = 0.757575...</m:t>
        </m:r>
      </m:oMath>
      <w:r w:rsidRPr="00000000" w:rsidDel="00000000" w:rsidR="00000000">
        <w:rPr>
          <w:color w:val="222222"/>
          <w:highlight w:val="white"/>
        </w:rPr>
        <w:t xml:space="preserve"> (since we have unknown variance)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</w:rPr>
        <w:t xml:space="preserve">Taking </w:t>
      </w:r>
      <m:oMath>
        <m:r>
          <w:rPr>
            <w:color w:val="222222"/>
            <w:highlight w:val="white"/>
          </w:rPr>
          <m:t xml:space="preserve">z=1.96</m:t>
        </m:r>
      </m:oMath>
      <w:r w:rsidRPr="00000000" w:rsidDel="00000000" w:rsidR="00000000">
        <w:rPr>
          <w:color w:val="222222"/>
          <w:highlight w:val="white"/>
        </w:rPr>
        <w:t xml:space="preserve"> for </w:t>
      </w:r>
      <m:oMath>
        <m:r>
          <m:t>Φ</m:t>
        </m:r>
        <m:r>
          <w:rPr>
            <w:color w:val="222222"/>
            <w:highlight w:val="white"/>
          </w:rPr>
          <m:t xml:space="preserve">(z) = 0.975</m:t>
        </m:r>
      </m:oMath>
      <w:r w:rsidRPr="00000000" w:rsidDel="00000000" w:rsidR="00000000">
        <w:rPr>
          <w:color w:val="222222"/>
          <w:highlight w:val="white"/>
        </w:rPr>
        <w:t xml:space="preserve">: (since n is large enough for </w:t>
      </w: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t</m:t>
            </m:r>
          </m:e>
          <m:sub>
            <m:r>
              <w:rPr>
                <w:color w:val="222222"/>
                <w:highlight w:val="white"/>
              </w:rPr>
              <m:t xml:space="preserve">100-1</m:t>
            </m:r>
          </m:sub>
        </m:sSub>
        <m:r>
          <w:rPr>
            <w:color w:val="222222"/>
            <w:highlight w:val="white"/>
          </w:rPr>
          <m:t xml:space="preserve"> t</m:t>
        </m:r>
      </m:oMath>
      <w:r w:rsidRPr="00000000" w:rsidDel="00000000" w:rsidR="00000000">
        <w:rPr>
          <w:color w:val="222222"/>
          <w:highlight w:val="white"/>
        </w:rPr>
        <w:t xml:space="preserve"> to be approximated by </w:t>
      </w:r>
      <m:oMath>
        <m:r>
          <w:rPr>
            <w:color w:val="222222"/>
            <w:highlight w:val="white"/>
          </w:rPr>
          <m:t xml:space="preserve">N(0,1)</m:t>
        </m:r>
      </m:oMath>
      <w:r w:rsidRPr="00000000" w:rsidDel="00000000" w:rsidR="00000000">
        <w:rPr>
          <w:color w:val="222222"/>
          <w:highlight w:val="white"/>
        </w:rPr>
        <w:t xml:space="preserve">)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m:oMath>
        <m:acc>
          <m:accPr>
            <m:chr m:val="̄"/>
            <m:ctrlPr>
              <w:rPr>
                <w:color w:val="222222"/>
                <w:highlight w:val="white"/>
              </w:rPr>
            </m:ctrlPr>
          </m:accPr>
          <m:e>
            <m:r>
              <w:rPr>
                <w:color w:val="222222"/>
                <w:highlight w:val="white"/>
              </w:rPr>
              <m:t xml:space="preserve">x</m:t>
            </m:r>
          </m:e>
        </m:acc>
        <m:r>
          <w:rPr>
            <w:color w:val="222222"/>
            <w:highlight w:val="white"/>
          </w:rPr>
          <m:t xml:space="preserve"> </m:t>
        </m:r>
        <m:r>
          <w:rPr>
            <w:color w:val="222222"/>
            <w:highlight w:val="white"/>
          </w:rPr>
          <m:t>±</m:t>
        </m:r>
        <m:r>
          <w:rPr>
            <w:color w:val="222222"/>
            <w:highlight w:val="white"/>
          </w:rPr>
          <m:t xml:space="preserve">z</m:t>
        </m:r>
        <m:f>
          <m:fPr>
            <m:ctrlPr>
              <w:rPr>
                <w:color w:val="222222"/>
                <w:highlight w:val="white"/>
              </w:rPr>
            </m:ctrlPr>
          </m:fPr>
          <m:num>
            <m:r>
              <w:rPr>
                <w:color w:val="222222"/>
                <w:highlight w:val="white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color w:val="222222"/>
                    <w:highlight w:val="white"/>
                  </w:rPr>
                </m:ctrlPr>
              </m:radPr>
              <m:e>
                <m:r>
                  <w:rPr>
                    <w:color w:val="222222"/>
                    <w:highlight w:val="white"/>
                  </w:rPr>
                  <m:t xml:space="preserve">n</m:t>
                </m:r>
              </m:e>
            </m:rad>
          </m:den>
        </m:f>
        <m:r>
          <w:rPr>
            <w:color w:val="222222"/>
            <w:highlight w:val="white"/>
          </w:rPr>
          <m:t xml:space="preserve">=1.5</m:t>
        </m:r>
        <m:r>
          <w:rPr>
            <w:color w:val="222222"/>
            <w:highlight w:val="white"/>
          </w:rPr>
          <m:t>±</m:t>
        </m:r>
        <m:r>
          <w:rPr>
            <w:color w:val="222222"/>
            <w:highlight w:val="white"/>
          </w:rPr>
          <m:t xml:space="preserve">1.96</m:t>
        </m:r>
        <m:rad>
          <m:radPr>
            <m:degHide m:val="1"/>
            <m:ctrlPr>
              <w:rPr>
                <w:color w:val="222222"/>
                <w:highlight w:val="white"/>
              </w:rPr>
            </m:ctrlPr>
          </m:radPr>
          <m:e>
            <m:f>
              <m:fPr>
                <m:ctrlPr>
                  <w:rPr>
                    <w:color w:val="222222"/>
                    <w:highlight w:val="white"/>
                  </w:rPr>
                </m:ctrlPr>
              </m:fPr>
              <m:num>
                <m:r>
                  <w:rPr>
                    <w:color w:val="222222"/>
                    <w:highlight w:val="white"/>
                  </w:rPr>
                  <m:t xml:space="preserve">0.7575...</m:t>
                </m:r>
              </m:num>
              <m:den>
                <m:r>
                  <w:rPr>
                    <w:color w:val="222222"/>
                    <w:highlight w:val="white"/>
                  </w:rPr>
                  <m:t xml:space="preserve">100</m:t>
                </m:r>
              </m:den>
            </m:f>
          </m:e>
        </m:rad>
        <m:r>
          <w:rPr>
            <w:color w:val="222222"/>
            <w:highlight w:val="white"/>
          </w:rPr>
          <m:t xml:space="preserve">=[1.329. 1.671] </m:t>
        </m:r>
      </m:oMath>
      <w:r w:rsidRPr="00000000" w:rsidDel="00000000" w:rsidR="00000000">
        <w:rPr>
          <w:color w:val="222222"/>
          <w:highlight w:val="white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1440" w:firstLine="72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</w:rPr>
        <w:t xml:space="preserve">There is a 95% chance that the population mean lies between </w:t>
      </w:r>
      <w:r w:rsidRPr="00000000" w:rsidDel="00000000" w:rsidR="00000000">
        <w:rPr>
          <w:color w:val="222222"/>
          <w:highlight w:val="white"/>
        </w:rPr>
        <w:t xml:space="preserve">[</w:t>
      </w:r>
      <w:r w:rsidRPr="00000000" w:rsidDel="00000000" w:rsidR="00000000">
        <w:rPr>
          <w:color w:val="222222"/>
          <w:highlight w:val="white"/>
        </w:rPr>
        <w:t xml:space="preserve">1.329. 1.671</w:t>
      </w:r>
      <w:r w:rsidRPr="00000000" w:rsidDel="00000000" w:rsidR="00000000">
        <w:rPr>
          <w:color w:val="222222"/>
          <w:highlight w:val="white"/>
        </w:rPr>
        <w:t xml:space="preserve">].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144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</w:rPr>
        <w:t xml:space="preserve">Frequentist interpretation: amongst all the possible samples we may observe, and the corresponding intervals </w:t>
      </w:r>
      <m:oMath>
        <m:acc>
          <m:accPr>
            <m:chr m:val="̄"/>
            <m:ctrlPr>
              <w:rPr>
                <w:color w:val="222222"/>
                <w:highlight w:val="white"/>
              </w:rPr>
            </m:ctrlPr>
          </m:accPr>
          <m:e>
            <m:r>
              <w:rPr>
                <w:color w:val="222222"/>
                <w:highlight w:val="white"/>
              </w:rPr>
              <m:t xml:space="preserve">x</m:t>
            </m:r>
          </m:e>
        </m:acc>
        <m:r>
          <w:rPr>
            <w:color w:val="222222"/>
            <w:highlight w:val="white"/>
          </w:rPr>
          <m:t xml:space="preserve"> </m:t>
        </m:r>
        <m:r>
          <w:rPr>
            <w:color w:val="222222"/>
            <w:highlight w:val="white"/>
          </w:rPr>
          <m:t>±</m:t>
        </m:r>
        <m:r>
          <w:rPr>
            <w:color w:val="222222"/>
            <w:highlight w:val="white"/>
          </w:rPr>
          <m:t xml:space="preserve">z</m:t>
        </m:r>
        <m:f>
          <m:fPr>
            <m:ctrlPr>
              <w:rPr>
                <w:color w:val="222222"/>
                <w:highlight w:val="white"/>
              </w:rPr>
            </m:ctrlPr>
          </m:fPr>
          <m:num>
            <m:r>
              <w:rPr>
                <w:color w:val="222222"/>
                <w:highlight w:val="white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color w:val="222222"/>
                    <w:highlight w:val="white"/>
                  </w:rPr>
                </m:ctrlPr>
              </m:radPr>
              <m:e>
                <m:r>
                  <w:rPr>
                    <w:color w:val="222222"/>
                    <w:highlight w:val="white"/>
                  </w:rPr>
                  <m:t xml:space="preserve">n</m:t>
                </m:r>
              </m:e>
            </m:rad>
          </m:den>
        </m:f>
      </m:oMath>
      <w:r w:rsidRPr="00000000" w:rsidDel="00000000" w:rsidR="00000000">
        <w:rPr>
          <w:color w:val="222222"/>
          <w:highlight w:val="white"/>
        </w:rPr>
        <w:t xml:space="preserve">, 95% contain the true population mean.</w:t>
      </w:r>
    </w:p>
    <w:p w:rsidR="166C7C5A" w:rsidP="166C7C5A" w:rsidRDefault="166C7C5A" w14:paraId="5D6346E1" w14:textId="36AF8557">
      <w:pPr>
        <w:pStyle w:val="Normal"/>
        <w:ind w:left="1440" w:firstLine="0"/>
        <w:rPr>
          <w:color w:val="222222"/>
          <w:highlight w:val="white"/>
          <w:rtl w:val="0"/>
        </w:rPr>
      </w:pPr>
    </w:p>
    <w:p w:rsidR="166C7C5A" w:rsidP="166C7C5A" w:rsidRDefault="166C7C5A" w14:paraId="19EB0464" w14:textId="1C0D67A7">
      <w:pPr>
        <w:pStyle w:val="Normal"/>
        <w:ind w:left="720" w:firstLine="0"/>
        <w:rPr>
          <w:color w:val="222222"/>
          <w:highlight w:val="white"/>
          <w:rtl w:val="0"/>
        </w:rPr>
      </w:pPr>
    </w:p>
    <w:p xmlns:wp14="http://schemas.microsoft.com/office/word/2010/wordml" w:rsidRPr="00000000" w:rsidR="00000000" w:rsidDel="00000000" w:rsidP="00000000" w:rsidRDefault="00000000" w14:paraId="00000009" wp14:textId="0FCC3B5C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RPr="166C7C5A" w:rsidDel="00000000" w:rsidR="00000000">
        <w:rPr>
          <w:b w:val="1"/>
          <w:bCs w:val="1"/>
          <w:color w:val="222222"/>
          <w:highlight w:val="white"/>
        </w:rPr>
        <w:t xml:space="preserve">Three different attempts</w:t>
      </w:r>
      <w:r w:rsidRPr="00000000" w:rsidDel="00000000" w:rsidR="00000000">
        <w:rPr>
          <w:color w:val="222222"/>
          <w:highlight w:val="white"/>
        </w:rPr>
        <w:t xml:space="preserve"> are presented below. </w:t>
      </w:r>
      <w:r w:rsidRPr="00000000" w:rsidDel="00000000" w:rsidR="00000000">
        <w:rPr>
          <w:color w:val="222222"/>
          <w:highlight w:val="white"/>
        </w:rPr>
        <w:t xml:space="preserve">First one is a broken attempt, second one appears to be correct by taking </w:t>
      </w:r>
      <w:commentRangeStart w:id="0"/>
      <w:commentRangeStart w:id="1"/>
      <w:commentRangeStart w:id="2"/>
      <w:commentRangeStart w:id="3"/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0</m:t>
            </m:r>
          </m:sub>
        </m:sSub>
        <m:r>
          <w:rPr>
            <w:color w:val="222222"/>
            <w:highlight w:val="white"/>
          </w:rPr>
          <m:t xml:space="preserve">:p=0.5</m:t>
        </m:r>
      </m:oMath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commentRangeEnd w:id="3"/>
      <w:r w:rsidRPr="00000000" w:rsidDel="00000000" w:rsidR="00000000">
        <w:commentReference w:id="3"/>
      </w:r>
      <w:r w:rsidRPr="00000000" w:rsidDel="00000000" w:rsidR="00000000">
        <w:rPr>
          <w:color w:val="222222"/>
          <w:highlight w:val="white"/>
        </w:rPr>
        <w:t xml:space="preserve"> and third one appears to be correct by taking </w:t>
      </w: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0</m:t>
            </m:r>
          </m:sub>
        </m:sSub>
        <m:r>
          <w:rPr>
            <w:color w:val="222222"/>
            <w:highlight w:val="white"/>
          </w:rPr>
          <m:t xml:space="preserve">:</m:t>
        </m:r>
        <m:r>
          <w:rPr>
            <w:color w:val="222222"/>
            <w:highlight w:val="white"/>
          </w:rPr>
          <m:t>μ</m:t>
        </m:r>
        <m:r>
          <w:rPr>
            <w:color w:val="222222"/>
            <w:highlight w:val="white"/>
          </w:rPr>
          <m:t xml:space="preserve">=50</m:t>
        </m:r>
      </m:oMath>
      <w:r w:rsidRPr="00000000" w:rsidDel="00000000" w:rsidR="00000000">
        <w:rPr>
          <w:color w:val="222222"/>
          <w:highlight w:val="white"/>
        </w:rPr>
        <w:t xml:space="preserve">.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</w:rPr>
        <w:t xml:space="preserve">---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</w:rPr>
        <w:t xml:space="preserve">We can model this as a Binomial distribution with X~B(100, p), where p is unknown. As n &gt; 30, we can use the Central Limit Theorem to approximate this to X~N(100p, </w:t>
      </w:r>
      <w:commentRangeStart w:id="2036901674"/>
      <w:r w:rsidRPr="00000000" w:rsidDel="00000000" w:rsidR="00000000">
        <w:rPr>
          <w:color w:val="222222"/>
          <w:highlight w:val="white"/>
        </w:rPr>
        <w:t xml:space="preserve">100pq</w:t>
      </w:r>
      <w:commentRangeEnd w:id="2036901674"/>
      <w:r>
        <w:rPr>
          <w:rStyle w:val="CommentReference"/>
        </w:rPr>
        <w:commentReference w:id="2036901674"/>
      </w:r>
      <w:r w:rsidRPr="00000000" w:rsidDel="00000000" w:rsidR="00000000">
        <w:rPr>
          <w:color w:val="222222"/>
          <w:highlight w:val="white"/>
        </w:rPr>
        <w:t xml:space="preserve">), where q=(1-p). So X~N(50, 25).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</w:rPr>
        <w:t xml:space="preserve">Given, "highest number of times that heads is allowed to appear", assume one-tail test, although usually you'd do a two-tail for whether a coin is biased.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0</m:t>
            </m:r>
          </m:sub>
        </m:sSub>
        <m:r>
          <w:rPr>
            <w:color w:val="222222"/>
            <w:highlight w:val="white"/>
          </w:rPr>
          <m:t xml:space="preserve">:</m:t>
        </m:r>
        <m:r>
          <w:rPr>
            <w:color w:val="222222"/>
            <w:highlight w:val="white"/>
          </w:rPr>
          <m:t>μ</m:t>
        </m:r>
        <m:r>
          <w:rPr>
            <w:color w:val="222222"/>
            <w:highlight w:val="white"/>
          </w:rPr>
          <m:t xml:space="preserve">=0.5</m:t>
        </m:r>
      </m:oMath>
      <w:r w:rsidRPr="00000000" w:rsidDel="00000000" w:rsidR="00000000">
        <w:rPr>
          <w:color w:val="222222"/>
          <w:highlight w:val="white"/>
          <w:rtl w:val="0"/>
        </w:rPr>
        <w:br w:type="textWrapping"/>
      </w: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1</m:t>
            </m:r>
          </m:sub>
        </m:sSub>
        <m:r>
          <w:rPr>
            <w:color w:val="222222"/>
            <w:highlight w:val="white"/>
          </w:rPr>
          <m:t xml:space="preserve">:</m:t>
        </m:r>
        <m:r>
          <w:rPr>
            <w:color w:val="222222"/>
            <w:highlight w:val="white"/>
          </w:rPr>
          <m:t>μ</m:t>
        </m:r>
        <m:r>
          <w:rPr>
            <w:color w:val="222222"/>
            <w:highlight w:val="white"/>
          </w:rPr>
          <m:t xml:space="preserve">&gt;0.5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  <w:rtl w:val="0"/>
        </w:rPr>
        <w:t xml:space="preserve">For a 99% confidence interval with a </w:t>
      </w:r>
      <w:r w:rsidRPr="00000000" w:rsidDel="00000000" w:rsidR="00000000">
        <w:rPr>
          <w:color w:val="222222"/>
          <w:highlight w:val="white"/>
          <w:rtl w:val="0"/>
        </w:rPr>
        <w:t xml:space="preserve">one-tailed test</w:t>
      </w:r>
      <w:r w:rsidRPr="00000000" w:rsidDel="00000000" w:rsidR="00000000">
        <w:rPr>
          <w:color w:val="222222"/>
          <w:highlight w:val="white"/>
          <w:rtl w:val="0"/>
        </w:rPr>
        <w:t xml:space="preserve">, </w:t>
      </w:r>
      <m:oMath>
        <m:r>
          <w:rPr>
            <w:color w:val="222222"/>
            <w:highlight w:val="white"/>
          </w:rPr>
          <m:t xml:space="preserve">z=2.326</m:t>
        </m:r>
      </m:oMath>
      <w:r w:rsidRPr="00000000" w:rsidDel="00000000" w:rsidR="00000000">
        <w:rPr>
          <w:color w:val="222222"/>
          <w:highlight w:val="white"/>
          <w:rtl w:val="0"/>
        </w:rPr>
        <w:t xml:space="preserve">.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commentRangeStart w:id="4"/>
      <w:commentRangeStart w:id="5"/>
      <w:commentRangeStart w:id="6"/>
      <m:oMath>
        <m:r>
          <m:t>Φ</m:t>
        </m:r>
        <m:r>
          <w:rPr>
            <w:color w:val="222222"/>
            <w:highlight w:val="white"/>
          </w:rPr>
          <m:t xml:space="preserve">(</m:t>
        </m:r>
        <m:f>
          <m:fPr>
            <m:ctrlPr>
              <w:rPr>
                <w:color w:val="222222"/>
                <w:highlight w:val="white"/>
              </w:rPr>
            </m:ctrlPr>
          </m:fPr>
          <m:num>
            <m:acc>
              <m:accPr>
                <m:chr m:val="̄"/>
                <m:ctrlPr>
                  <w:rPr>
                    <w:color w:val="222222"/>
                    <w:highlight w:val="white"/>
                  </w:rPr>
                </m:ctrlPr>
              </m:accPr>
              <m:e>
                <m:r>
                  <w:rPr>
                    <w:color w:val="222222"/>
                    <w:highlight w:val="white"/>
                  </w:rPr>
                  <m:t xml:space="preserve">X</m:t>
                </m:r>
              </m:e>
            </m:acc>
            <m:r>
              <w:rPr>
                <w:color w:val="222222"/>
                <w:highlight w:val="white"/>
              </w:rPr>
              <m:t xml:space="preserve">-</m:t>
            </m:r>
            <m:r>
              <w:rPr>
                <w:color w:val="222222"/>
                <w:highlight w:val="white"/>
              </w:rPr>
              <m:t>μ</m:t>
            </m:r>
          </m:num>
          <m:den>
            <m:rad>
              <m:radPr>
                <m:degHide m:val="1"/>
                <m:ctrlPr>
                  <w:rPr>
                    <w:color w:val="222222"/>
                    <w:highlight w:val="white"/>
                  </w:rPr>
                </m:ctrlPr>
              </m:radPr>
              <m:e>
                <m:sSup>
                  <m:sSupPr>
                    <m:ctrlPr>
                      <w:rPr>
                        <w:color w:val="222222"/>
                        <w:highlight w:val="white"/>
                      </w:rPr>
                    </m:ctrlPr>
                  </m:sSupPr>
                  <m:e>
                    <m:r>
                      <w:rPr>
                        <w:color w:val="222222"/>
                        <w:highlight w:val="white"/>
                      </w:rPr>
                      <m:t>σ</m:t>
                    </m:r>
                  </m:e>
                  <m:sup>
                    <m:r>
                      <w:rPr>
                        <w:color w:val="222222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color w:val="222222"/>
                    <w:highlight w:val="white"/>
                  </w:rPr>
                  <m:t xml:space="preserve">/n</m:t>
                </m:r>
              </m:e>
            </m:rad>
          </m:den>
        </m:f>
        <m:r>
          <w:rPr>
            <w:color w:val="222222"/>
            <w:highlight w:val="white"/>
          </w:rPr>
          <m:t xml:space="preserve">)=0.99 </m:t>
        </m:r>
        <m:r>
          <w:rPr>
            <w:color w:val="222222"/>
            <w:highlight w:val="white"/>
          </w:rPr>
          <m:t>⇔</m:t>
        </m:r>
      </m:oMath>
      <m:oMath>
        <m:f>
          <m:fPr>
            <m:ctrlPr>
              <w:rPr>
                <w:color w:val="222222"/>
                <w:highlight w:val="white"/>
              </w:rPr>
            </m:ctrlPr>
          </m:fPr>
          <m:num>
            <m:acc>
              <m:accPr>
                <m:chr m:val="̄"/>
                <m:ctrlPr>
                  <w:rPr>
                    <w:color w:val="222222"/>
                    <w:highlight w:val="white"/>
                  </w:rPr>
                </m:ctrlPr>
              </m:accPr>
              <m:e>
                <m:r>
                  <w:rPr>
                    <w:color w:val="222222"/>
                    <w:highlight w:val="white"/>
                  </w:rPr>
                  <m:t xml:space="preserve">X</m:t>
                </m:r>
              </m:e>
            </m:acc>
            <m:r>
              <w:rPr>
                <w:color w:val="222222"/>
                <w:highlight w:val="white"/>
              </w:rPr>
              <m:t xml:space="preserve">-</m:t>
            </m:r>
            <m:r>
              <w:rPr>
                <w:color w:val="222222"/>
                <w:highlight w:val="white"/>
              </w:rPr>
              <m:t>μ</m:t>
            </m:r>
          </m:num>
          <m:den>
            <m:rad>
              <m:radPr>
                <m:degHide m:val="1"/>
                <m:ctrlPr>
                  <w:rPr>
                    <w:color w:val="222222"/>
                    <w:highlight w:val="white"/>
                  </w:rPr>
                </m:ctrlPr>
              </m:radPr>
              <m:e>
                <m:sSup>
                  <m:sSupPr>
                    <m:ctrlPr>
                      <w:rPr>
                        <w:color w:val="222222"/>
                        <w:highlight w:val="white"/>
                      </w:rPr>
                    </m:ctrlPr>
                  </m:sSupPr>
                  <m:e>
                    <m:r>
                      <w:rPr>
                        <w:color w:val="222222"/>
                        <w:highlight w:val="white"/>
                      </w:rPr>
                      <m:t>σ</m:t>
                    </m:r>
                  </m:e>
                  <m:sup>
                    <m:r>
                      <w:rPr>
                        <w:color w:val="222222"/>
                        <w:highlight w:val="white"/>
                      </w:rPr>
                      <m:t xml:space="preserve">2</m:t>
                    </m:r>
                  </m:sup>
                </m:sSup>
                <m:r>
                  <w:rPr>
                    <w:color w:val="222222"/>
                    <w:highlight w:val="white"/>
                  </w:rPr>
                  <m:t xml:space="preserve">/n</m:t>
                </m:r>
              </m:e>
            </m:rad>
          </m:den>
        </m:f>
      </m:oMath>
      <w:r w:rsidRPr="00000000" w:rsidDel="00000000" w:rsidR="00000000">
        <w:rPr>
          <w:color w:val="222222"/>
          <w:highlight w:val="white"/>
          <w:rtl w:val="0"/>
        </w:rPr>
        <w:t xml:space="preserve">=2.326 and substituting and solving </w:t>
      </w:r>
      <m:oMath>
        <m:f>
          <m:fPr>
            <m:ctrlPr>
              <w:rPr>
                <w:color w:val="222222"/>
                <w:highlight w:val="white"/>
              </w:rPr>
            </m:ctrlPr>
          </m:fPr>
          <m:num>
            <m:r>
              <w:rPr>
                <w:color w:val="222222"/>
                <w:highlight w:val="white"/>
              </w:rPr>
              <m:t xml:space="preserve">100-50</m:t>
            </m:r>
          </m:num>
          <m:den>
            <m:rad>
              <m:radPr>
                <m:degHide m:val="1"/>
                <m:ctrlPr>
                  <w:rPr>
                    <w:color w:val="222222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color w:val="222222"/>
                        <w:highlight w:val="white"/>
                      </w:rPr>
                    </m:ctrlPr>
                  </m:fPr>
                  <m:num>
                    <m:r>
                      <w:rPr>
                        <w:color w:val="222222"/>
                        <w:highlight w:val="white"/>
                      </w:rPr>
                      <m:t xml:space="preserve">100p(1-p)</m:t>
                    </m:r>
                  </m:num>
                  <m:den>
                    <m:r>
                      <w:rPr>
                        <w:color w:val="222222"/>
                        <w:highlight w:val="white"/>
                      </w:rPr>
                      <m:t xml:space="preserve">100</m:t>
                    </m:r>
                  </m:den>
                </m:f>
              </m:e>
            </m:rad>
          </m:den>
        </m:f>
        <m:r>
          <w:rPr>
            <w:color w:val="222222"/>
            <w:highlight w:val="white"/>
          </w:rPr>
          <m:t xml:space="preserve">=2.326</m:t>
        </m:r>
      </m:oMath>
      <w:r w:rsidRPr="00000000" w:rsidDel="00000000" w:rsidR="00000000">
        <w:rPr>
          <w:color w:val="222222"/>
          <w:highlight w:val="white"/>
          <w:rtl w:val="0"/>
        </w:rPr>
        <w:t xml:space="preserve">we get</w:t>
      </w:r>
      <m:oMath>
        <m:r>
          <w:rPr>
            <w:color w:val="222222"/>
            <w:highlight w:val="white"/>
          </w:rPr>
          <m:t xml:space="preserve">p=0.0069295</m:t>
        </m:r>
      </m:oMath>
      <w:r w:rsidRPr="00000000" w:rsidDel="00000000" w:rsidR="00000000">
        <w:rPr>
          <w:color w:val="222222"/>
          <w:highlight w:val="white"/>
          <w:rtl w:val="0"/>
        </w:rPr>
        <w:t xml:space="preserve">,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which doesn't seem right at all</w:t>
      </w:r>
      <w:r w:rsidRPr="00000000" w:rsidDel="00000000" w:rsidR="00000000">
        <w:rPr>
          <w:color w:val="222222"/>
          <w:highlight w:val="white"/>
          <w:rtl w:val="0"/>
        </w:rPr>
        <w:t xml:space="preserve">. I guess basd on this we could do </w:t>
      </w:r>
      <m:oMath>
        <m:r>
          <w:rPr>
            <w:color w:val="222222"/>
            <w:highlight w:val="white"/>
          </w:rPr>
          <m:t xml:space="preserve">100p=0.69295</m:t>
        </m:r>
      </m:oMath>
      <w:r w:rsidRPr="00000000" w:rsidDel="00000000" w:rsidR="00000000">
        <w:rPr>
          <w:color w:val="222222"/>
          <w:highlight w:val="white"/>
          <w:rtl w:val="0"/>
        </w:rPr>
        <w:t xml:space="preserve"> and say that 6100-50100p(1-p)1009.2 is the maximum number of heads? But that does seem very much out of range for the 99% confidence interval.</w:t>
      </w: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commentRangeEnd w:id="6"/>
      <w:r w:rsidRPr="00000000" w:rsidDel="00000000" w:rsidR="00000000">
        <w:commentReference w:id="6"/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  <w:r w:rsidRPr="00000000" w:rsidDel="00000000" w:rsidR="00000000">
        <w:rPr>
          <w:color w:val="222222"/>
          <w:highlight w:val="white"/>
          <w:rtl w:val="0"/>
        </w:rPr>
        <w:t xml:space="preserve">---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720" w:firstLine="0"/>
        <w:rPr>
          <w:color w:val="222222"/>
          <w:highlight w:val="white"/>
        </w:rPr>
      </w:pPr>
      <w:commentRangeStart w:id="7"/>
      <w:commentRangeStart w:id="8"/>
      <w:commentRangeStart w:id="9"/>
      <w:commentRangeStart w:id="10"/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0</m:t>
            </m:r>
          </m:sub>
        </m:sSub>
        <m:r>
          <w:rPr>
            <w:color w:val="222222"/>
            <w:highlight w:val="white"/>
          </w:rPr>
          <m:t xml:space="preserve">:p=0.5</m:t>
        </m:r>
      </m:oMath>
      <w:r w:rsidRPr="00000000" w:rsidDel="00000000" w:rsidR="00000000">
        <w:rPr>
          <w:color w:val="222222"/>
          <w:highlight w:val="white"/>
          <w:rtl w:val="0"/>
        </w:rPr>
        <w:br w:type="textWrapping"/>
      </w: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1</m:t>
            </m:r>
          </m:sub>
        </m:sSub>
        <m:r>
          <w:rPr>
            <w:color w:val="222222"/>
            <w:highlight w:val="white"/>
          </w:rPr>
          <m:t xml:space="preserve">:p&gt;0.5</m:t>
        </m:r>
      </m:oMath>
      <w:commentRangeEnd w:id="7"/>
      <w:r w:rsidRPr="00000000" w:rsidDel="00000000" w:rsidR="00000000">
        <w:commentReference w:id="7"/>
      </w:r>
      <w:commentRangeEnd w:id="8"/>
      <w:r w:rsidRPr="00000000" w:rsidDel="00000000" w:rsidR="00000000">
        <w:commentReference w:id="8"/>
      </w:r>
      <w:commentRangeEnd w:id="9"/>
      <w:r w:rsidRPr="00000000" w:rsidDel="00000000" w:rsidR="00000000">
        <w:commentReference w:id="9"/>
      </w:r>
      <w:commentRangeEnd w:id="10"/>
      <w:r w:rsidRPr="00000000" w:rsidDel="00000000" w:rsidR="00000000">
        <w:commentReference w:id="1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720" w:firstLine="0"/>
        <w:rPr>
          <w:color w:val="222222"/>
          <w:highlight w:val="white"/>
        </w:rPr>
      </w:pPr>
      <w:r w:rsidRPr="75D29CAA" w:rsidR="00000000">
        <w:rPr>
          <w:color w:val="222222"/>
          <w:highlight w:val="white"/>
        </w:rPr>
        <w:t xml:space="preserve">For </w:t>
      </w:r>
      <w:commentRangeStart w:id="1143229461"/>
      <w:r w:rsidRPr="75D29CAA" w:rsidR="00000000">
        <w:rPr>
          <w:color w:val="222222"/>
          <w:highlight w:val="white"/>
        </w:rPr>
        <w:t>1% significance level (99% confidence)</w:t>
      </w:r>
      <w:commentRangeEnd w:id="1143229461"/>
      <w:r>
        <w:rPr>
          <w:rStyle w:val="CommentReference"/>
        </w:rPr>
        <w:commentReference w:id="1143229461"/>
      </w:r>
      <w:r w:rsidRPr="75D29CAA" w:rsidR="00000000">
        <w:rPr>
          <w:color w:val="222222"/>
          <w:highlight w:val="white"/>
        </w:rPr>
        <w:t>, rejection region is z &gt; 2.326.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For H</w:t>
      </w:r>
      <w:r w:rsidRPr="00000000" w:rsidDel="00000000" w:rsidR="00000000">
        <w:rPr>
          <w:color w:val="222222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highlight w:val="white"/>
          <w:rtl w:val="0"/>
        </w:rPr>
        <w:t xml:space="preserve"> not to be rejected, number of heads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h </w:t>
      </w:r>
      <w:r w:rsidRPr="00000000" w:rsidDel="00000000" w:rsidR="00000000">
        <w:rPr>
          <w:color w:val="222222"/>
          <w:highlight w:val="white"/>
          <w:rtl w:val="0"/>
        </w:rPr>
        <w:t xml:space="preserve">needs to satisfy </w:t>
      </w:r>
      <m:oMath>
        <m:f>
          <m:fPr>
            <m:ctrlPr>
              <w:rPr>
                <w:color w:val="222222"/>
                <w:sz w:val="24"/>
                <w:szCs w:val="24"/>
                <w:highlight w:val="white"/>
              </w:rPr>
            </m:ctrlPr>
          </m:fPr>
          <m:num>
            <m:r>
              <w:rPr>
                <w:color w:val="222222"/>
                <w:sz w:val="24"/>
                <w:szCs w:val="24"/>
                <w:highlight w:val="white"/>
              </w:rPr>
              <m:t xml:space="preserve">h - 100p</m:t>
            </m:r>
          </m:num>
          <m:den>
            <m:rad>
              <m:radPr>
                <m:degHide m:val="1"/>
                <m:ctrlPr>
                  <w:rPr>
                    <w:color w:val="222222"/>
                    <w:sz w:val="24"/>
                    <w:szCs w:val="24"/>
                    <w:highlight w:val="white"/>
                  </w:rPr>
                </m:ctrlPr>
              </m:radPr>
              <m:e>
                <m:r>
                  <w:rPr>
                    <w:color w:val="222222"/>
                    <w:sz w:val="24"/>
                    <w:szCs w:val="24"/>
                    <w:highlight w:val="white"/>
                  </w:rPr>
                  <m:t xml:space="preserve">100pq</m:t>
                </m:r>
              </m:e>
            </m:rad>
          </m:den>
        </m:f>
        <m:r>
          <w:rPr>
            <w:color w:val="222222"/>
            <w:sz w:val="24"/>
            <w:szCs w:val="24"/>
            <w:highlight w:val="white"/>
          </w:rPr>
          <m:t xml:space="preserve"> &lt; 2.326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So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h </w:t>
      </w:r>
      <w:r w:rsidRPr="00000000" w:rsidDel="00000000" w:rsidR="00000000">
        <w:rPr>
          <w:color w:val="222222"/>
          <w:highlight w:val="white"/>
          <w:rtl w:val="0"/>
        </w:rPr>
        <w:t xml:space="preserve">&lt; 2.326 * </w:t>
      </w:r>
      <m:oMath>
        <m:rad>
          <m:radPr>
            <m:degHide m:val="1"/>
            <m:ctrlPr>
              <w:rPr>
                <w:color w:val="222222"/>
                <w:highlight w:val="white"/>
              </w:rPr>
            </m:ctrlPr>
          </m:radPr>
          <m:e>
            <m:r>
              <w:rPr>
                <w:color w:val="222222"/>
                <w:highlight w:val="white"/>
              </w:rPr>
              <m:t xml:space="preserve">25</m:t>
            </m:r>
          </m:e>
        </m:rad>
      </m:oMath>
      <w:r w:rsidRPr="00000000" w:rsidDel="00000000" w:rsidR="00000000">
        <w:rPr>
          <w:color w:val="222222"/>
          <w:highlight w:val="white"/>
          <w:rtl w:val="0"/>
        </w:rPr>
        <w:t xml:space="preserve"> + 50 = 61.63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rPr>
          <w:color w:val="222222"/>
          <w:highlight w:val="white"/>
        </w:rPr>
      </w:pPr>
    </w:p>
    <w:p w:rsidR="166C7C5A" w:rsidP="166C7C5A" w:rsidRDefault="166C7C5A" w14:paraId="7211217E" w14:textId="39561AA4">
      <w:pPr>
        <w:pStyle w:val="Normal"/>
        <w:ind w:left="720" w:firstLine="0"/>
        <w:rPr>
          <w:color w:val="222222"/>
          <w:highlight w:val="white"/>
        </w:rPr>
      </w:pP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--- Slight variant on the solution above, if you find it more intuitive to work directly with the mean number of heads (essentially boils down to the same thing).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X</w:t>
      </w:r>
      <w:r w:rsidRPr="00000000" w:rsidDel="00000000" w:rsidR="00000000">
        <w:rPr>
          <w:color w:val="222222"/>
          <w:highlight w:val="white"/>
          <w:vertAlign w:val="subscript"/>
          <w:rtl w:val="0"/>
        </w:rPr>
        <w:t xml:space="preserve">i </w:t>
      </w:r>
      <w:r w:rsidRPr="00000000" w:rsidDel="00000000" w:rsidR="00000000">
        <w:rPr>
          <w:color w:val="222222"/>
          <w:highlight w:val="white"/>
          <w:rtl w:val="0"/>
        </w:rPr>
        <w:t xml:space="preserve">~ Bernoulli(0.5), so by CLT we have X</w:t>
      </w:r>
      <w:r w:rsidRPr="00000000" w:rsidDel="00000000" w:rsidR="00000000">
        <w:rPr>
          <w:color w:val="222222"/>
          <w:highlight w:val="white"/>
          <w:vertAlign w:val="subscript"/>
          <w:rtl w:val="0"/>
        </w:rPr>
        <w:t xml:space="preserve"> </w:t>
      </w:r>
      <w:r w:rsidRPr="00000000" w:rsidDel="00000000" w:rsidR="00000000">
        <w:rPr>
          <w:color w:val="222222"/>
          <w:highlight w:val="white"/>
          <w:rtl w:val="0"/>
        </w:rPr>
        <w:t xml:space="preserve">= sum(X</w:t>
      </w:r>
      <w:r w:rsidRPr="00000000" w:rsidDel="00000000" w:rsidR="00000000">
        <w:rPr>
          <w:color w:val="222222"/>
          <w:highlight w:val="white"/>
          <w:vertAlign w:val="subscript"/>
          <w:rtl w:val="0"/>
        </w:rPr>
        <w:t xml:space="preserve">i</w:t>
      </w:r>
      <w:r w:rsidRPr="00000000" w:rsidDel="00000000" w:rsidR="00000000">
        <w:rPr>
          <w:color w:val="222222"/>
          <w:highlight w:val="white"/>
          <w:rtl w:val="0"/>
        </w:rPr>
        <w:t xml:space="preserve">) ~ N(nμ, nσ) = N(50, 25).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color w:val="222222"/>
          <w:highlight w:val="white"/>
        </w:rPr>
      </w:pP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0</m:t>
            </m:r>
          </m:sub>
        </m:sSub>
        <m:r>
          <w:rPr>
            <w:color w:val="222222"/>
            <w:highlight w:val="white"/>
          </w:rPr>
          <m:t xml:space="preserve">:</m:t>
        </m:r>
        <m:r>
          <w:rPr>
            <w:color w:val="222222"/>
            <w:highlight w:val="white"/>
          </w:rPr>
          <m:t>μ</m:t>
        </m:r>
        <m:r>
          <w:rPr>
            <w:color w:val="222222"/>
            <w:highlight w:val="white"/>
          </w:rPr>
          <m:t xml:space="preserve">=50</m:t>
        </m:r>
      </m:oMath>
      <w:r w:rsidRPr="00000000" w:rsidDel="00000000" w:rsidR="00000000">
        <w:rPr>
          <w:color w:val="222222"/>
          <w:highlight w:val="white"/>
          <w:rtl w:val="0"/>
        </w:rPr>
        <w:br w:type="textWrapping"/>
      </w: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1</m:t>
            </m:r>
          </m:sub>
        </m:sSub>
        <m:r>
          <w:rPr>
            <w:color w:val="222222"/>
            <w:highlight w:val="white"/>
          </w:rPr>
          <m:t xml:space="preserve">:</m:t>
        </m:r>
        <m:r>
          <w:rPr>
            <w:color w:val="222222"/>
            <w:highlight w:val="white"/>
          </w:rPr>
          <m:t>μ</m:t>
        </m:r>
        <m:r>
          <w:rPr>
            <w:color w:val="222222"/>
            <w:highlight w:val="white"/>
          </w:rPr>
          <m:t xml:space="preserve">&gt;50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For 1% significance level (99% confidence), rejection region is z &gt; 2.326.t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For H</w:t>
      </w:r>
      <w:r w:rsidRPr="00000000" w:rsidDel="00000000" w:rsidR="00000000">
        <w:rPr>
          <w:color w:val="222222"/>
          <w:highlight w:val="white"/>
          <w:vertAlign w:val="subscript"/>
          <w:rtl w:val="0"/>
        </w:rPr>
        <w:t xml:space="preserve">0</w:t>
      </w:r>
      <w:r w:rsidRPr="00000000" w:rsidDel="00000000" w:rsidR="00000000">
        <w:rPr>
          <w:color w:val="222222"/>
          <w:highlight w:val="white"/>
          <w:rtl w:val="0"/>
        </w:rPr>
        <w:t xml:space="preserve"> not to be rejected, number of heads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h </w:t>
      </w:r>
      <w:r w:rsidRPr="00000000" w:rsidDel="00000000" w:rsidR="00000000">
        <w:rPr>
          <w:color w:val="222222"/>
          <w:highlight w:val="white"/>
          <w:rtl w:val="0"/>
        </w:rPr>
        <w:t xml:space="preserve">needs to satisfy </w:t>
      </w:r>
      <m:oMath>
        <m:f>
          <m:fPr>
            <m:ctrlPr>
              <w:rPr>
                <w:color w:val="222222"/>
                <w:sz w:val="24"/>
                <w:szCs w:val="24"/>
                <w:highlight w:val="white"/>
              </w:rPr>
            </m:ctrlPr>
          </m:fPr>
          <m:num>
            <m:r>
              <w:rPr>
                <w:color w:val="222222"/>
                <w:sz w:val="24"/>
                <w:szCs w:val="24"/>
                <w:highlight w:val="white"/>
              </w:rPr>
              <m:t xml:space="preserve">h - 50</m:t>
            </m:r>
          </m:num>
          <m:den>
            <m:rad>
              <m:radPr>
                <m:degHide m:val="1"/>
                <m:ctrlPr>
                  <w:rPr>
                    <w:color w:val="222222"/>
                    <w:sz w:val="24"/>
                    <w:szCs w:val="24"/>
                    <w:highlight w:val="white"/>
                  </w:rPr>
                </m:ctrlPr>
              </m:radPr>
              <m:e>
                <m:r>
                  <w:rPr>
                    <w:color w:val="222222"/>
                    <w:sz w:val="24"/>
                    <w:szCs w:val="24"/>
                    <w:highlight w:val="white"/>
                  </w:rPr>
                  <m:t xml:space="preserve">25</m:t>
                </m:r>
              </m:e>
            </m:rad>
          </m:den>
        </m:f>
        <m:r>
          <w:rPr>
            <w:color w:val="222222"/>
            <w:sz w:val="24"/>
            <w:szCs w:val="24"/>
            <w:highlight w:val="white"/>
          </w:rPr>
          <m:t xml:space="preserve"> &lt; 2.326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So </w:t>
      </w:r>
      <w:r w:rsidRPr="00000000" w:rsidDel="00000000" w:rsidR="00000000">
        <w:rPr>
          <w:i w:val="1"/>
          <w:color w:val="222222"/>
          <w:highlight w:val="white"/>
          <w:rtl w:val="0"/>
        </w:rPr>
        <w:t xml:space="preserve">h </w:t>
      </w:r>
      <w:r w:rsidRPr="00000000" w:rsidDel="00000000" w:rsidR="00000000">
        <w:rPr>
          <w:color w:val="222222"/>
          <w:highlight w:val="white"/>
          <w:rtl w:val="0"/>
        </w:rPr>
        <w:t xml:space="preserve">&lt; 2.326 * </w:t>
      </w:r>
      <m:oMath>
        <m:rad>
          <m:radPr>
            <m:degHide m:val="1"/>
            <m:ctrlPr>
              <w:rPr>
                <w:color w:val="222222"/>
                <w:highlight w:val="white"/>
              </w:rPr>
            </m:ctrlPr>
          </m:radPr>
          <m:e>
            <m:r>
              <w:rPr>
                <w:color w:val="222222"/>
                <w:highlight w:val="white"/>
              </w:rPr>
              <m:t xml:space="preserve">25</m:t>
            </m:r>
          </m:e>
        </m:rad>
      </m:oMath>
      <w:r w:rsidRPr="00000000" w:rsidDel="00000000" w:rsidR="00000000">
        <w:rPr>
          <w:color w:val="222222"/>
          <w:highlight w:val="white"/>
          <w:rtl w:val="0"/>
        </w:rPr>
        <w:t xml:space="preserve"> + 50 = 61.63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color w:val="222222"/>
          <w:highlight w:val="white"/>
        </w:rPr>
      </w:pPr>
    </w:p>
    <w:p w:rsidR="166C7C5A" w:rsidP="166C7C5A" w:rsidRDefault="166C7C5A" w14:paraId="23786409" w14:textId="5E3AE9FE">
      <w:pPr>
        <w:pStyle w:val="Normal"/>
        <w:ind w:left="720" w:firstLine="0"/>
        <w:rPr>
          <w:b w:val="1"/>
          <w:bCs w:val="1"/>
          <w:color w:val="222222"/>
          <w:highlight w:val="white"/>
        </w:rPr>
      </w:pPr>
    </w:p>
    <w:p w:rsidR="166C7C5A" w:rsidP="166C7C5A" w:rsidRDefault="166C7C5A" w14:paraId="3D3E3675" w14:textId="585CDFF3">
      <w:pPr>
        <w:pStyle w:val="Normal"/>
        <w:ind w:left="720" w:firstLine="0"/>
        <w:rPr>
          <w:b w:val="1"/>
          <w:bCs w:val="1"/>
          <w:color w:val="222222"/>
          <w:highlight w:val="white"/>
        </w:rPr>
      </w:pPr>
    </w:p>
    <w:p w:rsidR="5AE526C3" w:rsidP="0EDDAEAC" w:rsidRDefault="5AE526C3" w14:paraId="0B2A6976" w14:textId="43949048">
      <w:pPr>
        <w:pStyle w:val="Normal"/>
        <w:ind w:left="720" w:firstLine="0"/>
        <w:rPr>
          <w:color w:val="222222"/>
          <w:highlight w:val="white"/>
        </w:rPr>
      </w:pPr>
      <w:r w:rsidRPr="0EDDAEAC" w:rsidR="5AE526C3">
        <w:rPr>
          <w:b w:val="1"/>
          <w:bCs w:val="1"/>
          <w:color w:val="222222"/>
          <w:highlight w:val="white"/>
        </w:rPr>
        <w:t>(4</w:t>
      </w:r>
      <w:r w:rsidRPr="0EDDAEAC" w:rsidR="5AE526C3">
        <w:rPr>
          <w:b w:val="1"/>
          <w:bCs w:val="1"/>
          <w:color w:val="222222"/>
          <w:highlight w:val="white"/>
          <w:vertAlign w:val="superscript"/>
        </w:rPr>
        <w:t>th</w:t>
      </w:r>
      <w:r w:rsidRPr="0EDDAEAC" w:rsidR="5AE526C3">
        <w:rPr>
          <w:b w:val="1"/>
          <w:bCs w:val="1"/>
          <w:color w:val="222222"/>
          <w:highlight w:val="white"/>
        </w:rPr>
        <w:t xml:space="preserve"> Approach)</w:t>
      </w:r>
      <w:r w:rsidRPr="0EDDAEAC" w:rsidR="5AE526C3">
        <w:rPr>
          <w:b w:val="0"/>
          <w:bCs w:val="0"/>
          <w:color w:val="222222"/>
          <w:highlight w:val="white"/>
        </w:rPr>
        <w:t>: Chi-squared Goodness of Fit Test with Binomial(0.5, 100) as the null hypothesis.</w:t>
      </w:r>
    </w:p>
    <w:p w:rsidR="5AE526C3" w:rsidP="0EDDAEAC" w:rsidRDefault="5AE526C3" w14:paraId="33528A2D" w14:textId="29576833">
      <w:pPr>
        <w:pStyle w:val="Normal"/>
        <w:ind w:left="720" w:firstLine="0"/>
        <w:rPr>
          <w:b w:val="0"/>
          <w:bCs w:val="0"/>
          <w:color w:val="222222"/>
          <w:highlight w:val="white"/>
        </w:rPr>
      </w:pPr>
      <w:r w:rsidRPr="0EDDAEAC" w:rsidR="5AE526C3">
        <w:rPr>
          <w:b w:val="0"/>
          <w:bCs w:val="0"/>
          <w:color w:val="222222"/>
          <w:highlight w:val="white"/>
        </w:rPr>
        <w:t>Resulted in me getting 62.87 as the value, which was “floored” to 62 (as has to be an integer), which is the same answer above.</w:t>
      </w:r>
    </w:p>
    <w:p w:rsidR="5AE526C3" w:rsidP="0EDDAEAC" w:rsidRDefault="5AE526C3" w14:paraId="739C524C" w14:textId="32BF4FE7">
      <w:pPr>
        <w:pStyle w:val="Normal"/>
        <w:ind w:left="720" w:firstLine="0"/>
        <w:rPr>
          <w:b w:val="0"/>
          <w:bCs w:val="0"/>
          <w:color w:val="222222"/>
          <w:highlight w:val="white"/>
        </w:rPr>
      </w:pPr>
      <w:r w:rsidRPr="0EDDAEAC" w:rsidR="5AE526C3">
        <w:rPr>
          <w:b w:val="0"/>
          <w:bCs w:val="0"/>
          <w:color w:val="222222"/>
          <w:highlight w:val="white"/>
        </w:rPr>
        <w:t>Below are the “Observed” and “Expected” values I used, where ‘h’ is the #Heads.</w:t>
      </w:r>
    </w:p>
    <w:p w:rsidR="5AE526C3" w:rsidP="0EDDAEAC" w:rsidRDefault="5AE526C3" w14:paraId="766594A5" w14:textId="690E8B86">
      <w:pPr>
        <w:pStyle w:val="Normal"/>
        <w:ind w:left="720" w:firstLine="0"/>
        <w:rPr>
          <w:b w:val="0"/>
          <w:bCs w:val="0"/>
          <w:color w:val="222222"/>
          <w:highlight w:val="white"/>
        </w:rPr>
      </w:pPr>
      <w:r w:rsidRPr="0EDDAEAC" w:rsidR="5AE526C3">
        <w:rPr>
          <w:b w:val="0"/>
          <w:bCs w:val="0"/>
          <w:color w:val="222222"/>
          <w:highlight w:val="white"/>
        </w:rPr>
        <w:t>Sample mean is: h/100 (having a realisation of ‘1’ for head and ‘0’ for tail)</w:t>
      </w:r>
    </w:p>
    <w:p w:rsidR="5AE526C3" w:rsidP="0EDDAEAC" w:rsidRDefault="5AE526C3" w14:paraId="3789B419" w14:textId="4DA73350">
      <w:pPr>
        <w:pStyle w:val="Normal"/>
        <w:ind w:left="720" w:firstLine="0"/>
        <w:rPr>
          <w:b w:val="0"/>
          <w:bCs w:val="0"/>
          <w:color w:val="222222"/>
          <w:highlight w:val="white"/>
        </w:rPr>
      </w:pPr>
      <w:r w:rsidRPr="0EDDAEAC" w:rsidR="5AE526C3">
        <w:rPr>
          <w:b w:val="0"/>
          <w:bCs w:val="0"/>
          <w:color w:val="222222"/>
          <w:highlight w:val="white"/>
        </w:rPr>
        <w:t>Observed Values: h | 100 – h</w:t>
      </w:r>
    </w:p>
    <w:p w:rsidR="5AE526C3" w:rsidP="0EDDAEAC" w:rsidRDefault="5AE526C3" w14:paraId="37186F46" w14:textId="1AB5A2A3">
      <w:pPr>
        <w:pStyle w:val="Normal"/>
        <w:ind w:left="720" w:firstLine="0"/>
        <w:rPr>
          <w:b w:val="0"/>
          <w:bCs w:val="0"/>
          <w:color w:val="222222"/>
          <w:highlight w:val="white"/>
        </w:rPr>
      </w:pPr>
      <w:r w:rsidRPr="0EDDAEAC" w:rsidR="5AE526C3">
        <w:rPr>
          <w:b w:val="0"/>
          <w:bCs w:val="0"/>
          <w:color w:val="222222"/>
          <w:highlight w:val="white"/>
        </w:rPr>
        <w:t>Expected Values: 50 | 50</w:t>
      </w:r>
    </w:p>
    <w:p w:rsidR="0EDDAEAC" w:rsidP="0EDDAEAC" w:rsidRDefault="0EDDAEAC" w14:paraId="324540EF" w14:textId="5894DDA7">
      <w:pPr>
        <w:pStyle w:val="Normal"/>
        <w:ind w:left="720" w:firstLine="0"/>
        <w:rPr>
          <w:color w:val="222222"/>
          <w:highlight w:val="white"/>
        </w:rPr>
      </w:pP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_______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b w:val="1"/>
          <w:color w:val="222222"/>
          <w:highlight w:val="white"/>
          <w:rtl w:val="0"/>
        </w:rPr>
        <w:t xml:space="preserve">As a side note in my SGTs, Mario said (not this question but a similar one) that you could get away with doing a Two Sided test or one sided test when it’s unclear so long as you justify why you’re doing it the way you are.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RPr="00000000" w:rsidDel="00000000" w:rsidR="00000000">
        <w:rPr>
          <w:color w:val="222222"/>
          <w:highlight w:val="white"/>
        </w:rPr>
        <w:t xml:space="preserve">Apply chi-squared distribution! As usual, make sure that the expected value of each row is more than 5 or merge the ranges.</w:t>
      </w:r>
      <w:r w:rsidRPr="00000000" w:rsidDel="00000000" w:rsidR="00000000">
        <w:rPr>
          <w:color w:val="222222"/>
          <w:highlight w:val="white"/>
          <w:rtl w:val="0"/>
        </w:rPr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 xmlns:wp14="http://schemas.microsoft.com/office/word/2010/wordml" w14:paraId="7DAAB3E6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Flavour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Count (</w:t>
            </w:r>
            <m:oMath>
              <m:sSub>
                <m:sSubPr>
                  <m:ctrlPr>
                    <w:rPr>
                      <w:color w:val="222222"/>
                      <w:highlight w:val="white"/>
                    </w:rPr>
                  </m:ctrlPr>
                </m:sSubPr>
                <m:e>
                  <m:r>
                    <w:rPr>
                      <w:color w:val="222222"/>
                      <w:highlight w:val="white"/>
                    </w:rPr>
                    <m:t xml:space="preserve">O</m:t>
                  </m:r>
                </m:e>
                <m:sub>
                  <m:r>
                    <w:rPr>
                      <w:color w:val="222222"/>
                      <w:highlight w:val="white"/>
                    </w:rPr>
                    <m:t xml:space="preserve">i</m:t>
                  </m:r>
                </m:sub>
              </m:sSub>
            </m:oMath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m:oMath>
              <m:sSub>
                <m:sSubPr>
                  <m:ctrlPr>
                    <w:rPr>
                      <w:color w:val="222222"/>
                      <w:highlight w:val="white"/>
                    </w:rPr>
                  </m:ctrlPr>
                </m:sSubPr>
                <m:e>
                  <m:r>
                    <w:rPr>
                      <w:color w:val="222222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color w:val="222222"/>
                      <w:highlight w:val="white"/>
                    </w:rPr>
                    <m:t xml:space="preserve">i</m:t>
                  </m:r>
                </m:sub>
              </m:sSub>
            </m:oMath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m:oMath>
              <m:sSub>
                <m:sSubPr>
                  <m:ctrlPr>
                    <w:rPr>
                      <w:color w:val="222222"/>
                      <w:highlight w:val="white"/>
                    </w:rPr>
                  </m:ctrlPr>
                </m:sSubPr>
                <m:e>
                  <m:r>
                    <w:rPr>
                      <w:color w:val="222222"/>
                      <w:highlight w:val="white"/>
                    </w:rPr>
                    <m:t xml:space="preserve">|O</m:t>
                  </m:r>
                </m:e>
                <m:sub>
                  <m:r>
                    <w:rPr>
                      <w:color w:val="222222"/>
                      <w:highlight w:val="white"/>
                    </w:rPr>
                    <m:t xml:space="preserve">i</m:t>
                  </m:r>
                </m:sub>
              </m:sSub>
              <m:r>
                <w:rPr>
                  <w:color w:val="222222"/>
                  <w:highlight w:val="white"/>
                </w:rPr>
                <m:t xml:space="preserve">-</m:t>
              </m:r>
              <m:sSub>
                <m:sSubPr>
                  <m:ctrlPr>
                    <w:rPr>
                      <w:color w:val="222222"/>
                      <w:highlight w:val="white"/>
                    </w:rPr>
                  </m:ctrlPr>
                </m:sSubPr>
                <m:e>
                  <m:r>
                    <w:rPr>
                      <w:color w:val="222222"/>
                      <w:highlight w:val="white"/>
                    </w:rPr>
                    <m:t xml:space="preserve">E</m:t>
                  </m:r>
                </m:e>
                <m:sub>
                  <m:r>
                    <w:rPr>
                      <w:color w:val="222222"/>
                      <w:highlight w:val="white"/>
                    </w:rPr>
                    <m:t xml:space="preserve">i</m:t>
                  </m:r>
                </m:sub>
              </m:sSub>
              <m:r>
                <w:rPr>
                  <w:color w:val="222222"/>
                  <w:highlight w:val="white"/>
                </w:rPr>
                <m:t xml:space="preserve">|</m:t>
              </m:r>
            </m:oMath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m:oMath>
              <m:f>
                <m:fPr>
                  <m:ctrlPr>
                    <w:rPr>
                      <w:color w:val="222222"/>
                      <w:highlight w:val="white"/>
                    </w:rPr>
                  </m:ctrlPr>
                </m:fPr>
                <m:num>
                  <m:r>
                    <w:rPr>
                      <w:color w:val="222222"/>
                      <w:highlight w:val="white"/>
                    </w:rPr>
                    <m:t xml:space="preserve">(</m:t>
                  </m:r>
                  <m:sSub>
                    <m:sSubPr>
                      <m:ctrlPr>
                        <w:rPr>
                          <w:color w:val="222222"/>
                          <w:highlight w:val="white"/>
                        </w:rPr>
                      </m:ctrlPr>
                    </m:sSubPr>
                    <m:e>
                      <m:r>
                        <w:rPr>
                          <w:color w:val="222222"/>
                          <w:highlight w:val="white"/>
                        </w:rPr>
                        <m:t xml:space="preserve">O</m:t>
                      </m:r>
                    </m:e>
                    <m:sub>
                      <m:r>
                        <w:rPr>
                          <w:color w:val="222222"/>
                          <w:highlight w:val="white"/>
                        </w:rPr>
                        <m:t xml:space="preserve">i </m:t>
                      </m:r>
                    </m:sub>
                  </m:sSub>
                  <m:r>
                    <w:rPr>
                      <w:color w:val="222222"/>
                      <w:highlight w:val="white"/>
                    </w:rPr>
                    <m:t xml:space="preserve">-</m:t>
                  </m:r>
                  <m:sSub>
                    <m:sSubPr>
                      <m:ctrlPr>
                        <w:rPr>
                          <w:color w:val="222222"/>
                          <w:highlight w:val="white"/>
                        </w:rPr>
                      </m:ctrlPr>
                    </m:sSubPr>
                    <m:e>
                      <m:r>
                        <w:rPr>
                          <w:color w:val="222222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color w:val="222222"/>
                          <w:highlight w:val="white"/>
                        </w:rPr>
                        <m:t xml:space="preserve">i</m:t>
                      </m:r>
                    </m:sub>
                  </m:sSub>
                  <m:sSup>
                    <m:sSupPr>
                      <m:ctrlPr>
                        <w:rPr>
                          <w:color w:val="222222"/>
                          <w:highlight w:val="white"/>
                        </w:rPr>
                      </m:ctrlPr>
                    </m:sSupPr>
                    <m:e>
                      <m:r>
                        <w:rPr>
                          <w:color w:val="222222"/>
                          <w:highlight w:val="white"/>
                        </w:rPr>
                        <m:t xml:space="preserve">)</m:t>
                      </m:r>
                    </m:e>
                    <m:sup>
                      <m:r>
                        <w:rPr>
                          <w:color w:val="222222"/>
                          <w:highlight w:val="white"/>
                        </w:rPr>
                        <m:t xml:space="preserve"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color w:val="222222"/>
                          <w:highlight w:val="white"/>
                        </w:rPr>
                      </m:ctrlPr>
                    </m:sSubPr>
                    <m:e>
                      <m:r>
                        <w:rPr>
                          <w:color w:val="222222"/>
                          <w:highlight w:val="white"/>
                        </w:rPr>
                        <m:t xml:space="preserve">E</m:t>
                      </m:r>
                    </m:e>
                    <m:sub>
                      <m:r>
                        <w:rPr>
                          <w:color w:val="222222"/>
                          <w:highlight w:val="white"/>
                        </w:rPr>
                        <m:t xml:space="preserve">i</m:t>
                      </m:r>
                    </m:sub>
                  </m:sSub>
                </m:den>
              </m:f>
            </m:oMath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1B7013B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Blueberry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13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0.02</w:t>
            </w:r>
          </w:p>
        </w:tc>
      </w:tr>
      <w:tr xmlns:wp14="http://schemas.microsoft.com/office/word/2010/wordml" w14:paraId="7174CC0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Cherry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0.5</w:t>
            </w:r>
          </w:p>
        </w:tc>
      </w:tr>
      <w:tr xmlns:wp14="http://schemas.microsoft.com/office/word/2010/wordml" w14:paraId="165119B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Green apple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0.02</w:t>
            </w:r>
          </w:p>
        </w:tc>
      </w:tr>
      <w:tr xmlns:wp14="http://schemas.microsoft.com/office/word/2010/wordml" w14:paraId="07E54A3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Banana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19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6.5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3.38</w:t>
            </w:r>
          </w:p>
        </w:tc>
      </w:tr>
      <w:tr xmlns:wp14="http://schemas.microsoft.com/office/word/2010/wordml" w14:paraId="20CA1F0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Grass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11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0.18</w:t>
            </w:r>
          </w:p>
        </w:tc>
      </w:tr>
      <w:tr xmlns:wp14="http://schemas.microsoft.com/office/word/2010/wordml" w14:paraId="188733E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Sausage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4.5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1.62</w:t>
            </w:r>
          </w:p>
        </w:tc>
      </w:tr>
      <w:tr xmlns:wp14="http://schemas.microsoft.com/office/word/2010/wordml" w14:paraId="06B1123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Black pepper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3.5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0.98</w:t>
            </w:r>
          </w:p>
        </w:tc>
      </w:tr>
      <w:tr xmlns:wp14="http://schemas.microsoft.com/office/word/2010/wordml" w14:paraId="051F121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Toothpaste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12.5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6.5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3.38</w:t>
            </w:r>
          </w:p>
        </w:tc>
      </w:tr>
      <w:tr xmlns:wp14="http://schemas.microsoft.com/office/word/2010/wordml" w14:paraId="768923FF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m:oMath>
              <m:r>
                <m:t>Σ</m:t>
              </m:r>
            </m:oMath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-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RPr="00000000" w:rsidDel="00000000" w:rsidR="00000000">
              <w:rPr>
                <w:color w:val="222222"/>
                <w:highlight w:val="white"/>
                <w:rtl w:val="0"/>
              </w:rPr>
              <w:t xml:space="preserve">10.08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2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br w:type="textWrapping"/>
      </w:r>
      <w:commentRangeStart w:id="11"/>
      <w:commentRangeStart w:id="12"/>
      <w:commentRangeStart w:id="13"/>
      <m:oMath>
        <m:r>
          <m:t>γ</m:t>
        </m:r>
        <m:r>
          <w:rPr>
            <w:color w:val="222222"/>
            <w:highlight w:val="white"/>
          </w:rPr>
          <m:t xml:space="preserve">=8-1=7</m:t>
        </m:r>
      </m:oMath>
      <w:commentRangeEnd w:id="11"/>
      <w:r w:rsidRPr="00000000" w:rsidDel="00000000" w:rsidR="00000000">
        <w:commentReference w:id="11"/>
      </w:r>
      <w:commentRangeEnd w:id="12"/>
      <w:r w:rsidRPr="00000000" w:rsidDel="00000000" w:rsidR="00000000">
        <w:commentReference w:id="12"/>
      </w:r>
      <w:commentRangeEnd w:id="13"/>
      <w:r w:rsidRPr="00000000" w:rsidDel="00000000" w:rsidR="00000000">
        <w:commentReference w:id="13"/>
      </w:r>
      <w:r w:rsidRPr="00000000" w:rsidDel="00000000" w:rsidR="00000000">
        <w:rPr>
          <w:color w:val="222222"/>
          <w:highlight w:val="white"/>
          <w:rtl w:val="0"/>
        </w:rPr>
        <w:t xml:space="preserve">so at the 95% confidence interval for a</w:t>
      </w:r>
      <w:r w:rsidRPr="00000000" w:rsidDel="00000000" w:rsidR="00000000">
        <w:rPr>
          <w:color w:val="222222"/>
          <w:highlight w:val="white"/>
          <w:rtl w:val="0"/>
        </w:rPr>
        <w:t xml:space="preserve"> </w:t>
      </w:r>
      <w:r w:rsidRPr="00000000" w:rsidDel="00000000" w:rsidR="00000000">
        <w:rPr>
          <w:color w:val="222222"/>
          <w:highlight w:val="white"/>
          <w:rtl w:val="0"/>
        </w:rPr>
        <w:t xml:space="preserve">one tailed </w:t>
      </w:r>
      <w:r w:rsidRPr="00000000" w:rsidDel="00000000" w:rsidR="00000000">
        <w:rPr>
          <w:color w:val="222222"/>
          <w:highlight w:val="white"/>
          <w:rtl w:val="0"/>
        </w:rPr>
        <w:t xml:space="preserve">test</w:t>
      </w:r>
      <w:r w:rsidRPr="00000000" w:rsidDel="00000000" w:rsidR="00000000">
        <w:rPr>
          <w:color w:val="222222"/>
          <w:highlight w:val="white"/>
          <w:rtl w:val="0"/>
        </w:rPr>
        <w:t xml:space="preserve"> (</w:t>
      </w:r>
      <w:commentRangeStart w:id="14"/>
      <w:commentRangeStart w:id="15"/>
      <w:r w:rsidRPr="00000000" w:rsidDel="00000000" w:rsidR="00000000">
        <w:rPr>
          <w:color w:val="222222"/>
          <w:highlight w:val="white"/>
          <w:rtl w:val="0"/>
        </w:rPr>
        <w:t xml:space="preserve">as chi-squared has to be one-tailed</w:t>
      </w:r>
      <w:commentRangeEnd w:id="14"/>
      <w:r w:rsidRPr="00000000" w:rsidDel="00000000" w:rsidR="00000000">
        <w:commentReference w:id="14"/>
      </w:r>
      <w:commentRangeEnd w:id="15"/>
      <w:r w:rsidRPr="00000000" w:rsidDel="00000000" w:rsidR="00000000">
        <w:commentReference w:id="15"/>
      </w:r>
      <w:r w:rsidRPr="00000000" w:rsidDel="00000000" w:rsidR="00000000">
        <w:rPr>
          <w:color w:val="222222"/>
          <w:highlight w:val="white"/>
          <w:rtl w:val="0"/>
        </w:rPr>
        <w:t xml:space="preserve">), </w:t>
      </w:r>
      <m:oMath>
        <m:sSup>
          <m:sSupPr>
            <m:ctrlPr>
              <w:rPr>
                <w:color w:val="222222"/>
                <w:highlight w:val="white"/>
              </w:rPr>
            </m:ctrlPr>
          </m:sSupPr>
          <m:e>
            <m:r>
              <m:t>χ</m:t>
            </m:r>
          </m:e>
          <m:sup>
            <m:r>
              <w:rPr>
                <w:color w:val="222222"/>
                <w:highlight w:val="white"/>
              </w:rPr>
              <m:t xml:space="preserve">2</m:t>
            </m:r>
          </m:sup>
        </m:sSup>
        <m:r>
          <w:rPr>
            <w:color w:val="222222"/>
            <w:highlight w:val="white"/>
          </w:rPr>
          <m:t xml:space="preserve">=14.07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ind w:left="720" w:firstLine="0"/>
        <w:rPr>
          <w:color w:val="222222"/>
          <w:highlight w:val="white"/>
        </w:rPr>
      </w:pP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0</m:t>
            </m:r>
          </m:sub>
        </m:sSub>
        <m:r>
          <w:rPr>
            <w:color w:val="222222"/>
            <w:highlight w:val="white"/>
          </w:rPr>
          <m:t xml:space="preserve">: </m:t>
        </m:r>
      </m:oMath>
      <w:r w:rsidRPr="00000000" w:rsidDel="00000000" w:rsidR="00000000">
        <w:rPr>
          <w:color w:val="222222"/>
          <w:highlight w:val="white"/>
          <w:rtl w:val="0"/>
        </w:rPr>
        <w:t xml:space="preserve">Each flavour equally likely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ind w:left="720" w:firstLine="0"/>
        <w:rPr>
          <w:color w:val="222222"/>
          <w:highlight w:val="white"/>
        </w:rPr>
      </w:pPr>
      <m:oMath>
        <m:sSub>
          <m:sSubPr>
            <m:ctrlPr>
              <w:rPr>
                <w:color w:val="222222"/>
                <w:highlight w:val="white"/>
              </w:rPr>
            </m:ctrlPr>
          </m:sSubPr>
          <m:e>
            <m:r>
              <w:rPr>
                <w:color w:val="222222"/>
                <w:highlight w:val="white"/>
              </w:rPr>
              <m:t xml:space="preserve">H</m:t>
            </m:r>
          </m:e>
          <m:sub>
            <m:r>
              <w:rPr>
                <w:color w:val="222222"/>
                <w:highlight w:val="white"/>
              </w:rPr>
              <m:t xml:space="preserve">1</m:t>
            </m:r>
          </m:sub>
        </m:sSub>
        <m:r>
          <w:rPr>
            <w:color w:val="222222"/>
            <w:highlight w:val="white"/>
          </w:rPr>
          <m:t xml:space="preserve">: </m:t>
        </m:r>
      </m:oMath>
      <w:r w:rsidRPr="00000000" w:rsidDel="00000000" w:rsidR="00000000">
        <w:rPr>
          <w:color w:val="222222"/>
          <w:highlight w:val="white"/>
          <w:rtl w:val="0"/>
        </w:rPr>
        <w:t xml:space="preserve">Each flavour not equally likely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720" w:firstLine="0"/>
        <w:rPr>
          <w:color w:val="222222"/>
          <w:highlight w:val="white"/>
        </w:rPr>
      </w:pPr>
      <w:r w:rsidRPr="00000000" w:rsidDel="00000000" w:rsidR="00000000">
        <w:rPr>
          <w:color w:val="222222"/>
          <w:highlight w:val="white"/>
          <w:rtl w:val="0"/>
        </w:rPr>
        <w:t xml:space="preserve">As the test statistic </w:t>
      </w:r>
      <w:r w:rsidRPr="00000000" w:rsidDel="00000000" w:rsidR="00000000">
        <w:rPr>
          <w:color w:val="222222"/>
          <w:highlight w:val="white"/>
          <w:rtl w:val="0"/>
        </w:rPr>
        <w:t xml:space="preserve">10.</w:t>
      </w:r>
      <w:r w:rsidRPr="00000000" w:rsidDel="00000000" w:rsidR="00000000">
        <w:rPr>
          <w:color w:val="222222"/>
          <w:highlight w:val="white"/>
          <w:rtl w:val="0"/>
        </w:rPr>
        <w:t xml:space="preserve">08 is not greater than 14.07, there is insufficient evidence to reject the hypothesis. Hence, each flavour is equally likely.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pStyle w:val="Heading3"/>
        <w:rPr/>
      </w:pPr>
      <w:bookmarkStart w:name="_7cefsy8rbsb" w:colFirst="0" w:colLast="0" w:id="669616176"/>
      <w:bookmarkEnd w:id="669616176"/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pStyle w:val="Heading3"/>
        <w:rPr/>
      </w:pPr>
      <w:bookmarkStart w:name="_mx7nt4b2lgrv" w:colFirst="0" w:colLast="0" w:id="1268436872"/>
      <w:bookmarkEnd w:id="1268436872"/>
      <w:r w:rsidRPr="00000000" w:rsidDel="00000000" w:rsidR="00000000">
        <w:rPr>
          <w:rtl w:val="0"/>
        </w:rPr>
        <w:t xml:space="preserve">Question 2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numPr>
          <w:ilvl w:val="1"/>
          <w:numId w:val="2"/>
        </w:numPr>
        <w:ind w:left="1440" w:hanging="360"/>
        <w:rPr>
          <w:u w:val="none"/>
        </w:rPr>
      </w:pPr>
      <w:r w:rsidRPr="00000000" w:rsidDel="00000000" w:rsidR="00000000">
        <w:rPr/>
        <w:t xml:space="preserve">P(defective) 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= P(site 1 AND defective) + P(site 2 AND defective) + P(site 3 AND defective)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= P(defective | site 1)P(site 1) + P(defective | site2)P(site 2) + P(defective | site3)P(site 3)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= (0.001)(0.6) + (0.25)(0.003) + (0.15)(0.004)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/>
        <w:t xml:space="preserve">= 0.00195</w:t>
      </w:r>
    </w:p>
    <w:p w:rsidR="166C7C5A" w:rsidP="166C7C5A" w:rsidRDefault="166C7C5A" w14:paraId="75D02042" w14:textId="1CB4C026">
      <w:pPr>
        <w:pStyle w:val="Normal"/>
        <w:ind w:left="72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5B" wp14:textId="77777777">
      <w:pPr>
        <w:numPr>
          <w:ilvl w:val="1"/>
          <w:numId w:val="2"/>
        </w:numPr>
        <w:ind w:left="1440" w:hanging="360"/>
        <w:rPr>
          <w:u w:val="none"/>
        </w:rPr>
      </w:pPr>
      <w:r w:rsidRPr="00000000" w:rsidDel="00000000" w:rsidR="00000000">
        <w:rPr>
          <w:rFonts w:ascii="Arial Unicode MS" w:hAnsi="Arial Unicode MS" w:eastAsia="Arial Unicode MS" w:cs="Arial Unicode MS"/>
        </w:rPr>
        <w:t xml:space="preserve">P(site 1 | defective) = P(site 1 AND defective ) / P(defective) ≈ 0.308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P(site 2 | defective) = P(site 2 AND defective ) / P(defective) ≈ 0.385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0000000" w:rsidDel="00000000" w:rsidR="00000000">
        <w:rPr>
          <w:rFonts w:ascii="Arial Unicode MS" w:hAnsi="Arial Unicode MS" w:eastAsia="Arial Unicode MS" w:cs="Arial Unicode MS"/>
        </w:rPr>
        <w:t xml:space="preserve">P(site 3 | defective) = P(site 3 AND defective ) / P(defective) ≈ 0.308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</w:p>
    <w:p w:rsidR="166C7C5A" w:rsidP="166C7C5A" w:rsidRDefault="166C7C5A" w14:paraId="3DC84CB6" w14:textId="1FC5EEEB">
      <w:pPr>
        <w:ind w:left="0"/>
        <w:rPr>
          <w:rtl w:val="0"/>
        </w:rPr>
      </w:pPr>
    </w:p>
    <w:p xmlns:wp14="http://schemas.microsoft.com/office/word/2010/wordml" w:rsidRPr="00000000" w:rsidR="00000000" w:rsidDel="00000000" w:rsidP="166C7C5A" w:rsidRDefault="00000000" w14:paraId="0000005C" wp14:textId="77777777">
      <w:pPr>
        <w:ind w:left="0"/>
        <w:rPr>
          <w:u w:val="none"/>
        </w:rPr>
      </w:pPr>
      <w:r w:rsidR="00000000">
        <w:rPr/>
        <w:t xml:space="preserve"> </w:t>
      </w:r>
    </w:p>
    <w:p w:rsidR="166C7C5A" w:rsidP="166C7C5A" w:rsidRDefault="166C7C5A" w14:paraId="5A55A9AE" w14:textId="20E3E1B2">
      <w:pPr>
        <w:pStyle w:val="Normal"/>
        <w:numPr>
          <w:ilvl w:val="0"/>
          <w:numId w:val="2"/>
        </w:numPr>
        <w:ind w:left="720" w:hanging="36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1"/>
          <w:numId w:val="2"/>
        </w:numPr>
        <w:ind w:left="1440" w:hanging="360"/>
        <w:rPr>
          <w:u w:val="none"/>
        </w:rPr>
      </w:pPr>
      <w:commentRangeStart w:id="16"/>
      <w:r w:rsidRPr="00000000" w:rsidDel="00000000" w:rsidR="00000000">
        <w:rPr/>
        <w:t xml:space="preserve">why</w:t>
      </w:r>
      <w:commentRangeEnd w:id="16"/>
      <w:r w:rsidRPr="00000000" w:rsidDel="00000000" w:rsidR="00000000">
        <w:commentReference w:id="16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1440" w:firstLine="0"/>
        <w:rPr>
          <w:i w:val="1"/>
        </w:rPr>
      </w:pPr>
      <w:r w:rsidRPr="00000000" w:rsidDel="00000000" w:rsidR="00000000">
        <w:rPr>
          <w:i w:val="1"/>
          <w:rtl w:val="0"/>
        </w:rPr>
        <w:t xml:space="preserve">PGF of X is G(z) = E(z</w:t>
      </w:r>
      <w:r w:rsidRPr="00000000" w:rsidDel="00000000" w:rsidR="00000000">
        <w:rPr>
          <w:i w:val="1"/>
          <w:vertAlign w:val="superscript"/>
          <w:rtl w:val="0"/>
        </w:rPr>
        <w:t xml:space="preserve">x</w:t>
      </w:r>
      <w:r w:rsidRPr="00000000" w:rsidDel="00000000" w:rsidR="00000000">
        <w:rPr>
          <w:i w:val="1"/>
          <w:rtl w:val="0"/>
        </w:rPr>
        <w:t xml:space="preserve">) = </w:t>
      </w:r>
      <m:oMath>
        <m:r>
          <m:t>Σ</m:t>
        </m:r>
        <m:r>
          <w:rPr>
            <w:i w:val="1"/>
          </w:rPr>
          <m:t xml:space="preserve"> p(x) </m:t>
        </m:r>
        <m:sSup>
          <m:sSupPr>
            <m:ctrlPr>
              <w:rPr>
                <w:i w:val="1"/>
              </w:rPr>
            </m:ctrlPr>
          </m:sSupPr>
          <m:e>
            <m:r>
              <w:rPr>
                <w:i w:val="1"/>
              </w:rPr>
              <m:t xml:space="preserve">z</m:t>
            </m:r>
            <m:sSup>
              <m:sSupPr>
                <m:ctrlPr>
                  <w:rPr>
                    <w:i w:val="1"/>
                  </w:rPr>
                </m:ctrlPr>
              </m:sSupPr>
              <m:e/>
              <m:sup>
                <m:r>
                  <w:rPr>
                    <w:i w:val="1"/>
                  </w:rPr>
                  <m:t xml:space="preserve">x</m:t>
                </m:r>
              </m:sup>
            </m:sSup>
          </m:e>
          <m:sup/>
        </m:sSup>
      </m:oMath>
      <w:r w:rsidRPr="00000000" w:rsidDel="00000000" w:rsidR="00000000">
        <w:rPr>
          <w:i w:val="1"/>
          <w:rtl w:val="0"/>
        </w:rPr>
        <w:t xml:space="preserve"> = pz  + (1-p)z</w:t>
      </w:r>
      <w:r w:rsidRPr="00000000" w:rsidDel="00000000" w:rsidR="00000000">
        <w:rPr>
          <w:i w:val="1"/>
          <w:vertAlign w:val="superscript"/>
          <w:rtl w:val="0"/>
        </w:rPr>
        <w:t xml:space="preserve">0</w:t>
      </w:r>
      <w:r w:rsidRPr="00000000" w:rsidDel="00000000" w:rsidR="00000000">
        <w:rPr>
          <w:i w:val="1"/>
          <w:rtl w:val="0"/>
        </w:rPr>
        <w:t xml:space="preserve"> = 1 - p + pz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numPr>
          <w:ilvl w:val="1"/>
          <w:numId w:val="2"/>
        </w:numPr>
        <w:ind w:left="1440" w:hanging="360"/>
        <w:rPr>
          <w:u w:val="none"/>
        </w:rPr>
      </w:pPr>
      <w:r w:rsidR="00000000">
        <w:rPr/>
        <w:t>how do you even remember proofs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1440" w:firstLine="0"/>
        <w:rPr>
          <w:i w:val="1"/>
        </w:rPr>
      </w:pPr>
      <w:r w:rsidRPr="00000000" w:rsidDel="00000000" w:rsidR="00000000">
        <w:rPr>
          <w:i w:val="1"/>
          <w:rtl w:val="0"/>
        </w:rPr>
        <w:t xml:space="preserve">PGF of S</w:t>
      </w:r>
      <w:r w:rsidRPr="00000000" w:rsidDel="00000000" w:rsidR="00000000">
        <w:rPr>
          <w:i w:val="1"/>
          <w:vertAlign w:val="subscript"/>
          <w:rtl w:val="0"/>
        </w:rPr>
        <w:t xml:space="preserve">n</w:t>
      </w:r>
      <w:r w:rsidRPr="00000000" w:rsidDel="00000000" w:rsidR="00000000">
        <w:rPr>
          <w:i w:val="1"/>
          <w:rtl w:val="0"/>
        </w:rPr>
        <w:t xml:space="preserve"> is G</w:t>
      </w:r>
      <w:r w:rsidRPr="00000000" w:rsidDel="00000000" w:rsidR="00000000">
        <w:rPr>
          <w:i w:val="1"/>
          <w:vertAlign w:val="subscript"/>
          <w:rtl w:val="0"/>
        </w:rPr>
        <w:t xml:space="preserve">Sn</w:t>
      </w:r>
      <w:r w:rsidRPr="00000000" w:rsidDel="00000000" w:rsidR="00000000">
        <w:rPr>
          <w:i w:val="1"/>
          <w:rtl w:val="0"/>
        </w:rPr>
        <w:t xml:space="preserve">(z) = E(z</w:t>
      </w:r>
      <m:oMath>
        <m:r>
          <m:t>Σ</m:t>
        </m:r>
        <m:r>
          <w:rPr>
            <w:i w:val="1"/>
            <w:vertAlign w:val="superscript"/>
          </w:rPr>
          <m:t xml:space="preserve">x</m:t>
        </m:r>
      </m:oMath>
      <w:r w:rsidRPr="00000000" w:rsidDel="00000000" w:rsidR="00000000">
        <w:rPr>
          <w:i w:val="1"/>
          <w:rtl w:val="0"/>
        </w:rPr>
        <w:t xml:space="preserve">) = E(</w:t>
      </w:r>
      <m:oMath>
        <m:r>
          <m:t>Π</m:t>
        </m:r>
      </m:oMath>
      <w:r w:rsidRPr="00000000" w:rsidDel="00000000" w:rsidR="00000000">
        <w:rPr>
          <w:i w:val="1"/>
          <w:rtl w:val="0"/>
        </w:rPr>
        <w:t xml:space="preserve">z</w:t>
      </w:r>
      <w:r w:rsidRPr="00000000" w:rsidDel="00000000" w:rsidR="00000000">
        <w:rPr>
          <w:i w:val="1"/>
          <w:vertAlign w:val="superscript"/>
          <w:rtl w:val="0"/>
        </w:rPr>
        <w:t xml:space="preserve">x</w:t>
      </w:r>
      <w:r w:rsidRPr="00000000" w:rsidDel="00000000" w:rsidR="00000000">
        <w:rPr>
          <w:i w:val="1"/>
          <w:rtl w:val="0"/>
        </w:rPr>
        <w:t xml:space="preserve">) = </w:t>
      </w:r>
      <m:oMath>
        <m:r>
          <m:t>Π</m:t>
        </m:r>
      </m:oMath>
      <w:r w:rsidRPr="00000000" w:rsidDel="00000000" w:rsidR="00000000">
        <w:rPr>
          <w:i w:val="1"/>
          <w:rtl w:val="0"/>
        </w:rPr>
        <w:t xml:space="preserve">E(z</w:t>
      </w:r>
      <w:r w:rsidRPr="00000000" w:rsidDel="00000000" w:rsidR="00000000">
        <w:rPr>
          <w:i w:val="1"/>
          <w:vertAlign w:val="superscript"/>
          <w:rtl w:val="0"/>
        </w:rPr>
        <w:t xml:space="preserve">x</w:t>
      </w:r>
      <w:r w:rsidRPr="00000000" w:rsidDel="00000000" w:rsidR="00000000">
        <w:rPr>
          <w:i w:val="1"/>
          <w:rtl w:val="0"/>
        </w:rPr>
        <w:t xml:space="preserve">) = </w:t>
      </w:r>
      <m:oMath>
        <m:r>
          <m:t>Π</m:t>
        </m:r>
      </m:oMath>
      <w:r w:rsidRPr="00000000" w:rsidDel="00000000" w:rsidR="00000000">
        <w:rPr>
          <w:i w:val="1"/>
          <w:rtl w:val="0"/>
        </w:rPr>
        <w:t xml:space="preserve">G</w:t>
      </w:r>
      <w:r w:rsidRPr="00000000" w:rsidDel="00000000" w:rsidR="00000000">
        <w:rPr>
          <w:i w:val="1"/>
          <w:vertAlign w:val="subscript"/>
          <w:rtl w:val="0"/>
        </w:rPr>
        <w:t xml:space="preserve">x</w:t>
      </w:r>
      <w:r w:rsidRPr="00000000" w:rsidDel="00000000" w:rsidR="00000000">
        <w:rPr>
          <w:i w:val="1"/>
          <w:rtl w:val="0"/>
        </w:rPr>
        <w:t xml:space="preserve">(z)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numPr>
          <w:ilvl w:val="1"/>
          <w:numId w:val="2"/>
        </w:numPr>
        <w:ind w:left="1440" w:hanging="360"/>
        <w:rPr>
          <w:u w:val="none"/>
        </w:rPr>
      </w:pPr>
      <w:r w:rsidR="00000000">
        <w:rPr/>
        <w:t xml:space="preserve"> </w:t>
      </w:r>
      <w:r w:rsidRPr="166C7C5A" w:rsidR="00000000">
        <w:rPr>
          <w:i w:val="1"/>
          <w:iCs w:val="1"/>
        </w:rPr>
        <w:t>Could be proven using swum of r. variables X</w:t>
      </w:r>
      <w:r w:rsidRPr="166C7C5A" w:rsidR="00000000">
        <w:rPr>
          <w:i w:val="1"/>
          <w:iCs w:val="1"/>
          <w:vertAlign w:val="subscript"/>
        </w:rPr>
        <w:t>i</w:t>
      </w:r>
      <w:r w:rsidRPr="166C7C5A" w:rsidR="00000000">
        <w:rPr>
          <w:i w:val="1"/>
          <w:iCs w:val="1"/>
        </w:rPr>
        <w:t xml:space="preserve"> ~ Bernoulli(p)?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1440" w:firstLine="0"/>
        <w:rPr/>
      </w:pPr>
      <w:r w:rsidRPr="00000000" w:rsidDel="00000000" w:rsidR="00000000">
        <w:rPr>
          <w:rtl w:val="0"/>
        </w:rPr>
        <w:t xml:space="preserve">By using the previous thingy: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firstLine="0"/>
        <w:rPr/>
      </w:pPr>
      <w:r w:rsidRPr="00000000" w:rsidDel="00000000" w:rsidR="00000000">
        <w:rPr>
          <w:i w:val="1"/>
          <w:rtl w:val="0"/>
        </w:rPr>
        <w:tab/>
      </w:r>
      <w:r w:rsidRPr="00000000" w:rsidDel="00000000" w:rsidR="00000000">
        <w:rPr>
          <w:i w:val="1"/>
          <w:rtl w:val="0"/>
        </w:rPr>
        <w:tab/>
      </w:r>
      <w:r w:rsidRPr="00000000" w:rsidDel="00000000" w:rsidR="00000000">
        <w:rPr>
          <w:rtl w:val="0"/>
        </w:rPr>
        <w:t xml:space="preserve">G</w:t>
      </w:r>
      <w:r w:rsidRPr="00000000" w:rsidDel="00000000" w:rsidR="00000000">
        <w:rPr>
          <w:vertAlign w:val="subscript"/>
          <w:rtl w:val="0"/>
        </w:rPr>
        <w:t xml:space="preserve">Sn</w:t>
      </w:r>
      <w:r w:rsidRPr="00000000" w:rsidDel="00000000" w:rsidR="00000000">
        <w:rPr>
          <w:rtl w:val="0"/>
        </w:rPr>
        <w:t xml:space="preserve">(z) = </w:t>
      </w:r>
      <m:oMath>
        <m:r>
          <m:t>Π</m:t>
        </m:r>
      </m:oMath>
      <w:r w:rsidRPr="00000000" w:rsidDel="00000000" w:rsidR="00000000">
        <w:rPr>
          <w:rtl w:val="0"/>
        </w:rPr>
        <w:t xml:space="preserve">G</w:t>
      </w:r>
      <w:r w:rsidRPr="00000000" w:rsidDel="00000000" w:rsidR="00000000">
        <w:rPr>
          <w:vertAlign w:val="subscript"/>
          <w:rtl w:val="0"/>
        </w:rPr>
        <w:t xml:space="preserve">Xi</w:t>
      </w:r>
      <w:r w:rsidRPr="00000000" w:rsidDel="00000000" w:rsidR="00000000">
        <w:rPr>
          <w:rtl w:val="0"/>
        </w:rPr>
        <w:t xml:space="preserve">(z) = </w:t>
      </w:r>
      <m:oMath>
        <m:r>
          <m:t>Π</m:t>
        </m:r>
      </m:oMath>
      <w:r w:rsidRPr="00000000" w:rsidDel="00000000" w:rsidR="00000000">
        <w:rPr>
          <w:rtl w:val="0"/>
        </w:rPr>
        <w:t xml:space="preserve">(1 - p + pz) = (1 - p + pz)</w:t>
      </w:r>
      <w:r w:rsidRPr="00000000" w:rsidDel="00000000" w:rsidR="00000000">
        <w:rPr>
          <w:vertAlign w:val="superscript"/>
          <w:rtl w:val="0"/>
        </w:rPr>
        <w:t xml:space="preserve">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E(X) = G'(1) = n(1 - p + p*1)</w:t>
      </w:r>
      <w:r w:rsidRPr="00000000" w:rsidDel="00000000" w:rsidR="00000000">
        <w:rPr>
          <w:vertAlign w:val="superscript"/>
          <w:rtl w:val="0"/>
        </w:rPr>
        <w:t xml:space="preserve">n - 1</w:t>
      </w:r>
      <w:r w:rsidRPr="00000000" w:rsidDel="00000000" w:rsidR="00000000">
        <w:rPr>
          <w:rtl w:val="0"/>
        </w:rPr>
        <w:t xml:space="preserve">p = np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0" w:firstLine="0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Var(X) = G''(1) + G'(1) - [G'(1)]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= n*(n - 1)*(1 - p + p * 1)</w:t>
      </w:r>
      <w:r w:rsidRPr="00000000" w:rsidDel="00000000" w:rsidR="00000000">
        <w:rPr>
          <w:vertAlign w:val="superscript"/>
          <w:rtl w:val="0"/>
        </w:rPr>
        <w:t xml:space="preserve">n - 2</w:t>
      </w:r>
      <w:r w:rsidRPr="00000000" w:rsidDel="00000000" w:rsidR="00000000">
        <w:rPr>
          <w:rtl w:val="0"/>
        </w:rPr>
        <w:t xml:space="preserve">p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+ np - (np)</w:t>
      </w:r>
      <w:r w:rsidRPr="00000000" w:rsidDel="00000000" w:rsidR="00000000">
        <w:rPr>
          <w:vertAlign w:val="super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= 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0" w:firstLine="0"/>
        <w:rPr>
          <w:sz w:val="24"/>
          <w:szCs w:val="24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= n*(n - 1)*p</w:t>
      </w:r>
      <w:r w:rsidRPr="00000000" w:rsidDel="00000000" w:rsidR="00000000">
        <w:rPr>
          <w:sz w:val="24"/>
          <w:szCs w:val="24"/>
          <w:vertAlign w:val="superscript"/>
          <w:rtl w:val="0"/>
        </w:rPr>
        <w:t xml:space="preserve">2</w:t>
      </w:r>
      <w:r w:rsidRPr="00000000" w:rsidDel="00000000" w:rsidR="00000000">
        <w:rPr>
          <w:sz w:val="24"/>
          <w:szCs w:val="24"/>
          <w:rtl w:val="0"/>
        </w:rPr>
        <w:t xml:space="preserve">+np-(np)</w:t>
      </w:r>
      <w:r w:rsidRPr="00000000" w:rsidDel="00000000" w:rsidR="00000000">
        <w:rPr>
          <w:sz w:val="24"/>
          <w:szCs w:val="24"/>
          <w:vertAlign w:val="superscript"/>
          <w:rtl w:val="0"/>
        </w:rPr>
        <w:t xml:space="preserve">2</w:t>
      </w:r>
      <w:r w:rsidRPr="00000000" w:rsidDel="00000000" w:rsidR="00000000">
        <w:rPr>
          <w:sz w:val="24"/>
          <w:szCs w:val="24"/>
          <w:rtl w:val="0"/>
        </w:rPr>
        <w:t xml:space="preserve"> = np(1 - p)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77777777">
      <w:pPr>
        <w:numPr>
          <w:ilvl w:val="1"/>
          <w:numId w:val="2"/>
        </w:numPr>
        <w:ind w:left="1440" w:hanging="360"/>
        <w:rPr>
          <w:u w:val="none"/>
        </w:rPr>
      </w:pPr>
      <w:r w:rsidR="00000000">
        <w:rPr/>
        <w:t xml:space="preserve">We have the sum of 3 binomially distributed random variables. 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1440" w:firstLine="0"/>
        <w:rPr/>
      </w:pPr>
      <w:r w:rsidRPr="00000000" w:rsidDel="00000000" w:rsidR="00000000">
        <w:rPr>
          <w:rtl w:val="0"/>
        </w:rPr>
        <w:t xml:space="preserve">For independent R.Vs, if X = X</w:t>
      </w:r>
      <w:r w:rsidRPr="00000000" w:rsidDel="00000000" w:rsidR="00000000">
        <w:rPr>
          <w:vertAlign w:val="subscript"/>
          <w:rtl w:val="0"/>
        </w:rPr>
        <w:t xml:space="preserve">1 </w:t>
      </w:r>
      <w:r w:rsidRPr="00000000" w:rsidDel="00000000" w:rsidR="00000000">
        <w:rPr>
          <w:rtl w:val="0"/>
        </w:rPr>
        <w:t xml:space="preserve">+ X</w:t>
      </w:r>
      <w:r w:rsidRPr="00000000" w:rsidDel="00000000" w:rsidR="00000000">
        <w:rPr>
          <w:vertAlign w:val="subscript"/>
          <w:rtl w:val="0"/>
        </w:rPr>
        <w:t xml:space="preserve">2 </w:t>
      </w:r>
      <w:r w:rsidRPr="00000000" w:rsidDel="00000000" w:rsidR="00000000">
        <w:rPr>
          <w:rtl w:val="0"/>
        </w:rPr>
        <w:t xml:space="preserve">+ X</w:t>
      </w:r>
      <w:r w:rsidRPr="00000000" w:rsidDel="00000000" w:rsidR="00000000">
        <w:rPr>
          <w:vertAlign w:val="subscript"/>
          <w:rtl w:val="0"/>
        </w:rPr>
        <w:t xml:space="preserve">3</w:t>
      </w:r>
      <w:r w:rsidRPr="00000000" w:rsidDel="00000000" w:rsidR="00000000">
        <w:rPr>
          <w:rtl w:val="0"/>
        </w:rPr>
        <w:t xml:space="preserve">, E(X) = E(X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) + E(X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 + E(X</w:t>
      </w:r>
      <w:r w:rsidRPr="00000000" w:rsidDel="00000000" w:rsidR="00000000">
        <w:rPr>
          <w:vertAlign w:val="subscript"/>
          <w:rtl w:val="0"/>
        </w:rPr>
        <w:t xml:space="preserve">3</w:t>
      </w:r>
      <w:r w:rsidRPr="00000000" w:rsidDel="00000000" w:rsidR="00000000">
        <w:rPr>
          <w:rtl w:val="0"/>
        </w:rPr>
        <w:t xml:space="preserve">), and similar for variance, Var(X) = Var(X_1) + Var(X_2) + Var(X_3).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1440" w:firstLine="0"/>
        <w:rPr/>
      </w:pPr>
      <w:r w:rsidRPr="00000000" w:rsidDel="00000000" w:rsidR="00000000">
        <w:rPr>
          <w:rFonts w:ascii="Arial Unicode MS" w:hAnsi="Arial Unicode MS" w:eastAsia="Arial Unicode MS" w:cs="Arial Unicode MS"/>
          <w:rtl w:val="0"/>
        </w:rPr>
        <w:t xml:space="preserve">E(X) = 83, sd =√(</w:t>
      </w:r>
      <w:commentRangeStart w:id="17"/>
      <w:r w:rsidRPr="00000000" w:rsidDel="00000000" w:rsidR="00000000">
        <w:rPr>
          <w:rtl w:val="0"/>
        </w:rPr>
        <w:t xml:space="preserve"> 40 * 0.4 * (1-0.4) + 50 * 0.5 * (1-0.5) + 60 * 0.7 * (1-0.7)</w:t>
      </w:r>
      <w:commentRangeEnd w:id="17"/>
      <w:r w:rsidRPr="00000000" w:rsidDel="00000000" w:rsidR="00000000">
        <w:commentReference w:id="17"/>
      </w:r>
      <w:r w:rsidRPr="00000000" w:rsidDel="00000000" w:rsidR="00000000">
        <w:rPr>
          <w:rtl w:val="0"/>
        </w:rPr>
        <w:t xml:space="preserve">) </w:t>
      </w:r>
    </w:p>
    <w:p xmlns:wp14="http://schemas.microsoft.com/office/word/2010/wordml" w:rsidRPr="00000000" w:rsidR="00000000" w:rsidDel="00000000" w:rsidP="00000000" w:rsidRDefault="00000000" w14:paraId="0000006A" wp14:textId="544754DB">
      <w:pPr>
        <w:ind w:left="1440" w:firstLine="0"/>
      </w:pPr>
      <w:r w:rsidRPr="00000000" w:rsidDel="00000000" w:rsidR="00000000">
        <w:rPr>
          <w:rFonts w:ascii="Arial Unicode MS" w:hAnsi="Arial Unicode MS" w:eastAsia="Arial Unicode MS" w:cs="Arial Unicode MS"/>
        </w:rPr>
        <w:t xml:space="preserve">=√34.7 ≈ 5.89</w:t>
      </w:r>
      <w:r w:rsidRPr="00000000" w:rsidDel="00000000" w:rsidR="00000000">
        <w:rPr>
          <w:rFonts w:ascii="Arial Unicode MS" w:hAnsi="Arial Unicode MS" w:eastAsia="Arial Unicode MS" w:cs="Arial Unicode MS"/>
          <w:rtl w:val="0"/>
        </w:rPr>
        <w:br w:type="textWrapping"/>
      </w:r>
      <w:r w:rsidRPr="0EDDAEAC" w:rsidR="6075FC87">
        <w:rPr>
          <w:rFonts w:ascii="Arial Unicode MS" w:hAnsi="Arial Unicode MS" w:eastAsia="Arial Unicode MS" w:cs="Arial Unicode MS"/>
        </w:rPr>
        <w:t>*</w:t>
      </w:r>
    </w:p>
    <w:p w:rsidR="166C7C5A" w:rsidP="166C7C5A" w:rsidRDefault="166C7C5A" w14:paraId="6EF6FD06" w14:textId="313331EE">
      <w:pPr>
        <w:ind w:left="0"/>
        <w:rPr>
          <w:rtl w:val="0"/>
        </w:rPr>
      </w:pPr>
    </w:p>
    <w:p w:rsidR="166C7C5A" w:rsidP="166C7C5A" w:rsidRDefault="166C7C5A" w14:paraId="0937FA2D" w14:textId="0DF3203C">
      <w:pPr>
        <w:pStyle w:val="Normal"/>
        <w:ind w:left="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6B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="00000000">
        <w:rPr/>
        <w:t xml:space="preserve"> Tutorial 4, Ex6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numPr>
          <w:ilvl w:val="1"/>
          <w:numId w:val="2"/>
        </w:numPr>
        <w:ind w:left="1440" w:hanging="36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1B25E983" wp14:editId="7777777">
            <wp:extent cx="5761951" cy="310038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5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73F8519E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ki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FUCKING GOOD LUCK NEXT YEAR MAKING THE MARK SCHEME FOR THE 2019 PAPER BITCHES 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headerReference w:type="default" r:id="R4a0c47c9fa86428f"/>
      <w:footerReference w:type="default" r:id="R870e8a5c5efc4031"/>
      <w:cols w:num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Jamal Mulla" w:date="2019-04-16T21:22:02Z" w:id="16">
    <w:p xmlns:wp14="http://schemas.microsoft.com/office/word/2010/wordml" w:rsidRPr="00000000" w:rsidR="00000000" w:rsidDel="00000000" w:rsidP="00000000" w:rsidRDefault="00000000" w14:paraId="0000007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See here https://proofwiki.org/wiki/Probability_Generating_Function_of_Bernoulli_Distribution</w:t>
      </w:r>
    </w:p>
  </w:comment>
  <w:comment w:author="Haoxiang Zhou" w:date="2019-05-02T13:02:56Z" w:id="17">
    <w:p xmlns:wp14="http://schemas.microsoft.com/office/word/2010/wordml" w:rsidRPr="00000000" w:rsidR="00000000" w:rsidDel="00000000" w:rsidP="00000000" w:rsidRDefault="00000000" w14:paraId="0000007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part is just the variance, to get the correct result of 5.89 we have to take the sqrt of it.</w:t>
      </w:r>
    </w:p>
  </w:comment>
  <w:comment w:author="Tiger Cross" w:date="2019-05-02T15:17:34Z" w:id="14">
    <w:p xmlns:wp14="http://schemas.microsoft.com/office/word/2010/wordml" w:rsidRPr="00000000" w:rsidR="00000000" w:rsidDel="00000000" w:rsidP="00000000" w:rsidRDefault="00000000" w14:paraId="0000007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does Chi-squared have to be one-tailed?</w:t>
      </w:r>
    </w:p>
  </w:comment>
  <w:comment w:author="Tiger Cross" w:date="2019-05-02T15:20:05Z" w:id="15">
    <w:p xmlns:wp14="http://schemas.microsoft.com/office/word/2010/wordml" w:rsidRPr="00000000" w:rsidR="00000000" w:rsidDel="00000000" w:rsidP="00000000" w:rsidRDefault="00000000" w14:paraId="0000007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Clearly larger values of X^2 correspond to larger deviations from the null hypothesis model.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That is, if X^2 = 0 the observed counts exactly match those expected under H 0.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For this reason, we always perform a one-sided goodness of fit test using the χ2 statistic,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looking only at the upper tail of the distribution.</w:t>
      </w:r>
    </w:p>
  </w:comment>
  <w:comment w:author="Joon-Ho Son" w:date="2019-04-23T09:16:23Z" w:id="0">
    <w:p xmlns:wp14="http://schemas.microsoft.com/office/word/2010/wordml" w:rsidRPr="00000000" w:rsidR="00000000" w:rsidDel="00000000" w:rsidP="00000000" w:rsidRDefault="00000000" w14:paraId="0000007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do we perform a one-sided test? Are we not testing whether the coin is fair in general?</w:t>
      </w:r>
    </w:p>
  </w:comment>
  <w:comment w:author="Kelvin Zhang" w:date="2019-04-23T11:29:12Z" w:id="1">
    <w:p xmlns:wp14="http://schemas.microsoft.com/office/word/2010/wordml" w:rsidRPr="00000000" w:rsidR="00000000" w:rsidDel="00000000" w:rsidP="00000000" w:rsidRDefault="00000000" w14:paraId="0000007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 unhelpful stack overflow answer says that both work and a one tail "can be justified"</w:t>
      </w:r>
    </w:p>
  </w:comment>
  <w:comment w:author="Kelvin Zhang" w:date="2019-04-23T11:30:16Z" w:id="2">
    <w:p xmlns:wp14="http://schemas.microsoft.com/office/word/2010/wordml" w:rsidRPr="00000000" w:rsidR="00000000" w:rsidDel="00000000" w:rsidP="00000000" w:rsidRDefault="00000000" w14:paraId="0000007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also the wording suggests you might want to do one tail: "highest number of times that heads is allowed to appear"</w:t>
      </w:r>
    </w:p>
  </w:comment>
  <w:comment w:author="Tiger Cross" w:date="2019-05-02T15:05:45Z" w:id="3">
    <w:p xmlns:wp14="http://schemas.microsoft.com/office/word/2010/wordml" w:rsidRPr="00000000" w:rsidR="00000000" w:rsidDel="00000000" w:rsidP="00000000" w:rsidRDefault="00000000" w14:paraId="0000007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We want to go one sided because it's symmetric anyways, if p &gt; 0.5 for heads then you could also say that p &lt; 0.5 for tails, either way the coin is unfair</w:t>
      </w:r>
    </w:p>
  </w:comment>
  <w:comment w:author="Joon-Ho Son" w:date="2019-04-23T09:16:23Z" w:id="7">
    <w:p xmlns:wp14="http://schemas.microsoft.com/office/word/2010/wordml" w:rsidRPr="00000000" w:rsidR="00000000" w:rsidDel="00000000" w:rsidP="00000000" w:rsidRDefault="00000000" w14:paraId="0000007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do we perform a one-sided test? Are we not testing whether the coin is fair in general?</w:t>
      </w:r>
    </w:p>
  </w:comment>
  <w:comment w:author="Kelvin Zhang" w:date="2019-04-23T11:29:12Z" w:id="8">
    <w:p xmlns:wp14="http://schemas.microsoft.com/office/word/2010/wordml" w:rsidRPr="00000000" w:rsidR="00000000" w:rsidDel="00000000" w:rsidP="00000000" w:rsidRDefault="00000000" w14:paraId="0000007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an unhelpful stack overflow answer says that both work and a one tail "can be justified"</w:t>
      </w:r>
    </w:p>
  </w:comment>
  <w:comment w:author="Kelvin Zhang" w:date="2019-04-23T11:30:16Z" w:id="9">
    <w:p xmlns:wp14="http://schemas.microsoft.com/office/word/2010/wordml" w:rsidRPr="00000000" w:rsidR="00000000" w:rsidDel="00000000" w:rsidP="00000000" w:rsidRDefault="00000000" w14:paraId="0000007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also the wording suggests you might want to do one tail: "highest number of times that heads is allowed to appear"</w:t>
      </w:r>
    </w:p>
  </w:comment>
  <w:comment w:author="Tiger Cross" w:date="2019-05-02T15:05:45Z" w:id="10">
    <w:p xmlns:wp14="http://schemas.microsoft.com/office/word/2010/wordml" w:rsidRPr="00000000" w:rsidR="00000000" w:rsidDel="00000000" w:rsidP="00000000" w:rsidRDefault="00000000" w14:paraId="0000008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We want to go one sided because it's symmetric anyways, if p &gt; 0.5 for heads then you could also say that p &lt; 0.5 for tails, either way the coin is unfair</w:t>
      </w:r>
    </w:p>
  </w:comment>
  <w:comment w:author="Ghusharib Chohan" w:date="2020-04-09T16:34:22Z" w:id="11">
    <w:p xmlns:wp14="http://schemas.microsoft.com/office/word/2010/wordml" w:rsidRPr="00000000" w:rsidR="00000000" w:rsidDel="00000000" w:rsidP="00000000" w:rsidRDefault="00000000" w14:paraId="0000008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Why is this 8 - 1? Shouldn't it be 8 - 1 - 1 = 6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the notes say v = k - p - 1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where k is the number of categories, p is the number of parameters being estimated (in this case 1).</w:t>
      </w:r>
    </w:p>
  </w:comment>
  <w:comment w:author="Thomas Coste" w:date="2020-04-20T18:52:07Z" w:id="12">
    <w:p xmlns:wp14="http://schemas.microsoft.com/office/word/2010/wordml" w:rsidRPr="00000000" w:rsidR="00000000" w:rsidDel="00000000" w:rsidP="00000000" w:rsidRDefault="00000000" w14:paraId="0000008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 this is what I was thinking as well</w:t>
      </w:r>
    </w:p>
  </w:comment>
  <w:comment w:author="Calin Biberea" w:date="2020-05-14T16:50:15Z" w:id="13">
    <w:p xmlns:wp14="http://schemas.microsoft.com/office/word/2010/wordml" w:rsidRPr="00000000" w:rsidR="00000000" w:rsidDel="00000000" w:rsidP="00000000" w:rsidRDefault="00000000" w14:paraId="0000008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 parameters are estimated in this case. p(x) = 12.5, constant value, no parameter here</w:t>
      </w:r>
    </w:p>
  </w:comment>
  <w:comment w:author="Kelvin Zhang" w:date="2019-04-16T10:34:56Z" w:id="4">
    <w:p xmlns:wp14="http://schemas.microsoft.com/office/word/2010/wordml" w:rsidRPr="00000000" w:rsidR="00000000" w:rsidDel="00000000" w:rsidP="00000000" w:rsidRDefault="00000000" w14:paraId="0000008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Help!</w:t>
      </w:r>
    </w:p>
  </w:comment>
  <w:comment w:author="Esther W" w:date="2019-04-26T07:19:22Z" w:id="5">
    <w:p xmlns:wp14="http://schemas.microsoft.com/office/word/2010/wordml" w:rsidRPr="00000000" w:rsidR="00000000" w:rsidDel="00000000" w:rsidP="00000000" w:rsidRDefault="00000000" w14:paraId="0000008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we should be testing if the population mean is 50, not 0.5. This is because the normal distribution you stated has a mean of 50 if p = 0.5. Then the test statistic would be (100p - 100(0.5)) / 100p(1-p).  This gives p = approx 0.61 ?</w:t>
      </w:r>
    </w:p>
  </w:comment>
  <w:comment w:author="Kelvin Zhang" w:date="2019-05-02T12:08:28Z" w:id="6">
    <w:p xmlns:wp14="http://schemas.microsoft.com/office/word/2010/wordml" w:rsidRPr="00000000" w:rsidR="00000000" w:rsidDel="00000000" w:rsidP="00000000" w:rsidRDefault="00000000" w14:paraId="0000008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Yes, that sounds right, thank you!</w:t>
      </w:r>
    </w:p>
  </w:comment>
  <w:comment w:initials="VF" w:author="Varini, Filippo" w:date="2022-05-19T11:13:06" w:id="2036901674">
    <w:p w:rsidR="6E120DC3" w:rsidRDefault="6E120DC3" w14:paraId="5654073E" w14:textId="6406B505">
      <w:pPr>
        <w:pStyle w:val="CommentText"/>
      </w:pPr>
      <w:r w:rsidR="6E120DC3">
        <w:rPr/>
        <w:t>Shouldn't we divide it by n?</w:t>
      </w:r>
      <w:r>
        <w:rPr>
          <w:rStyle w:val="CommentReference"/>
        </w:rPr>
        <w:annotationRef/>
      </w:r>
    </w:p>
  </w:comment>
  <w:comment w:initials="WT" w:author="Wang, Tina" w:date="2023-04-18T21:48:04" w:id="1143229461">
    <w:p w:rsidR="75D29CAA" w:rsidRDefault="75D29CAA" w14:paraId="24B92E2D" w14:textId="3D8283FB">
      <w:pPr>
        <w:pStyle w:val="CommentText"/>
      </w:pPr>
      <w:r w:rsidR="75D29CAA">
        <w:rPr/>
        <w:t>wouldn't significance level be 0.5%? as confidence level is area under the curve, so the top part + low part would be 1%, so z &gt;2.576, which at the end gives us h &lt; 2.576 * sqrt(25) + 50 = 62.88 therefore h is 62, and 62 is the same answer as the 4th approach?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54073E"/>
  <w15:commentEx w15:done="0" w15:paraId="24B92E2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02A98CC" w16cex:dateUtc="2022-05-19T09:13:06.658Z"/>
  <w16cex:commentExtensible w16cex:durableId="5BEEBD21" w16cex:dateUtc="2023-04-18T20:48:04.2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70" w16cid:durableId="1B9F0EAD"/>
  <w16cid:commentId w16cid:paraId="00000071" w16cid:durableId="4A07E578"/>
  <w16cid:commentId w16cid:paraId="00000072" w16cid:durableId="144CC045"/>
  <w16cid:commentId w16cid:paraId="00000078" w16cid:durableId="42CA64B0"/>
  <w16cid:commentId w16cid:paraId="00000079" w16cid:durableId="7B26C9A1"/>
  <w16cid:commentId w16cid:paraId="0000007A" w16cid:durableId="2FD28BDF"/>
  <w16cid:commentId w16cid:paraId="0000007B" w16cid:durableId="0E7E6A8F"/>
  <w16cid:commentId w16cid:paraId="0000007C" w16cid:durableId="065783CA"/>
  <w16cid:commentId w16cid:paraId="0000007D" w16cid:durableId="3EB00BFB"/>
  <w16cid:commentId w16cid:paraId="0000007E" w16cid:durableId="65AB8827"/>
  <w16cid:commentId w16cid:paraId="0000007F" w16cid:durableId="2A843C41"/>
  <w16cid:commentId w16cid:paraId="00000080" w16cid:durableId="77626D64"/>
  <w16cid:commentId w16cid:paraId="00000083" w16cid:durableId="471D67C5"/>
  <w16cid:commentId w16cid:paraId="00000084" w16cid:durableId="231EAE20"/>
  <w16cid:commentId w16cid:paraId="00000085" w16cid:durableId="425C62D1"/>
  <w16cid:commentId w16cid:paraId="00000086" w16cid:durableId="496E003E"/>
  <w16cid:commentId w16cid:paraId="00000087" w16cid:durableId="72A3757F"/>
  <w16cid:commentId w16cid:paraId="00000088" w16cid:durableId="754CF8F0"/>
  <w16cid:commentId w16cid:paraId="5654073E" w16cid:durableId="302A98CC"/>
  <w16cid:commentId w16cid:paraId="24B92E2D" w16cid:durableId="5BEEBD21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73F8519E" w:rsidTr="73F8519E" w14:paraId="29DE2FD0" wp14:textId="77777777">
      <w:tc>
        <w:tcPr>
          <w:tcW w:w="3120" w:type="dxa"/>
          <w:tcMar/>
        </w:tcPr>
        <w:p w:rsidR="73F8519E" w:rsidP="73F8519E" w:rsidRDefault="73F8519E" w14:paraId="25ED23B3" w14:textId="1FFF7B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F8519E" w:rsidP="73F8519E" w:rsidRDefault="73F8519E" w14:paraId="51BAD23A" w14:textId="2A0FC6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F8519E" w:rsidP="73F8519E" w:rsidRDefault="73F8519E" w14:paraId="1670A558" w14:textId="63621AC5">
          <w:pPr>
            <w:pStyle w:val="Header"/>
            <w:bidi w:val="0"/>
            <w:ind w:right="-115"/>
            <w:jc w:val="right"/>
          </w:pPr>
        </w:p>
      </w:tc>
    </w:tr>
  </w:tbl>
  <w:p w:rsidR="73F8519E" w:rsidP="73F8519E" w:rsidRDefault="73F8519E" w14:paraId="4B5F2D9B" w14:textId="6493A395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73F8519E" w:rsidTr="73F8519E" w14:paraId="17EF347D" wp14:textId="77777777">
      <w:tc>
        <w:tcPr>
          <w:tcW w:w="3120" w:type="dxa"/>
          <w:tcMar/>
        </w:tcPr>
        <w:p w:rsidR="73F8519E" w:rsidP="73F8519E" w:rsidRDefault="73F8519E" w14:paraId="0CC20B21" w14:textId="4CC1B1B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F8519E" w:rsidP="73F8519E" w:rsidRDefault="73F8519E" w14:paraId="68639B5B" w14:textId="66B62A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F8519E" w:rsidP="73F8519E" w:rsidRDefault="73F8519E" w14:paraId="1955D88C" w14:textId="276D1909">
          <w:pPr>
            <w:pStyle w:val="Header"/>
            <w:bidi w:val="0"/>
            <w:ind w:right="-115"/>
            <w:jc w:val="right"/>
          </w:pPr>
        </w:p>
      </w:tc>
    </w:tr>
  </w:tbl>
  <w:p w:rsidR="73F8519E" w:rsidP="73F8519E" w:rsidRDefault="73F8519E" w14:paraId="1A777CD0" w14:textId="1492B4A9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b39b2a9"/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  <w:nsid w:val="1c3a5c56"/>
  </w:abstractNum>
  <w:num w:numId="1">
    <w:abstractNumId w:val="1"/>
  </w:num>
  <w:num w:numId="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rini, Filippo">
    <w15:presenceInfo w15:providerId="AD" w15:userId="S::fv220@ic.ac.uk::288a75ef-1bca-48f0-b0e5-8053984432e6"/>
  </w15:person>
  <w15:person w15:author="Wang, Tina">
    <w15:presenceInfo w15:providerId="AD" w15:userId="S::tw1720@ic.ac.uk::5b6ad0dc-6ad3-4720-9815-49e7682955f0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73F8519E"/>
    <w:rsid w:val="00000000"/>
    <w:rsid w:val="025E1C1C"/>
    <w:rsid w:val="0CB10001"/>
    <w:rsid w:val="0EDDAEAC"/>
    <w:rsid w:val="166C7C5A"/>
    <w:rsid w:val="183BA6CD"/>
    <w:rsid w:val="1BEEB981"/>
    <w:rsid w:val="1EF79539"/>
    <w:rsid w:val="26964373"/>
    <w:rsid w:val="442C0CA2"/>
    <w:rsid w:val="46EB314B"/>
    <w:rsid w:val="4B00F878"/>
    <w:rsid w:val="504AB645"/>
    <w:rsid w:val="5AE526C3"/>
    <w:rsid w:val="5BC82563"/>
    <w:rsid w:val="606332F0"/>
    <w:rsid w:val="6075FC87"/>
    <w:rsid w:val="610F789D"/>
    <w:rsid w:val="62AB48FE"/>
    <w:rsid w:val="62D98C06"/>
    <w:rsid w:val="6E120DC3"/>
    <w:rsid w:val="73F8519E"/>
    <w:rsid w:val="75D29CAA"/>
    <w:rsid w:val="78505BD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21B9C8"/>
  <w15:docId w15:val="{294BA437-6DC4-40D4-ADC4-EA0D817C299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1.png" Id="rId7" /><Relationship Type="http://schemas.openxmlformats.org/officeDocument/2006/relationships/header" Target="header.xml" Id="R4a0c47c9fa86428f" /><Relationship Type="http://schemas.openxmlformats.org/officeDocument/2006/relationships/footer" Target="footer.xml" Id="R870e8a5c5efc4031" /><Relationship Type="http://schemas.microsoft.com/office/2011/relationships/people" Target="people.xml" Id="Rffd7a3a989be4c3f" /><Relationship Type="http://schemas.microsoft.com/office/2011/relationships/commentsExtended" Target="commentsExtended.xml" Id="Rdac5cc089fee479d" /><Relationship Type="http://schemas.microsoft.com/office/2016/09/relationships/commentsIds" Target="commentsIds.xml" Id="R384b5948f5e94cc5" /><Relationship Type="http://schemas.microsoft.com/office/2018/08/relationships/commentsExtensible" Target="commentsExtensible.xml" Id="Rc79f0882e10d42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