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008E4DB0" w:rsidP="74C1201D" w:rsidRDefault="008E4DB0" w14:paraId="0000000A" w14:textId="066E4A8D">
      <w:pPr>
        <w:rPr>
          <w:strike w:val="1"/>
        </w:rPr>
      </w:pPr>
      <w:r w:rsidRPr="303D674F" w:rsidR="6160D5AD">
        <w:rPr>
          <w:strike w:val="1"/>
        </w:rPr>
        <w:t xml:space="preserve"> </w:t>
      </w:r>
    </w:p>
    <w:p w:rsidR="008E4DB0" w:rsidP="158C9B87" w:rsidRDefault="2DA3F705" w14:paraId="0000000B" w14:textId="17D02BC6">
      <w:r>
        <w:t>1)</w:t>
      </w:r>
    </w:p>
    <w:p w:rsidR="7B66D88E" w:rsidP="158C9B87" w:rsidRDefault="016F0CC0" w14:paraId="579AC2FC" w14:textId="26382388">
      <w:r>
        <w:t>a</w:t>
      </w:r>
      <w:r w:rsidR="67C413BA">
        <w:t xml:space="preserve">i) </w:t>
      </w:r>
      <w:r>
        <w:tab/>
      </w:r>
      <w:r w:rsidR="67C413BA">
        <w:t xml:space="preserve">hx = </w:t>
      </w:r>
      <w:r>
        <w:tab/>
      </w:r>
      <w:r w:rsidR="67C413BA">
        <w:t>[1 0 –1]</w:t>
      </w:r>
      <w:r>
        <w:br/>
      </w:r>
      <w:r>
        <w:tab/>
      </w:r>
      <w:r w:rsidR="7E73BBB2">
        <w:t xml:space="preserve">      </w:t>
      </w:r>
      <w:r w:rsidR="67C413BA">
        <w:t>[1, 0, -1]</w:t>
      </w:r>
      <w:r>
        <w:br/>
      </w:r>
      <w:r w:rsidR="1A448AE0">
        <w:t xml:space="preserve"> </w:t>
      </w:r>
      <w:r>
        <w:tab/>
      </w:r>
      <w:r w:rsidR="1A448AE0">
        <w:t xml:space="preserve">              </w:t>
      </w:r>
      <w:r w:rsidR="67C413BA">
        <w:t xml:space="preserve">[1, 0, -1] </w:t>
      </w:r>
      <w:r>
        <w:br/>
      </w:r>
      <w:r>
        <w:tab/>
      </w:r>
      <w:r w:rsidR="0BA6E962">
        <w:t>hy =</w:t>
      </w:r>
      <w:r w:rsidR="52145FD5">
        <w:t xml:space="preserve">  [</w:t>
      </w:r>
      <w:r w:rsidR="326C20E6">
        <w:t xml:space="preserve">1, </w:t>
      </w:r>
      <w:r w:rsidR="674E447B">
        <w:t xml:space="preserve">   </w:t>
      </w:r>
      <w:r w:rsidR="326C20E6">
        <w:t xml:space="preserve">1, </w:t>
      </w:r>
      <w:r w:rsidR="43320075">
        <w:t xml:space="preserve"> </w:t>
      </w:r>
      <w:r w:rsidR="326C20E6">
        <w:t>1]</w:t>
      </w:r>
      <w:r>
        <w:br/>
      </w:r>
      <w:r w:rsidR="349B3CBA">
        <w:t xml:space="preserve">                 [0, </w:t>
      </w:r>
      <w:r w:rsidR="51F108CB">
        <w:t xml:space="preserve">   </w:t>
      </w:r>
      <w:r w:rsidR="349B3CBA">
        <w:t xml:space="preserve">0, </w:t>
      </w:r>
      <w:r w:rsidR="4AE1D868">
        <w:t xml:space="preserve"> </w:t>
      </w:r>
      <w:r w:rsidR="349B3CBA">
        <w:t>0]</w:t>
      </w:r>
      <w:r>
        <w:br/>
      </w:r>
      <w:r w:rsidR="59EAD9D8">
        <w:t xml:space="preserve">                 [-1, -,1, -1]</w:t>
      </w:r>
    </w:p>
    <w:p w:rsidR="158C9B87" w:rsidP="158C9B87" w:rsidRDefault="158C9B87" w14:paraId="5CFFABA9" w14:textId="7A40545F"/>
    <w:p w:rsidR="2B6D4494" w:rsidP="2C36488F" w:rsidRDefault="7D57FDED" w14:paraId="65CB9D4D" w14:textId="7B2B7C25">
      <w:r>
        <w:t xml:space="preserve">aii) Flip the kernels (horizontally and vertically) and </w:t>
      </w:r>
      <w:commentRangeStart w:id="0"/>
      <w:r>
        <w:t>perform</w:t>
      </w:r>
      <w:r w:rsidRPr="18296A52">
        <w:rPr>
          <w:strike/>
        </w:rPr>
        <w:t xml:space="preserve"> matrix multiplication</w:t>
      </w:r>
      <w:r>
        <w:t xml:space="preserve"> convolution</w:t>
      </w:r>
      <w:commentRangeEnd w:id="0"/>
      <w:r w:rsidR="09037F00">
        <w:rPr>
          <w:rStyle w:val="CommentReference"/>
        </w:rPr>
        <w:commentReference w:id="0"/>
      </w:r>
      <w:r w:rsidR="09037F00">
        <w:br/>
      </w:r>
      <w:r w:rsidR="09037F00">
        <w:br/>
      </w:r>
      <w:commentRangeStart w:id="1"/>
      <w:r w:rsidR="1056E0C9">
        <w:t>gx = [3, 0, -3]</w:t>
      </w:r>
    </w:p>
    <w:p w:rsidR="2B6D4494" w:rsidP="2C36488F" w:rsidRDefault="2976062B" w14:paraId="5943AD80" w14:textId="0DA101F7">
      <w:r>
        <w:t xml:space="preserve">        </w:t>
      </w:r>
      <w:r w:rsidR="0BD79F3F">
        <w:t>[6, 0, -6]</w:t>
      </w:r>
      <w:r w:rsidR="09037F00">
        <w:br/>
      </w:r>
      <w:r w:rsidR="70309D45">
        <w:t xml:space="preserve">        [9, 0, -9</w:t>
      </w:r>
      <w:commentRangeEnd w:id="1"/>
      <w:r w:rsidR="09037F00">
        <w:rPr>
          <w:rStyle w:val="CommentReference"/>
        </w:rPr>
        <w:commentReference w:id="1"/>
      </w:r>
      <w:r w:rsidR="70309D45">
        <w:t>]</w:t>
      </w:r>
      <w:r w:rsidR="09037F00">
        <w:br/>
      </w:r>
      <w:r w:rsidR="09037F00">
        <w:br/>
      </w:r>
      <w:r w:rsidR="52E23089">
        <w:t>gy = [4, 6, 4]</w:t>
      </w:r>
      <w:r w:rsidR="09037F00">
        <w:br/>
      </w:r>
      <w:r w:rsidR="1B990EB5">
        <w:t xml:space="preserve">        [4, 6, 4]</w:t>
      </w:r>
      <w:r w:rsidR="09037F00">
        <w:br/>
      </w:r>
      <w:r w:rsidR="70917DC8">
        <w:t xml:space="preserve">        [4, 6, 4]</w:t>
      </w:r>
      <w:r w:rsidR="09037F00">
        <w:br/>
      </w:r>
      <w:r w:rsidR="09037F00">
        <w:br/>
      </w:r>
      <w:r w:rsidR="5343CC14">
        <w:t>aii</w:t>
      </w:r>
      <w:r w:rsidR="2AE73CC9">
        <w:t>i</w:t>
      </w:r>
      <w:r w:rsidR="5343CC14">
        <w:t>) It can be sep</w:t>
      </w:r>
      <w:r w:rsidR="4240128E">
        <w:t>a</w:t>
      </w:r>
      <w:r w:rsidR="5343CC14">
        <w:t xml:space="preserve">rated into two 1D filters such that we have smoothing followed by </w:t>
      </w:r>
      <w:r w:rsidR="53322679">
        <w:t xml:space="preserve">finite </w:t>
      </w:r>
      <w:r w:rsidR="5343CC14">
        <w:t>difference</w:t>
      </w:r>
      <w:r w:rsidR="4ADFB454">
        <w:t>:</w:t>
      </w:r>
      <w:r w:rsidR="09037F00">
        <w:br/>
      </w:r>
      <w:r w:rsidR="09037F00">
        <w:br/>
      </w:r>
      <w:commentRangeStart w:id="2"/>
      <w:commentRangeStart w:id="3"/>
      <w:r w:rsidR="4ADFB454">
        <w:t>[1</w:t>
      </w:r>
      <w:r w:rsidR="09037F00">
        <w:br/>
      </w:r>
      <w:r w:rsidR="3225BCB1">
        <w:t xml:space="preserve"> 1</w:t>
      </w:r>
      <w:r w:rsidR="09037F00">
        <w:br/>
      </w:r>
      <w:r w:rsidR="0D758055">
        <w:t xml:space="preserve"> 1]</w:t>
      </w:r>
      <w:r w:rsidR="09037F00">
        <w:br/>
      </w:r>
      <w:r w:rsidR="09037F00">
        <w:br/>
      </w:r>
      <w:r w:rsidR="11E8F895">
        <w:t>and then [1, 0, -1]</w:t>
      </w:r>
      <w:commentRangeEnd w:id="2"/>
      <w:r w:rsidR="09037F00">
        <w:rPr>
          <w:rStyle w:val="CommentReference"/>
        </w:rPr>
        <w:commentReference w:id="2"/>
      </w:r>
      <w:commentRangeEnd w:id="3"/>
      <w:r w:rsidR="09037F00">
        <w:rPr>
          <w:rStyle w:val="CommentReference"/>
        </w:rPr>
        <w:commentReference w:id="3"/>
      </w:r>
      <w:r w:rsidR="09037F00">
        <w:br/>
      </w:r>
      <w:r w:rsidR="09037F00">
        <w:br/>
      </w:r>
      <w:r w:rsidR="3E19856F">
        <w:t>Multiply them together and you basically get what you want</w:t>
      </w:r>
      <w:r w:rsidR="09037F00">
        <w:br/>
      </w:r>
      <w:r w:rsidR="09037F00">
        <w:br/>
      </w:r>
      <w:r w:rsidR="4A31582A">
        <w:t xml:space="preserve">aiv) Gaussian smoothing is performed prior to </w:t>
      </w:r>
      <w:r w:rsidR="38359459">
        <w:t>performing finite difference. This will smooth out a noisy signal so that when we calculate the derivative (i.e. using finite difference of a prewitt filter) it will produce a clearer peak signal and it will be easier to determine the maximum.</w:t>
      </w:r>
    </w:p>
    <w:p w:rsidR="397F2CDD" w:rsidP="18296A52" w:rsidRDefault="397F2CDD" w14:paraId="1CF9CAAE" w14:textId="211019D1">
      <w:r>
        <w:t>Also, since the perwitt filter contains a finite difference component (1 0 –1) this is the derivative part. This part is sensitive to noise, therefore we choose to smooth before due to the above reason.</w:t>
      </w:r>
    </w:p>
    <w:p w:rsidR="158C9B87" w:rsidP="158C9B87" w:rsidRDefault="158C9B87" w14:paraId="24A1AFFB" w14:textId="460AC9B8"/>
    <w:p w:rsidR="5A64FD79" w:rsidP="158C9B87" w:rsidRDefault="5A64FD79" w14:paraId="332A435B" w14:textId="65F6CE4C">
      <w:r>
        <w:t xml:space="preserve">bi) </w:t>
      </w:r>
      <w:commentRangeStart w:id="4"/>
      <w:commentRangeStart w:id="5"/>
      <w:commentRangeStart w:id="6"/>
      <w:r w:rsidRPr="4F2DF876" w:rsidR="7DD39CDB">
        <w:rPr>
          <w:strike/>
        </w:rPr>
        <w:t>K should be around 3 or 4 as beyond this the gaussian function gives values which are really</w:t>
      </w:r>
      <w:r w:rsidRPr="4F2DF876" w:rsidR="3DBEF564">
        <w:rPr>
          <w:strike/>
        </w:rPr>
        <w:t>m</w:t>
      </w:r>
      <w:r w:rsidRPr="4F2DF876" w:rsidR="7DD39CDB">
        <w:rPr>
          <w:strike/>
        </w:rPr>
        <w:t xml:space="preserve"> small and in the grand scheme of things are insignifcant to contributing to the pixel values</w:t>
      </w:r>
      <w:commentRangeEnd w:id="4"/>
      <w:r>
        <w:rPr>
          <w:rStyle w:val="CommentReference"/>
        </w:rPr>
        <w:commentReference w:id="4"/>
      </w:r>
      <w:commentRangeEnd w:id="5"/>
      <w:r>
        <w:rPr>
          <w:rStyle w:val="CommentReference"/>
        </w:rPr>
        <w:commentReference w:id="5"/>
      </w:r>
      <w:commentRangeEnd w:id="6"/>
      <w:r>
        <w:rPr>
          <w:rStyle w:val="CommentReference"/>
        </w:rPr>
        <w:commentReference w:id="6"/>
      </w:r>
    </w:p>
    <w:p w:rsidR="2C36488F" w:rsidP="2C36488F" w:rsidRDefault="2C36488F" w14:paraId="20A37E67" w14:textId="60C90F2A">
      <w:pPr>
        <w:rPr>
          <w:strike/>
        </w:rPr>
      </w:pPr>
    </w:p>
    <w:p w:rsidR="158C9B87" w:rsidP="158C9B87" w:rsidRDefault="287333B7" w14:paraId="3EC997FE" w14:textId="52307A4A">
      <w:r>
        <w:t>[- sigma * k, sigma * k] where k is 3 or 4 from lecture slides, so in total it would be (2*sigma*k+1)x (2 * sigma * k + 1)</w:t>
      </w:r>
    </w:p>
    <w:p w:rsidR="158C9B87" w:rsidP="158C9B87" w:rsidRDefault="158C9B87" w14:paraId="636E4079" w14:textId="49CBE7F2">
      <w:r>
        <w:br/>
      </w:r>
      <w:r w:rsidR="4A892A74">
        <w:t xml:space="preserve">bii) </w:t>
      </w:r>
      <w:r w:rsidR="520DE0D2">
        <w:t xml:space="preserve">For 2D </w:t>
      </w:r>
      <w:r w:rsidR="4434DCFF">
        <w:t xml:space="preserve">convolution </w:t>
      </w:r>
      <w:r w:rsidR="4434DCFF">
        <w:rPr>
          <w:noProof/>
        </w:rPr>
        <w:drawing>
          <wp:inline distT="0" distB="0" distL="0" distR="0" wp14:anchorId="6016E13D" wp14:editId="6AF2B7C6">
            <wp:extent cx="6115050" cy="2457450"/>
            <wp:effectExtent l="0" t="0" r="0" b="0"/>
            <wp:docPr id="1759405432" name="Picture 175940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405432"/>
                    <pic:cNvPicPr/>
                  </pic:nvPicPr>
                  <pic:blipFill>
                    <a:blip r:embed="rId11">
                      <a:extLst>
                        <a:ext uri="{28A0092B-C50C-407E-A947-70E740481C1C}">
                          <a14:useLocalDpi xmlns:a14="http://schemas.microsoft.com/office/drawing/2010/main" val="0"/>
                        </a:ext>
                      </a:extLst>
                    </a:blip>
                    <a:stretch>
                      <a:fillRect/>
                    </a:stretch>
                  </pic:blipFill>
                  <pic:spPr>
                    <a:xfrm>
                      <a:off x="0" y="0"/>
                      <a:ext cx="6115050" cy="2457450"/>
                    </a:xfrm>
                    <a:prstGeom prst="rect">
                      <a:avLst/>
                    </a:prstGeom>
                  </pic:spPr>
                </pic:pic>
              </a:graphicData>
            </a:graphic>
          </wp:inline>
        </w:drawing>
      </w:r>
      <w:r>
        <w:tab/>
      </w:r>
    </w:p>
    <w:p w:rsidR="4F068F5F" w:rsidP="158C9B87" w:rsidRDefault="4F068F5F" w14:paraId="0139EFFC" w14:textId="7D569EAD">
      <w:r>
        <w:t>For 1D convolutions one after the other</w:t>
      </w:r>
    </w:p>
    <w:p w:rsidR="4F068F5F" w:rsidP="158C9B87" w:rsidRDefault="4F068F5F" w14:paraId="5C3EC2FB" w14:textId="6DA3D30B">
      <w:r>
        <w:rPr>
          <w:noProof/>
        </w:rPr>
        <w:drawing>
          <wp:inline distT="0" distB="0" distL="0" distR="0" wp14:anchorId="3A127EBF" wp14:editId="28521DA9">
            <wp:extent cx="6115050" cy="2209800"/>
            <wp:effectExtent l="0" t="0" r="0" b="0"/>
            <wp:docPr id="1113794303" name="Picture 111379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15050" cy="2209800"/>
                    </a:xfrm>
                    <a:prstGeom prst="rect">
                      <a:avLst/>
                    </a:prstGeom>
                  </pic:spPr>
                </pic:pic>
              </a:graphicData>
            </a:graphic>
          </wp:inline>
        </w:drawing>
      </w:r>
    </w:p>
    <w:p w:rsidR="4F068F5F" w:rsidP="158C9B87" w:rsidRDefault="4F068F5F" w14:paraId="1A5383D5" w14:textId="022B4E25">
      <w:r>
        <w:t>ci)</w:t>
      </w:r>
      <w:r w:rsidR="04DFA6AA">
        <w:t xml:space="preserve"> </w:t>
      </w:r>
    </w:p>
    <w:p w:rsidR="04DFA6AA" w:rsidP="158C9B87" w:rsidRDefault="2E850E4C" w14:paraId="4C200AEF" w14:textId="4D1BF866">
      <w:pPr>
        <w:pStyle w:val="ListParagraph"/>
        <w:numPr>
          <w:ilvl w:val="0"/>
          <w:numId w:val="6"/>
        </w:numPr>
      </w:pPr>
      <w:r>
        <w:t>Using points detected by an edge map</w:t>
      </w:r>
    </w:p>
    <w:p w:rsidR="04DFA6AA" w:rsidP="158C9B87" w:rsidRDefault="2E850E4C" w14:paraId="31B50E9B" w14:textId="19A53916">
      <w:pPr>
        <w:pStyle w:val="ListParagraph"/>
        <w:numPr>
          <w:ilvl w:val="0"/>
          <w:numId w:val="6"/>
        </w:numPr>
      </w:pPr>
      <w:commentRangeStart w:id="7"/>
      <w:r>
        <w:t>Attaching linear equation to match as accurately as possible to the edge of an image</w:t>
      </w:r>
    </w:p>
    <w:p w:rsidR="04DFA6AA" w:rsidP="158C9B87" w:rsidRDefault="2E850E4C" w14:paraId="2C54F993" w14:textId="5A6D1EF8">
      <w:pPr>
        <w:pStyle w:val="ListParagraph"/>
        <w:numPr>
          <w:ilvl w:val="0"/>
          <w:numId w:val="6"/>
        </w:numPr>
      </w:pPr>
      <w:r>
        <w:t>Each point can vote for a parametric line which fits the best and represents it</w:t>
      </w:r>
    </w:p>
    <w:p w:rsidR="04DFA6AA" w:rsidP="158C9B87" w:rsidRDefault="36B051FB" w14:paraId="7D0E4FAE" w14:textId="62250AC1">
      <w:pPr>
        <w:pStyle w:val="ListParagraph"/>
        <w:numPr>
          <w:ilvl w:val="0"/>
          <w:numId w:val="6"/>
        </w:numPr>
      </w:pPr>
      <w:commentRangeStart w:id="8"/>
      <w:r>
        <w:t>The one with the largest vote “wins” and is considered the parametric edge line</w:t>
      </w:r>
      <w:commentRangeEnd w:id="7"/>
      <w:r w:rsidR="37F96D88">
        <w:rPr>
          <w:rStyle w:val="CommentReference"/>
        </w:rPr>
        <w:commentReference w:id="7"/>
      </w:r>
      <w:commentRangeEnd w:id="8"/>
      <w:r w:rsidR="37F96D88">
        <w:rPr>
          <w:rStyle w:val="CommentReference"/>
        </w:rPr>
        <w:commentReference w:id="8"/>
      </w:r>
    </w:p>
    <w:p w:rsidR="04DFA6AA" w:rsidP="158C9B87" w:rsidRDefault="04DFA6AA" w14:paraId="51B58D64" w14:textId="1D28D5B6">
      <w:r>
        <w:br/>
      </w:r>
      <w:r w:rsidR="339C5B12">
        <w:t xml:space="preserve">cii) </w:t>
      </w:r>
      <w:r w:rsidR="339C5B12">
        <w:rPr>
          <w:noProof/>
        </w:rPr>
        <w:drawing>
          <wp:inline distT="0" distB="0" distL="0" distR="0" wp14:anchorId="34E285EE" wp14:editId="7FB190DC">
            <wp:extent cx="6115050" cy="3267075"/>
            <wp:effectExtent l="0" t="0" r="0" b="0"/>
            <wp:docPr id="681534041" name="Picture 68153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534041"/>
                    <pic:cNvPicPr/>
                  </pic:nvPicPr>
                  <pic:blipFill>
                    <a:blip r:embed="rId13">
                      <a:extLst>
                        <a:ext uri="{28A0092B-C50C-407E-A947-70E740481C1C}">
                          <a14:useLocalDpi xmlns:a14="http://schemas.microsoft.com/office/drawing/2010/main" val="0"/>
                        </a:ext>
                      </a:extLst>
                    </a:blip>
                    <a:stretch>
                      <a:fillRect/>
                    </a:stretch>
                  </pic:blipFill>
                  <pic:spPr>
                    <a:xfrm>
                      <a:off x="0" y="0"/>
                      <a:ext cx="6115050" cy="3267075"/>
                    </a:xfrm>
                    <a:prstGeom prst="rect">
                      <a:avLst/>
                    </a:prstGeom>
                  </pic:spPr>
                </pic:pic>
              </a:graphicData>
            </a:graphic>
          </wp:inline>
        </w:drawing>
      </w:r>
    </w:p>
    <w:p w:rsidR="5808B1EF" w:rsidP="158C9B87" w:rsidRDefault="3B58C38B" w14:paraId="184E19E1" w14:textId="4CF0EB1C">
      <w:r>
        <w:t>2)</w:t>
      </w:r>
    </w:p>
    <w:p w:rsidR="1A0472F1" w:rsidP="1A0472F1" w:rsidRDefault="1A0472F1" w14:paraId="2CE8B4CB" w14:textId="763EA7DD">
      <w:r>
        <w:t>a) First three steps of the algorithm.</w:t>
      </w:r>
    </w:p>
    <w:p w:rsidR="1A0472F1" w:rsidP="1A0472F1" w:rsidRDefault="3AC172F8" w14:paraId="13BA5E7C" w14:textId="7BF4AEEC">
      <w:pPr>
        <w:pStyle w:val="ListParagraph"/>
        <w:numPr>
          <w:ilvl w:val="0"/>
          <w:numId w:val="4"/>
        </w:numPr>
      </w:pPr>
      <w:r>
        <w:t>Detection of scale-space extrema using DoG filter across many scales</w:t>
      </w:r>
    </w:p>
    <w:p w:rsidR="1A0472F1" w:rsidP="1A0472F1" w:rsidRDefault="3AC172F8" w14:paraId="1E7D7DD7" w14:textId="290F1B8E">
      <w:pPr>
        <w:pStyle w:val="ListParagraph"/>
        <w:numPr>
          <w:ilvl w:val="0"/>
          <w:numId w:val="4"/>
        </w:numPr>
      </w:pPr>
      <w:r>
        <w:t>Keypoint localisation by fitting a quadratic function to the DoG response of neighbouring pixels and finding a refined extrema</w:t>
      </w:r>
    </w:p>
    <w:p w:rsidR="1A0472F1" w:rsidP="1A0472F1" w:rsidRDefault="56CC0959" w14:paraId="3B5B5F52" w14:textId="5BAA4D99">
      <w:pPr>
        <w:pStyle w:val="ListParagraph"/>
        <w:numPr>
          <w:ilvl w:val="0"/>
          <w:numId w:val="4"/>
        </w:numPr>
      </w:pPr>
      <w:r>
        <w:t>Orientation assignment by calculating the gradient orientation of the pixels in the neighbourhood</w:t>
      </w:r>
      <w:r w:rsidR="2E0D8E8E">
        <w:t xml:space="preserve"> </w:t>
      </w:r>
      <w:r>
        <w:t>(pixels that correspond inside the blob detected by the first two steps) and creating an orientation histogram of 36 bins</w:t>
      </w:r>
      <w:r w:rsidR="30C04DAA">
        <w:t xml:space="preserve"> </w:t>
      </w:r>
      <w:r>
        <w:t>(10 degrees per bin) and the orientation is assigned by the majority bin</w:t>
      </w:r>
    </w:p>
    <w:p w:rsidR="72DDFCF7" w:rsidP="72DDFCF7" w:rsidRDefault="72DDFCF7" w14:paraId="77E0BDBD" w14:textId="2D6E1902"/>
    <w:p w:rsidR="38A5DD24" w:rsidP="38A5DD24" w:rsidRDefault="15C00379" w14:paraId="2AF8D20D" w14:textId="18826A9F">
      <w:pPr>
        <w:pStyle w:val="ListParagraph"/>
        <w:numPr>
          <w:ilvl w:val="0"/>
          <w:numId w:val="4"/>
        </w:numPr>
      </w:pPr>
      <w:r>
        <w:t>Keypoint descriptor – HOG</w:t>
      </w:r>
      <w:commentRangeStart w:id="9"/>
      <w:commentRangeEnd w:id="9"/>
      <w:r w:rsidR="38A5DD24">
        <w:rPr>
          <w:rStyle w:val="CommentReference"/>
        </w:rPr>
        <w:commentReference w:id="9"/>
      </w:r>
    </w:p>
    <w:p w:rsidR="4FCD8681" w:rsidP="158C9B87" w:rsidRDefault="4FCD8681" w14:paraId="715639A0" w14:textId="7587B861">
      <w:r>
        <w:t>b)</w:t>
      </w:r>
    </w:p>
    <w:p w:rsidR="4FCD8681" w:rsidP="158C9B87" w:rsidRDefault="6D4EFA45" w14:paraId="2DCD1CDE" w14:textId="00549BD9">
      <w:pPr>
        <w:pStyle w:val="ListParagraph"/>
        <w:numPr>
          <w:ilvl w:val="0"/>
          <w:numId w:val="5"/>
        </w:numPr>
      </w:pPr>
      <w:r>
        <w:t>Feature vector describes each of the subregions in d</w:t>
      </w:r>
      <w:r w:rsidR="7AEC2166">
        <w:t>e</w:t>
      </w:r>
      <w:r>
        <w:t>tail</w:t>
      </w:r>
    </w:p>
    <w:p w:rsidR="3FD56B4D" w:rsidP="18296A52" w:rsidRDefault="3FD56B4D" w14:paraId="49E00784" w14:textId="698530BC">
      <w:pPr>
        <w:pStyle w:val="ListParagraph"/>
        <w:numPr>
          <w:ilvl w:val="0"/>
          <w:numId w:val="5"/>
        </w:numPr>
      </w:pPr>
      <w:r>
        <w:t>Each subregion has 8 bins associated to it, which together describe the orientation histogram for that subregion</w:t>
      </w:r>
    </w:p>
    <w:p w:rsidR="4FCD8681" w:rsidP="158C9B87" w:rsidRDefault="6D4EFA45" w14:paraId="5FE04B6C" w14:textId="385AFD58">
      <w:pPr>
        <w:pStyle w:val="ListParagraph"/>
        <w:numPr>
          <w:ilvl w:val="0"/>
          <w:numId w:val="5"/>
        </w:numPr>
      </w:pPr>
      <w:r>
        <w:t>Each bin represents an orientation and has a magnitude associated with it</w:t>
      </w:r>
    </w:p>
    <w:p w:rsidR="4FCD8681" w:rsidP="158C9B87" w:rsidRDefault="3FD56B4D" w14:paraId="14DBD10D" w14:textId="7EF2B2C7">
      <w:pPr>
        <w:pStyle w:val="ListParagraph"/>
        <w:numPr>
          <w:ilvl w:val="0"/>
          <w:numId w:val="5"/>
        </w:numPr>
      </w:pPr>
      <w:r>
        <w:t>As such we have 16 x 8 values as a feature descriptor</w:t>
      </w:r>
    </w:p>
    <w:p w:rsidR="18296A52" w:rsidP="18296A52" w:rsidRDefault="18296A52" w14:paraId="52AFFBFD" w14:textId="3999DE62"/>
    <w:p w:rsidR="4C9BD1A8" w:rsidP="18296A52" w:rsidRDefault="4C9BD1A8" w14:paraId="2FA7A5E6" w14:textId="00D3A77A">
      <w:r>
        <w:t>The feature vector stands for the concatenated normalised (L2 normalisation on the concatenated histograms) histogram in SIFT</w:t>
      </w:r>
    </w:p>
    <w:p w:rsidR="63894B73" w:rsidP="18296A52" w:rsidRDefault="63894B73" w14:paraId="7C2B41E9" w14:textId="0BA11B02">
      <w:r>
        <w:rPr>
          <w:noProof/>
        </w:rPr>
        <w:drawing>
          <wp:inline distT="0" distB="0" distL="0" distR="0" wp14:anchorId="548E67A6" wp14:editId="646E3DB1">
            <wp:extent cx="4572000" cy="942975"/>
            <wp:effectExtent l="0" t="0" r="0" b="0"/>
            <wp:docPr id="1101682471" name="Picture 110168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r>
        <w:t>(From SIFT paper)</w:t>
      </w:r>
    </w:p>
    <w:p w:rsidR="18296A52" w:rsidP="18296A52" w:rsidRDefault="18296A52" w14:paraId="3CB5335E" w14:textId="2FFCB627"/>
    <w:p w:rsidR="4FCD8681" w:rsidP="2C36488F" w:rsidRDefault="6D4EFA45" w14:paraId="565862DA" w14:textId="0DF573C2">
      <w:pPr>
        <w:rPr>
          <w:strike/>
        </w:rPr>
      </w:pPr>
      <w:r>
        <w:t>ci) Perform calculations to find nearest neighbour. Involved calculating Euclidean distance between SIFT operators and finding the minimum distance.</w:t>
      </w:r>
      <w:r w:rsidR="4FCD8681">
        <w:br/>
      </w:r>
      <w:r w:rsidR="4FCD8681">
        <w:br/>
      </w:r>
      <w:r w:rsidR="3467728E">
        <w:t xml:space="preserve">cii) </w:t>
      </w:r>
    </w:p>
    <w:p w:rsidR="65D35384" w:rsidP="38A5DD24" w:rsidRDefault="5D9B2FAF" w14:paraId="09765B71" w14:textId="63E2AB82">
      <w:pPr>
        <w:pStyle w:val="ListParagraph"/>
        <w:numPr>
          <w:ilvl w:val="0"/>
          <w:numId w:val="2"/>
        </w:numPr>
        <w:jc w:val="both"/>
      </w:pPr>
      <w:r>
        <w:t>For the nearest neighbour we must evaluate distance between each point in original image and other image resulting in NM distance computations. Each computation uses a D dimensional descriptive vector and hence can be</w:t>
      </w:r>
    </w:p>
    <w:p w:rsidR="65D35384" w:rsidP="38A5DD24" w:rsidRDefault="63061365" w14:paraId="42F0E519" w14:textId="79E5E2B3">
      <w:pPr>
        <w:pStyle w:val="ListParagraph"/>
        <w:numPr>
          <w:ilvl w:val="0"/>
          <w:numId w:val="2"/>
        </w:numPr>
        <w:jc w:val="both"/>
      </w:pPr>
      <w:r>
        <w:t>said to have computational complexity of O(D). Hence co</w:t>
      </w:r>
      <w:r w:rsidR="6012AFDD">
        <w:t xml:space="preserve">mputational complexity of the whole nearest neighbour algorithm is O(NMD). </w:t>
      </w:r>
      <w:commentRangeStart w:id="10"/>
      <w:commentRangeStart w:id="11"/>
      <w:commentRangeEnd w:id="10"/>
      <w:r w:rsidR="4C68910F">
        <w:rPr>
          <w:rStyle w:val="CommentReference"/>
        </w:rPr>
        <w:commentReference w:id="10"/>
      </w:r>
      <w:commentRangeEnd w:id="11"/>
      <w:r w:rsidR="4C68910F">
        <w:rPr>
          <w:rStyle w:val="CommentReference"/>
        </w:rPr>
        <w:commentReference w:id="11"/>
      </w:r>
      <w:r w:rsidR="6012AFDD">
        <w:t>Computational complexity can be decreased by using approximate nearest neighbour or by decreasing the dimensionality of the descriptive vector D.</w:t>
      </w:r>
    </w:p>
    <w:p w:rsidR="65D35384" w:rsidP="1A0472F1" w:rsidRDefault="2C73801A" w14:paraId="49A8E5A2" w14:textId="4D60702B">
      <w:pPr>
        <w:pStyle w:val="ListParagraph"/>
        <w:numPr>
          <w:ilvl w:val="0"/>
          <w:numId w:val="2"/>
        </w:numPr>
      </w:pPr>
      <w:r>
        <w:t xml:space="preserve">Use RANSAC which aims to maximise the number of inliers </w:t>
      </w:r>
      <w:r w:rsidR="6D269A72">
        <w:t>and</w:t>
      </w:r>
      <w:r>
        <w:t xml:space="preserve"> avoids the mapping overfitting to outliers</w:t>
      </w:r>
      <w:r w:rsidR="3225FFCB">
        <w:tab/>
      </w:r>
    </w:p>
    <w:p w:rsidR="1A0472F1" w:rsidP="1A0472F1" w:rsidRDefault="1A0472F1" w14:paraId="1DDBDBC4" w14:textId="3BD5BA27"/>
    <w:p w:rsidR="5808B1EF" w:rsidP="18296A52" w:rsidRDefault="0113B041" w14:paraId="28F09FDB" w14:textId="740B7772">
      <w:r>
        <w:t xml:space="preserve">di) </w:t>
      </w:r>
      <w:r w:rsidR="2BC63E48">
        <w:rPr>
          <w:noProof/>
        </w:rPr>
        <w:drawing>
          <wp:inline distT="0" distB="0" distL="0" distR="0" wp14:anchorId="5587B110" wp14:editId="42417DBA">
            <wp:extent cx="6115050" cy="4048125"/>
            <wp:effectExtent l="0" t="0" r="0" b="0"/>
            <wp:docPr id="712690900" name="Picture 71269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690900"/>
                    <pic:cNvPicPr/>
                  </pic:nvPicPr>
                  <pic:blipFill>
                    <a:blip r:embed="rId15">
                      <a:extLst>
                        <a:ext uri="{28A0092B-C50C-407E-A947-70E740481C1C}">
                          <a14:useLocalDpi xmlns:a14="http://schemas.microsoft.com/office/drawing/2010/main" val="0"/>
                        </a:ext>
                      </a:extLst>
                    </a:blip>
                    <a:stretch>
                      <a:fillRect/>
                    </a:stretch>
                  </pic:blipFill>
                  <pic:spPr>
                    <a:xfrm>
                      <a:off x="0" y="0"/>
                      <a:ext cx="6115050" cy="4048125"/>
                    </a:xfrm>
                    <a:prstGeom prst="rect">
                      <a:avLst/>
                    </a:prstGeom>
                  </pic:spPr>
                </pic:pic>
              </a:graphicData>
            </a:graphic>
          </wp:inline>
        </w:drawing>
      </w:r>
    </w:p>
    <w:p w:rsidR="5808B1EF" w:rsidP="158C9B87" w:rsidRDefault="5808B1EF" w14:paraId="151D25EA" w14:textId="22A25422">
      <w:r>
        <w:t>dii)</w:t>
      </w:r>
    </w:p>
    <w:p w:rsidR="5C309114" w:rsidP="158C9B87" w:rsidRDefault="572CFC17" w14:paraId="3F57523C" w14:textId="61CB1BCD">
      <w:r>
        <w:rPr>
          <w:noProof/>
        </w:rPr>
        <w:drawing>
          <wp:inline distT="0" distB="0" distL="0" distR="0" wp14:anchorId="630C07A1" wp14:editId="4A165A89">
            <wp:extent cx="6115050" cy="2095500"/>
            <wp:effectExtent l="0" t="0" r="0" b="0"/>
            <wp:docPr id="539719550" name="Picture 53971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719550"/>
                    <pic:cNvPicPr/>
                  </pic:nvPicPr>
                  <pic:blipFill>
                    <a:blip r:embed="rId16">
                      <a:extLst>
                        <a:ext uri="{28A0092B-C50C-407E-A947-70E740481C1C}">
                          <a14:useLocalDpi xmlns:a14="http://schemas.microsoft.com/office/drawing/2010/main" val="0"/>
                        </a:ext>
                      </a:extLst>
                    </a:blip>
                    <a:stretch>
                      <a:fillRect/>
                    </a:stretch>
                  </pic:blipFill>
                  <pic:spPr>
                    <a:xfrm>
                      <a:off x="0" y="0"/>
                      <a:ext cx="6115050" cy="2095500"/>
                    </a:xfrm>
                    <a:prstGeom prst="rect">
                      <a:avLst/>
                    </a:prstGeom>
                  </pic:spPr>
                </pic:pic>
              </a:graphicData>
            </a:graphic>
          </wp:inline>
        </w:drawing>
      </w:r>
      <w:r w:rsidR="5C309114">
        <w:br/>
      </w:r>
      <w:r w:rsidR="780FFC18">
        <w:t xml:space="preserve">3) </w:t>
      </w:r>
    </w:p>
    <w:p w:rsidR="5C309114" w:rsidP="158C9B87" w:rsidRDefault="4F3F3EFC" w14:paraId="61D29F1B" w14:textId="0F309AB1">
      <w:r>
        <w:t xml:space="preserve">A) </w:t>
      </w:r>
    </w:p>
    <w:p w:rsidR="5C309114" w:rsidP="158C9B87" w:rsidRDefault="196D2514" w14:paraId="28201440" w14:textId="06BAF2F2">
      <w:r>
        <w:t>Convert images to grayscale</w:t>
      </w:r>
      <w:commentRangeStart w:id="12"/>
      <w:commentRangeStart w:id="13"/>
      <w:commentRangeStart w:id="14"/>
      <w:commentRangeEnd w:id="12"/>
      <w:r w:rsidR="151DF6CD">
        <w:rPr>
          <w:rStyle w:val="CommentReference"/>
        </w:rPr>
        <w:commentReference w:id="12"/>
      </w:r>
      <w:commentRangeEnd w:id="13"/>
      <w:r w:rsidR="151DF6CD">
        <w:rPr>
          <w:rStyle w:val="CommentReference"/>
        </w:rPr>
        <w:commentReference w:id="13"/>
      </w:r>
      <w:commentRangeEnd w:id="14"/>
      <w:r w:rsidR="151DF6CD">
        <w:rPr>
          <w:rStyle w:val="CommentReference"/>
        </w:rPr>
        <w:commentReference w:id="14"/>
      </w:r>
    </w:p>
    <w:p w:rsidR="5C309114" w:rsidP="158C9B87" w:rsidRDefault="151DF6CD" w14:paraId="2F300878" w14:textId="5CB8145D">
      <w:r>
        <w:t>Ensure the tower is centered in the image, to properly detect features</w:t>
      </w:r>
    </w:p>
    <w:p w:rsidR="5C309114" w:rsidP="158C9B87" w:rsidRDefault="79581060" w14:paraId="7D56BC22" w14:textId="10A4152E">
      <w:r>
        <w:t>remove noise</w:t>
      </w:r>
      <w:r w:rsidR="64FAE435">
        <w:t xml:space="preserve"> by </w:t>
      </w:r>
      <w:r>
        <w:t>perform</w:t>
      </w:r>
      <w:r w:rsidR="7B1032E9">
        <w:t>ing</w:t>
      </w:r>
      <w:r>
        <w:t xml:space="preserve"> Gaussian smoothing</w:t>
      </w:r>
    </w:p>
    <w:p w:rsidR="1A0472F1" w:rsidP="1A0472F1" w:rsidRDefault="78DE6385" w14:paraId="576EE13E" w14:textId="6AF2E630">
      <w:r>
        <w:t>Normalise the size of the images to same size (Block normalization to reduce lighting effects?)</w:t>
      </w:r>
    </w:p>
    <w:p w:rsidR="5C309114" w:rsidP="2C36488F" w:rsidRDefault="52253DCB" w14:paraId="32F44C20" w14:textId="40C1C537">
      <w:r>
        <w:t>Make sure scales are comparable, since if the tower is very small or very big, likely that training will not be very good =&gt; the idea is for HOG to be able to infe</w:t>
      </w:r>
      <w:r w:rsidR="6B91BBDB">
        <w:t>r the most general features, which is where the line will be fitted</w:t>
      </w:r>
      <w:commentRangeStart w:id="15"/>
      <w:commentRangeEnd w:id="15"/>
      <w:r w:rsidR="317A8A8C">
        <w:rPr>
          <w:rStyle w:val="CommentReference"/>
        </w:rPr>
        <w:commentReference w:id="15"/>
      </w:r>
    </w:p>
    <w:p w:rsidR="38A5DD24" w:rsidP="38A5DD24" w:rsidRDefault="38A5DD24" w14:paraId="2C3E4D42" w14:textId="0FA8183D">
      <w:r>
        <w:t>Rotate image (similar to “Slant Correction”) to ensure tower can be detected from different angles</w:t>
      </w:r>
    </w:p>
    <w:p w:rsidR="5C309114" w:rsidP="2C36488F" w:rsidRDefault="5C309114" w14:paraId="5C65F248" w14:textId="2513F497">
      <w:pPr>
        <w:ind w:firstLine="720"/>
      </w:pPr>
    </w:p>
    <w:p w:rsidR="5C309114" w:rsidP="2C36488F" w:rsidRDefault="2AE3315E" w14:paraId="02ADA809" w14:textId="077D3C3D">
      <w:r>
        <w:t>B) pixel intensities are sensitive to absolute intensity changes, reducing their usefulness for classification compared to HOG which is robust to rotation</w:t>
      </w:r>
      <w:r w:rsidR="31865F4E">
        <w:t xml:space="preserve"> and</w:t>
      </w:r>
      <w:r>
        <w:t xml:space="preserve"> intensity changes. </w:t>
      </w:r>
      <w:commentRangeStart w:id="16"/>
      <w:commentRangeStart w:id="17"/>
      <w:commentRangeStart w:id="18"/>
      <w:commentRangeStart w:id="19"/>
      <w:r>
        <w:t xml:space="preserve">HOG is rotation invariant </w:t>
      </w:r>
      <w:commentRangeEnd w:id="16"/>
      <w:r w:rsidR="73004533">
        <w:rPr>
          <w:rStyle w:val="CommentReference"/>
        </w:rPr>
        <w:commentReference w:id="16"/>
      </w:r>
      <w:commentRangeEnd w:id="17"/>
      <w:r w:rsidR="73004533">
        <w:rPr>
          <w:rStyle w:val="CommentReference"/>
        </w:rPr>
        <w:commentReference w:id="17"/>
      </w:r>
      <w:commentRangeEnd w:id="18"/>
      <w:r w:rsidR="73004533">
        <w:rPr>
          <w:rStyle w:val="CommentReference"/>
        </w:rPr>
        <w:commentReference w:id="18"/>
      </w:r>
      <w:commentRangeEnd w:id="19"/>
      <w:r w:rsidR="73004533">
        <w:rPr>
          <w:rStyle w:val="CommentReference"/>
        </w:rPr>
        <w:commentReference w:id="19"/>
      </w:r>
      <w:r>
        <w:t>a</w:t>
      </w:r>
      <w:r w:rsidR="15FB6FC8">
        <w:t>s it uses histograms which have this property.</w:t>
      </w:r>
    </w:p>
    <w:p w:rsidR="5C309114" w:rsidP="2C36488F" w:rsidRDefault="5C309114" w14:paraId="5F2F6A85" w14:textId="1CB45397"/>
    <w:p w:rsidR="5C309114" w:rsidP="2C36488F" w:rsidRDefault="2F6BF68C" w14:paraId="7AB3C7AE" w14:textId="0B193BE5">
      <w:r>
        <w:t xml:space="preserve">C) </w:t>
      </w:r>
      <w:r w:rsidR="4C0EDC2F">
        <w:t xml:space="preserve">Support vector machine. (description </w:t>
      </w:r>
      <w:r>
        <w:t>from slides</w:t>
      </w:r>
      <w:r w:rsidR="67C74009">
        <w:t>)</w:t>
      </w:r>
    </w:p>
    <w:p w:rsidR="5C309114" w:rsidP="2C36488F" w:rsidRDefault="5C309114" w14:paraId="051A0B8D" w14:textId="3D5B767F"/>
    <w:p w:rsidR="5C309114" w:rsidP="2C36488F" w:rsidRDefault="0A135498" w14:paraId="74CFBD9F" w14:textId="77E0455D">
      <w:commentRangeStart w:id="20"/>
      <w:commentRangeStart w:id="21"/>
      <w:commentRangeStart w:id="22"/>
      <w:commentRangeStart w:id="23"/>
      <w:commentRangeStart w:id="24"/>
      <w:r>
        <w:t>D)</w:t>
      </w:r>
      <w:commentRangeEnd w:id="20"/>
      <w:r w:rsidR="23870045">
        <w:rPr>
          <w:rStyle w:val="CommentReference"/>
        </w:rPr>
        <w:commentReference w:id="20"/>
      </w:r>
      <w:commentRangeEnd w:id="21"/>
      <w:r w:rsidR="23870045">
        <w:rPr>
          <w:rStyle w:val="CommentReference"/>
        </w:rPr>
        <w:commentReference w:id="21"/>
      </w:r>
      <w:commentRangeEnd w:id="22"/>
      <w:r w:rsidR="23870045">
        <w:rPr>
          <w:rStyle w:val="CommentReference"/>
        </w:rPr>
        <w:commentReference w:id="22"/>
      </w:r>
      <w:commentRangeEnd w:id="23"/>
      <w:r w:rsidR="23870045">
        <w:rPr>
          <w:rStyle w:val="CommentReference"/>
        </w:rPr>
        <w:commentReference w:id="23"/>
      </w:r>
      <w:commentRangeEnd w:id="24"/>
      <w:r w:rsidR="23870045">
        <w:rPr>
          <w:rStyle w:val="CommentReference"/>
        </w:rPr>
        <w:commentReference w:id="24"/>
      </w:r>
      <w:r>
        <w:t xml:space="preserve"> build image pyramid from test image consisting of multiple scaled versions of the test image. Process all pyramid levels using the SVM and if </w:t>
      </w:r>
      <w:r w:rsidR="75601F17">
        <w:t>the Queen’s Tower is detected in one level</w:t>
      </w:r>
      <w:r w:rsidR="19FC1CB1">
        <w:t xml:space="preserve">, </w:t>
      </w:r>
      <w:r w:rsidR="723DFEAB">
        <w:t>we return an overall true result.</w:t>
      </w:r>
    </w:p>
    <w:p w:rsidR="0D9B896B" w:rsidP="0D9B896B" w:rsidRDefault="0D9B896B" w14:paraId="6E4784A3" w14:textId="6B58BB8E"/>
    <w:p w:rsidR="5C309114" w:rsidP="2C36488F" w:rsidRDefault="6006F5CC" w14:paraId="08501381" w14:textId="47C6E400">
      <w:r>
        <w:t>Alternative solution: use different size blocks when building histograms, e.g. first use cells of KxK, where each block</w:t>
      </w:r>
      <w:r w:rsidR="60D5BFCC">
        <w:t xml:space="preserve"> you just have a longer feature vector. Train on all these features.</w:t>
      </w:r>
    </w:p>
    <w:p w:rsidR="5C309114" w:rsidP="38A5DD24" w:rsidRDefault="38D7B6B7" w14:paraId="4B73E7DD" w14:textId="2F96CDB9">
      <w:r>
        <w:t xml:space="preserve">Need to be </w:t>
      </w:r>
      <w:r w:rsidR="588DA870">
        <w:t>consists of 4 cells, then use 2Kx2K</w:t>
      </w:r>
      <w:r>
        <w:t xml:space="preserve"> etc. Concatenate all histograms in a normal way, but no</w:t>
      </w:r>
      <w:r w:rsidR="28FEE833">
        <w:t xml:space="preserve"> </w:t>
      </w:r>
      <w:r>
        <w:t>careful, however, to ensure that the vector doesn't become too long as it may impact performance (curse of dimensionality).</w:t>
      </w:r>
      <w:r w:rsidR="78855B6A">
        <w:t xml:space="preserve"> </w:t>
      </w:r>
      <w:r w:rsidRPr="18296A52" w:rsidR="78855B6A">
        <w:rPr>
          <w:b/>
          <w:bCs/>
        </w:rPr>
        <w:t>Any thoughts guys?</w:t>
      </w:r>
    </w:p>
    <w:p w:rsidR="18296A52" w:rsidP="18296A52" w:rsidRDefault="18296A52" w14:paraId="397BA575" w14:textId="11D2CA84">
      <w:pPr>
        <w:rPr>
          <w:b/>
          <w:bCs/>
        </w:rPr>
      </w:pPr>
    </w:p>
    <w:p w:rsidR="3BD83977" w:rsidP="18296A52" w:rsidRDefault="3BD83977" w14:paraId="07C1AEB4" w14:textId="315A72F5">
      <w:r>
        <w:t>(From EdStem:)</w:t>
      </w:r>
    </w:p>
    <w:p w:rsidR="18296A52" w:rsidP="18296A52" w:rsidRDefault="18296A52" w14:paraId="16D6F91E" w14:textId="5D1FE608">
      <w:pPr>
        <w:rPr>
          <w:b/>
          <w:bCs/>
        </w:rPr>
      </w:pPr>
    </w:p>
    <w:p w:rsidR="3BD83977" w:rsidP="18296A52" w:rsidRDefault="3BD83977" w14:paraId="34A41171" w14:textId="7A7E0753">
      <w:r w:rsidRPr="18296A52">
        <w:t>“One idea to solve this problem is using a RPN (Region Proposal Network) along with the SVM classifier. RPNs can generate region proposals of different sizes and aspect ratios, which allows the SVM to detect objects at different scales in the image. The proposed regions are then passed through the SVM classifier to verify whether they contain the Queen's Tower or not. Another benefit of this modification is that it reduces the number of windows that need to be processed by the SVM and therefore the detection speed is increased.”</w:t>
      </w:r>
    </w:p>
    <w:p w:rsidR="5C309114" w:rsidP="2C36488F" w:rsidRDefault="5C309114" w14:paraId="3B322543" w14:textId="3382BAA8"/>
    <w:p w:rsidR="5C309114" w:rsidP="2C36488F" w:rsidRDefault="23A72E08" w14:paraId="4B78163D" w14:textId="58AD70A5">
      <w:r>
        <w:t>E) use non-max suppression by considering the objectness scores of each overlapping region and only retaining the result with the highest score.</w:t>
      </w:r>
    </w:p>
    <w:p w:rsidR="5C309114" w:rsidP="2C36488F" w:rsidRDefault="5C309114" w14:paraId="79D5EEE4" w14:textId="445BC34C"/>
    <w:p w:rsidR="5C309114" w:rsidP="2C36488F" w:rsidRDefault="23A72E08" w14:paraId="57120686" w14:textId="6D8AECEA">
      <w:r>
        <w:t xml:space="preserve">F) </w:t>
      </w:r>
    </w:p>
    <w:p w:rsidR="5C309114" w:rsidP="2C36488F" w:rsidRDefault="4703E850" w14:paraId="3D5257BE" w14:textId="538E1C39">
      <w:r>
        <w:t>C</w:t>
      </w:r>
      <w:r w:rsidR="23A72E08">
        <w:t xml:space="preserve">lassification accuracy: use proportion of true positives and true negatives out of all </w:t>
      </w:r>
      <w:r w:rsidR="0B6DC8FD">
        <w:t xml:space="preserve">detector </w:t>
      </w:r>
      <w:r w:rsidR="23A72E08">
        <w:t>predictions. Higher proportion means higher accuracy.</w:t>
      </w:r>
    </w:p>
    <w:p w:rsidR="5C309114" w:rsidP="2C36488F" w:rsidRDefault="5C309114" w14:paraId="1FEEC899" w14:textId="70765EC2"/>
    <w:p w:rsidR="5C309114" w:rsidP="2C36488F" w:rsidRDefault="4FFEF142" w14:paraId="32191A7E" w14:textId="46FC4340">
      <w:commentRangeStart w:id="25"/>
      <w:commentRangeStart w:id="26"/>
      <w:r>
        <w:t>Localisation accuracy:</w:t>
      </w:r>
      <w:commentRangeEnd w:id="25"/>
      <w:r w:rsidR="30FA877B">
        <w:rPr>
          <w:rStyle w:val="CommentReference"/>
        </w:rPr>
        <w:commentReference w:id="25"/>
      </w:r>
      <w:commentRangeEnd w:id="26"/>
      <w:r w:rsidR="30FA877B">
        <w:rPr>
          <w:rStyle w:val="CommentReference"/>
        </w:rPr>
        <w:commentReference w:id="26"/>
      </w:r>
      <w:r>
        <w:t xml:space="preserve"> for each prediction, compute the transformation from the anchor to the grou</w:t>
      </w:r>
      <w:r w:rsidR="4FC7BA5A">
        <w:t xml:space="preserve">nd truth bounding box, t, and also the transformation from the anchor to the predicted bounding box, t*. </w:t>
      </w:r>
      <w:r w:rsidR="30330D5F">
        <w:t xml:space="preserve">One metric we can use is the </w:t>
      </w:r>
      <w:r w:rsidR="274EF2B7">
        <w:t>mean-squared error</w:t>
      </w:r>
      <w:r w:rsidR="4FC7BA5A">
        <w:t xml:space="preserve"> between t and t*. </w:t>
      </w:r>
      <w:r w:rsidR="2CD25DB1">
        <w:t xml:space="preserve">Lower MSE </w:t>
      </w:r>
      <w:r w:rsidR="08A9B290">
        <w:t>means higher accuracy.</w:t>
      </w:r>
    </w:p>
    <w:p w:rsidR="38A5DD24" w:rsidP="38A5DD24" w:rsidRDefault="38A5DD24" w14:paraId="68FA04C5" w14:textId="5F7C2511">
      <w:r>
        <w:t>Alternative: Calculate the MSE between the overlapping area of the predicted bounding box and the actual bounding box (ground truth)</w:t>
      </w:r>
    </w:p>
    <w:p w:rsidR="38A5DD24" w:rsidP="38A5DD24" w:rsidRDefault="38A5DD24" w14:paraId="0F5C0DA5" w14:textId="4A4308BA"/>
    <w:p w:rsidR="38A5DD24" w:rsidP="72DDFCF7" w:rsidRDefault="15C00379" w14:paraId="3535F23B" w14:textId="53735171">
      <w:r>
        <w:t xml:space="preserve">It does not ask for a </w:t>
      </w:r>
      <w:r w:rsidRPr="72DDFCF7">
        <w:rPr>
          <w:i/>
          <w:iCs/>
        </w:rPr>
        <w:t>loss</w:t>
      </w:r>
      <w:r w:rsidRPr="72DDFCF7">
        <w:t xml:space="preserve"> as instead for an </w:t>
      </w:r>
      <w:r w:rsidRPr="72DDFCF7">
        <w:rPr>
          <w:i/>
          <w:iCs/>
        </w:rPr>
        <w:t>accuracy</w:t>
      </w:r>
      <w:r w:rsidRPr="72DDFCF7">
        <w:t xml:space="preserve"> score, so a percentage of the overlapping area from the total predicted/actual bounding boxes would work?</w:t>
      </w:r>
    </w:p>
    <w:p w:rsidR="5C309114" w:rsidP="2C36488F" w:rsidRDefault="5C309114" w14:paraId="4ADF5F0B" w14:textId="3B1BFC8C">
      <w:r>
        <w:br/>
      </w:r>
    </w:p>
    <w:p w:rsidR="5C309114" w:rsidP="158C9B87" w:rsidRDefault="3A109249" w14:paraId="4CABC764" w14:textId="137B93EA">
      <w:r>
        <w:t>4) a. 1) Brightness Constancy (Pixel has constant brightness across time)</w:t>
      </w:r>
      <w:r w:rsidR="4124A7E7">
        <w:br/>
      </w:r>
      <w:r w:rsidR="78C74207">
        <w:t xml:space="preserve">         2) Small Motion (Between frames motion is small)</w:t>
      </w:r>
      <w:r w:rsidR="4124A7E7">
        <w:br/>
      </w:r>
      <w:r w:rsidR="4124A7E7">
        <w:tab/>
      </w:r>
      <w:r w:rsidR="00048C09">
        <w:t xml:space="preserve">   </w:t>
      </w:r>
      <w:commentRangeStart w:id="27"/>
      <w:commentRangeStart w:id="28"/>
      <w:commentRangeStart w:id="29"/>
      <w:commentRangeStart w:id="30"/>
      <w:commentRangeStart w:id="31"/>
      <w:r w:rsidR="00048C09">
        <w:t>3) Spatial Coherence (Pixels move like their neighbours)</w:t>
      </w:r>
      <w:r w:rsidR="4124A7E7">
        <w:br/>
      </w:r>
      <w:commentRangeEnd w:id="27"/>
      <w:r w:rsidR="4124A7E7">
        <w:rPr>
          <w:rStyle w:val="CommentReference"/>
        </w:rPr>
        <w:commentReference w:id="27"/>
      </w:r>
      <w:commentRangeEnd w:id="28"/>
      <w:r w:rsidR="4124A7E7">
        <w:rPr>
          <w:rStyle w:val="CommentReference"/>
        </w:rPr>
        <w:commentReference w:id="28"/>
      </w:r>
      <w:commentRangeEnd w:id="29"/>
      <w:r w:rsidR="4124A7E7">
        <w:rPr>
          <w:rStyle w:val="CommentReference"/>
        </w:rPr>
        <w:commentReference w:id="29"/>
      </w:r>
      <w:commentRangeEnd w:id="30"/>
      <w:r w:rsidR="4124A7E7">
        <w:rPr>
          <w:rStyle w:val="CommentReference"/>
        </w:rPr>
        <w:commentReference w:id="30"/>
      </w:r>
      <w:commentRangeEnd w:id="31"/>
      <w:r w:rsidR="4124A7E7">
        <w:rPr>
          <w:rStyle w:val="CommentReference"/>
        </w:rPr>
        <w:commentReference w:id="31"/>
      </w:r>
      <w:r w:rsidR="4124A7E7">
        <w:br/>
      </w:r>
      <w:r w:rsidR="6DDDF3CD">
        <w:rPr>
          <w:noProof/>
        </w:rPr>
        <w:drawing>
          <wp:inline distT="0" distB="0" distL="0" distR="0" wp14:anchorId="334697C7" wp14:editId="4CC8F295">
            <wp:extent cx="6115050" cy="3143250"/>
            <wp:effectExtent l="0" t="0" r="0" b="0"/>
            <wp:docPr id="1181420884" name="Picture 118142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420884"/>
                    <pic:cNvPicPr/>
                  </pic:nvPicPr>
                  <pic:blipFill>
                    <a:blip r:embed="rId17">
                      <a:extLst>
                        <a:ext uri="{28A0092B-C50C-407E-A947-70E740481C1C}">
                          <a14:useLocalDpi xmlns:a14="http://schemas.microsoft.com/office/drawing/2010/main" val="0"/>
                        </a:ext>
                      </a:extLst>
                    </a:blip>
                    <a:stretch>
                      <a:fillRect/>
                    </a:stretch>
                  </pic:blipFill>
                  <pic:spPr>
                    <a:xfrm>
                      <a:off x="0" y="0"/>
                      <a:ext cx="6115050" cy="3143250"/>
                    </a:xfrm>
                    <a:prstGeom prst="rect">
                      <a:avLst/>
                    </a:prstGeom>
                  </pic:spPr>
                </pic:pic>
              </a:graphicData>
            </a:graphic>
          </wp:inline>
        </w:drawing>
      </w:r>
      <w:r w:rsidR="4124A7E7">
        <w:br/>
      </w:r>
      <w:r w:rsidR="6DDDF3CD">
        <w:t>b</w:t>
      </w:r>
      <w:r w:rsidR="1E83CBDB">
        <w:t>)</w:t>
      </w:r>
      <w:r w:rsidR="4124A7E7">
        <w:br/>
      </w:r>
      <w:r w:rsidR="28714AB5">
        <w:rPr>
          <w:noProof/>
        </w:rPr>
        <w:drawing>
          <wp:inline distT="0" distB="0" distL="0" distR="0" wp14:anchorId="34A345B9" wp14:editId="1ACF1F91">
            <wp:extent cx="6115050" cy="2371725"/>
            <wp:effectExtent l="0" t="0" r="0" b="0"/>
            <wp:docPr id="958159939" name="Picture 95815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159939"/>
                    <pic:cNvPicPr/>
                  </pic:nvPicPr>
                  <pic:blipFill>
                    <a:blip r:embed="rId18">
                      <a:extLst>
                        <a:ext uri="{28A0092B-C50C-407E-A947-70E740481C1C}">
                          <a14:useLocalDpi xmlns:a14="http://schemas.microsoft.com/office/drawing/2010/main" val="0"/>
                        </a:ext>
                      </a:extLst>
                    </a:blip>
                    <a:stretch>
                      <a:fillRect/>
                    </a:stretch>
                  </pic:blipFill>
                  <pic:spPr>
                    <a:xfrm>
                      <a:off x="0" y="0"/>
                      <a:ext cx="6115050" cy="2371725"/>
                    </a:xfrm>
                    <a:prstGeom prst="rect">
                      <a:avLst/>
                    </a:prstGeom>
                  </pic:spPr>
                </pic:pic>
              </a:graphicData>
            </a:graphic>
          </wp:inline>
        </w:drawing>
      </w:r>
    </w:p>
    <w:p w:rsidR="2698B974" w:rsidP="158C9B87" w:rsidRDefault="4C20D039" w14:paraId="60DD1B2D" w14:textId="3D66240E">
      <w:r>
        <w:rPr>
          <w:noProof/>
        </w:rPr>
        <w:drawing>
          <wp:inline distT="0" distB="0" distL="0" distR="0" wp14:anchorId="0B60A106" wp14:editId="6DBB6CF4">
            <wp:extent cx="6115050" cy="2638425"/>
            <wp:effectExtent l="0" t="0" r="0" b="0"/>
            <wp:docPr id="2103686139" name="Picture 210368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686139"/>
                    <pic:cNvPicPr/>
                  </pic:nvPicPr>
                  <pic:blipFill>
                    <a:blip r:embed="rId19">
                      <a:extLst>
                        <a:ext uri="{28A0092B-C50C-407E-A947-70E740481C1C}">
                          <a14:useLocalDpi xmlns:a14="http://schemas.microsoft.com/office/drawing/2010/main" val="0"/>
                        </a:ext>
                      </a:extLst>
                    </a:blip>
                    <a:stretch>
                      <a:fillRect/>
                    </a:stretch>
                  </pic:blipFill>
                  <pic:spPr>
                    <a:xfrm>
                      <a:off x="0" y="0"/>
                      <a:ext cx="6115050" cy="2638425"/>
                    </a:xfrm>
                    <a:prstGeom prst="rect">
                      <a:avLst/>
                    </a:prstGeom>
                  </pic:spPr>
                </pic:pic>
              </a:graphicData>
            </a:graphic>
          </wp:inline>
        </w:drawing>
      </w:r>
    </w:p>
    <w:p w:rsidR="2698B974" w:rsidP="158C9B87" w:rsidRDefault="43D26BF2" w14:paraId="4DF29C0E" w14:textId="550A6F02">
      <w:r>
        <w:rPr>
          <w:noProof/>
        </w:rPr>
        <w:drawing>
          <wp:inline distT="0" distB="0" distL="0" distR="0" wp14:anchorId="2BD9A9E0" wp14:editId="6393BC91">
            <wp:extent cx="6115050" cy="1000125"/>
            <wp:effectExtent l="0" t="0" r="0" b="0"/>
            <wp:docPr id="1157951817" name="Picture 115795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951817"/>
                    <pic:cNvPicPr/>
                  </pic:nvPicPr>
                  <pic:blipFill>
                    <a:blip r:embed="rId20">
                      <a:extLst>
                        <a:ext uri="{28A0092B-C50C-407E-A947-70E740481C1C}">
                          <a14:useLocalDpi xmlns:a14="http://schemas.microsoft.com/office/drawing/2010/main" val="0"/>
                        </a:ext>
                      </a:extLst>
                    </a:blip>
                    <a:stretch>
                      <a:fillRect/>
                    </a:stretch>
                  </pic:blipFill>
                  <pic:spPr>
                    <a:xfrm>
                      <a:off x="0" y="0"/>
                      <a:ext cx="6115050" cy="1000125"/>
                    </a:xfrm>
                    <a:prstGeom prst="rect">
                      <a:avLst/>
                    </a:prstGeom>
                  </pic:spPr>
                </pic:pic>
              </a:graphicData>
            </a:graphic>
          </wp:inline>
        </w:drawing>
      </w:r>
      <w:r w:rsidR="0DDEBE3D">
        <w:br/>
      </w:r>
      <w:r w:rsidR="184AEF9E">
        <w:t xml:space="preserve">c) The corner </w:t>
      </w:r>
      <w:r w:rsidR="41995B7E">
        <w:t>because:</w:t>
      </w:r>
    </w:p>
    <w:p w:rsidR="05EB2C0D" w:rsidP="158C9B87" w:rsidRDefault="64B29D44" w14:paraId="1E569B82" w14:textId="69CC9FFE">
      <w:r>
        <w:rPr>
          <w:noProof/>
        </w:rPr>
        <w:drawing>
          <wp:inline distT="0" distB="0" distL="0" distR="0" wp14:anchorId="4EFCCD7D" wp14:editId="4E16F426">
            <wp:extent cx="6115050" cy="1343025"/>
            <wp:effectExtent l="0" t="0" r="0" b="0"/>
            <wp:docPr id="1987847442" name="Picture 198784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847442"/>
                    <pic:cNvPicPr/>
                  </pic:nvPicPr>
                  <pic:blipFill>
                    <a:blip r:embed="rId21">
                      <a:extLst>
                        <a:ext uri="{28A0092B-C50C-407E-A947-70E740481C1C}">
                          <a14:useLocalDpi xmlns:a14="http://schemas.microsoft.com/office/drawing/2010/main" val="0"/>
                        </a:ext>
                      </a:extLst>
                    </a:blip>
                    <a:stretch>
                      <a:fillRect/>
                    </a:stretch>
                  </pic:blipFill>
                  <pic:spPr>
                    <a:xfrm>
                      <a:off x="0" y="0"/>
                      <a:ext cx="6115050" cy="1343025"/>
                    </a:xfrm>
                    <a:prstGeom prst="rect">
                      <a:avLst/>
                    </a:prstGeom>
                  </pic:spPr>
                </pic:pic>
              </a:graphicData>
            </a:graphic>
          </wp:inline>
        </w:drawing>
      </w:r>
      <w:r w:rsidR="4FF446A9">
        <w:br/>
      </w:r>
      <w:r w:rsidR="4E7A492F">
        <w:rPr>
          <w:noProof/>
        </w:rPr>
        <w:drawing>
          <wp:inline distT="0" distB="0" distL="0" distR="0" wp14:anchorId="689E957A" wp14:editId="71358C28">
            <wp:extent cx="6115050" cy="828675"/>
            <wp:effectExtent l="0" t="0" r="0" b="0"/>
            <wp:docPr id="1906504307" name="Picture 190650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504307"/>
                    <pic:cNvPicPr/>
                  </pic:nvPicPr>
                  <pic:blipFill>
                    <a:blip r:embed="rId22">
                      <a:extLst>
                        <a:ext uri="{28A0092B-C50C-407E-A947-70E740481C1C}">
                          <a14:useLocalDpi xmlns:a14="http://schemas.microsoft.com/office/drawing/2010/main" val="0"/>
                        </a:ext>
                      </a:extLst>
                    </a:blip>
                    <a:stretch>
                      <a:fillRect/>
                    </a:stretch>
                  </pic:blipFill>
                  <pic:spPr>
                    <a:xfrm>
                      <a:off x="0" y="0"/>
                      <a:ext cx="6115050" cy="828675"/>
                    </a:xfrm>
                    <a:prstGeom prst="rect">
                      <a:avLst/>
                    </a:prstGeom>
                  </pic:spPr>
                </pic:pic>
              </a:graphicData>
            </a:graphic>
          </wp:inline>
        </w:drawing>
      </w:r>
      <w:r w:rsidR="4FF446A9">
        <w:br/>
      </w:r>
      <w:r w:rsidR="084F9627">
        <w:t xml:space="preserve">z </w:t>
      </w:r>
    </w:p>
    <w:p w:rsidR="05EB2C0D" w:rsidP="158C9B87" w:rsidRDefault="05EB2C0D" w14:paraId="67F7F70E" w14:textId="14F3EF0F"/>
    <w:p w:rsidR="05EB2C0D" w:rsidP="158C9B87" w:rsidRDefault="05EB2C0D" w14:paraId="0E692290" w14:textId="4975969A"/>
    <w:p w:rsidR="05EB2C0D" w:rsidP="158C9B87" w:rsidRDefault="1EB2FEB7" w14:paraId="67F22420" w14:textId="37CE2C2F">
      <w:r>
        <w:rPr>
          <w:noProof/>
        </w:rPr>
        <w:drawing>
          <wp:inline distT="0" distB="0" distL="0" distR="0" wp14:anchorId="7BB92181" wp14:editId="6AD17FF3">
            <wp:extent cx="6115050" cy="1933575"/>
            <wp:effectExtent l="0" t="0" r="0" b="0"/>
            <wp:docPr id="414146644" name="Picture 41414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146644"/>
                    <pic:cNvPicPr/>
                  </pic:nvPicPr>
                  <pic:blipFill>
                    <a:blip r:embed="rId23">
                      <a:extLst>
                        <a:ext uri="{28A0092B-C50C-407E-A947-70E740481C1C}">
                          <a14:useLocalDpi xmlns:a14="http://schemas.microsoft.com/office/drawing/2010/main" val="0"/>
                        </a:ext>
                      </a:extLst>
                    </a:blip>
                    <a:stretch>
                      <a:fillRect/>
                    </a:stretch>
                  </pic:blipFill>
                  <pic:spPr>
                    <a:xfrm>
                      <a:off x="0" y="0"/>
                      <a:ext cx="6115050" cy="1933575"/>
                    </a:xfrm>
                    <a:prstGeom prst="rect">
                      <a:avLst/>
                    </a:prstGeom>
                  </pic:spPr>
                </pic:pic>
              </a:graphicData>
            </a:graphic>
          </wp:inline>
        </w:drawing>
      </w:r>
      <w:r w:rsidRPr="0BA8F3FF" w:rsidR="192A6793">
        <w:rPr>
          <w:b/>
          <w:bCs/>
        </w:rPr>
        <w:t>ALTERNATIVE</w:t>
      </w:r>
      <w:r w:rsidR="192A6793">
        <w:t>: is the question not clearly referring to the ”Aperture Problem”? Yes corner, but should reference and describe the ”Aperture Problem” imo</w:t>
      </w:r>
    </w:p>
    <w:p w:rsidR="38A5DD24" w:rsidP="38A5DD24" w:rsidRDefault="38A5DD24" w14:paraId="4B8D7AE6" w14:textId="4E4BD9E8"/>
    <w:p w:rsidR="05EB2C0D" w:rsidP="38A5DD24" w:rsidRDefault="05EB2C0D" w14:paraId="1700DC25" w14:textId="49EF12C3"/>
    <w:p w:rsidR="05EB2C0D" w:rsidP="158C9B87" w:rsidRDefault="38D95634" w14:paraId="626920F2" w14:textId="63507DB4">
      <w:r>
        <w:t>d)</w:t>
      </w:r>
      <w:r w:rsidR="54ADA729">
        <w:t xml:space="preserve"> </w:t>
      </w:r>
    </w:p>
    <w:p w:rsidR="60A13332" w:rsidP="2C36488F" w:rsidRDefault="4E989C5E" w14:paraId="1CB3E6DD" w14:textId="5DEF493D">
      <w:r>
        <w:t>We can define a fixed size window on the video timeline and slide this window down the timeline. For each window, we calculate the optic flow field between adjacent frames using the Lucas-Kanade method, for example. Then we calculate the average of all flow fields in the window.</w:t>
      </w:r>
      <w:r w:rsidR="7395096F">
        <w:t xml:space="preserve"> Starting from the second frame in the window, we warp each frame in turn from the previous frame using the averaged field. </w:t>
      </w:r>
    </w:p>
    <w:p w:rsidR="1F461864" w:rsidP="2C36488F" w:rsidRDefault="05263ED7" w14:paraId="2DEB955D" w14:textId="0650A3AB">
      <w:r>
        <w:t>The window size should be kept small so that the overall motion within the window is small and hence more likely to be close to the smoothed version.</w:t>
      </w:r>
    </w:p>
    <w:p w:rsidR="38A5DD24" w:rsidP="38A5DD24" w:rsidRDefault="38A5DD24" w14:paraId="1ACB13E6" w14:textId="1080B3F1"/>
    <w:p w:rsidR="38A5DD24" w:rsidP="38A5DD24" w:rsidRDefault="650AF262" w14:paraId="4BE98040" w14:textId="7E25802C">
      <w:commentRangeStart w:id="32"/>
      <w:commentRangeStart w:id="33"/>
      <w:r>
        <w:t>Alternative:</w:t>
      </w:r>
    </w:p>
    <w:p w:rsidR="38A5DD24" w:rsidP="38A5DD24" w:rsidRDefault="38A5DD24" w14:paraId="664AAEF1" w14:textId="41B2F587">
      <w:pPr>
        <w:pStyle w:val="ListParagraph"/>
        <w:numPr>
          <w:ilvl w:val="0"/>
          <w:numId w:val="1"/>
        </w:numPr>
      </w:pPr>
      <w:r>
        <w:t>Estimate the optic flow of consecutive frames using the Lucas Kanade method</w:t>
      </w:r>
    </w:p>
    <w:p w:rsidR="38A5DD24" w:rsidP="38A5DD24" w:rsidRDefault="38A5DD24" w14:paraId="61A4FE89" w14:textId="31AEE4BE">
      <w:pPr>
        <w:pStyle w:val="ListParagraph"/>
        <w:numPr>
          <w:ilvl w:val="0"/>
          <w:numId w:val="1"/>
        </w:numPr>
      </w:pPr>
      <w:r>
        <w:t>Warp each adjacent frame to the current image respective to the current images' optic flow fields</w:t>
      </w:r>
    </w:p>
    <w:p w:rsidR="38A5DD24" w:rsidP="38A5DD24" w:rsidRDefault="650AF262" w14:paraId="6578C7EC" w14:textId="13F83647">
      <w:pPr>
        <w:pStyle w:val="ListParagraph"/>
        <w:numPr>
          <w:ilvl w:val="0"/>
          <w:numId w:val="1"/>
        </w:numPr>
      </w:pPr>
      <w:r>
        <w:t>Denoise by calculating the average between the current and warped adjacent frames</w:t>
      </w:r>
      <w:commentRangeEnd w:id="32"/>
      <w:r w:rsidR="15C00379">
        <w:rPr>
          <w:rStyle w:val="CommentReference"/>
        </w:rPr>
        <w:commentReference w:id="32"/>
      </w:r>
      <w:commentRangeEnd w:id="33"/>
      <w:r w:rsidR="15C00379">
        <w:rPr>
          <w:rStyle w:val="CommentReference"/>
        </w:rPr>
        <w:commentReference w:id="33"/>
      </w:r>
    </w:p>
    <w:sectPr w:rsidR="38A5DD24">
      <w:headerReference w:type="default" r:id="rId24"/>
      <w:footerReference w:type="default" r:id="rId25"/>
      <w:pgSz w:w="11906" w:h="16838" w:orient="portrait"/>
      <w:pgMar w:top="1133" w:right="1133" w:bottom="566" w:left="1133"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S" w:author="Aphiphunya, Siddhi" w:date="2021-03-24T09:36:00Z" w:id="0">
    <w:p w:rsidR="2C36488F" w:rsidRDefault="2C36488F" w14:paraId="0D75F32F" w14:textId="189E3C33">
      <w:r>
        <w:t>Isn't this supposed to be a convolution of each filter on the image, not matrix multiplication?</w:t>
      </w:r>
      <w:r>
        <w:annotationRef/>
      </w:r>
    </w:p>
  </w:comment>
  <w:comment w:initials="BJ" w:author="Brami, Jonas" w:date="2021-12-10T05:51:00Z" w:id="1">
    <w:p w:rsidR="1B690D14" w:rsidRDefault="1B690D14" w14:paraId="3977ED76" w14:textId="4E30044A">
      <w:r>
        <w:t>I think there may be a flip issue here</w:t>
      </w:r>
      <w:r>
        <w:annotationRef/>
      </w:r>
      <w:r>
        <w:rPr>
          <w:rStyle w:val="CommentReference"/>
        </w:rPr>
        <w:annotationRef/>
      </w:r>
    </w:p>
  </w:comment>
  <w:comment w:initials="GM" w:author="Graczyk, Maksymilian" w:date="2021-03-25T06:28:00Z" w:id="2">
    <w:p w:rsidR="2C36488F" w:rsidRDefault="2C36488F" w14:paraId="7A55D3E7" w14:textId="6733E3E3">
      <w:r>
        <w:t>Can it also be the other way round?</w:t>
      </w:r>
      <w:r>
        <w:annotationRef/>
      </w:r>
      <w:r>
        <w:rPr>
          <w:rStyle w:val="CommentReference"/>
        </w:rPr>
        <w:annotationRef/>
      </w:r>
    </w:p>
  </w:comment>
  <w:comment w:initials="AS" w:author="Aphiphunya, Siddhi" w:date="2021-03-25T08:23:00Z" w:id="3">
    <w:p w:rsidR="2C36488F" w:rsidRDefault="2C36488F" w14:paraId="7E7A150C" w14:textId="3E20A8F8">
      <w:r>
        <w:t>+1 For being able to apply the filters in either order.</w:t>
      </w:r>
      <w:r>
        <w:annotationRef/>
      </w:r>
      <w:r>
        <w:rPr>
          <w:rStyle w:val="CommentReference"/>
        </w:rPr>
        <w:annotationRef/>
      </w:r>
    </w:p>
  </w:comment>
  <w:comment w:initials="BC" w:author="Biberea, Calin" w:date="2021-03-23T02:58:00Z" w:id="4">
    <w:p w:rsidR="2C36488F" w:rsidRDefault="2C36488F" w14:paraId="15BDC334" w14:textId="6CBAB292">
      <w:r>
        <w:t>it ask for size of kernel K, which contains "small" k, so somethin like 2 * sigma * small k</w:t>
      </w:r>
      <w:r>
        <w:annotationRef/>
      </w:r>
    </w:p>
    <w:p w:rsidR="2C36488F" w:rsidRDefault="2C36488F" w14:paraId="300684EB" w14:textId="4592D532">
      <w:r>
        <w:t xml:space="preserve"> size</w:t>
      </w:r>
    </w:p>
  </w:comment>
  <w:comment w:initials="MI" w:author="Molander, Isabelle" w:date="2021-03-25T00:00:00Z" w:id="5">
    <w:p w:rsidR="2C36488F" w:rsidRDefault="2C36488F" w14:paraId="38B2162C" w14:textId="2662E0A5">
      <w:r>
        <w:t xml:space="preserve"> [- sigma * k, sigma * k] where k is 3 or 4 from lecture slides, so in total it would be (2*sigma*k+1)x (2 * sigma * k + 1) </w:t>
      </w:r>
      <w:r>
        <w:annotationRef/>
      </w:r>
      <w:r>
        <w:rPr>
          <w:rStyle w:val="CommentReference"/>
        </w:rPr>
        <w:annotationRef/>
      </w:r>
    </w:p>
    <w:p w:rsidR="2C36488F" w:rsidRDefault="2C36488F" w14:paraId="06D04C56" w14:textId="75E34D3F"/>
  </w:comment>
  <w:comment w:initials="CG" w:author="Chohan, Ghusharib G" w:date="2021-03-25T09:15:00Z" w:id="6">
    <w:p w:rsidR="2C36488F" w:rsidRDefault="2C36488F" w14:paraId="6E64714D" w14:textId="095CF3BC">
      <w:r>
        <w:t>Okay ye I agree</w:t>
      </w:r>
      <w:r>
        <w:annotationRef/>
      </w:r>
    </w:p>
    <w:p w:rsidR="2C36488F" w:rsidRDefault="2C36488F" w14:paraId="3A8A6AE4" w14:textId="263CC62C"/>
  </w:comment>
  <w:comment w:initials="SS" w:author="Sanyal, Satadru" w:date="2021-03-25T22:19:00Z" w:id="7">
    <w:p w:rsidR="2C36488F" w:rsidRDefault="2C36488F" w14:paraId="6C2F39AC" w14:textId="2475BF8D">
      <w:r>
        <w:t>if the question is asking for the general idea, shouldn't this be generalised to talking about voting for  possible models in the parametric space as opposed to just talking about a parametric line? That covers not just lines but Hough Transform for other shapes too</w:t>
      </w:r>
      <w:r>
        <w:annotationRef/>
      </w:r>
      <w:r>
        <w:rPr>
          <w:rStyle w:val="CommentReference"/>
        </w:rPr>
        <w:annotationRef/>
      </w:r>
    </w:p>
  </w:comment>
  <w:comment w:initials="LY" w:author="Lai, Yi" w:date="2022-03-13T16:03:00Z" w:id="8">
    <w:p w:rsidR="1751C95B" w:rsidRDefault="1751C95B" w14:paraId="1D8E5F3E" w14:textId="2FC564FC">
      <w:r>
        <w:t>Hough transform shoud be above to detect multiple lines, as long as its a local maxima and above some threshold t</w:t>
      </w:r>
      <w:r>
        <w:annotationRef/>
      </w:r>
      <w:r>
        <w:rPr>
          <w:rStyle w:val="CommentReference"/>
        </w:rPr>
        <w:annotationRef/>
      </w:r>
    </w:p>
    <w:p w:rsidR="1751C95B" w:rsidRDefault="1751C95B" w14:paraId="72CE7292" w14:textId="689A2F1C"/>
  </w:comment>
  <w:comment w:initials="TK" w:author="Torres, Khayle" w:date="2022-03-22T12:55:00Z" w:id="9">
    <w:p w:rsidR="72DDFCF7" w:rsidRDefault="72DDFCF7" w14:paraId="2A3C8DD0" w14:textId="2EF0D2A9">
      <w:pPr>
        <w:pStyle w:val="CommentText"/>
      </w:pPr>
      <w:r>
        <w:t>Why are we interested in Orientation assignment or HOG when we're only interested in interest point detection. Would it not only be the first 2 points?</w:t>
      </w:r>
      <w:r>
        <w:rPr>
          <w:rStyle w:val="CommentReference"/>
        </w:rPr>
        <w:annotationRef/>
      </w:r>
      <w:r>
        <w:rPr>
          <w:rStyle w:val="CommentReference"/>
        </w:rPr>
        <w:annotationRef/>
      </w:r>
    </w:p>
  </w:comment>
  <w:comment w:initials="hm" w:author="hu, mengxuan" w:date="2021-03-25T16:15:00Z" w:id="10">
    <w:p w:rsidR="2C36488F" w:rsidRDefault="2C36488F" w14:paraId="2C49652E" w14:textId="50CFF04E">
      <w:r>
        <w:t>In my opinion it shouldn't include D, because D is a constant, which is 128 in the SIFT</w:t>
      </w:r>
      <w:r>
        <w:annotationRef/>
      </w:r>
      <w:r>
        <w:rPr>
          <w:rStyle w:val="CommentReference"/>
        </w:rPr>
        <w:annotationRef/>
      </w:r>
      <w:r>
        <w:rPr>
          <w:rStyle w:val="CommentReference"/>
        </w:rPr>
        <w:annotationRef/>
      </w:r>
      <w:r>
        <w:rPr>
          <w:rStyle w:val="CommentReference"/>
        </w:rPr>
        <w:annotationRef/>
      </w:r>
    </w:p>
  </w:comment>
  <w:comment w:initials="PR" w:author="Patel, Raul" w:date="2022-03-19T18:42:00Z" w:id="11">
    <w:p w:rsidR="38A5DD24" w:rsidRDefault="38A5DD24" w14:paraId="726521B0" w14:textId="502B1967">
      <w:pPr>
        <w:pStyle w:val="CommentText"/>
      </w:pPr>
      <w:r>
        <w:t>+1</w:t>
      </w:r>
      <w:r>
        <w:rPr>
          <w:rStyle w:val="CommentReference"/>
        </w:rPr>
        <w:annotationRef/>
      </w:r>
    </w:p>
    <w:p w:rsidR="38A5DD24" w:rsidRDefault="38A5DD24" w14:paraId="1129B3A2" w14:textId="330252E4">
      <w:pPr>
        <w:pStyle w:val="CommentText"/>
      </w:pPr>
    </w:p>
  </w:comment>
  <w:comment w:initials="hm" w:author="hu, mengxuan" w:date="2021-03-25T16:30:00Z" w:id="12">
    <w:p w:rsidR="2C36488F" w:rsidRDefault="2C36488F" w14:paraId="77B1880B" w14:textId="50D5EA3F">
      <w:r>
        <w:t>why convert it to grayscale? I think it's Ok to use colorful image within HOG</w:t>
      </w:r>
      <w:r>
        <w:annotationRef/>
      </w:r>
    </w:p>
  </w:comment>
  <w:comment w:initials="TK" w:author="Torres, Khayle" w:date="2022-03-22T13:15:00Z" w:id="13">
    <w:p w:rsidR="72DDFCF7" w:rsidRDefault="72DDFCF7" w14:paraId="6FBD60DA" w14:textId="73B4FAEF">
      <w:pPr>
        <w:pStyle w:val="CommentText"/>
      </w:pPr>
      <w:r>
        <w:t>+1</w:t>
      </w:r>
      <w:r>
        <w:rPr>
          <w:rStyle w:val="CommentReference"/>
        </w:rPr>
        <w:annotationRef/>
      </w:r>
    </w:p>
  </w:comment>
  <w:comment w:initials="MJ" w:author="Mills, Joshua" w:date="2022-03-22T14:39:00Z" w:id="14">
    <w:p w:rsidR="72DDFCF7" w:rsidRDefault="72DDFCF7" w14:paraId="5A79C6AE" w14:textId="2E2676F5">
      <w:pPr>
        <w:pStyle w:val="CommentText"/>
      </w:pPr>
      <w:r>
        <w:t>+2</w:t>
      </w:r>
      <w:r>
        <w:rPr>
          <w:rStyle w:val="CommentReference"/>
        </w:rPr>
        <w:annotationRef/>
      </w:r>
    </w:p>
    <w:p w:rsidR="72DDFCF7" w:rsidRDefault="72DDFCF7" w14:paraId="0EFF068D" w14:textId="1F50327F">
      <w:pPr>
        <w:pStyle w:val="CommentText"/>
      </w:pPr>
    </w:p>
  </w:comment>
  <w:comment w:initials="LY" w:author="Lai, Yi" w:date="2022-03-13T16:10:00Z" w:id="15">
    <w:p w:rsidR="1751C95B" w:rsidRDefault="1751C95B" w14:paraId="00C30917" w14:textId="0A877523">
      <w:r>
        <w:t>it think we should enhance the high frequency features, i.e. original image  + (original image - blurred image) = enhanced image</w:t>
      </w:r>
      <w:r>
        <w:annotationRef/>
      </w:r>
    </w:p>
  </w:comment>
  <w:comment w:initials="FA" w:author="Fraikin, Archibald" w:date="2021-03-25T08:09:00Z" w:id="16">
    <w:p w:rsidR="2C36488F" w:rsidRDefault="2C36488F" w14:paraId="2C6F6860" w14:textId="72D6FA93">
      <w:r>
        <w:t>The internet told me this is a lie (afaik bcus it uses gradient directions, so if you rotate gradient directions change)</w:t>
      </w:r>
      <w:r>
        <w:annotationRef/>
      </w:r>
    </w:p>
  </w:comment>
  <w:comment w:initials="CT" w:author="Coste, Thomas" w:date="2021-03-25T08:09:00Z" w:id="17">
    <w:p w:rsidR="2C36488F" w:rsidRDefault="2C36488F" w14:paraId="0FF3E264" w14:textId="14F171DB">
      <w:r>
        <w:t>+1</w:t>
      </w:r>
      <w:r>
        <w:annotationRef/>
      </w:r>
    </w:p>
    <w:p w:rsidR="2C36488F" w:rsidRDefault="2C36488F" w14:paraId="77EBF145" w14:textId="01F28B85"/>
  </w:comment>
  <w:comment w:initials="WZ" w:author="Wang, Zhi" w:date="2021-03-25T10:50:00Z" w:id="18">
    <w:p w:rsidR="2C36488F" w:rsidRDefault="2C36488F" w14:paraId="71973172" w14:textId="74A8B634">
      <w:r>
        <w:t>+1 think SIFT is rotation-invariant because we calculate the dominant orientation first. In HOG there's only the histogram voting.</w:t>
      </w:r>
      <w:r>
        <w:annotationRef/>
      </w:r>
    </w:p>
  </w:comment>
  <w:comment w:initials="VF" w:author="Varini, Filippo" w:date="2023-03-20T12:55:00Z" w:id="19">
    <w:p w:rsidR="18296A52" w:rsidRDefault="18296A52" w14:paraId="5215859C" w14:textId="61D4F4AF">
      <w:pPr>
        <w:pStyle w:val="CommentText"/>
      </w:pPr>
      <w:r>
        <w:t>Yes! But you can again calculate the dominant orientation of the whole image and make it rotation invariant?</w:t>
      </w:r>
      <w:r>
        <w:rPr>
          <w:rStyle w:val="CommentReference"/>
        </w:rPr>
        <w:annotationRef/>
      </w:r>
    </w:p>
  </w:comment>
  <w:comment w:initials="GM" w:author="Graczyk, Maksymilian" w:date="2021-03-25T06:23:00Z" w:id="20">
    <w:p w:rsidR="2C36488F" w:rsidRDefault="2C36488F" w14:paraId="6425A26D" w14:textId="6811BD38">
      <w:r>
        <w:t>Do you think that using sliding windows of different sizes and keeping the most promising results (e.g. by doing similar things to what's described in part E) is also alright?</w:t>
      </w:r>
      <w:r>
        <w:annotationRef/>
      </w:r>
    </w:p>
  </w:comment>
  <w:comment w:initials="SI" w:author="Stolyarov, Ilya" w:date="2021-03-25T12:28:00Z" w:id="21">
    <w:p w:rsidR="2C36488F" w:rsidRDefault="2C36488F" w14:paraId="43C859F7" w14:textId="4BB2A6E4">
      <w:r>
        <w:t>Yeah, I am also not sure about the use of the image pyramid. In the lectures, image pyramid was used in motion. Could we not calculate HOG features at different scales?</w:t>
      </w:r>
      <w:r>
        <w:annotationRef/>
      </w:r>
    </w:p>
    <w:p w:rsidR="2C36488F" w:rsidRDefault="2C36488F" w14:paraId="7987E7DC" w14:textId="4946E1F7"/>
  </w:comment>
  <w:comment w:initials="KG" w:author="Kim, Gowoon" w:date="2021-03-25T15:42:00Z" w:id="22">
    <w:p w:rsidR="2C36488F" w:rsidRDefault="2C36488F" w14:paraId="55E88BD3" w14:textId="77A66B66">
      <w:r>
        <w:t>i think on slide 22 of the obj detection lecture he details how the RPN makes multiple predictions abt scale?</w:t>
      </w:r>
      <w:r>
        <w:annotationRef/>
      </w:r>
    </w:p>
    <w:p w:rsidR="2C36488F" w:rsidRDefault="2C36488F" w14:paraId="115FEB6C" w14:textId="427D6C49"/>
  </w:comment>
  <w:comment w:initials="hm" w:author="hu, mengxuan" w:date="2021-03-25T16:35:00Z" w:id="23">
    <w:p w:rsidR="2C36488F" w:rsidRDefault="2C36488F" w14:paraId="6E6466AB" w14:textId="7B7F1907">
      <w:r>
        <w:t>Maybe use different Gaussian filters to provide info of different scales? And see which has scale-space extrema</w:t>
      </w:r>
      <w:r>
        <w:annotationRef/>
      </w:r>
    </w:p>
  </w:comment>
  <w:comment w:initials="SA" w:author="Sologon, Andrei-Oliviu" w:date="2022-03-20T09:41:00Z" w:id="24">
    <w:p w:rsidR="38A5DD24" w:rsidRDefault="38A5DD24" w14:paraId="6E3F31A7" w14:textId="69F2283E">
      <w:pPr>
        <w:pStyle w:val="CommentText"/>
      </w:pPr>
      <w:r>
        <w:t>I would plug in the SVM more HOGs (Gaussian appplied at different sigmas for the same test image), and check if any of those returns positive.</w:t>
      </w:r>
      <w:r>
        <w:rPr>
          <w:rStyle w:val="CommentReference"/>
        </w:rPr>
        <w:annotationRef/>
      </w:r>
    </w:p>
  </w:comment>
  <w:comment w:initials="GM" w:author="Graczyk, Maksymilian" w:date="2021-03-25T06:25:00Z" w:id="25">
    <w:p w:rsidR="2C36488F" w:rsidRDefault="2C36488F" w14:paraId="29ABFE35" w14:textId="2D2FC8AE">
      <w:r>
        <w:t>I think (as an alternative) that we can also model bounding boxes with 4 parameters (x, y, w, h) and use them to compute a mean-squared error between a produced bounding box and a ground truth bounding box.</w:t>
      </w:r>
      <w:r>
        <w:annotationRef/>
      </w:r>
    </w:p>
  </w:comment>
  <w:comment w:initials="GM" w:author="Genci, Matej" w:date="2021-03-25T08:24:00Z" w:id="26">
    <w:p w:rsidR="2C36488F" w:rsidRDefault="2C36488F" w14:paraId="1EA64376" w14:textId="0E62A9D7">
      <w:r>
        <w:t>For evaluation they are probably equivalent, right? Afaik we use transforms because it's easier to train a CNN to output a transform rather than 4 corners of a bounding box.</w:t>
      </w:r>
      <w:r>
        <w:annotationRef/>
      </w:r>
    </w:p>
  </w:comment>
  <w:comment w:initials="GM" w:author="Graczyk, Maksymilian" w:date="2021-03-25T06:26:00Z" w:id="27">
    <w:p w:rsidR="2C36488F" w:rsidRDefault="2C36488F" w14:paraId="08E8EB4B" w14:textId="69872416">
      <w:r>
        <w:t>I'm wondering if it's really an assumption expected to be written in part A already (part B suggests that we should introduce spatial coherence there rather than here).</w:t>
      </w:r>
      <w:r>
        <w:annotationRef/>
      </w:r>
    </w:p>
  </w:comment>
  <w:comment w:initials="AS" w:author="Aphiphunya, Siddhi" w:date="2021-03-25T07:25:00Z" w:id="28">
    <w:p w:rsidR="2C36488F" w:rsidRDefault="2C36488F" w14:paraId="11D59ADF" w14:textId="1939A48C">
      <w:r>
        <w:t>On slide 7 of the lecture on Motion 1, this is stated as the 3rd assumption for optic flow.</w:t>
      </w:r>
      <w:r>
        <w:annotationRef/>
      </w:r>
    </w:p>
  </w:comment>
  <w:comment w:initials="GM" w:author="Graczyk, Maksymilian" w:date="2021-03-25T08:15:00Z" w:id="29">
    <w:p w:rsidR="2C36488F" w:rsidRDefault="2C36488F" w14:paraId="220FC3D4" w14:textId="47CDCC40">
      <w:r>
        <w:t>True, but the same slides also say that the Lucas-Kanade method introduces the spatial coherence assumption. The paper clearly suggests saying that in part B.</w:t>
      </w:r>
      <w:r>
        <w:annotationRef/>
      </w:r>
    </w:p>
  </w:comment>
  <w:comment w:initials="PR" w:author="Patel, Raul" w:date="2022-03-19T19:25:00Z" w:id="30">
    <w:p w:rsidR="38A5DD24" w:rsidRDefault="38A5DD24" w14:paraId="41AA3349" w14:textId="13A2C514">
      <w:pPr>
        <w:pStyle w:val="CommentText"/>
      </w:pPr>
      <w:r>
        <w:t>-1</w:t>
      </w:r>
      <w:r>
        <w:rPr>
          <w:rStyle w:val="CommentReference"/>
        </w:rPr>
        <w:annotationRef/>
      </w:r>
    </w:p>
    <w:p w:rsidR="38A5DD24" w:rsidRDefault="38A5DD24" w14:paraId="5BF1C4C9" w14:textId="7F0A416E">
      <w:pPr>
        <w:pStyle w:val="CommentText"/>
      </w:pPr>
    </w:p>
  </w:comment>
  <w:comment w:initials="BS" w:author="Bhatia, Shiv" w:date="2023-03-15T15:23:00Z" w:id="31">
    <w:p w:rsidR="0BA8F3FF" w:rsidRDefault="0BA8F3FF" w14:paraId="4709058D" w14:textId="2F811228">
      <w:pPr>
        <w:pStyle w:val="CommentText"/>
      </w:pPr>
      <w:r>
        <w:t>I think what they meant was that the Lucas-Kanade method uses spacial coherence to make the linear system overdetermined, but in general optic flow assumes this so that's why it's possible</w:t>
      </w:r>
      <w:r>
        <w:rPr>
          <w:rStyle w:val="CommentReference"/>
        </w:rPr>
        <w:annotationRef/>
      </w:r>
    </w:p>
  </w:comment>
  <w:comment w:initials="TC" w:author="Tan, Chern" w:date="2022-03-22T15:16:00Z" w:id="32">
    <w:p w:rsidR="72DDFCF7" w:rsidRDefault="72DDFCF7" w14:paraId="40737514" w14:textId="35525084">
      <w:pPr>
        <w:pStyle w:val="CommentText"/>
      </w:pPr>
      <w:r>
        <w:t>From the feedback, it says this problem is a motion tracking and correction problem not a denoising one.</w:t>
      </w:r>
      <w:r>
        <w:rPr>
          <w:rStyle w:val="CommentReference"/>
        </w:rPr>
        <w:annotationRef/>
      </w:r>
    </w:p>
  </w:comment>
  <w:comment w:initials="MJ" w:author="Mills, Joshua" w:date="2022-03-22T19:47:00Z" w:id="33">
    <w:p w:rsidR="1523B072" w:rsidRDefault="1523B072" w14:paraId="5FDB772F" w14:textId="3BB160BF">
      <w:pPr>
        <w:pStyle w:val="CommentText"/>
      </w:pPr>
      <w:r>
        <w:t>agreed, shouldnt you just find the optical flow velocities and subtract them from each subsequent frame? Thereby eliminating movement?</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75F32F" w15:done="0"/>
  <w15:commentEx w15:paraId="3977ED76" w15:done="0"/>
  <w15:commentEx w15:paraId="7A55D3E7" w15:done="0"/>
  <w15:commentEx w15:paraId="7E7A150C" w15:paraIdParent="7A55D3E7" w15:done="0"/>
  <w15:commentEx w15:paraId="300684EB" w15:done="0"/>
  <w15:commentEx w15:paraId="06D04C56" w15:paraIdParent="300684EB" w15:done="0"/>
  <w15:commentEx w15:paraId="3A8A6AE4" w15:paraIdParent="300684EB" w15:done="0"/>
  <w15:commentEx w15:paraId="6C2F39AC" w15:done="0"/>
  <w15:commentEx w15:paraId="72CE7292" w15:done="0"/>
  <w15:commentEx w15:paraId="2A3C8DD0" w15:done="0"/>
  <w15:commentEx w15:paraId="2C49652E" w15:done="0"/>
  <w15:commentEx w15:paraId="1129B3A2" w15:paraIdParent="2C49652E" w15:done="0"/>
  <w15:commentEx w15:paraId="77B1880B" w15:done="0"/>
  <w15:commentEx w15:paraId="6FBD60DA" w15:paraIdParent="77B1880B" w15:done="0"/>
  <w15:commentEx w15:paraId="0EFF068D" w15:paraIdParent="77B1880B" w15:done="0"/>
  <w15:commentEx w15:paraId="00C30917" w15:done="0"/>
  <w15:commentEx w15:paraId="2C6F6860" w15:done="0"/>
  <w15:commentEx w15:paraId="77EBF145" w15:paraIdParent="2C6F6860" w15:done="0"/>
  <w15:commentEx w15:paraId="71973172" w15:paraIdParent="2C6F6860" w15:done="0"/>
  <w15:commentEx w15:paraId="5215859C" w15:paraIdParent="2C6F6860" w15:done="0"/>
  <w15:commentEx w15:paraId="6425A26D" w15:done="0"/>
  <w15:commentEx w15:paraId="7987E7DC" w15:paraIdParent="6425A26D" w15:done="0"/>
  <w15:commentEx w15:paraId="115FEB6C" w15:paraIdParent="6425A26D" w15:done="0"/>
  <w15:commentEx w15:paraId="6E6466AB" w15:paraIdParent="6425A26D" w15:done="0"/>
  <w15:commentEx w15:paraId="6E3F31A7" w15:paraIdParent="6425A26D" w15:done="0"/>
  <w15:commentEx w15:paraId="29ABFE35" w15:done="0"/>
  <w15:commentEx w15:paraId="1EA64376" w15:paraIdParent="29ABFE35" w15:done="0"/>
  <w15:commentEx w15:paraId="08E8EB4B" w15:done="0"/>
  <w15:commentEx w15:paraId="11D59ADF" w15:paraIdParent="08E8EB4B" w15:done="0"/>
  <w15:commentEx w15:paraId="220FC3D4" w15:paraIdParent="08E8EB4B" w15:done="0"/>
  <w15:commentEx w15:paraId="5BF1C4C9" w15:paraIdParent="08E8EB4B" w15:done="0"/>
  <w15:commentEx w15:paraId="4709058D" w15:paraIdParent="08E8EB4B" w15:done="0"/>
  <w15:commentEx w15:paraId="40737514" w15:done="0"/>
  <w15:commentEx w15:paraId="5FDB772F" w15:paraIdParent="407375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C2F87A9" w16cex:dateUtc="2021-03-24T16:36:00Z"/>
  <w16cex:commentExtensible w16cex:durableId="4E402043" w16cex:dateUtc="2021-12-10T13:51:00Z"/>
  <w16cex:commentExtensible w16cex:durableId="036EB85F" w16cex:dateUtc="2021-03-25T13:28:00Z"/>
  <w16cex:commentExtensible w16cex:durableId="3C400FF7" w16cex:dateUtc="2021-03-25T15:23:00Z"/>
  <w16cex:commentExtensible w16cex:durableId="502796D2" w16cex:dateUtc="2021-03-23T09:58:00Z"/>
  <w16cex:commentExtensible w16cex:durableId="6A49F46F" w16cex:dateUtc="2021-03-25T07:00:00Z">
    <w16cex:extLst>
      <w16:ext w16:uri="{CE6994B0-6A32-4C9F-8C6B-6E91EDA988CE}">
        <cr:reactions xmlns:cr="http://schemas.microsoft.com/office/comments/2020/reactions">
          <cr:reaction reactionType="1">
            <cr:reactionInfo dateUtc="2023-03-20T16:59:45Z">
              <cr:user userId="S::az620@ic.ac.uk::e3f2f792-66ca-4956-8a5a-8499d0d21bb8" userProvider="AD" userName="Zhitomirsky, Anton"/>
            </cr:reactionInfo>
          </cr:reaction>
        </cr:reactions>
      </w16:ext>
    </w16cex:extLst>
  </w16cex:commentExtensible>
  <w16cex:commentExtensible w16cex:durableId="26E988EA" w16cex:dateUtc="2021-03-25T16:15:00Z"/>
  <w16cex:commentExtensible w16cex:durableId="4E625C27" w16cex:dateUtc="2021-03-26T05:19:00Z">
    <w16cex:extLst>
      <w16:ext w16:uri="{CE6994B0-6A32-4C9F-8C6B-6E91EDA988CE}">
        <cr:reactions xmlns:cr="http://schemas.microsoft.com/office/comments/2020/reactions">
          <cr:reaction reactionType="1">
            <cr:reactionInfo dateUtc="2023-03-20T17:01:22Z">
              <cr:user userId="S::az620@ic.ac.uk::e3f2f792-66ca-4956-8a5a-8499d0d21bb8" userProvider="AD" userName="Zhitomirsky, Anton"/>
            </cr:reactionInfo>
          </cr:reaction>
        </cr:reactions>
      </w16:ext>
    </w16cex:extLst>
  </w16cex:commentExtensible>
  <w16cex:commentExtensible w16cex:durableId="1F2A9E86" w16cex:dateUtc="2022-03-13T23:03:00Z">
    <w16cex:extLst>
      <w16:ext w16:uri="{CE6994B0-6A32-4C9F-8C6B-6E91EDA988CE}">
        <cr:reactions xmlns:cr="http://schemas.microsoft.com/office/comments/2020/reactions">
          <cr:reaction reactionType="1">
            <cr:reactionInfo dateUtc="2023-03-20T13:31:28Z">
              <cr:user userId="S::lh420@ic.ac.uk::61634340-8ba7-42b9-bcf5-18f2329bc4d3" userProvider="AD" userName="Heal, Louis"/>
            </cr:reactionInfo>
          </cr:reaction>
        </cr:reactions>
      </w16:ext>
    </w16cex:extLst>
  </w16cex:commentExtensible>
  <w16cex:commentExtensible w16cex:durableId="5082926B" w16cex:dateUtc="2022-03-22T19:55:00Z">
    <w16cex:extLst>
      <w16:ext w16:uri="{CE6994B0-6A32-4C9F-8C6B-6E91EDA988CE}">
        <cr:reactions xmlns:cr="http://schemas.microsoft.com/office/comments/2020/reactions">
          <cr:reaction reactionType="1">
            <cr:reactionInfo dateUtc="2023-03-20T11:58:57Z">
              <cr:user userId="S::jl8420@ic.ac.uk::ce713663-a94b-4d94-a4c0-7867ec03a01d" userProvider="AD" userName="Lee, Jacqueline"/>
            </cr:reactionInfo>
            <cr:reactionInfo dateUtc="2023-03-20T12:17:55Z">
              <cr:user userId="S::na920@ic.ac.uk::3573a750-8899-43c6-b30d-671705292035" userProvider="AD" userName="Anguita, Nicolas"/>
            </cr:reactionInfo>
            <cr:reactionInfo dateUtc="2023-03-20T14:11:08Z">
              <cr:user userId="S::lh420@ic.ac.uk::61634340-8ba7-42b9-bcf5-18f2329bc4d3" userProvider="AD" userName="Heal, Louis"/>
            </cr:reactionInfo>
          </cr:reaction>
        </cr:reactions>
      </w16:ext>
    </w16cex:extLst>
  </w16cex:commentExtensible>
  <w16cex:commentExtensible w16cex:durableId="5BABE52C" w16cex:dateUtc="2021-03-25T23:15:00Z">
    <w16cex:extLst>
      <w16:ext w16:uri="{CE6994B0-6A32-4C9F-8C6B-6E91EDA988CE}">
        <cr:reactions xmlns:cr="http://schemas.microsoft.com/office/comments/2020/reactions">
          <cr:reaction reactionType="1">
            <cr:reactionInfo dateUtc="2023-03-09T19:20:22Z">
              <cr:user userId="S::mg2720@ic.ac.uk::3caaebec-0319-4fbc-8310-91007d67dce0" userProvider="AD" userName="Ghitu, Mihnea"/>
            </cr:reactionInfo>
            <cr:reactionInfo dateUtc="2023-03-16T11:38:06Z">
              <cr:user userId="S::ka720@ic.ac.uk::989686a6-661b-468e-ab64-b86aa183f986" userProvider="AD" userName="Agrawal, Krish"/>
            </cr:reactionInfo>
            <cr:reactionInfo dateUtc="2023-03-20T14:11:20Z">
              <cr:user userId="S::lh420@ic.ac.uk::61634340-8ba7-42b9-bcf5-18f2329bc4d3" userProvider="AD" userName="Heal, Louis"/>
            </cr:reactionInfo>
          </cr:reaction>
        </cr:reactions>
      </w16:ext>
    </w16cex:extLst>
  </w16cex:commentExtensible>
  <w16cex:commentExtensible w16cex:durableId="325C0736" w16cex:dateUtc="2022-03-20T01:42:00Z"/>
  <w16cex:commentExtensible w16cex:durableId="38062219" w16cex:dateUtc="2021-03-25T23:30:00Z"/>
  <w16cex:commentExtensible w16cex:durableId="6B89FDE0" w16cex:dateUtc="2022-03-22T20:15:00Z"/>
  <w16cex:commentExtensible w16cex:durableId="12A163FE" w16cex:dateUtc="2022-03-22T21:39:00Z"/>
  <w16cex:commentExtensible w16cex:durableId="5BE7E771" w16cex:dateUtc="2022-03-13T23:10:00Z"/>
  <w16cex:commentExtensible w16cex:durableId="173D2DAA" w16cex:dateUtc="2021-03-25T15:09:00Z"/>
  <w16cex:commentExtensible w16cex:durableId="471B97E0" w16cex:dateUtc="2021-03-25T15:09:00Z"/>
  <w16cex:commentExtensible w16cex:durableId="1F59626E" w16cex:dateUtc="2021-03-25T17:50:00Z"/>
  <w16cex:commentExtensible w16cex:durableId="6451AA8A" w16cex:dateUtc="2023-03-20T12:55:00Z"/>
  <w16cex:commentExtensible w16cex:durableId="1EF4E728" w16cex:dateUtc="2021-03-25T13:23:00Z"/>
  <w16cex:commentExtensible w16cex:durableId="544530FB" w16cex:dateUtc="2021-03-25T19:28:00Z"/>
  <w16cex:commentExtensible w16cex:durableId="72B6B209" w16cex:dateUtc="2021-03-25T22:42:00Z"/>
  <w16cex:commentExtensible w16cex:durableId="16F00BE6" w16cex:dateUtc="2021-03-25T23:35:00Z"/>
  <w16cex:commentExtensible w16cex:durableId="18C194ED" w16cex:dateUtc="2022-03-20T16:41:00Z"/>
  <w16cex:commentExtensible w16cex:durableId="512C69AC" w16cex:dateUtc="2021-03-25T13:25:00Z"/>
  <w16cex:commentExtensible w16cex:durableId="481F2390" w16cex:dateUtc="2021-03-25T15:24:00Z"/>
  <w16cex:commentExtensible w16cex:durableId="32B49F22" w16cex:dateUtc="2021-03-25T13:26:00Z"/>
  <w16cex:commentExtensible w16cex:durableId="5C741035" w16cex:dateUtc="2021-03-25T14:25:00Z"/>
  <w16cex:commentExtensible w16cex:durableId="57AF58F9" w16cex:dateUtc="2021-03-25T15:15:00Z"/>
  <w16cex:commentExtensible w16cex:durableId="7E20D658" w16cex:dateUtc="2022-03-20T02:25:00Z"/>
  <w16cex:commentExtensible w16cex:durableId="42579084" w16cex:dateUtc="2023-03-15T15:23:00Z"/>
  <w16cex:commentExtensible w16cex:durableId="34F77A9F" w16cex:dateUtc="2022-03-22T22:16:00Z"/>
  <w16cex:commentExtensible w16cex:durableId="7C0DA14A" w16cex:dateUtc="2022-03-23T0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75F32F" w16cid:durableId="5C2F87A9"/>
  <w16cid:commentId w16cid:paraId="3977ED76" w16cid:durableId="4E402043"/>
  <w16cid:commentId w16cid:paraId="7A55D3E7" w16cid:durableId="036EB85F"/>
  <w16cid:commentId w16cid:paraId="7E7A150C" w16cid:durableId="3C400FF7"/>
  <w16cid:commentId w16cid:paraId="300684EB" w16cid:durableId="502796D2"/>
  <w16cid:commentId w16cid:paraId="06D04C56" w16cid:durableId="6A49F46F"/>
  <w16cid:commentId w16cid:paraId="3A8A6AE4" w16cid:durableId="26E988EA"/>
  <w16cid:commentId w16cid:paraId="6C2F39AC" w16cid:durableId="4E625C27"/>
  <w16cid:commentId w16cid:paraId="72CE7292" w16cid:durableId="1F2A9E86"/>
  <w16cid:commentId w16cid:paraId="2A3C8DD0" w16cid:durableId="5082926B"/>
  <w16cid:commentId w16cid:paraId="2C49652E" w16cid:durableId="5BABE52C"/>
  <w16cid:commentId w16cid:paraId="1129B3A2" w16cid:durableId="325C0736"/>
  <w16cid:commentId w16cid:paraId="77B1880B" w16cid:durableId="38062219"/>
  <w16cid:commentId w16cid:paraId="6FBD60DA" w16cid:durableId="6B89FDE0"/>
  <w16cid:commentId w16cid:paraId="0EFF068D" w16cid:durableId="12A163FE"/>
  <w16cid:commentId w16cid:paraId="00C30917" w16cid:durableId="5BE7E771"/>
  <w16cid:commentId w16cid:paraId="2C6F6860" w16cid:durableId="173D2DAA"/>
  <w16cid:commentId w16cid:paraId="77EBF145" w16cid:durableId="471B97E0"/>
  <w16cid:commentId w16cid:paraId="71973172" w16cid:durableId="1F59626E"/>
  <w16cid:commentId w16cid:paraId="5215859C" w16cid:durableId="6451AA8A"/>
  <w16cid:commentId w16cid:paraId="6425A26D" w16cid:durableId="1EF4E728"/>
  <w16cid:commentId w16cid:paraId="7987E7DC" w16cid:durableId="544530FB"/>
  <w16cid:commentId w16cid:paraId="115FEB6C" w16cid:durableId="72B6B209"/>
  <w16cid:commentId w16cid:paraId="6E6466AB" w16cid:durableId="16F00BE6"/>
  <w16cid:commentId w16cid:paraId="6E3F31A7" w16cid:durableId="18C194ED"/>
  <w16cid:commentId w16cid:paraId="29ABFE35" w16cid:durableId="512C69AC"/>
  <w16cid:commentId w16cid:paraId="1EA64376" w16cid:durableId="481F2390"/>
  <w16cid:commentId w16cid:paraId="08E8EB4B" w16cid:durableId="32B49F22"/>
  <w16cid:commentId w16cid:paraId="11D59ADF" w16cid:durableId="5C741035"/>
  <w16cid:commentId w16cid:paraId="220FC3D4" w16cid:durableId="57AF58F9"/>
  <w16cid:commentId w16cid:paraId="5BF1C4C9" w16cid:durableId="7E20D658"/>
  <w16cid:commentId w16cid:paraId="4709058D" w16cid:durableId="42579084"/>
  <w16cid:commentId w16cid:paraId="40737514" w16cid:durableId="34F77A9F"/>
  <w16cid:commentId w16cid:paraId="5FDB772F" w16cid:durableId="7C0DA1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42811" w:rsidRDefault="00F42811" w14:paraId="23642C34" w14:textId="77777777">
      <w:pPr>
        <w:spacing w:line="240" w:lineRule="auto"/>
      </w:pPr>
      <w:r>
        <w:separator/>
      </w:r>
    </w:p>
  </w:endnote>
  <w:endnote w:type="continuationSeparator" w:id="0">
    <w:p w:rsidR="00F42811" w:rsidRDefault="00F42811" w14:paraId="4E0D209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ayout w:type="fixed"/>
      <w:tblLook w:val="06A0" w:firstRow="1" w:lastRow="0" w:firstColumn="1" w:lastColumn="0" w:noHBand="1" w:noVBand="1"/>
    </w:tblPr>
    <w:tblGrid>
      <w:gridCol w:w="3210"/>
      <w:gridCol w:w="3210"/>
      <w:gridCol w:w="3210"/>
    </w:tblGrid>
    <w:tr w:rsidR="2C36488F" w:rsidTr="38A5DD24" w14:paraId="6D4BC7B6" w14:textId="77777777">
      <w:tc>
        <w:tcPr>
          <w:tcW w:w="3210" w:type="dxa"/>
        </w:tcPr>
        <w:p w:rsidR="2C36488F" w:rsidP="2C36488F" w:rsidRDefault="2C36488F" w14:paraId="49A2F2B0" w14:textId="754F3121">
          <w:pPr>
            <w:pStyle w:val="Header"/>
            <w:ind w:left="-115"/>
          </w:pPr>
        </w:p>
      </w:tc>
      <w:tc>
        <w:tcPr>
          <w:tcW w:w="3210" w:type="dxa"/>
        </w:tcPr>
        <w:p w:rsidR="2C36488F" w:rsidP="2C36488F" w:rsidRDefault="2C36488F" w14:paraId="1D6BD04C" w14:textId="52B745A5">
          <w:pPr>
            <w:pStyle w:val="Header"/>
            <w:jc w:val="center"/>
          </w:pPr>
        </w:p>
      </w:tc>
      <w:tc>
        <w:tcPr>
          <w:tcW w:w="3210" w:type="dxa"/>
        </w:tcPr>
        <w:p w:rsidR="2C36488F" w:rsidP="2C36488F" w:rsidRDefault="2C36488F" w14:paraId="5113A3F8" w14:textId="60E9F9ED">
          <w:pPr>
            <w:pStyle w:val="Header"/>
            <w:ind w:right="-115"/>
            <w:jc w:val="right"/>
          </w:pPr>
        </w:p>
      </w:tc>
    </w:tr>
  </w:tbl>
  <w:p w:rsidR="2C36488F" w:rsidP="2C36488F" w:rsidRDefault="2C36488F" w14:paraId="7563C398" w14:textId="788C3B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42811" w:rsidRDefault="00F42811" w14:paraId="46CD8F0C" w14:textId="77777777">
      <w:pPr>
        <w:spacing w:line="240" w:lineRule="auto"/>
      </w:pPr>
      <w:r>
        <w:separator/>
      </w:r>
    </w:p>
  </w:footnote>
  <w:footnote w:type="continuationSeparator" w:id="0">
    <w:p w:rsidR="00F42811" w:rsidRDefault="00F42811" w14:paraId="20EF32CC"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ayout w:type="fixed"/>
      <w:tblLook w:val="06A0" w:firstRow="1" w:lastRow="0" w:firstColumn="1" w:lastColumn="0" w:noHBand="1" w:noVBand="1"/>
    </w:tblPr>
    <w:tblGrid>
      <w:gridCol w:w="3210"/>
      <w:gridCol w:w="3210"/>
      <w:gridCol w:w="3210"/>
    </w:tblGrid>
    <w:tr w:rsidR="2C36488F" w:rsidTr="38A5DD24" w14:paraId="6DEF04BF" w14:textId="77777777">
      <w:tc>
        <w:tcPr>
          <w:tcW w:w="3210" w:type="dxa"/>
        </w:tcPr>
        <w:p w:rsidR="2C36488F" w:rsidP="2C36488F" w:rsidRDefault="2C36488F" w14:paraId="59123CB7" w14:textId="4B9F0756">
          <w:pPr>
            <w:pStyle w:val="Header"/>
            <w:ind w:left="-115"/>
          </w:pPr>
        </w:p>
      </w:tc>
      <w:tc>
        <w:tcPr>
          <w:tcW w:w="3210" w:type="dxa"/>
        </w:tcPr>
        <w:p w:rsidR="2C36488F" w:rsidP="2C36488F" w:rsidRDefault="2C36488F" w14:paraId="194EB56C" w14:textId="5015AA76">
          <w:pPr>
            <w:pStyle w:val="Header"/>
            <w:jc w:val="center"/>
          </w:pPr>
        </w:p>
      </w:tc>
      <w:tc>
        <w:tcPr>
          <w:tcW w:w="3210" w:type="dxa"/>
        </w:tcPr>
        <w:p w:rsidR="2C36488F" w:rsidP="2C36488F" w:rsidRDefault="2C36488F" w14:paraId="1B82D998" w14:textId="5644629E">
          <w:pPr>
            <w:pStyle w:val="Header"/>
            <w:ind w:right="-115"/>
            <w:jc w:val="right"/>
          </w:pPr>
        </w:p>
      </w:tc>
    </w:tr>
  </w:tbl>
  <w:p w:rsidR="2C36488F" w:rsidP="2C36488F" w:rsidRDefault="2C36488F" w14:paraId="6AEA38EE" w14:textId="37473F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0720D"/>
    <w:multiLevelType w:val="hybridMultilevel"/>
    <w:tmpl w:val="FFFFFFFF"/>
    <w:lvl w:ilvl="0" w:tplc="46F0C02E">
      <w:start w:val="1"/>
      <w:numFmt w:val="bullet"/>
      <w:lvlText w:val=""/>
      <w:lvlJc w:val="left"/>
      <w:pPr>
        <w:ind w:left="720" w:hanging="360"/>
      </w:pPr>
      <w:rPr>
        <w:rFonts w:hint="default" w:ascii="Symbol" w:hAnsi="Symbol"/>
      </w:rPr>
    </w:lvl>
    <w:lvl w:ilvl="1" w:tplc="3E8294F0">
      <w:start w:val="1"/>
      <w:numFmt w:val="bullet"/>
      <w:lvlText w:val="o"/>
      <w:lvlJc w:val="left"/>
      <w:pPr>
        <w:ind w:left="1440" w:hanging="360"/>
      </w:pPr>
      <w:rPr>
        <w:rFonts w:hint="default" w:ascii="Courier New" w:hAnsi="Courier New"/>
      </w:rPr>
    </w:lvl>
    <w:lvl w:ilvl="2" w:tplc="27703E6A">
      <w:start w:val="1"/>
      <w:numFmt w:val="bullet"/>
      <w:lvlText w:val=""/>
      <w:lvlJc w:val="left"/>
      <w:pPr>
        <w:ind w:left="2160" w:hanging="360"/>
      </w:pPr>
      <w:rPr>
        <w:rFonts w:hint="default" w:ascii="Wingdings" w:hAnsi="Wingdings"/>
      </w:rPr>
    </w:lvl>
    <w:lvl w:ilvl="3" w:tplc="D07E1070">
      <w:start w:val="1"/>
      <w:numFmt w:val="bullet"/>
      <w:lvlText w:val=""/>
      <w:lvlJc w:val="left"/>
      <w:pPr>
        <w:ind w:left="2880" w:hanging="360"/>
      </w:pPr>
      <w:rPr>
        <w:rFonts w:hint="default" w:ascii="Symbol" w:hAnsi="Symbol"/>
      </w:rPr>
    </w:lvl>
    <w:lvl w:ilvl="4" w:tplc="14428A7A">
      <w:start w:val="1"/>
      <w:numFmt w:val="bullet"/>
      <w:lvlText w:val="o"/>
      <w:lvlJc w:val="left"/>
      <w:pPr>
        <w:ind w:left="3600" w:hanging="360"/>
      </w:pPr>
      <w:rPr>
        <w:rFonts w:hint="default" w:ascii="Courier New" w:hAnsi="Courier New"/>
      </w:rPr>
    </w:lvl>
    <w:lvl w:ilvl="5" w:tplc="E86E532C">
      <w:start w:val="1"/>
      <w:numFmt w:val="bullet"/>
      <w:lvlText w:val=""/>
      <w:lvlJc w:val="left"/>
      <w:pPr>
        <w:ind w:left="4320" w:hanging="360"/>
      </w:pPr>
      <w:rPr>
        <w:rFonts w:hint="default" w:ascii="Wingdings" w:hAnsi="Wingdings"/>
      </w:rPr>
    </w:lvl>
    <w:lvl w:ilvl="6" w:tplc="2D6E2938">
      <w:start w:val="1"/>
      <w:numFmt w:val="bullet"/>
      <w:lvlText w:val=""/>
      <w:lvlJc w:val="left"/>
      <w:pPr>
        <w:ind w:left="5040" w:hanging="360"/>
      </w:pPr>
      <w:rPr>
        <w:rFonts w:hint="default" w:ascii="Symbol" w:hAnsi="Symbol"/>
      </w:rPr>
    </w:lvl>
    <w:lvl w:ilvl="7" w:tplc="96F0DAA6">
      <w:start w:val="1"/>
      <w:numFmt w:val="bullet"/>
      <w:lvlText w:val="o"/>
      <w:lvlJc w:val="left"/>
      <w:pPr>
        <w:ind w:left="5760" w:hanging="360"/>
      </w:pPr>
      <w:rPr>
        <w:rFonts w:hint="default" w:ascii="Courier New" w:hAnsi="Courier New"/>
      </w:rPr>
    </w:lvl>
    <w:lvl w:ilvl="8" w:tplc="B9E66528">
      <w:start w:val="1"/>
      <w:numFmt w:val="bullet"/>
      <w:lvlText w:val=""/>
      <w:lvlJc w:val="left"/>
      <w:pPr>
        <w:ind w:left="6480" w:hanging="360"/>
      </w:pPr>
      <w:rPr>
        <w:rFonts w:hint="default" w:ascii="Wingdings" w:hAnsi="Wingdings"/>
      </w:rPr>
    </w:lvl>
  </w:abstractNum>
  <w:abstractNum w:abstractNumId="1" w15:restartNumberingAfterBreak="0">
    <w:nsid w:val="151739B9"/>
    <w:multiLevelType w:val="hybridMultilevel"/>
    <w:tmpl w:val="FFFFFFFF"/>
    <w:lvl w:ilvl="0" w:tplc="66949940">
      <w:start w:val="1"/>
      <w:numFmt w:val="bullet"/>
      <w:lvlText w:val=""/>
      <w:lvlJc w:val="left"/>
      <w:pPr>
        <w:ind w:left="720" w:hanging="360"/>
      </w:pPr>
      <w:rPr>
        <w:rFonts w:hint="default" w:ascii="Symbol" w:hAnsi="Symbol"/>
      </w:rPr>
    </w:lvl>
    <w:lvl w:ilvl="1" w:tplc="939EBE80">
      <w:start w:val="1"/>
      <w:numFmt w:val="bullet"/>
      <w:lvlText w:val="o"/>
      <w:lvlJc w:val="left"/>
      <w:pPr>
        <w:ind w:left="1440" w:hanging="360"/>
      </w:pPr>
      <w:rPr>
        <w:rFonts w:hint="default" w:ascii="Courier New" w:hAnsi="Courier New"/>
      </w:rPr>
    </w:lvl>
    <w:lvl w:ilvl="2" w:tplc="CAA2485E">
      <w:start w:val="1"/>
      <w:numFmt w:val="bullet"/>
      <w:lvlText w:val=""/>
      <w:lvlJc w:val="left"/>
      <w:pPr>
        <w:ind w:left="2160" w:hanging="360"/>
      </w:pPr>
      <w:rPr>
        <w:rFonts w:hint="default" w:ascii="Wingdings" w:hAnsi="Wingdings"/>
      </w:rPr>
    </w:lvl>
    <w:lvl w:ilvl="3" w:tplc="9564B446">
      <w:start w:val="1"/>
      <w:numFmt w:val="bullet"/>
      <w:lvlText w:val=""/>
      <w:lvlJc w:val="left"/>
      <w:pPr>
        <w:ind w:left="2880" w:hanging="360"/>
      </w:pPr>
      <w:rPr>
        <w:rFonts w:hint="default" w:ascii="Symbol" w:hAnsi="Symbol"/>
      </w:rPr>
    </w:lvl>
    <w:lvl w:ilvl="4" w:tplc="951E3D8C">
      <w:start w:val="1"/>
      <w:numFmt w:val="bullet"/>
      <w:lvlText w:val="o"/>
      <w:lvlJc w:val="left"/>
      <w:pPr>
        <w:ind w:left="3600" w:hanging="360"/>
      </w:pPr>
      <w:rPr>
        <w:rFonts w:hint="default" w:ascii="Courier New" w:hAnsi="Courier New"/>
      </w:rPr>
    </w:lvl>
    <w:lvl w:ilvl="5" w:tplc="82E888C0">
      <w:start w:val="1"/>
      <w:numFmt w:val="bullet"/>
      <w:lvlText w:val=""/>
      <w:lvlJc w:val="left"/>
      <w:pPr>
        <w:ind w:left="4320" w:hanging="360"/>
      </w:pPr>
      <w:rPr>
        <w:rFonts w:hint="default" w:ascii="Wingdings" w:hAnsi="Wingdings"/>
      </w:rPr>
    </w:lvl>
    <w:lvl w:ilvl="6" w:tplc="BBF40AB4">
      <w:start w:val="1"/>
      <w:numFmt w:val="bullet"/>
      <w:lvlText w:val=""/>
      <w:lvlJc w:val="left"/>
      <w:pPr>
        <w:ind w:left="5040" w:hanging="360"/>
      </w:pPr>
      <w:rPr>
        <w:rFonts w:hint="default" w:ascii="Symbol" w:hAnsi="Symbol"/>
      </w:rPr>
    </w:lvl>
    <w:lvl w:ilvl="7" w:tplc="0D22202A">
      <w:start w:val="1"/>
      <w:numFmt w:val="bullet"/>
      <w:lvlText w:val="o"/>
      <w:lvlJc w:val="left"/>
      <w:pPr>
        <w:ind w:left="5760" w:hanging="360"/>
      </w:pPr>
      <w:rPr>
        <w:rFonts w:hint="default" w:ascii="Courier New" w:hAnsi="Courier New"/>
      </w:rPr>
    </w:lvl>
    <w:lvl w:ilvl="8" w:tplc="55CE4B14">
      <w:start w:val="1"/>
      <w:numFmt w:val="bullet"/>
      <w:lvlText w:val=""/>
      <w:lvlJc w:val="left"/>
      <w:pPr>
        <w:ind w:left="6480" w:hanging="360"/>
      </w:pPr>
      <w:rPr>
        <w:rFonts w:hint="default" w:ascii="Wingdings" w:hAnsi="Wingdings"/>
      </w:rPr>
    </w:lvl>
  </w:abstractNum>
  <w:abstractNum w:abstractNumId="2" w15:restartNumberingAfterBreak="0">
    <w:nsid w:val="1F0A6FB1"/>
    <w:multiLevelType w:val="hybridMultilevel"/>
    <w:tmpl w:val="FFFFFFFF"/>
    <w:lvl w:ilvl="0" w:tplc="6840F78E">
      <w:start w:val="1"/>
      <w:numFmt w:val="bullet"/>
      <w:lvlText w:val=""/>
      <w:lvlJc w:val="left"/>
      <w:pPr>
        <w:ind w:left="720" w:hanging="360"/>
      </w:pPr>
      <w:rPr>
        <w:rFonts w:hint="default" w:ascii="Symbol" w:hAnsi="Symbol"/>
      </w:rPr>
    </w:lvl>
    <w:lvl w:ilvl="1" w:tplc="9CC022A6">
      <w:start w:val="1"/>
      <w:numFmt w:val="bullet"/>
      <w:lvlText w:val="o"/>
      <w:lvlJc w:val="left"/>
      <w:pPr>
        <w:ind w:left="1440" w:hanging="360"/>
      </w:pPr>
      <w:rPr>
        <w:rFonts w:hint="default" w:ascii="Courier New" w:hAnsi="Courier New"/>
      </w:rPr>
    </w:lvl>
    <w:lvl w:ilvl="2" w:tplc="B798DD5A">
      <w:start w:val="1"/>
      <w:numFmt w:val="bullet"/>
      <w:lvlText w:val=""/>
      <w:lvlJc w:val="left"/>
      <w:pPr>
        <w:ind w:left="2160" w:hanging="360"/>
      </w:pPr>
      <w:rPr>
        <w:rFonts w:hint="default" w:ascii="Wingdings" w:hAnsi="Wingdings"/>
      </w:rPr>
    </w:lvl>
    <w:lvl w:ilvl="3" w:tplc="578643FC">
      <w:start w:val="1"/>
      <w:numFmt w:val="bullet"/>
      <w:lvlText w:val=""/>
      <w:lvlJc w:val="left"/>
      <w:pPr>
        <w:ind w:left="2880" w:hanging="360"/>
      </w:pPr>
      <w:rPr>
        <w:rFonts w:hint="default" w:ascii="Symbol" w:hAnsi="Symbol"/>
      </w:rPr>
    </w:lvl>
    <w:lvl w:ilvl="4" w:tplc="73C24AC2">
      <w:start w:val="1"/>
      <w:numFmt w:val="bullet"/>
      <w:lvlText w:val="o"/>
      <w:lvlJc w:val="left"/>
      <w:pPr>
        <w:ind w:left="3600" w:hanging="360"/>
      </w:pPr>
      <w:rPr>
        <w:rFonts w:hint="default" w:ascii="Courier New" w:hAnsi="Courier New"/>
      </w:rPr>
    </w:lvl>
    <w:lvl w:ilvl="5" w:tplc="8D0C73B4">
      <w:start w:val="1"/>
      <w:numFmt w:val="bullet"/>
      <w:lvlText w:val=""/>
      <w:lvlJc w:val="left"/>
      <w:pPr>
        <w:ind w:left="4320" w:hanging="360"/>
      </w:pPr>
      <w:rPr>
        <w:rFonts w:hint="default" w:ascii="Wingdings" w:hAnsi="Wingdings"/>
      </w:rPr>
    </w:lvl>
    <w:lvl w:ilvl="6" w:tplc="5882CD32">
      <w:start w:val="1"/>
      <w:numFmt w:val="bullet"/>
      <w:lvlText w:val=""/>
      <w:lvlJc w:val="left"/>
      <w:pPr>
        <w:ind w:left="5040" w:hanging="360"/>
      </w:pPr>
      <w:rPr>
        <w:rFonts w:hint="default" w:ascii="Symbol" w:hAnsi="Symbol"/>
      </w:rPr>
    </w:lvl>
    <w:lvl w:ilvl="7" w:tplc="A78647B8">
      <w:start w:val="1"/>
      <w:numFmt w:val="bullet"/>
      <w:lvlText w:val="o"/>
      <w:lvlJc w:val="left"/>
      <w:pPr>
        <w:ind w:left="5760" w:hanging="360"/>
      </w:pPr>
      <w:rPr>
        <w:rFonts w:hint="default" w:ascii="Courier New" w:hAnsi="Courier New"/>
      </w:rPr>
    </w:lvl>
    <w:lvl w:ilvl="8" w:tplc="BDAAC6FA">
      <w:start w:val="1"/>
      <w:numFmt w:val="bullet"/>
      <w:lvlText w:val=""/>
      <w:lvlJc w:val="left"/>
      <w:pPr>
        <w:ind w:left="6480" w:hanging="360"/>
      </w:pPr>
      <w:rPr>
        <w:rFonts w:hint="default" w:ascii="Wingdings" w:hAnsi="Wingdings"/>
      </w:rPr>
    </w:lvl>
  </w:abstractNum>
  <w:abstractNum w:abstractNumId="3" w15:restartNumberingAfterBreak="0">
    <w:nsid w:val="385E2202"/>
    <w:multiLevelType w:val="hybridMultilevel"/>
    <w:tmpl w:val="FFFFFFFF"/>
    <w:lvl w:ilvl="0" w:tplc="994EC47C">
      <w:start w:val="1"/>
      <w:numFmt w:val="decimal"/>
      <w:lvlText w:val="%1."/>
      <w:lvlJc w:val="left"/>
      <w:pPr>
        <w:ind w:left="720" w:hanging="360"/>
      </w:pPr>
    </w:lvl>
    <w:lvl w:ilvl="1" w:tplc="75F25B9E">
      <w:start w:val="1"/>
      <w:numFmt w:val="lowerLetter"/>
      <w:lvlText w:val="%2."/>
      <w:lvlJc w:val="left"/>
      <w:pPr>
        <w:ind w:left="1440" w:hanging="360"/>
      </w:pPr>
    </w:lvl>
    <w:lvl w:ilvl="2" w:tplc="15666E74">
      <w:start w:val="1"/>
      <w:numFmt w:val="lowerRoman"/>
      <w:lvlText w:val="%3."/>
      <w:lvlJc w:val="right"/>
      <w:pPr>
        <w:ind w:left="2160" w:hanging="180"/>
      </w:pPr>
    </w:lvl>
    <w:lvl w:ilvl="3" w:tplc="E11EF44A">
      <w:start w:val="1"/>
      <w:numFmt w:val="decimal"/>
      <w:lvlText w:val="%4."/>
      <w:lvlJc w:val="left"/>
      <w:pPr>
        <w:ind w:left="2880" w:hanging="360"/>
      </w:pPr>
    </w:lvl>
    <w:lvl w:ilvl="4" w:tplc="5686B176">
      <w:start w:val="1"/>
      <w:numFmt w:val="lowerLetter"/>
      <w:lvlText w:val="%5."/>
      <w:lvlJc w:val="left"/>
      <w:pPr>
        <w:ind w:left="3600" w:hanging="360"/>
      </w:pPr>
    </w:lvl>
    <w:lvl w:ilvl="5" w:tplc="A0321770">
      <w:start w:val="1"/>
      <w:numFmt w:val="lowerRoman"/>
      <w:lvlText w:val="%6."/>
      <w:lvlJc w:val="right"/>
      <w:pPr>
        <w:ind w:left="4320" w:hanging="180"/>
      </w:pPr>
    </w:lvl>
    <w:lvl w:ilvl="6" w:tplc="8C54FE64">
      <w:start w:val="1"/>
      <w:numFmt w:val="decimal"/>
      <w:lvlText w:val="%7."/>
      <w:lvlJc w:val="left"/>
      <w:pPr>
        <w:ind w:left="5040" w:hanging="360"/>
      </w:pPr>
    </w:lvl>
    <w:lvl w:ilvl="7" w:tplc="F2C06516">
      <w:start w:val="1"/>
      <w:numFmt w:val="lowerLetter"/>
      <w:lvlText w:val="%8."/>
      <w:lvlJc w:val="left"/>
      <w:pPr>
        <w:ind w:left="5760" w:hanging="360"/>
      </w:pPr>
    </w:lvl>
    <w:lvl w:ilvl="8" w:tplc="7D500652">
      <w:start w:val="1"/>
      <w:numFmt w:val="lowerRoman"/>
      <w:lvlText w:val="%9."/>
      <w:lvlJc w:val="right"/>
      <w:pPr>
        <w:ind w:left="6480" w:hanging="180"/>
      </w:pPr>
    </w:lvl>
  </w:abstractNum>
  <w:abstractNum w:abstractNumId="4" w15:restartNumberingAfterBreak="0">
    <w:nsid w:val="55A5652F"/>
    <w:multiLevelType w:val="hybridMultilevel"/>
    <w:tmpl w:val="FFFFFFFF"/>
    <w:lvl w:ilvl="0" w:tplc="03FC3200">
      <w:start w:val="1"/>
      <w:numFmt w:val="lowerLetter"/>
      <w:lvlText w:val="%1."/>
      <w:lvlJc w:val="left"/>
      <w:pPr>
        <w:ind w:left="720" w:hanging="360"/>
      </w:pPr>
    </w:lvl>
    <w:lvl w:ilvl="1" w:tplc="A64AE874">
      <w:start w:val="1"/>
      <w:numFmt w:val="lowerLetter"/>
      <w:lvlText w:val="%2."/>
      <w:lvlJc w:val="left"/>
      <w:pPr>
        <w:ind w:left="1440" w:hanging="360"/>
      </w:pPr>
    </w:lvl>
    <w:lvl w:ilvl="2" w:tplc="52C82DD2">
      <w:start w:val="1"/>
      <w:numFmt w:val="lowerRoman"/>
      <w:lvlText w:val="%3."/>
      <w:lvlJc w:val="right"/>
      <w:pPr>
        <w:ind w:left="2160" w:hanging="180"/>
      </w:pPr>
    </w:lvl>
    <w:lvl w:ilvl="3" w:tplc="22683C82">
      <w:start w:val="1"/>
      <w:numFmt w:val="decimal"/>
      <w:lvlText w:val="%4."/>
      <w:lvlJc w:val="left"/>
      <w:pPr>
        <w:ind w:left="2880" w:hanging="360"/>
      </w:pPr>
    </w:lvl>
    <w:lvl w:ilvl="4" w:tplc="A2B0D2FE">
      <w:start w:val="1"/>
      <w:numFmt w:val="lowerLetter"/>
      <w:lvlText w:val="%5."/>
      <w:lvlJc w:val="left"/>
      <w:pPr>
        <w:ind w:left="3600" w:hanging="360"/>
      </w:pPr>
    </w:lvl>
    <w:lvl w:ilvl="5" w:tplc="F4448A14">
      <w:start w:val="1"/>
      <w:numFmt w:val="lowerRoman"/>
      <w:lvlText w:val="%6."/>
      <w:lvlJc w:val="right"/>
      <w:pPr>
        <w:ind w:left="4320" w:hanging="180"/>
      </w:pPr>
    </w:lvl>
    <w:lvl w:ilvl="6" w:tplc="8174C02A">
      <w:start w:val="1"/>
      <w:numFmt w:val="decimal"/>
      <w:lvlText w:val="%7."/>
      <w:lvlJc w:val="left"/>
      <w:pPr>
        <w:ind w:left="5040" w:hanging="360"/>
      </w:pPr>
    </w:lvl>
    <w:lvl w:ilvl="7" w:tplc="8D5A4A68">
      <w:start w:val="1"/>
      <w:numFmt w:val="lowerLetter"/>
      <w:lvlText w:val="%8."/>
      <w:lvlJc w:val="left"/>
      <w:pPr>
        <w:ind w:left="5760" w:hanging="360"/>
      </w:pPr>
    </w:lvl>
    <w:lvl w:ilvl="8" w:tplc="D28E2FFC">
      <w:start w:val="1"/>
      <w:numFmt w:val="lowerRoman"/>
      <w:lvlText w:val="%9."/>
      <w:lvlJc w:val="right"/>
      <w:pPr>
        <w:ind w:left="6480" w:hanging="180"/>
      </w:pPr>
    </w:lvl>
  </w:abstractNum>
  <w:abstractNum w:abstractNumId="5" w15:restartNumberingAfterBreak="0">
    <w:nsid w:val="6D3B4975"/>
    <w:multiLevelType w:val="hybridMultilevel"/>
    <w:tmpl w:val="FFFFFFFF"/>
    <w:lvl w:ilvl="0" w:tplc="B5F03594">
      <w:start w:val="1"/>
      <w:numFmt w:val="bullet"/>
      <w:lvlText w:val="-"/>
      <w:lvlJc w:val="left"/>
      <w:pPr>
        <w:ind w:left="720" w:hanging="360"/>
      </w:pPr>
      <w:rPr>
        <w:rFonts w:hint="default" w:ascii="Calibri" w:hAnsi="Calibri"/>
      </w:rPr>
    </w:lvl>
    <w:lvl w:ilvl="1" w:tplc="BCEC2BBE">
      <w:start w:val="1"/>
      <w:numFmt w:val="bullet"/>
      <w:lvlText w:val="o"/>
      <w:lvlJc w:val="left"/>
      <w:pPr>
        <w:ind w:left="1440" w:hanging="360"/>
      </w:pPr>
      <w:rPr>
        <w:rFonts w:hint="default" w:ascii="Courier New" w:hAnsi="Courier New"/>
      </w:rPr>
    </w:lvl>
    <w:lvl w:ilvl="2" w:tplc="6658A7A8">
      <w:start w:val="1"/>
      <w:numFmt w:val="bullet"/>
      <w:lvlText w:val=""/>
      <w:lvlJc w:val="left"/>
      <w:pPr>
        <w:ind w:left="2160" w:hanging="360"/>
      </w:pPr>
      <w:rPr>
        <w:rFonts w:hint="default" w:ascii="Wingdings" w:hAnsi="Wingdings"/>
      </w:rPr>
    </w:lvl>
    <w:lvl w:ilvl="3" w:tplc="76FE54DA">
      <w:start w:val="1"/>
      <w:numFmt w:val="bullet"/>
      <w:lvlText w:val=""/>
      <w:lvlJc w:val="left"/>
      <w:pPr>
        <w:ind w:left="2880" w:hanging="360"/>
      </w:pPr>
      <w:rPr>
        <w:rFonts w:hint="default" w:ascii="Symbol" w:hAnsi="Symbol"/>
      </w:rPr>
    </w:lvl>
    <w:lvl w:ilvl="4" w:tplc="88D4A734">
      <w:start w:val="1"/>
      <w:numFmt w:val="bullet"/>
      <w:lvlText w:val="o"/>
      <w:lvlJc w:val="left"/>
      <w:pPr>
        <w:ind w:left="3600" w:hanging="360"/>
      </w:pPr>
      <w:rPr>
        <w:rFonts w:hint="default" w:ascii="Courier New" w:hAnsi="Courier New"/>
      </w:rPr>
    </w:lvl>
    <w:lvl w:ilvl="5" w:tplc="0C3A91B6">
      <w:start w:val="1"/>
      <w:numFmt w:val="bullet"/>
      <w:lvlText w:val=""/>
      <w:lvlJc w:val="left"/>
      <w:pPr>
        <w:ind w:left="4320" w:hanging="360"/>
      </w:pPr>
      <w:rPr>
        <w:rFonts w:hint="default" w:ascii="Wingdings" w:hAnsi="Wingdings"/>
      </w:rPr>
    </w:lvl>
    <w:lvl w:ilvl="6" w:tplc="657E2502">
      <w:start w:val="1"/>
      <w:numFmt w:val="bullet"/>
      <w:lvlText w:val=""/>
      <w:lvlJc w:val="left"/>
      <w:pPr>
        <w:ind w:left="5040" w:hanging="360"/>
      </w:pPr>
      <w:rPr>
        <w:rFonts w:hint="default" w:ascii="Symbol" w:hAnsi="Symbol"/>
      </w:rPr>
    </w:lvl>
    <w:lvl w:ilvl="7" w:tplc="3F806432">
      <w:start w:val="1"/>
      <w:numFmt w:val="bullet"/>
      <w:lvlText w:val="o"/>
      <w:lvlJc w:val="left"/>
      <w:pPr>
        <w:ind w:left="5760" w:hanging="360"/>
      </w:pPr>
      <w:rPr>
        <w:rFonts w:hint="default" w:ascii="Courier New" w:hAnsi="Courier New"/>
      </w:rPr>
    </w:lvl>
    <w:lvl w:ilvl="8" w:tplc="668A5026">
      <w:start w:val="1"/>
      <w:numFmt w:val="bullet"/>
      <w:lvlText w:val=""/>
      <w:lvlJc w:val="left"/>
      <w:pPr>
        <w:ind w:left="6480" w:hanging="360"/>
      </w:pPr>
      <w:rPr>
        <w:rFonts w:hint="default" w:ascii="Wingdings" w:hAnsi="Wingdings"/>
      </w:rPr>
    </w:lvl>
  </w:abstractNum>
  <w:abstractNum w:abstractNumId="6" w15:restartNumberingAfterBreak="0">
    <w:nsid w:val="7A421A03"/>
    <w:multiLevelType w:val="hybridMultilevel"/>
    <w:tmpl w:val="FFFFFFFF"/>
    <w:lvl w:ilvl="0" w:tplc="42622330">
      <w:start w:val="1"/>
      <w:numFmt w:val="bullet"/>
      <w:lvlText w:val=""/>
      <w:lvlJc w:val="left"/>
      <w:pPr>
        <w:ind w:left="720" w:hanging="360"/>
      </w:pPr>
      <w:rPr>
        <w:rFonts w:hint="default" w:ascii="Symbol" w:hAnsi="Symbol"/>
      </w:rPr>
    </w:lvl>
    <w:lvl w:ilvl="1" w:tplc="2DC2C7C6">
      <w:start w:val="1"/>
      <w:numFmt w:val="bullet"/>
      <w:lvlText w:val="o"/>
      <w:lvlJc w:val="left"/>
      <w:pPr>
        <w:ind w:left="1440" w:hanging="360"/>
      </w:pPr>
      <w:rPr>
        <w:rFonts w:hint="default" w:ascii="Courier New" w:hAnsi="Courier New"/>
      </w:rPr>
    </w:lvl>
    <w:lvl w:ilvl="2" w:tplc="7AE0472A">
      <w:start w:val="1"/>
      <w:numFmt w:val="bullet"/>
      <w:lvlText w:val=""/>
      <w:lvlJc w:val="left"/>
      <w:pPr>
        <w:ind w:left="2160" w:hanging="360"/>
      </w:pPr>
      <w:rPr>
        <w:rFonts w:hint="default" w:ascii="Wingdings" w:hAnsi="Wingdings"/>
      </w:rPr>
    </w:lvl>
    <w:lvl w:ilvl="3" w:tplc="9A6EF948">
      <w:start w:val="1"/>
      <w:numFmt w:val="bullet"/>
      <w:lvlText w:val=""/>
      <w:lvlJc w:val="left"/>
      <w:pPr>
        <w:ind w:left="2880" w:hanging="360"/>
      </w:pPr>
      <w:rPr>
        <w:rFonts w:hint="default" w:ascii="Symbol" w:hAnsi="Symbol"/>
      </w:rPr>
    </w:lvl>
    <w:lvl w:ilvl="4" w:tplc="013A8BB0">
      <w:start w:val="1"/>
      <w:numFmt w:val="bullet"/>
      <w:lvlText w:val="o"/>
      <w:lvlJc w:val="left"/>
      <w:pPr>
        <w:ind w:left="3600" w:hanging="360"/>
      </w:pPr>
      <w:rPr>
        <w:rFonts w:hint="default" w:ascii="Courier New" w:hAnsi="Courier New"/>
      </w:rPr>
    </w:lvl>
    <w:lvl w:ilvl="5" w:tplc="541E6D60">
      <w:start w:val="1"/>
      <w:numFmt w:val="bullet"/>
      <w:lvlText w:val=""/>
      <w:lvlJc w:val="left"/>
      <w:pPr>
        <w:ind w:left="4320" w:hanging="360"/>
      </w:pPr>
      <w:rPr>
        <w:rFonts w:hint="default" w:ascii="Wingdings" w:hAnsi="Wingdings"/>
      </w:rPr>
    </w:lvl>
    <w:lvl w:ilvl="6" w:tplc="653C45B8">
      <w:start w:val="1"/>
      <w:numFmt w:val="bullet"/>
      <w:lvlText w:val=""/>
      <w:lvlJc w:val="left"/>
      <w:pPr>
        <w:ind w:left="5040" w:hanging="360"/>
      </w:pPr>
      <w:rPr>
        <w:rFonts w:hint="default" w:ascii="Symbol" w:hAnsi="Symbol"/>
      </w:rPr>
    </w:lvl>
    <w:lvl w:ilvl="7" w:tplc="346EDE5A">
      <w:start w:val="1"/>
      <w:numFmt w:val="bullet"/>
      <w:lvlText w:val="o"/>
      <w:lvlJc w:val="left"/>
      <w:pPr>
        <w:ind w:left="5760" w:hanging="360"/>
      </w:pPr>
      <w:rPr>
        <w:rFonts w:hint="default" w:ascii="Courier New" w:hAnsi="Courier New"/>
      </w:rPr>
    </w:lvl>
    <w:lvl w:ilvl="8" w:tplc="B95EDBD4">
      <w:start w:val="1"/>
      <w:numFmt w:val="bullet"/>
      <w:lvlText w:val=""/>
      <w:lvlJc w:val="left"/>
      <w:pPr>
        <w:ind w:left="6480" w:hanging="360"/>
      </w:pPr>
      <w:rPr>
        <w:rFonts w:hint="default" w:ascii="Wingdings" w:hAnsi="Wingdings"/>
      </w:rPr>
    </w:lvl>
  </w:abstractNum>
  <w:num w:numId="1" w16cid:durableId="2047756676">
    <w:abstractNumId w:val="3"/>
  </w:num>
  <w:num w:numId="2" w16cid:durableId="917447505">
    <w:abstractNumId w:val="6"/>
  </w:num>
  <w:num w:numId="3" w16cid:durableId="1267618099">
    <w:abstractNumId w:val="5"/>
  </w:num>
  <w:num w:numId="4" w16cid:durableId="313876669">
    <w:abstractNumId w:val="2"/>
  </w:num>
  <w:num w:numId="5" w16cid:durableId="264769250">
    <w:abstractNumId w:val="0"/>
  </w:num>
  <w:num w:numId="6" w16cid:durableId="1872451757">
    <w:abstractNumId w:val="1"/>
  </w:num>
  <w:num w:numId="7" w16cid:durableId="188829548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phiphunya, Siddhi">
    <w15:presenceInfo w15:providerId="AD" w15:userId="S::sa14318@ic.ac.uk::39c41038-95e8-492e-8aa8-85b7a90cbff0"/>
  </w15:person>
  <w15:person w15:author="Brami, Jonas">
    <w15:presenceInfo w15:providerId="AD" w15:userId="S::jb2021@ic.ac.uk::226f276d-2035-4100-96e0-fddc99ef9c7c"/>
  </w15:person>
  <w15:person w15:author="Graczyk, Maksymilian">
    <w15:presenceInfo w15:providerId="AD" w15:userId="S::mg5418@ic.ac.uk::13734420-6048-44ec-895b-16b7ee9a8d81"/>
  </w15:person>
  <w15:person w15:author="Biberea, Calin">
    <w15:presenceInfo w15:providerId="AD" w15:userId="S::cb3418@ic.ac.uk::40813e81-add9-4645-bf8b-333b1b3642d8"/>
  </w15:person>
  <w15:person w15:author="Molander, Isabelle">
    <w15:presenceInfo w15:providerId="AD" w15:userId="S::icm120@ic.ac.uk::1687e8ce-633f-450a-8626-19e73817ba42"/>
  </w15:person>
  <w15:person w15:author="Chohan, Ghusharib G">
    <w15:presenceInfo w15:providerId="AD" w15:userId="S::mgc18@ic.ac.uk::866837dd-2578-4650-811b-a2107b8b0981"/>
  </w15:person>
  <w15:person w15:author="Sanyal, Satadru">
    <w15:presenceInfo w15:providerId="AD" w15:userId="S::ss13718@ic.ac.uk::25eb5bb5-a276-4387-9190-0e1856a317d9"/>
  </w15:person>
  <w15:person w15:author="Lai, Yi">
    <w15:presenceInfo w15:providerId="AD" w15:userId="S::yl9419@ic.ac.uk::a20d1f3f-c08b-4b6a-8950-431f9293d5da"/>
  </w15:person>
  <w15:person w15:author="Torres, Khayle">
    <w15:presenceInfo w15:providerId="AD" w15:userId="S::kt1719@ic.ac.uk::13aff5eb-c4b2-4579-abb7-fc29d3fa38dc"/>
  </w15:person>
  <w15:person w15:author="hu, mengxuan">
    <w15:presenceInfo w15:providerId="AD" w15:userId="S::mh220@ic.ac.uk::0cf1a876-cb28-44df-86a4-9dea9f7a4466"/>
  </w15:person>
  <w15:person w15:author="Patel, Raul">
    <w15:presenceInfo w15:providerId="AD" w15:userId="S::rp519@ic.ac.uk::dcb37ab0-dd22-4cb3-a1f6-88df80482f03"/>
  </w15:person>
  <w15:person w15:author="Mills, Joshua">
    <w15:presenceInfo w15:providerId="AD" w15:userId="S::jbm16@ic.ac.uk::da3fe29b-d3fb-4ed3-bc8d-f2d32b8d911c"/>
  </w15:person>
  <w15:person w15:author="Fraikin, Archibald">
    <w15:presenceInfo w15:providerId="AD" w15:userId="S::aff1218@ic.ac.uk::f08a2f22-2487-4bbb-8cab-1168bc400d3a"/>
  </w15:person>
  <w15:person w15:author="Coste, Thomas">
    <w15:presenceInfo w15:providerId="AD" w15:userId="S::tlc4418@ic.ac.uk::cfe120ae-d995-4307-a6b7-3dba5b41b20b"/>
  </w15:person>
  <w15:person w15:author="Wang, Zhi">
    <w15:presenceInfo w15:providerId="AD" w15:userId="S::zw8518@ic.ac.uk::21a0826c-c0bd-4ac2-bfee-15c96811f274"/>
  </w15:person>
  <w15:person w15:author="Varini, Filippo">
    <w15:presenceInfo w15:providerId="AD" w15:userId="S::fv220@ic.ac.uk::288a75ef-1bca-48f0-b0e5-8053984432e6"/>
  </w15:person>
  <w15:person w15:author="Stolyarov, Ilya">
    <w15:presenceInfo w15:providerId="AD" w15:userId="S::is720@ic.ac.uk::de974c57-fc6f-4b4d-bfb3-34ba087e3551"/>
  </w15:person>
  <w15:person w15:author="Kim, Gowoon">
    <w15:presenceInfo w15:providerId="AD" w15:userId="S::gk518@ic.ac.uk::a8a5f720-8eae-4cf8-9a00-351e1266ecc3"/>
  </w15:person>
  <w15:person w15:author="Sologon, Andrei-Oliviu">
    <w15:presenceInfo w15:providerId="AD" w15:userId="S::as5519@ic.ac.uk::131f3213-53ad-4d6c-a5e3-b1364ef7e04b"/>
  </w15:person>
  <w15:person w15:author="Genci, Matej">
    <w15:presenceInfo w15:providerId="AD" w15:userId="S::mg918@ic.ac.uk::3950f683-51df-41b4-a312-cf5139401da9"/>
  </w15:person>
  <w15:person w15:author="Bhatia, Shiv">
    <w15:presenceInfo w15:providerId="AD" w15:userId="S::sb3320@ic.ac.uk::bba7c52c-8438-4640-bc4f-5d1f8ea97ffb"/>
  </w15:person>
  <w15:person w15:author="Tan, Chern">
    <w15:presenceInfo w15:providerId="AD" w15:userId="S::cht119@ic.ac.uk::eff09749-2783-4bc5-b43e-7158dffd33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isplayBackgroundShape/>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D6DC6E"/>
    <w:rsid w:val="00048C09"/>
    <w:rsid w:val="00119835"/>
    <w:rsid w:val="0031023C"/>
    <w:rsid w:val="0036F787"/>
    <w:rsid w:val="0043D116"/>
    <w:rsid w:val="0048451B"/>
    <w:rsid w:val="005F0CE8"/>
    <w:rsid w:val="006A35DD"/>
    <w:rsid w:val="006A4BDF"/>
    <w:rsid w:val="00727D31"/>
    <w:rsid w:val="008E4DB0"/>
    <w:rsid w:val="00B6471B"/>
    <w:rsid w:val="00D90BF5"/>
    <w:rsid w:val="00F42811"/>
    <w:rsid w:val="0107217A"/>
    <w:rsid w:val="0113B041"/>
    <w:rsid w:val="011C7490"/>
    <w:rsid w:val="016B4C0B"/>
    <w:rsid w:val="016F0CC0"/>
    <w:rsid w:val="01D53BFE"/>
    <w:rsid w:val="024D28D9"/>
    <w:rsid w:val="029B3A77"/>
    <w:rsid w:val="029DFBA6"/>
    <w:rsid w:val="02A2F1DB"/>
    <w:rsid w:val="02D0F4A3"/>
    <w:rsid w:val="030D8CE1"/>
    <w:rsid w:val="0337D980"/>
    <w:rsid w:val="0338DF5C"/>
    <w:rsid w:val="0346B650"/>
    <w:rsid w:val="0356CDF6"/>
    <w:rsid w:val="03BEE7F1"/>
    <w:rsid w:val="03FB305F"/>
    <w:rsid w:val="04000596"/>
    <w:rsid w:val="0428FDED"/>
    <w:rsid w:val="04631771"/>
    <w:rsid w:val="0498D06B"/>
    <w:rsid w:val="04B15242"/>
    <w:rsid w:val="04DFA6AA"/>
    <w:rsid w:val="0517C1F4"/>
    <w:rsid w:val="05263ED7"/>
    <w:rsid w:val="0532AFBE"/>
    <w:rsid w:val="0547B6BA"/>
    <w:rsid w:val="054FA440"/>
    <w:rsid w:val="0561551C"/>
    <w:rsid w:val="0569D914"/>
    <w:rsid w:val="05AACB4D"/>
    <w:rsid w:val="05AD6260"/>
    <w:rsid w:val="05EB2C0D"/>
    <w:rsid w:val="06B506A5"/>
    <w:rsid w:val="06EE1649"/>
    <w:rsid w:val="0718CA12"/>
    <w:rsid w:val="07469BAE"/>
    <w:rsid w:val="0749094F"/>
    <w:rsid w:val="075623FF"/>
    <w:rsid w:val="07E7A14C"/>
    <w:rsid w:val="080CC33D"/>
    <w:rsid w:val="0840601B"/>
    <w:rsid w:val="084F9627"/>
    <w:rsid w:val="08A9B290"/>
    <w:rsid w:val="08BD95B6"/>
    <w:rsid w:val="09037F00"/>
    <w:rsid w:val="090BAAF9"/>
    <w:rsid w:val="0930BEF9"/>
    <w:rsid w:val="098A7048"/>
    <w:rsid w:val="099B0376"/>
    <w:rsid w:val="09D525FE"/>
    <w:rsid w:val="09ECA767"/>
    <w:rsid w:val="0A135498"/>
    <w:rsid w:val="0A1C3C82"/>
    <w:rsid w:val="0A282251"/>
    <w:rsid w:val="0A6A71E3"/>
    <w:rsid w:val="0A70EA48"/>
    <w:rsid w:val="0AAF7B5F"/>
    <w:rsid w:val="0B01D16F"/>
    <w:rsid w:val="0B5B1C87"/>
    <w:rsid w:val="0B6DC8FD"/>
    <w:rsid w:val="0BA6E962"/>
    <w:rsid w:val="0BA8F3FF"/>
    <w:rsid w:val="0BA9CD51"/>
    <w:rsid w:val="0BD79F3F"/>
    <w:rsid w:val="0BFF3C6F"/>
    <w:rsid w:val="0C064244"/>
    <w:rsid w:val="0C2C823F"/>
    <w:rsid w:val="0C849F4A"/>
    <w:rsid w:val="0C89148F"/>
    <w:rsid w:val="0D69792D"/>
    <w:rsid w:val="0D758055"/>
    <w:rsid w:val="0D7A2105"/>
    <w:rsid w:val="0D9B896B"/>
    <w:rsid w:val="0DDEBE3D"/>
    <w:rsid w:val="0E3C91B1"/>
    <w:rsid w:val="0EC59983"/>
    <w:rsid w:val="0EE72FF5"/>
    <w:rsid w:val="0EEA9D57"/>
    <w:rsid w:val="0F3DE306"/>
    <w:rsid w:val="0FF8A1F8"/>
    <w:rsid w:val="101F809C"/>
    <w:rsid w:val="1056E0C9"/>
    <w:rsid w:val="109B4F25"/>
    <w:rsid w:val="10BF3A05"/>
    <w:rsid w:val="10CC9F36"/>
    <w:rsid w:val="113F071C"/>
    <w:rsid w:val="11535FD0"/>
    <w:rsid w:val="117CFA7D"/>
    <w:rsid w:val="11A78AEA"/>
    <w:rsid w:val="11BB3F35"/>
    <w:rsid w:val="11CD55E4"/>
    <w:rsid w:val="11E8F895"/>
    <w:rsid w:val="11E91D58"/>
    <w:rsid w:val="121F7A0C"/>
    <w:rsid w:val="12474872"/>
    <w:rsid w:val="127A163D"/>
    <w:rsid w:val="12845F6D"/>
    <w:rsid w:val="12EBA8EC"/>
    <w:rsid w:val="13079567"/>
    <w:rsid w:val="13B4C980"/>
    <w:rsid w:val="14918381"/>
    <w:rsid w:val="151DF6CD"/>
    <w:rsid w:val="1523B072"/>
    <w:rsid w:val="15360C10"/>
    <w:rsid w:val="158C9B87"/>
    <w:rsid w:val="15C00379"/>
    <w:rsid w:val="15FB6FC8"/>
    <w:rsid w:val="165E623F"/>
    <w:rsid w:val="16AADC2C"/>
    <w:rsid w:val="1751C95B"/>
    <w:rsid w:val="17A37F14"/>
    <w:rsid w:val="17A7C24B"/>
    <w:rsid w:val="17A8FD08"/>
    <w:rsid w:val="17C4CC02"/>
    <w:rsid w:val="18296A52"/>
    <w:rsid w:val="183F4699"/>
    <w:rsid w:val="1846F564"/>
    <w:rsid w:val="184AEF9E"/>
    <w:rsid w:val="190F1250"/>
    <w:rsid w:val="192A0105"/>
    <w:rsid w:val="192A6793"/>
    <w:rsid w:val="193B52BF"/>
    <w:rsid w:val="19401F84"/>
    <w:rsid w:val="195E3059"/>
    <w:rsid w:val="196D2514"/>
    <w:rsid w:val="197D7394"/>
    <w:rsid w:val="1980A7E2"/>
    <w:rsid w:val="1999BA41"/>
    <w:rsid w:val="19FC1CB1"/>
    <w:rsid w:val="1A0472F1"/>
    <w:rsid w:val="1A448AE0"/>
    <w:rsid w:val="1A6FAEC5"/>
    <w:rsid w:val="1A989443"/>
    <w:rsid w:val="1AAE613B"/>
    <w:rsid w:val="1AB8FDA6"/>
    <w:rsid w:val="1B2A2F03"/>
    <w:rsid w:val="1B3F6C46"/>
    <w:rsid w:val="1B46940F"/>
    <w:rsid w:val="1B61E1F4"/>
    <w:rsid w:val="1B690D14"/>
    <w:rsid w:val="1B8652CE"/>
    <w:rsid w:val="1B990EB5"/>
    <w:rsid w:val="1C024AD8"/>
    <w:rsid w:val="1C1E4CF9"/>
    <w:rsid w:val="1C800D65"/>
    <w:rsid w:val="1C8F7793"/>
    <w:rsid w:val="1CC55F7E"/>
    <w:rsid w:val="1D4C9583"/>
    <w:rsid w:val="1E034552"/>
    <w:rsid w:val="1E2DF52A"/>
    <w:rsid w:val="1E6839FB"/>
    <w:rsid w:val="1E735AEB"/>
    <w:rsid w:val="1E83CBDB"/>
    <w:rsid w:val="1EABC79D"/>
    <w:rsid w:val="1EB2FEB7"/>
    <w:rsid w:val="1EB3720C"/>
    <w:rsid w:val="1F110F4C"/>
    <w:rsid w:val="1F27DDE6"/>
    <w:rsid w:val="1F461864"/>
    <w:rsid w:val="1F54B4D8"/>
    <w:rsid w:val="1FDF5760"/>
    <w:rsid w:val="20016086"/>
    <w:rsid w:val="2002A10F"/>
    <w:rsid w:val="2104F6EC"/>
    <w:rsid w:val="216620C5"/>
    <w:rsid w:val="2173B241"/>
    <w:rsid w:val="218B7EFF"/>
    <w:rsid w:val="218B846B"/>
    <w:rsid w:val="219DB712"/>
    <w:rsid w:val="21E15240"/>
    <w:rsid w:val="227EB329"/>
    <w:rsid w:val="2316F822"/>
    <w:rsid w:val="23870045"/>
    <w:rsid w:val="23928013"/>
    <w:rsid w:val="2392BBBC"/>
    <w:rsid w:val="23A72E08"/>
    <w:rsid w:val="23AC0737"/>
    <w:rsid w:val="23D32DA6"/>
    <w:rsid w:val="23E5FB51"/>
    <w:rsid w:val="240951DD"/>
    <w:rsid w:val="2417D8AA"/>
    <w:rsid w:val="24864F4B"/>
    <w:rsid w:val="24E3AAC9"/>
    <w:rsid w:val="24ED309A"/>
    <w:rsid w:val="24F0B372"/>
    <w:rsid w:val="25072275"/>
    <w:rsid w:val="2659949B"/>
    <w:rsid w:val="2698B974"/>
    <w:rsid w:val="26CE3F94"/>
    <w:rsid w:val="2706CF94"/>
    <w:rsid w:val="270781DD"/>
    <w:rsid w:val="274EF2B7"/>
    <w:rsid w:val="278D48F1"/>
    <w:rsid w:val="27C1F079"/>
    <w:rsid w:val="27DEB4DE"/>
    <w:rsid w:val="27F256CB"/>
    <w:rsid w:val="2801A7A9"/>
    <w:rsid w:val="28714AB5"/>
    <w:rsid w:val="287333B7"/>
    <w:rsid w:val="28EEBE3E"/>
    <w:rsid w:val="28FEE833"/>
    <w:rsid w:val="28FF946E"/>
    <w:rsid w:val="29281AEF"/>
    <w:rsid w:val="296746A3"/>
    <w:rsid w:val="2976062B"/>
    <w:rsid w:val="297B6FB1"/>
    <w:rsid w:val="2992D07F"/>
    <w:rsid w:val="29E922C5"/>
    <w:rsid w:val="2A08BB93"/>
    <w:rsid w:val="2A4FC55C"/>
    <w:rsid w:val="2AE3315E"/>
    <w:rsid w:val="2AE73CC9"/>
    <w:rsid w:val="2B1090B5"/>
    <w:rsid w:val="2B6D4494"/>
    <w:rsid w:val="2B95812B"/>
    <w:rsid w:val="2BC63E48"/>
    <w:rsid w:val="2BFC131C"/>
    <w:rsid w:val="2C36488F"/>
    <w:rsid w:val="2C56D3F3"/>
    <w:rsid w:val="2C631A8C"/>
    <w:rsid w:val="2C634AE9"/>
    <w:rsid w:val="2C73801A"/>
    <w:rsid w:val="2C7585FC"/>
    <w:rsid w:val="2C7B534B"/>
    <w:rsid w:val="2CA1411D"/>
    <w:rsid w:val="2CD25DB1"/>
    <w:rsid w:val="2CEE45B3"/>
    <w:rsid w:val="2CFEDDF4"/>
    <w:rsid w:val="2D098FED"/>
    <w:rsid w:val="2D22891C"/>
    <w:rsid w:val="2DA3F705"/>
    <w:rsid w:val="2DC22F61"/>
    <w:rsid w:val="2DDD83F9"/>
    <w:rsid w:val="2E0D8E8E"/>
    <w:rsid w:val="2E4408BE"/>
    <w:rsid w:val="2E6EB5E4"/>
    <w:rsid w:val="2E850E4C"/>
    <w:rsid w:val="2F6BF68C"/>
    <w:rsid w:val="30330D5F"/>
    <w:rsid w:val="303D674F"/>
    <w:rsid w:val="306F17B1"/>
    <w:rsid w:val="30A71813"/>
    <w:rsid w:val="30C04DAA"/>
    <w:rsid w:val="30FA877B"/>
    <w:rsid w:val="31429E36"/>
    <w:rsid w:val="317A8A8C"/>
    <w:rsid w:val="31865F4E"/>
    <w:rsid w:val="31ABC9FC"/>
    <w:rsid w:val="31FFC8E4"/>
    <w:rsid w:val="32161716"/>
    <w:rsid w:val="3225BCB1"/>
    <w:rsid w:val="3225FFCB"/>
    <w:rsid w:val="324928B3"/>
    <w:rsid w:val="326C20E6"/>
    <w:rsid w:val="32BA7614"/>
    <w:rsid w:val="32E78DB4"/>
    <w:rsid w:val="32EFE92A"/>
    <w:rsid w:val="33146F60"/>
    <w:rsid w:val="33330B93"/>
    <w:rsid w:val="335B433E"/>
    <w:rsid w:val="336B5A26"/>
    <w:rsid w:val="339C5B12"/>
    <w:rsid w:val="33A2ECCE"/>
    <w:rsid w:val="33DC6E0F"/>
    <w:rsid w:val="33E047C6"/>
    <w:rsid w:val="33FAD3A0"/>
    <w:rsid w:val="34185F3C"/>
    <w:rsid w:val="344190DC"/>
    <w:rsid w:val="3467728E"/>
    <w:rsid w:val="3478ED22"/>
    <w:rsid w:val="347AA526"/>
    <w:rsid w:val="349B3CBA"/>
    <w:rsid w:val="34BEB372"/>
    <w:rsid w:val="34FE01D0"/>
    <w:rsid w:val="354E8BFE"/>
    <w:rsid w:val="355E8127"/>
    <w:rsid w:val="35900C23"/>
    <w:rsid w:val="3599560E"/>
    <w:rsid w:val="360507DF"/>
    <w:rsid w:val="366CAA34"/>
    <w:rsid w:val="3696CC28"/>
    <w:rsid w:val="36B051FB"/>
    <w:rsid w:val="36B8CEDF"/>
    <w:rsid w:val="37606D27"/>
    <w:rsid w:val="37F96D88"/>
    <w:rsid w:val="380FA407"/>
    <w:rsid w:val="382C1AC8"/>
    <w:rsid w:val="38359459"/>
    <w:rsid w:val="3853FB8A"/>
    <w:rsid w:val="38A5DD24"/>
    <w:rsid w:val="38AC3502"/>
    <w:rsid w:val="38D7B6B7"/>
    <w:rsid w:val="38D95634"/>
    <w:rsid w:val="38F81860"/>
    <w:rsid w:val="3904A740"/>
    <w:rsid w:val="397F2CDD"/>
    <w:rsid w:val="39AE1232"/>
    <w:rsid w:val="39B71328"/>
    <w:rsid w:val="39C8263C"/>
    <w:rsid w:val="3A0AD4AA"/>
    <w:rsid w:val="3A109249"/>
    <w:rsid w:val="3AC172F8"/>
    <w:rsid w:val="3B04AD36"/>
    <w:rsid w:val="3B34108F"/>
    <w:rsid w:val="3B58C38B"/>
    <w:rsid w:val="3BD83977"/>
    <w:rsid w:val="3BF42176"/>
    <w:rsid w:val="3C78B887"/>
    <w:rsid w:val="3CB4422F"/>
    <w:rsid w:val="3CEC821E"/>
    <w:rsid w:val="3D3C23A6"/>
    <w:rsid w:val="3D8D2720"/>
    <w:rsid w:val="3DB6864E"/>
    <w:rsid w:val="3DBEF564"/>
    <w:rsid w:val="3E19856F"/>
    <w:rsid w:val="3E2ECF0D"/>
    <w:rsid w:val="3EA8CB76"/>
    <w:rsid w:val="3EB2B2F9"/>
    <w:rsid w:val="3F007A65"/>
    <w:rsid w:val="3F3C2ADD"/>
    <w:rsid w:val="3FB07559"/>
    <w:rsid w:val="3FD56B4D"/>
    <w:rsid w:val="3FE55D21"/>
    <w:rsid w:val="40937C14"/>
    <w:rsid w:val="4124A7E7"/>
    <w:rsid w:val="41774F1B"/>
    <w:rsid w:val="41995B7E"/>
    <w:rsid w:val="4207B507"/>
    <w:rsid w:val="4233116B"/>
    <w:rsid w:val="4240128E"/>
    <w:rsid w:val="4274CC05"/>
    <w:rsid w:val="428BB19C"/>
    <w:rsid w:val="428F5783"/>
    <w:rsid w:val="4291EC1A"/>
    <w:rsid w:val="43320075"/>
    <w:rsid w:val="43951972"/>
    <w:rsid w:val="43CC4271"/>
    <w:rsid w:val="43D26BF2"/>
    <w:rsid w:val="43E8B689"/>
    <w:rsid w:val="4434DCFF"/>
    <w:rsid w:val="4484735E"/>
    <w:rsid w:val="44C8C5A8"/>
    <w:rsid w:val="44DB6219"/>
    <w:rsid w:val="4507B58F"/>
    <w:rsid w:val="450C6CBD"/>
    <w:rsid w:val="452C5FB2"/>
    <w:rsid w:val="45C19833"/>
    <w:rsid w:val="45F1771A"/>
    <w:rsid w:val="46014078"/>
    <w:rsid w:val="46154600"/>
    <w:rsid w:val="4653E4B6"/>
    <w:rsid w:val="46997C2E"/>
    <w:rsid w:val="46B50871"/>
    <w:rsid w:val="4703E850"/>
    <w:rsid w:val="47258E43"/>
    <w:rsid w:val="4751CC28"/>
    <w:rsid w:val="47680ECA"/>
    <w:rsid w:val="4771C838"/>
    <w:rsid w:val="47913688"/>
    <w:rsid w:val="47C7694F"/>
    <w:rsid w:val="47F5E72F"/>
    <w:rsid w:val="483282E5"/>
    <w:rsid w:val="4868192D"/>
    <w:rsid w:val="489B70F9"/>
    <w:rsid w:val="48A7999D"/>
    <w:rsid w:val="48A86D7C"/>
    <w:rsid w:val="4A31582A"/>
    <w:rsid w:val="4A892A74"/>
    <w:rsid w:val="4ADFB454"/>
    <w:rsid w:val="4AE1D868"/>
    <w:rsid w:val="4B36EFFF"/>
    <w:rsid w:val="4B8639AC"/>
    <w:rsid w:val="4B89E0EE"/>
    <w:rsid w:val="4C0EDC2F"/>
    <w:rsid w:val="4C205D22"/>
    <w:rsid w:val="4C20D039"/>
    <w:rsid w:val="4C668AC7"/>
    <w:rsid w:val="4C68910F"/>
    <w:rsid w:val="4C9BD1A8"/>
    <w:rsid w:val="4CD131CB"/>
    <w:rsid w:val="4CFBFDC7"/>
    <w:rsid w:val="4DA20343"/>
    <w:rsid w:val="4E7A492F"/>
    <w:rsid w:val="4E989C5E"/>
    <w:rsid w:val="4F068F5F"/>
    <w:rsid w:val="4F0797C6"/>
    <w:rsid w:val="4F2DF876"/>
    <w:rsid w:val="4F3F3EFC"/>
    <w:rsid w:val="4F718467"/>
    <w:rsid w:val="4FA5E264"/>
    <w:rsid w:val="4FC7BA5A"/>
    <w:rsid w:val="4FCD8681"/>
    <w:rsid w:val="4FF446A9"/>
    <w:rsid w:val="4FFEF142"/>
    <w:rsid w:val="50A07DF5"/>
    <w:rsid w:val="50F84012"/>
    <w:rsid w:val="5114A218"/>
    <w:rsid w:val="51586A17"/>
    <w:rsid w:val="516CC667"/>
    <w:rsid w:val="51DDFAD6"/>
    <w:rsid w:val="51F108CB"/>
    <w:rsid w:val="520DE0D2"/>
    <w:rsid w:val="5211887D"/>
    <w:rsid w:val="52145FD5"/>
    <w:rsid w:val="521FF6D4"/>
    <w:rsid w:val="52253DCB"/>
    <w:rsid w:val="5264AD1A"/>
    <w:rsid w:val="5272FDB4"/>
    <w:rsid w:val="52B2B024"/>
    <w:rsid w:val="52E23089"/>
    <w:rsid w:val="53322679"/>
    <w:rsid w:val="5343CC14"/>
    <w:rsid w:val="536B1D75"/>
    <w:rsid w:val="54006C0D"/>
    <w:rsid w:val="5406B01F"/>
    <w:rsid w:val="542CCDE7"/>
    <w:rsid w:val="54823B60"/>
    <w:rsid w:val="5487898B"/>
    <w:rsid w:val="54ADA729"/>
    <w:rsid w:val="54EC5B44"/>
    <w:rsid w:val="5509A7BE"/>
    <w:rsid w:val="55160228"/>
    <w:rsid w:val="55E015DB"/>
    <w:rsid w:val="56516F83"/>
    <w:rsid w:val="56CC0959"/>
    <w:rsid w:val="56F533F8"/>
    <w:rsid w:val="572CFC17"/>
    <w:rsid w:val="57F363F1"/>
    <w:rsid w:val="5808B1EF"/>
    <w:rsid w:val="583291C5"/>
    <w:rsid w:val="585DEF69"/>
    <w:rsid w:val="588DA870"/>
    <w:rsid w:val="58B2EE8F"/>
    <w:rsid w:val="590D1C3B"/>
    <w:rsid w:val="598429F3"/>
    <w:rsid w:val="59C1A60A"/>
    <w:rsid w:val="59EAD9D8"/>
    <w:rsid w:val="59F94671"/>
    <w:rsid w:val="5A11E05C"/>
    <w:rsid w:val="5A58250B"/>
    <w:rsid w:val="5A64FD79"/>
    <w:rsid w:val="5AB94B27"/>
    <w:rsid w:val="5ADF664C"/>
    <w:rsid w:val="5AE05BF0"/>
    <w:rsid w:val="5AE62400"/>
    <w:rsid w:val="5B8CA187"/>
    <w:rsid w:val="5C309114"/>
    <w:rsid w:val="5C7C40B7"/>
    <w:rsid w:val="5CDFE1BE"/>
    <w:rsid w:val="5D1420CC"/>
    <w:rsid w:val="5D2DCCB0"/>
    <w:rsid w:val="5D9B2FAF"/>
    <w:rsid w:val="5DEA7BC1"/>
    <w:rsid w:val="5DF40172"/>
    <w:rsid w:val="5E18922B"/>
    <w:rsid w:val="5E4FDE72"/>
    <w:rsid w:val="5EB49A13"/>
    <w:rsid w:val="5EBCD949"/>
    <w:rsid w:val="5F11AB7A"/>
    <w:rsid w:val="5F3C60D8"/>
    <w:rsid w:val="5F6C38DC"/>
    <w:rsid w:val="5F7208CF"/>
    <w:rsid w:val="6006F5CC"/>
    <w:rsid w:val="6012AFDD"/>
    <w:rsid w:val="60736EF0"/>
    <w:rsid w:val="60A13332"/>
    <w:rsid w:val="60C57663"/>
    <w:rsid w:val="60D5BFCC"/>
    <w:rsid w:val="60EA65B5"/>
    <w:rsid w:val="61040078"/>
    <w:rsid w:val="613DE6E0"/>
    <w:rsid w:val="614A0CBB"/>
    <w:rsid w:val="6160D5AD"/>
    <w:rsid w:val="618A1AF1"/>
    <w:rsid w:val="61F81EB3"/>
    <w:rsid w:val="622BBE7B"/>
    <w:rsid w:val="625AB4E0"/>
    <w:rsid w:val="6298EBC5"/>
    <w:rsid w:val="62D3947B"/>
    <w:rsid w:val="63061365"/>
    <w:rsid w:val="632F921C"/>
    <w:rsid w:val="63421E01"/>
    <w:rsid w:val="6370ECE2"/>
    <w:rsid w:val="63732DBB"/>
    <w:rsid w:val="63894B73"/>
    <w:rsid w:val="63F09224"/>
    <w:rsid w:val="644B2001"/>
    <w:rsid w:val="64B29D44"/>
    <w:rsid w:val="64BF86D4"/>
    <w:rsid w:val="64CEB3D5"/>
    <w:rsid w:val="64FAE435"/>
    <w:rsid w:val="64FE2986"/>
    <w:rsid w:val="650263E0"/>
    <w:rsid w:val="650AF262"/>
    <w:rsid w:val="6551AE9E"/>
    <w:rsid w:val="65D35384"/>
    <w:rsid w:val="666797AA"/>
    <w:rsid w:val="6738638C"/>
    <w:rsid w:val="674E447B"/>
    <w:rsid w:val="679FD7A4"/>
    <w:rsid w:val="67B75B70"/>
    <w:rsid w:val="67C413BA"/>
    <w:rsid w:val="67C74009"/>
    <w:rsid w:val="68A4067A"/>
    <w:rsid w:val="68D433ED"/>
    <w:rsid w:val="6927A75F"/>
    <w:rsid w:val="6A5F9C37"/>
    <w:rsid w:val="6A63D454"/>
    <w:rsid w:val="6AD868A0"/>
    <w:rsid w:val="6B251849"/>
    <w:rsid w:val="6B91BBDB"/>
    <w:rsid w:val="6B9CDBE4"/>
    <w:rsid w:val="6BD6DC6E"/>
    <w:rsid w:val="6BDC389C"/>
    <w:rsid w:val="6BE9A936"/>
    <w:rsid w:val="6BFE50A8"/>
    <w:rsid w:val="6CCBE438"/>
    <w:rsid w:val="6CEC185C"/>
    <w:rsid w:val="6D247272"/>
    <w:rsid w:val="6D269A72"/>
    <w:rsid w:val="6D4EFA45"/>
    <w:rsid w:val="6D7AA7C1"/>
    <w:rsid w:val="6D805604"/>
    <w:rsid w:val="6DDDF3CD"/>
    <w:rsid w:val="6DEBE381"/>
    <w:rsid w:val="6E500C01"/>
    <w:rsid w:val="6E5895A8"/>
    <w:rsid w:val="6E967FF2"/>
    <w:rsid w:val="6EA5A82A"/>
    <w:rsid w:val="6EAFCF53"/>
    <w:rsid w:val="6F2C1702"/>
    <w:rsid w:val="6F849BDB"/>
    <w:rsid w:val="6F871082"/>
    <w:rsid w:val="6F8F1131"/>
    <w:rsid w:val="6FE69BC9"/>
    <w:rsid w:val="6FF5FD47"/>
    <w:rsid w:val="70309D45"/>
    <w:rsid w:val="70325053"/>
    <w:rsid w:val="703E6D6F"/>
    <w:rsid w:val="70917DC8"/>
    <w:rsid w:val="70A57E4C"/>
    <w:rsid w:val="71041297"/>
    <w:rsid w:val="716EE42F"/>
    <w:rsid w:val="718BFDA5"/>
    <w:rsid w:val="71A9ACF5"/>
    <w:rsid w:val="71FDEF1E"/>
    <w:rsid w:val="7209C93D"/>
    <w:rsid w:val="720CA732"/>
    <w:rsid w:val="723A2336"/>
    <w:rsid w:val="723DFEAB"/>
    <w:rsid w:val="72414EAD"/>
    <w:rsid w:val="7244FB93"/>
    <w:rsid w:val="725661B6"/>
    <w:rsid w:val="728E8EF7"/>
    <w:rsid w:val="72B31E81"/>
    <w:rsid w:val="72BB27F8"/>
    <w:rsid w:val="72DDFCF7"/>
    <w:rsid w:val="73004533"/>
    <w:rsid w:val="7395096F"/>
    <w:rsid w:val="73D5BE68"/>
    <w:rsid w:val="73DD1F0E"/>
    <w:rsid w:val="73F22947"/>
    <w:rsid w:val="740FFEAC"/>
    <w:rsid w:val="743C8E32"/>
    <w:rsid w:val="7456F859"/>
    <w:rsid w:val="74AB1796"/>
    <w:rsid w:val="74B1D893"/>
    <w:rsid w:val="74C1201D"/>
    <w:rsid w:val="75176571"/>
    <w:rsid w:val="753D4401"/>
    <w:rsid w:val="75601F17"/>
    <w:rsid w:val="75955D1C"/>
    <w:rsid w:val="76F1BCE0"/>
    <w:rsid w:val="76F9F4A4"/>
    <w:rsid w:val="77138D91"/>
    <w:rsid w:val="77605FB0"/>
    <w:rsid w:val="778A574D"/>
    <w:rsid w:val="77D97D5F"/>
    <w:rsid w:val="7807DC21"/>
    <w:rsid w:val="780CD031"/>
    <w:rsid w:val="780FFC18"/>
    <w:rsid w:val="78193E92"/>
    <w:rsid w:val="784BEE12"/>
    <w:rsid w:val="78726391"/>
    <w:rsid w:val="78855B6A"/>
    <w:rsid w:val="78954E21"/>
    <w:rsid w:val="789D1A6C"/>
    <w:rsid w:val="78C74207"/>
    <w:rsid w:val="78DE6385"/>
    <w:rsid w:val="79581060"/>
    <w:rsid w:val="7965605C"/>
    <w:rsid w:val="79AFFA7B"/>
    <w:rsid w:val="7A345F9B"/>
    <w:rsid w:val="7A6A5E26"/>
    <w:rsid w:val="7AEC2166"/>
    <w:rsid w:val="7AFE548A"/>
    <w:rsid w:val="7AFFE068"/>
    <w:rsid w:val="7B1032E9"/>
    <w:rsid w:val="7B2E2922"/>
    <w:rsid w:val="7B44EC22"/>
    <w:rsid w:val="7B66D88E"/>
    <w:rsid w:val="7BADF208"/>
    <w:rsid w:val="7BB324D1"/>
    <w:rsid w:val="7BB742C6"/>
    <w:rsid w:val="7BE29FFB"/>
    <w:rsid w:val="7C620A3E"/>
    <w:rsid w:val="7C6FE432"/>
    <w:rsid w:val="7C711A1E"/>
    <w:rsid w:val="7CD9F772"/>
    <w:rsid w:val="7D3CA4D4"/>
    <w:rsid w:val="7D57FDED"/>
    <w:rsid w:val="7D58BA8A"/>
    <w:rsid w:val="7DA9ABC0"/>
    <w:rsid w:val="7DD39CDB"/>
    <w:rsid w:val="7E38D17F"/>
    <w:rsid w:val="7E73BBB2"/>
    <w:rsid w:val="7ED5B1CE"/>
    <w:rsid w:val="7EDC9696"/>
    <w:rsid w:val="7EFAD7F4"/>
    <w:rsid w:val="7F301179"/>
    <w:rsid w:val="7F5329AC"/>
    <w:rsid w:val="7F6399B4"/>
    <w:rsid w:val="7F6B5118"/>
    <w:rsid w:val="7F785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A40FF5-41F3-4F18-8042-04B1C53A2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38A5DD24"/>
    <w:rPr>
      <w:lang w:val="en-GB"/>
    </w:rPr>
  </w:style>
  <w:style w:type="paragraph" w:styleId="Heading1">
    <w:name w:val="heading 1"/>
    <w:basedOn w:val="Normal"/>
    <w:next w:val="Normal"/>
    <w:uiPriority w:val="9"/>
    <w:qFormat/>
    <w:rsid w:val="38A5DD24"/>
    <w:pPr>
      <w:keepNext/>
      <w:spacing w:before="400" w:after="120"/>
      <w:outlineLvl w:val="0"/>
    </w:pPr>
    <w:rPr>
      <w:sz w:val="40"/>
      <w:szCs w:val="40"/>
    </w:rPr>
  </w:style>
  <w:style w:type="paragraph" w:styleId="Heading2">
    <w:name w:val="heading 2"/>
    <w:basedOn w:val="Normal"/>
    <w:next w:val="Normal"/>
    <w:uiPriority w:val="9"/>
    <w:semiHidden/>
    <w:unhideWhenUsed/>
    <w:qFormat/>
    <w:rsid w:val="38A5DD24"/>
    <w:pPr>
      <w:keepNext/>
      <w:spacing w:before="360" w:after="120"/>
      <w:outlineLvl w:val="1"/>
    </w:pPr>
    <w:rPr>
      <w:sz w:val="32"/>
      <w:szCs w:val="32"/>
    </w:rPr>
  </w:style>
  <w:style w:type="paragraph" w:styleId="Heading3">
    <w:name w:val="heading 3"/>
    <w:basedOn w:val="Normal"/>
    <w:next w:val="Normal"/>
    <w:uiPriority w:val="9"/>
    <w:semiHidden/>
    <w:unhideWhenUsed/>
    <w:qFormat/>
    <w:rsid w:val="38A5DD24"/>
    <w:pPr>
      <w:keepNext/>
      <w:spacing w:before="320" w:after="80"/>
      <w:outlineLvl w:val="2"/>
    </w:pPr>
    <w:rPr>
      <w:color w:val="434343"/>
      <w:sz w:val="28"/>
      <w:szCs w:val="28"/>
    </w:rPr>
  </w:style>
  <w:style w:type="paragraph" w:styleId="Heading4">
    <w:name w:val="heading 4"/>
    <w:basedOn w:val="Normal"/>
    <w:next w:val="Normal"/>
    <w:uiPriority w:val="9"/>
    <w:semiHidden/>
    <w:unhideWhenUsed/>
    <w:qFormat/>
    <w:rsid w:val="38A5DD24"/>
    <w:pPr>
      <w:keepNext/>
      <w:spacing w:before="280" w:after="80"/>
      <w:outlineLvl w:val="3"/>
    </w:pPr>
    <w:rPr>
      <w:color w:val="666666"/>
      <w:sz w:val="24"/>
      <w:szCs w:val="24"/>
    </w:rPr>
  </w:style>
  <w:style w:type="paragraph" w:styleId="Heading5">
    <w:name w:val="heading 5"/>
    <w:basedOn w:val="Normal"/>
    <w:next w:val="Normal"/>
    <w:uiPriority w:val="9"/>
    <w:semiHidden/>
    <w:unhideWhenUsed/>
    <w:qFormat/>
    <w:rsid w:val="38A5DD24"/>
    <w:pPr>
      <w:keepNext/>
      <w:spacing w:before="240" w:after="80"/>
      <w:outlineLvl w:val="4"/>
    </w:pPr>
    <w:rPr>
      <w:color w:val="666666"/>
    </w:rPr>
  </w:style>
  <w:style w:type="paragraph" w:styleId="Heading6">
    <w:name w:val="heading 6"/>
    <w:basedOn w:val="Normal"/>
    <w:next w:val="Normal"/>
    <w:uiPriority w:val="9"/>
    <w:semiHidden/>
    <w:unhideWhenUsed/>
    <w:qFormat/>
    <w:rsid w:val="38A5DD24"/>
    <w:pPr>
      <w:keepNext/>
      <w:spacing w:before="240" w:after="80"/>
      <w:outlineLvl w:val="5"/>
    </w:pPr>
    <w:rPr>
      <w:i/>
      <w:iCs/>
      <w:color w:val="666666"/>
    </w:rPr>
  </w:style>
  <w:style w:type="paragraph" w:styleId="Heading7">
    <w:name w:val="heading 7"/>
    <w:basedOn w:val="Normal"/>
    <w:next w:val="Normal"/>
    <w:link w:val="Heading7Char"/>
    <w:uiPriority w:val="9"/>
    <w:unhideWhenUsed/>
    <w:qFormat/>
    <w:rsid w:val="38A5DD24"/>
    <w:pPr>
      <w:keepNext/>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link w:val="Heading8Char"/>
    <w:uiPriority w:val="9"/>
    <w:unhideWhenUsed/>
    <w:qFormat/>
    <w:rsid w:val="38A5DD24"/>
    <w:pPr>
      <w:keepNext/>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38A5DD24"/>
    <w:pPr>
      <w:keepNext/>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sid w:val="38A5DD24"/>
    <w:pPr>
      <w:keepNext/>
      <w:spacing w:after="60"/>
    </w:pPr>
    <w:rPr>
      <w:sz w:val="52"/>
      <w:szCs w:val="52"/>
    </w:rPr>
  </w:style>
  <w:style w:type="paragraph" w:styleId="Subtitle">
    <w:name w:val="Subtitle"/>
    <w:basedOn w:val="Normal"/>
    <w:next w:val="Normal"/>
    <w:uiPriority w:val="11"/>
    <w:qFormat/>
    <w:rsid w:val="38A5DD24"/>
    <w:pPr>
      <w:keepNext/>
      <w:spacing w:after="320"/>
    </w:pPr>
    <w:rPr>
      <w:color w:val="666666"/>
      <w:sz w:val="30"/>
      <w:szCs w:val="30"/>
    </w:rPr>
  </w:style>
  <w:style w:type="paragraph" w:styleId="ListParagraph">
    <w:name w:val="List Paragraph"/>
    <w:basedOn w:val="Normal"/>
    <w:uiPriority w:val="34"/>
    <w:qFormat/>
    <w:rsid w:val="38A5DD24"/>
    <w:pPr>
      <w:ind w:left="720"/>
      <w:contextualSpacing/>
    </w:p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rsid w:val="38A5DD24"/>
    <w:rPr>
      <w:noProof w:val="0"/>
      <w:lang w:val="en-GB"/>
    </w:rPr>
  </w:style>
  <w:style w:type="paragraph" w:styleId="Header">
    <w:name w:val="header"/>
    <w:basedOn w:val="Normal"/>
    <w:link w:val="HeaderChar"/>
    <w:uiPriority w:val="99"/>
    <w:unhideWhenUsed/>
    <w:rsid w:val="38A5DD24"/>
    <w:pPr>
      <w:tabs>
        <w:tab w:val="center" w:pos="4680"/>
        <w:tab w:val="right" w:pos="9360"/>
      </w:tabs>
    </w:pPr>
  </w:style>
  <w:style w:type="character" w:styleId="FooterChar" w:customStyle="1">
    <w:name w:val="Footer Char"/>
    <w:basedOn w:val="DefaultParagraphFont"/>
    <w:link w:val="Footer"/>
    <w:uiPriority w:val="99"/>
    <w:rsid w:val="38A5DD24"/>
    <w:rPr>
      <w:noProof w:val="0"/>
      <w:lang w:val="en-GB"/>
    </w:rPr>
  </w:style>
  <w:style w:type="paragraph" w:styleId="Footer">
    <w:name w:val="footer"/>
    <w:basedOn w:val="Normal"/>
    <w:link w:val="FooterChar"/>
    <w:uiPriority w:val="99"/>
    <w:unhideWhenUsed/>
    <w:rsid w:val="38A5DD24"/>
    <w:pPr>
      <w:tabs>
        <w:tab w:val="center" w:pos="4680"/>
        <w:tab w:val="right" w:pos="9360"/>
      </w:tabs>
    </w:pPr>
  </w:style>
  <w:style w:type="paragraph" w:styleId="CommentText">
    <w:name w:val="annotation text"/>
    <w:basedOn w:val="Normal"/>
    <w:link w:val="CommentTextChar"/>
    <w:uiPriority w:val="99"/>
    <w:semiHidden/>
    <w:unhideWhenUsed/>
    <w:rsid w:val="38A5DD24"/>
    <w:rPr>
      <w:sz w:val="20"/>
      <w:szCs w:val="20"/>
    </w:rPr>
  </w:style>
  <w:style w:type="character" w:styleId="CommentTextChar" w:customStyle="1">
    <w:name w:val="Comment Text Char"/>
    <w:basedOn w:val="DefaultParagraphFont"/>
    <w:link w:val="CommentText"/>
    <w:uiPriority w:val="99"/>
    <w:semiHidden/>
    <w:rsid w:val="38A5DD24"/>
    <w:rPr>
      <w:noProof w:val="0"/>
      <w:sz w:val="20"/>
      <w:szCs w:val="20"/>
      <w:lang w:val="en-GB"/>
    </w:rPr>
  </w:style>
  <w:style w:type="character" w:styleId="CommentReference">
    <w:name w:val="annotation reference"/>
    <w:basedOn w:val="DefaultParagraphFont"/>
    <w:uiPriority w:val="99"/>
    <w:semiHidden/>
    <w:unhideWhenUsed/>
    <w:rPr>
      <w:sz w:val="16"/>
      <w:szCs w:val="16"/>
    </w:rPr>
  </w:style>
  <w:style w:type="paragraph" w:styleId="Quote">
    <w:name w:val="Quote"/>
    <w:basedOn w:val="Normal"/>
    <w:next w:val="Normal"/>
    <w:link w:val="QuoteChar"/>
    <w:uiPriority w:val="29"/>
    <w:qFormat/>
    <w:rsid w:val="38A5DD24"/>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38A5DD24"/>
    <w:pPr>
      <w:spacing w:before="360" w:after="360"/>
      <w:ind w:left="864" w:right="864"/>
      <w:jc w:val="center"/>
    </w:pPr>
    <w:rPr>
      <w:i/>
      <w:iCs/>
      <w:color w:val="4F81BD" w:themeColor="accent1"/>
    </w:rPr>
  </w:style>
  <w:style w:type="character" w:styleId="Heading7Char" w:customStyle="1">
    <w:name w:val="Heading 7 Char"/>
    <w:basedOn w:val="DefaultParagraphFont"/>
    <w:link w:val="Heading7"/>
    <w:uiPriority w:val="9"/>
    <w:rsid w:val="38A5DD24"/>
    <w:rPr>
      <w:rFonts w:asciiTheme="majorHAnsi" w:hAnsiTheme="majorHAnsi" w:eastAsiaTheme="majorEastAsia" w:cstheme="majorBidi"/>
      <w:i/>
      <w:iCs/>
      <w:noProof w:val="0"/>
      <w:color w:val="243F60"/>
      <w:lang w:val="en-GB"/>
    </w:rPr>
  </w:style>
  <w:style w:type="character" w:styleId="Heading8Char" w:customStyle="1">
    <w:name w:val="Heading 8 Char"/>
    <w:basedOn w:val="DefaultParagraphFont"/>
    <w:link w:val="Heading8"/>
    <w:uiPriority w:val="9"/>
    <w:rsid w:val="38A5DD24"/>
    <w:rPr>
      <w:rFonts w:asciiTheme="majorHAnsi" w:hAnsiTheme="majorHAnsi" w:eastAsiaTheme="majorEastAsia" w:cstheme="majorBidi"/>
      <w:noProof w:val="0"/>
      <w:color w:val="272727"/>
      <w:sz w:val="21"/>
      <w:szCs w:val="21"/>
      <w:lang w:val="en-GB"/>
    </w:rPr>
  </w:style>
  <w:style w:type="character" w:styleId="Heading9Char" w:customStyle="1">
    <w:name w:val="Heading 9 Char"/>
    <w:basedOn w:val="DefaultParagraphFont"/>
    <w:link w:val="Heading9"/>
    <w:uiPriority w:val="9"/>
    <w:rsid w:val="38A5DD24"/>
    <w:rPr>
      <w:rFonts w:asciiTheme="majorHAnsi" w:hAnsiTheme="majorHAnsi" w:eastAsiaTheme="majorEastAsia" w:cstheme="majorBidi"/>
      <w:i/>
      <w:iCs/>
      <w:noProof w:val="0"/>
      <w:color w:val="272727"/>
      <w:sz w:val="21"/>
      <w:szCs w:val="21"/>
      <w:lang w:val="en-GB"/>
    </w:rPr>
  </w:style>
  <w:style w:type="character" w:styleId="QuoteChar" w:customStyle="1">
    <w:name w:val="Quote Char"/>
    <w:basedOn w:val="DefaultParagraphFont"/>
    <w:link w:val="Quote"/>
    <w:uiPriority w:val="29"/>
    <w:rsid w:val="38A5DD24"/>
    <w:rPr>
      <w:i/>
      <w:iCs/>
      <w:noProof w:val="0"/>
      <w:color w:val="404040" w:themeColor="text1" w:themeTint="BF"/>
      <w:lang w:val="en-GB"/>
    </w:rPr>
  </w:style>
  <w:style w:type="character" w:styleId="IntenseQuoteChar" w:customStyle="1">
    <w:name w:val="Intense Quote Char"/>
    <w:basedOn w:val="DefaultParagraphFont"/>
    <w:link w:val="IntenseQuote"/>
    <w:uiPriority w:val="30"/>
    <w:rsid w:val="38A5DD24"/>
    <w:rPr>
      <w:i/>
      <w:iCs/>
      <w:noProof w:val="0"/>
      <w:color w:val="4F81BD" w:themeColor="accent1"/>
      <w:lang w:val="en-GB"/>
    </w:rPr>
  </w:style>
  <w:style w:type="paragraph" w:styleId="TOC1">
    <w:name w:val="toc 1"/>
    <w:basedOn w:val="Normal"/>
    <w:next w:val="Normal"/>
    <w:uiPriority w:val="39"/>
    <w:unhideWhenUsed/>
    <w:rsid w:val="38A5DD24"/>
    <w:pPr>
      <w:spacing w:after="100"/>
    </w:pPr>
  </w:style>
  <w:style w:type="paragraph" w:styleId="TOC2">
    <w:name w:val="toc 2"/>
    <w:basedOn w:val="Normal"/>
    <w:next w:val="Normal"/>
    <w:uiPriority w:val="39"/>
    <w:unhideWhenUsed/>
    <w:rsid w:val="38A5DD24"/>
    <w:pPr>
      <w:spacing w:after="100"/>
      <w:ind w:left="220"/>
    </w:pPr>
  </w:style>
  <w:style w:type="paragraph" w:styleId="TOC3">
    <w:name w:val="toc 3"/>
    <w:basedOn w:val="Normal"/>
    <w:next w:val="Normal"/>
    <w:uiPriority w:val="39"/>
    <w:unhideWhenUsed/>
    <w:rsid w:val="38A5DD24"/>
    <w:pPr>
      <w:spacing w:after="100"/>
      <w:ind w:left="440"/>
    </w:pPr>
  </w:style>
  <w:style w:type="paragraph" w:styleId="TOC4">
    <w:name w:val="toc 4"/>
    <w:basedOn w:val="Normal"/>
    <w:next w:val="Normal"/>
    <w:uiPriority w:val="39"/>
    <w:unhideWhenUsed/>
    <w:rsid w:val="38A5DD24"/>
    <w:pPr>
      <w:spacing w:after="100"/>
      <w:ind w:left="660"/>
    </w:pPr>
  </w:style>
  <w:style w:type="paragraph" w:styleId="TOC5">
    <w:name w:val="toc 5"/>
    <w:basedOn w:val="Normal"/>
    <w:next w:val="Normal"/>
    <w:uiPriority w:val="39"/>
    <w:unhideWhenUsed/>
    <w:rsid w:val="38A5DD24"/>
    <w:pPr>
      <w:spacing w:after="100"/>
      <w:ind w:left="880"/>
    </w:pPr>
  </w:style>
  <w:style w:type="paragraph" w:styleId="TOC6">
    <w:name w:val="toc 6"/>
    <w:basedOn w:val="Normal"/>
    <w:next w:val="Normal"/>
    <w:uiPriority w:val="39"/>
    <w:unhideWhenUsed/>
    <w:rsid w:val="38A5DD24"/>
    <w:pPr>
      <w:spacing w:after="100"/>
      <w:ind w:left="1100"/>
    </w:pPr>
  </w:style>
  <w:style w:type="paragraph" w:styleId="TOC7">
    <w:name w:val="toc 7"/>
    <w:basedOn w:val="Normal"/>
    <w:next w:val="Normal"/>
    <w:uiPriority w:val="39"/>
    <w:unhideWhenUsed/>
    <w:rsid w:val="38A5DD24"/>
    <w:pPr>
      <w:spacing w:after="100"/>
      <w:ind w:left="1320"/>
    </w:pPr>
  </w:style>
  <w:style w:type="paragraph" w:styleId="TOC8">
    <w:name w:val="toc 8"/>
    <w:basedOn w:val="Normal"/>
    <w:next w:val="Normal"/>
    <w:uiPriority w:val="39"/>
    <w:unhideWhenUsed/>
    <w:rsid w:val="38A5DD24"/>
    <w:pPr>
      <w:spacing w:after="100"/>
      <w:ind w:left="1540"/>
    </w:pPr>
  </w:style>
  <w:style w:type="paragraph" w:styleId="TOC9">
    <w:name w:val="toc 9"/>
    <w:basedOn w:val="Normal"/>
    <w:next w:val="Normal"/>
    <w:uiPriority w:val="39"/>
    <w:unhideWhenUsed/>
    <w:rsid w:val="38A5DD24"/>
    <w:pPr>
      <w:spacing w:after="100"/>
      <w:ind w:left="1760"/>
    </w:pPr>
  </w:style>
  <w:style w:type="paragraph" w:styleId="EndnoteText">
    <w:name w:val="endnote text"/>
    <w:basedOn w:val="Normal"/>
    <w:link w:val="EndnoteTextChar"/>
    <w:uiPriority w:val="99"/>
    <w:semiHidden/>
    <w:unhideWhenUsed/>
    <w:rsid w:val="38A5DD24"/>
    <w:rPr>
      <w:sz w:val="20"/>
      <w:szCs w:val="20"/>
    </w:rPr>
  </w:style>
  <w:style w:type="character" w:styleId="EndnoteTextChar" w:customStyle="1">
    <w:name w:val="Endnote Text Char"/>
    <w:basedOn w:val="DefaultParagraphFont"/>
    <w:link w:val="EndnoteText"/>
    <w:uiPriority w:val="99"/>
    <w:semiHidden/>
    <w:rsid w:val="38A5DD24"/>
    <w:rPr>
      <w:noProof w:val="0"/>
      <w:sz w:val="20"/>
      <w:szCs w:val="20"/>
      <w:lang w:val="en-GB"/>
    </w:rPr>
  </w:style>
  <w:style w:type="paragraph" w:styleId="FootnoteText">
    <w:name w:val="footnote text"/>
    <w:basedOn w:val="Normal"/>
    <w:link w:val="FootnoteTextChar"/>
    <w:uiPriority w:val="99"/>
    <w:semiHidden/>
    <w:unhideWhenUsed/>
    <w:rsid w:val="38A5DD24"/>
    <w:rPr>
      <w:sz w:val="20"/>
      <w:szCs w:val="20"/>
    </w:rPr>
  </w:style>
  <w:style w:type="character" w:styleId="FootnoteTextChar" w:customStyle="1">
    <w:name w:val="Footnote Text Char"/>
    <w:basedOn w:val="DefaultParagraphFont"/>
    <w:link w:val="FootnoteText"/>
    <w:uiPriority w:val="99"/>
    <w:semiHidden/>
    <w:rsid w:val="38A5DD24"/>
    <w:rPr>
      <w:noProof w:val="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Popov, Andrey</lastModifiedBy>
  <revision>14</revision>
  <dcterms:created xsi:type="dcterms:W3CDTF">2022-03-16T16:58:00.0000000Z</dcterms:created>
  <dcterms:modified xsi:type="dcterms:W3CDTF">2023-03-21T15:11:38.5848864Z</dcterms:modified>
</coreProperties>
</file>