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⊧ pUr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iff for all paths ρ(s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): (M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ρ) ⊧ pUr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iff there exists a j such that (M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ρ</w:t>
      </w:r>
      <w:r w:rsidDel="00000000" w:rsidR="00000000" w:rsidRPr="00000000">
        <w:rPr>
          <w:vertAlign w:val="super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⊧ pUr and for all 0 &lt;= k &lt; j (M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ρ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⊧ pUr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true for j = 1 because any path ρ is of the form 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… or 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  <w:t xml:space="preserve"> and 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∈ 𝜋(p), 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,s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∈ 𝜋(r)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⊧ GF(p)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ff for all paths ρ(s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): (M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ρ) ⊧ GF(p)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ff for all i &gt;= 0 such that (M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ρ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⊧ F(p)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ff there exists a j &gt;= 0 s.t. (M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ρ</w:t>
      </w:r>
      <w:r w:rsidDel="00000000" w:rsidR="00000000" w:rsidRPr="00000000">
        <w:rPr>
          <w:vertAlign w:val="super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⊧ 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 true because the path ρ = 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[s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vertAlign w:val="superscript"/>
          <w:rtl w:val="0"/>
        </w:rPr>
        <w:t xml:space="preserve">ω</w:t>
      </w:r>
      <w:r w:rsidDel="00000000" w:rsidR="00000000" w:rsidRPr="00000000">
        <w:rPr>
          <w:rtl w:val="0"/>
        </w:rPr>
        <w:t xml:space="preserve"> doesn’t satisfy this. For i &gt;= 2 there is no j for which (M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ρ</w:t>
      </w:r>
      <w:r w:rsidDel="00000000" w:rsidR="00000000" w:rsidRPr="00000000">
        <w:rPr>
          <w:vertAlign w:val="super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⊧ p because all states are 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∉ 𝜋(p)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Same as above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constraint is </w:t>
      </w:r>
      <w:commentRangeStart w:id="0"/>
      <w:commentRangeStart w:id="1"/>
      <w:r w:rsidDel="00000000" w:rsidR="00000000" w:rsidRPr="00000000">
        <w:rPr>
          <w:rtl w:val="0"/>
        </w:rPr>
        <w:t xml:space="preserve">fairness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user can add the line ‘FAIRNESS !t’ to ensure that t becomes false infinitely often. This will disregard paths that loop on 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forever because t is true in 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model checker would verify the specification by doing 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Guess: We can express infinitely often as GF (or AGAF) so we can check that the fairness condition is met using the normal methods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 would hold because…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d) We need to show we can’t construct a model and path where one holds and one doesn’t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eil S" w:id="0" w:date="2020-03-15T19:47:31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Justice</w:t>
      </w:r>
    </w:p>
  </w:comment>
  <w:comment w:author="George Ordish" w:id="1" w:date="2020-03-16T12:00:19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agreed, i think fairness might be enough but the type of fairness is justice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