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Question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Advantage: Can verify systems with more states, i.e. suffers less from the state explosion problem. Disadvantage: Are there any? I suppose implementation will be more difficult.</w:t>
      </w:r>
    </w:p>
    <w:p w:rsidR="00000000" w:rsidDel="00000000" w:rsidP="00000000" w:rsidRDefault="00000000" w:rsidRPr="00000000" w14:paraId="00000003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OBDD-based approaches for symbolic model checking require that the entire state space is computed first, which becomes infeasible when the state space gets to about  10</w:t>
      </w:r>
      <w:r w:rsidDel="00000000" w:rsidR="00000000" w:rsidRPr="00000000">
        <w:rPr>
          <w:vertAlign w:val="superscript"/>
          <w:rtl w:val="0"/>
        </w:rPr>
        <w:t xml:space="preserve">30</w:t>
      </w:r>
      <w:r w:rsidDel="00000000" w:rsidR="00000000" w:rsidRPr="00000000">
        <w:rPr>
          <w:rtl w:val="0"/>
        </w:rPr>
        <w:t xml:space="preserve">. Also, many of the operations that we have to run on OBDDs, for example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exists</w:t>
      </w:r>
      <w:r w:rsidDel="00000000" w:rsidR="00000000" w:rsidRPr="00000000">
        <w:rPr>
          <w:rtl w:val="0"/>
        </w:rPr>
        <w:t xml:space="preserve">, are not particularly efficient.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(M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s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⊧ qUp</w:t>
      </w:r>
    </w:p>
    <w:p w:rsidR="00000000" w:rsidDel="00000000" w:rsidP="00000000" w:rsidRDefault="00000000" w:rsidRPr="00000000" w14:paraId="00000006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all paths ρ = w0, w1, … where w0 = s0: ρ⊧ qUp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all paths ρ = w0, w1, … where w0 = s0: ∃j &gt;= 0: ρ^j ⊧ p and ∀0 &lt;= k &lt; j: ρ^j ⊧ q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720"/>
        <w:rPr/>
      </w:pPr>
      <w:r w:rsidDel="00000000" w:rsidR="00000000" w:rsidRPr="00000000">
        <w:rPr>
          <w:rtl w:val="0"/>
        </w:rPr>
        <w:t xml:space="preserve">True </w:t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Take j=0 for any path ρ, ρ ⊧ p (since s0 ∈ π(p)) and the for all quantification over k becomes empty and so is true trivially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(M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s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⊧ FGt</w:t>
      </w:r>
    </w:p>
    <w:p w:rsidR="00000000" w:rsidDel="00000000" w:rsidP="00000000" w:rsidRDefault="00000000" w:rsidRPr="00000000" w14:paraId="0000000D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all paths ρ = w0, w1, … where w0 = s0: ρ⊧ FGt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all paths ρ = w0, w1, … where w0 = s0: ∃i &gt;= 0: ρ^i ⊧ Gt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all paths ρ = w0, w1, … where w0 = s0: ∃i &gt;= 0: ∀j &gt;= 0: ρ^(i + j) ⊧ t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False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Take ρ = (s0 s3)^ω, t never holds in this path (since s0 ∉ π(t) and s3 ∉ π(t)) and so there doesn’t exist an i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(M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s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⊧ GXXr</w:t>
      </w:r>
    </w:p>
    <w:p w:rsidR="00000000" w:rsidDel="00000000" w:rsidP="00000000" w:rsidRDefault="00000000" w:rsidRPr="00000000" w14:paraId="00000015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all paths ρ = w0, w1, … where w0 = s0: ρ⊧ GXXr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all paths ρ = w0, w1, … where w0 = s0: ∀i &gt;= 0: ρ^i ⊧ XXr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all paths ρ = w0, w1, … where w0 = s0: ∀i &gt;= 0: ρ^(i+1) ⊧ Xr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all paths ρ = w0, w1, … where w0 = s0: ∀i &gt;= 0: ρ^(i+2) ⊧ r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False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Take ρ = (s0 s3)^ω, i = 0, ρ^2 ⊭ r (since s0 ∉ π(r))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(M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s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⊧ AFt</w:t>
      </w:r>
    </w:p>
    <w:p w:rsidR="00000000" w:rsidDel="00000000" w:rsidP="00000000" w:rsidRDefault="00000000" w:rsidRPr="00000000" w14:paraId="0000001F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all paths ρ = w0, w1, … where w0 = s0: ∃i &gt;= 0: wi ⊧ 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False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Take ρ = (s0 s3)^ω, t never holds in this path (since s0 ∉ π(t) and s3 ∉ π(t)) and so there doesn’t exist an i</w:t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(M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s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⊧ AGEXr</w:t>
      </w:r>
    </w:p>
    <w:p w:rsidR="00000000" w:rsidDel="00000000" w:rsidP="00000000" w:rsidRDefault="00000000" w:rsidRPr="00000000" w14:paraId="00000025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all paths ρ = w0, w1, … where w0 = s0: ∀i &gt;= 0: wi ⊧ EXr</w:t>
      </w:r>
    </w:p>
    <w:p w:rsidR="00000000" w:rsidDel="00000000" w:rsidP="00000000" w:rsidRDefault="00000000" w:rsidRPr="00000000" w14:paraId="00000026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all paths ρ = w0, w1, … where w0 = s0: ∀i &gt;= 0: exists a path ρ’ = q0, q1, … where q0 = wi: q1⊧ 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False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Take ρ = s0s1s2^ω, i = 1, wi = s1 and s1⊭ EXr (since the only successor of s1 is s2 and s2  ∉ π(r))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(M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s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⊧ E((p ∨ r) U (EXr))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 exists a path ρ = w0, w1, … where w0 = s0: ∃j &gt;= 0: wj ⊧ EXr and ∀0 &lt;= k &lt; j: wj ⊧  p ∨ 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True</w:t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tl w:val="0"/>
        </w:rPr>
        <w:t xml:space="preserve">Take ρ =(s0 s3)^ω, j = 0 </w:t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RTP: s0 ⊧ EXr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 exists a path ρ’ = q0, q1, … where q0 = s0: q1 ⊧ r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Take ρ’ =(s0 s3)^ω, s3⊧ r (since s3 ∈ π(r))</w:t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  <w:t xml:space="preserve">And for all quantification over k becomes empty and trivially true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minimal triple of CTL operators is a set of three CTL operators such that every other operator in CTL can be expressed in terms of these three CTL operators. (?)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EFφ ≡ E (true U φ)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AGφ ≡ ㄱEFㄱφ ≡ ㄱE (true U ㄱφ)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Part A: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76738" cy="517032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5170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Part B: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1975542" cy="25288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5542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Part C: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1909407" cy="15859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407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Part D: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 cba to do this.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Part E: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152150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521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4338" cy="37910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79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3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2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