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e9b29f0c19a14a10" /><Relationship Type="http://schemas.openxmlformats.org/package/2006/relationships/metadata/core-properties" Target="/package/services/metadata/core-properties/7ae7852123c74ba8b5c7280db5305bb3.psmdcp" Id="Rac04a8ca4b3a438f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xmlns:wp14="http://schemas.microsoft.com/office/word/2010/wordml" w:rsidRPr="00000000" w:rsidR="00000000" w:rsidDel="00000000" w:rsidP="2CEF0FA3" w:rsidRDefault="00000000" w14:paraId="00000001" wp14:textId="41F930A6">
      <w:pPr>
        <w:ind w:left="0"/>
        <w:rPr>
          <w:u w:val="none"/>
        </w:rPr>
      </w:pPr>
      <w:r w:rsidR="1A30F0CC">
        <w:rPr/>
        <w:t xml:space="preserve"> </w:t>
      </w:r>
      <w:r w:rsidR="00000000">
        <w:rPr/>
        <w:t xml:space="preserve"> 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numPr>
          <w:ilvl w:val="1"/>
          <w:numId w:val="1"/>
        </w:numPr>
        <w:ind w:left="1440" w:hanging="360"/>
        <w:rPr>
          <w:u w:val="none"/>
        </w:rPr>
      </w:pPr>
      <w:r w:rsidR="00000000">
        <w:rPr/>
        <w:t xml:space="preserve"> 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numPr>
          <w:ilvl w:val="2"/>
          <w:numId w:val="1"/>
        </w:numPr>
        <w:ind w:left="2160" w:hanging="360"/>
        <w:rPr/>
      </w:pPr>
      <w:r w:rsidRPr="00000000" w:rsidDel="00000000" w:rsidR="00000000">
        <w:rPr/>
        <w:t xml:space="preserve">Lambda Terms defined by</w:t>
      </w:r>
      <w:commentRangeStart w:id="0"/>
      <w:commentRangeStart w:id="1"/>
      <w:r w:rsidRPr="00000000" w:rsidDel="00000000" w:rsidR="00000000">
        <w:rPr/>
        <w:t xml:space="preserve"> Definition 1.1</w:t>
      </w:r>
      <w:commentRangeEnd w:id="0"/>
      <w:r w:rsidRPr="00000000" w:rsidDel="00000000" w:rsidR="00000000">
        <w:commentReference w:id="0"/>
      </w:r>
      <w:commentRangeEnd w:id="1"/>
      <w:r w:rsidRPr="00000000" w:rsidDel="00000000" w:rsidR="00000000">
        <w:commentReference w:id="1"/>
      </w:r>
      <w:r w:rsidRPr="00000000" w:rsidDel="00000000" w:rsidR="00000000">
        <w:rPr/>
        <w:t xml:space="preserve"> in notes.</w:t>
      </w:r>
      <w:commentRangeStart w:id="2"/>
      <w:commentRangeStart w:id="3"/>
      <w:r w:rsidRPr="00000000" w:rsidDel="00000000" w:rsidR="00000000">
        <w:rPr/>
        <w:t xml:space="preserve"> Beta Reduction defined by inference rules in section 1.2 of notes (Part of definition 1.4).</w:t>
      </w:r>
      <w:commentRangeEnd w:id="2"/>
      <w:r w:rsidRPr="00000000" w:rsidDel="00000000" w:rsidR="00000000">
        <w:commentReference w:id="2"/>
      </w:r>
      <w:commentRangeEnd w:id="3"/>
      <w:r w:rsidRPr="00000000" w:rsidDel="00000000" w:rsidR="00000000">
        <w:commentReference w:id="3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numPr>
          <w:ilvl w:val="2"/>
          <w:numId w:val="1"/>
        </w:numPr>
        <w:ind w:left="2160" w:hanging="360"/>
        <w:rPr>
          <w:u w:val="none"/>
        </w:rPr>
      </w:pPr>
      <w:r w:rsidR="00000000">
        <w:rPr/>
        <w:t>Curry Types are defined by Definition 2.1 i) in notes. Curry Type Assignment is defined by the derivation rules in definition 2.2 i) in notes.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numPr>
          <w:ilvl w:val="1"/>
          <w:numId w:val="1"/>
        </w:numPr>
        <w:ind w:left="1440" w:hanging="360"/>
        <w:rPr>
          <w:u w:val="none"/>
        </w:rPr>
      </w:pPr>
      <w:r w:rsidR="00000000">
        <w:rPr/>
        <w:t>Exercise 2.20 i) and ii) in notes, answered as exercise 2.21 i) and ii) in the model answers for the notes.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numPr>
          <w:ilvl w:val="1"/>
          <w:numId w:val="1"/>
        </w:numPr>
        <w:ind w:left="1440" w:hanging="360"/>
        <w:rPr>
          <w:u w:val="none"/>
        </w:rPr>
      </w:pPr>
    </w:p>
    <w:tbl>
      <w:tblPr>
        <w:tblStyle w:val="Table1"/>
        <w:tblW w:w="8400.0" w:type="dxa"/>
        <w:jc w:val="left"/>
        <w:tblInd w:w="1540.0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Look w:val="0600"/>
      </w:tblPr>
      <w:tblGrid>
        <w:gridCol w:w="1755"/>
        <w:gridCol w:w="2985"/>
        <w:gridCol w:w="3660"/>
        <w:tblGridChange w:id="0">
          <w:tblGrid>
            <w:gridCol w:w="1755"/>
            <w:gridCol w:w="2985"/>
            <w:gridCol w:w="3660"/>
          </w:tblGrid>
        </w:tblGridChange>
      </w:tblGrid>
      <w:tr xmlns:wp14="http://schemas.microsoft.com/office/word/2010/wordml" w14:paraId="01B0AA34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07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ppc x = (x:</w:t>
            </w:r>
            <w:r w:rsidRPr="00000000" w:rsidDel="00000000" w:rsidR="00000000">
              <w:rPr>
                <w:color w:val="222222"/>
                <w:highlight w:val="white"/>
                <w:rtl w:val="0"/>
              </w:rPr>
              <w:t xml:space="preserve">φ</w:t>
            </w:r>
            <w:r w:rsidRPr="00000000" w:rsidDel="00000000" w:rsidR="00000000">
              <w:rPr>
                <w:rtl w:val="0"/>
              </w:rPr>
              <w:t xml:space="preserve">, </w:t>
            </w:r>
            <w:r w:rsidRPr="00000000" w:rsidDel="00000000" w:rsidR="00000000">
              <w:rPr>
                <w:color w:val="222222"/>
                <w:highlight w:val="white"/>
                <w:rtl w:val="0"/>
              </w:rPr>
              <w:t xml:space="preserve">φ</w:t>
            </w:r>
            <w:r w:rsidRPr="00000000" w:rsidDel="00000000" w:rsidR="00000000">
              <w:rPr>
                <w:rtl w:val="0"/>
              </w:rPr>
              <w:t xml:space="preserve">)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08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09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728A018B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0A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0B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Where </w:t>
            </w:r>
            <w:r w:rsidRPr="00000000" w:rsidDel="00000000" w:rsidR="00000000">
              <w:rPr>
                <w:color w:val="222222"/>
                <w:highlight w:val="white"/>
                <w:rtl w:val="0"/>
              </w:rPr>
              <w:t xml:space="preserve">φ</w:t>
            </w:r>
            <w:r w:rsidRPr="00000000" w:rsidDel="00000000" w:rsidR="00000000">
              <w:rPr>
                <w:rtl w:val="0"/>
              </w:rPr>
              <w:t xml:space="preserve"> = newPhi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0C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4D34D91E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0D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ppc </w:t>
            </w:r>
            <w:r w:rsidRPr="00000000" w:rsidDel="00000000" w:rsidR="00000000">
              <w:rPr>
                <w:color w:val="222222"/>
                <w:highlight w:val="white"/>
                <w:rtl w:val="0"/>
              </w:rPr>
              <w:t xml:space="preserve">λx.M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0E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0F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51159018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0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1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|</w:t>
            </w:r>
            <w:r w:rsidRPr="00000000" w:rsidDel="00000000" w:rsidR="00000000">
              <w:rPr>
                <w:rFonts w:ascii="Arial Unicode MS" w:hAnsi="Arial Unicode MS" w:eastAsia="Arial Unicode MS" w:cs="Arial Unicode MS"/>
                <w:color w:val="222222"/>
                <w:highlight w:val="white"/>
                <w:rtl w:val="0"/>
              </w:rPr>
              <w:t xml:space="preserve">π == π’,x:A = (π’, A→P)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2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22846917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3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4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|otherwise = (</w:t>
            </w:r>
            <w:r w:rsidRPr="00000000" w:rsidDel="00000000" w:rsidR="00000000">
              <w:rPr>
                <w:rFonts w:ascii="Arial Unicode MS" w:hAnsi="Arial Unicode MS" w:eastAsia="Arial Unicode MS" w:cs="Arial Unicode MS"/>
                <w:color w:val="222222"/>
                <w:highlight w:val="white"/>
                <w:rtl w:val="0"/>
              </w:rPr>
              <w:t xml:space="preserve">π, φ→P)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5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0190B0A9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6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7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8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Where (</w:t>
            </w:r>
            <w:r w:rsidRPr="00000000" w:rsidDel="00000000" w:rsidR="00000000">
              <w:rPr>
                <w:color w:val="222222"/>
                <w:highlight w:val="white"/>
                <w:rtl w:val="0"/>
              </w:rPr>
              <w:t xml:space="preserve">π, P) = ppc M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72AD2AEC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9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A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B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            </w:t>
            </w:r>
            <w:r w:rsidRPr="00000000" w:rsidDel="00000000" w:rsidR="00000000">
              <w:rPr>
                <w:color w:val="222222"/>
                <w:highlight w:val="white"/>
                <w:rtl w:val="0"/>
              </w:rPr>
              <w:t xml:space="preserve">φ</w:t>
            </w:r>
            <w:r w:rsidRPr="00000000" w:rsidDel="00000000" w:rsidR="00000000">
              <w:rPr>
                <w:rtl w:val="0"/>
              </w:rPr>
              <w:t xml:space="preserve"> = newPhi</w:t>
            </w:r>
          </w:p>
        </w:tc>
      </w:tr>
      <w:tr xmlns:wp14="http://schemas.microsoft.com/office/word/2010/wordml" w14:paraId="2109CED7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C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Ppc MN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D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applySub S</w:t>
            </w:r>
            <w:r w:rsidRPr="00000000" w:rsidDel="00000000" w:rsidR="00000000">
              <w:rPr>
                <w:vertAlign w:val="subscript"/>
                <w:rtl w:val="0"/>
              </w:rPr>
              <w:t xml:space="preserve">2</w:t>
            </w:r>
            <w:r w:rsidRPr="00000000" w:rsidDel="00000000" w:rsidR="00000000">
              <w:rPr>
                <w:rtl w:val="0"/>
              </w:rPr>
              <w:t xml:space="preserve"> (applySub S</w:t>
            </w:r>
            <w:r w:rsidRPr="00000000" w:rsidDel="00000000" w:rsidR="00000000">
              <w:rPr>
                <w:vertAlign w:val="subscript"/>
                <w:rtl w:val="0"/>
              </w:rPr>
              <w:t xml:space="preserve">1 </w:t>
            </w:r>
            <w:r w:rsidRPr="00000000" w:rsidDel="00000000" w:rsidR="00000000">
              <w:rPr>
                <w:rtl w:val="0"/>
              </w:rPr>
              <w:t xml:space="preserve">(contextUnion </w:t>
            </w:r>
            <w:r w:rsidRPr="00000000" w:rsidDel="00000000" w:rsidR="00000000">
              <w:rPr>
                <w:color w:val="222222"/>
                <w:highlight w:val="white"/>
                <w:rtl w:val="0"/>
              </w:rPr>
              <w:t xml:space="preserve">π</w:t>
            </w:r>
            <w:r w:rsidRPr="00000000" w:rsidDel="00000000" w:rsidR="00000000">
              <w:rPr>
                <w:color w:val="222222"/>
                <w:highlight w:val="white"/>
                <w:vertAlign w:val="subscript"/>
                <w:rtl w:val="0"/>
              </w:rPr>
              <w:t xml:space="preserve">1 </w:t>
            </w:r>
            <w:r w:rsidRPr="00000000" w:rsidDel="00000000" w:rsidR="00000000">
              <w:rPr>
                <w:color w:val="222222"/>
                <w:highlight w:val="white"/>
                <w:rtl w:val="0"/>
              </w:rPr>
              <w:t xml:space="preserve">π</w:t>
            </w:r>
            <w:r w:rsidRPr="00000000" w:rsidDel="00000000" w:rsidR="00000000">
              <w:rPr>
                <w:color w:val="222222"/>
                <w:highlight w:val="white"/>
                <w:vertAlign w:val="subscript"/>
                <w:rtl w:val="0"/>
              </w:rPr>
              <w:t xml:space="preserve">2</w:t>
            </w:r>
            <w:r w:rsidRPr="00000000" w:rsidDel="00000000" w:rsidR="00000000">
              <w:rPr>
                <w:color w:val="222222"/>
                <w:highlight w:val="white"/>
                <w:rtl w:val="0"/>
              </w:rPr>
              <w:t xml:space="preserve">, φ</w:t>
            </w:r>
            <w:r w:rsidRPr="00000000" w:rsidDel="00000000" w:rsidR="00000000">
              <w:rPr>
                <w:rtl w:val="0"/>
              </w:rPr>
              <w:t xml:space="preserve">))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E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0352DB6C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F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0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1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Where (</w:t>
            </w:r>
            <w:r w:rsidRPr="00000000" w:rsidDel="00000000" w:rsidR="00000000">
              <w:rPr>
                <w:color w:val="222222"/>
                <w:highlight w:val="white"/>
                <w:rtl w:val="0"/>
              </w:rPr>
              <w:t xml:space="preserve">π</w:t>
            </w:r>
            <w:r w:rsidRPr="00000000" w:rsidDel="00000000" w:rsidR="00000000">
              <w:rPr>
                <w:color w:val="222222"/>
                <w:highlight w:val="white"/>
                <w:vertAlign w:val="subscript"/>
                <w:rtl w:val="0"/>
              </w:rPr>
              <w:t xml:space="preserve">1</w:t>
            </w:r>
            <w:r w:rsidRPr="00000000" w:rsidDel="00000000" w:rsidR="00000000">
              <w:rPr>
                <w:color w:val="222222"/>
                <w:highlight w:val="white"/>
                <w:rtl w:val="0"/>
              </w:rPr>
              <w:t xml:space="preserve">, P</w:t>
            </w:r>
            <w:r w:rsidRPr="00000000" w:rsidDel="00000000" w:rsidR="00000000">
              <w:rPr>
                <w:color w:val="222222"/>
                <w:highlight w:val="white"/>
                <w:vertAlign w:val="subscript"/>
                <w:rtl w:val="0"/>
              </w:rPr>
              <w:t xml:space="preserve">1</w:t>
            </w:r>
            <w:r w:rsidRPr="00000000" w:rsidDel="00000000" w:rsidR="00000000">
              <w:rPr>
                <w:color w:val="222222"/>
                <w:highlight w:val="white"/>
                <w:rtl w:val="0"/>
              </w:rPr>
              <w:t xml:space="preserve">) = ppc M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745D21E5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2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3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4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            (</w:t>
            </w:r>
            <w:r w:rsidRPr="00000000" w:rsidDel="00000000" w:rsidR="00000000">
              <w:rPr>
                <w:color w:val="222222"/>
                <w:highlight w:val="white"/>
                <w:rtl w:val="0"/>
              </w:rPr>
              <w:t xml:space="preserve">π</w:t>
            </w:r>
            <w:r w:rsidRPr="00000000" w:rsidDel="00000000" w:rsidR="00000000">
              <w:rPr>
                <w:color w:val="222222"/>
                <w:highlight w:val="white"/>
                <w:vertAlign w:val="subscript"/>
                <w:rtl w:val="0"/>
              </w:rPr>
              <w:t xml:space="preserve">2</w:t>
            </w:r>
            <w:r w:rsidRPr="00000000" w:rsidDel="00000000" w:rsidR="00000000">
              <w:rPr>
                <w:color w:val="222222"/>
                <w:highlight w:val="white"/>
                <w:rtl w:val="0"/>
              </w:rPr>
              <w:t xml:space="preserve">, P</w:t>
            </w:r>
            <w:r w:rsidRPr="00000000" w:rsidDel="00000000" w:rsidR="00000000">
              <w:rPr>
                <w:color w:val="222222"/>
                <w:highlight w:val="white"/>
                <w:vertAlign w:val="subscript"/>
                <w:rtl w:val="0"/>
              </w:rPr>
              <w:t xml:space="preserve">2</w:t>
            </w:r>
            <w:r w:rsidRPr="00000000" w:rsidDel="00000000" w:rsidR="00000000">
              <w:rPr>
                <w:color w:val="222222"/>
                <w:highlight w:val="white"/>
                <w:rtl w:val="0"/>
              </w:rPr>
              <w:t xml:space="preserve">) = ppc N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26524E35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5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6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7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            S</w:t>
            </w:r>
            <w:r w:rsidRPr="00000000" w:rsidDel="00000000" w:rsidR="00000000">
              <w:rPr>
                <w:vertAlign w:val="subscript"/>
                <w:rtl w:val="0"/>
              </w:rPr>
              <w:t xml:space="preserve">1</w:t>
            </w:r>
            <w:r w:rsidRPr="00000000" w:rsidDel="00000000" w:rsidR="00000000">
              <w:rPr>
                <w:rtl w:val="0"/>
              </w:rPr>
              <w:t xml:space="preserve"> = unify P</w:t>
            </w:r>
            <w:r w:rsidRPr="00000000" w:rsidDel="00000000" w:rsidR="00000000">
              <w:rPr>
                <w:vertAlign w:val="subscript"/>
                <w:rtl w:val="0"/>
              </w:rPr>
              <w:t xml:space="preserve">1</w:t>
            </w:r>
            <w:r w:rsidRPr="00000000" w:rsidDel="00000000" w:rsidR="00000000">
              <w:rPr>
                <w:rtl w:val="0"/>
              </w:rPr>
              <w:t xml:space="preserve"> P</w:t>
            </w:r>
            <w:r w:rsidRPr="00000000" w:rsidDel="00000000" w:rsidR="00000000">
              <w:rPr>
                <w:vertAlign w:val="subscript"/>
                <w:rtl w:val="0"/>
              </w:rPr>
              <w:t xml:space="preserve">2</w:t>
            </w:r>
            <w:r w:rsidRPr="00000000" w:rsidDel="00000000" w:rsidR="00000000">
              <w:rPr>
                <w:rFonts w:ascii="Arial Unicode MS" w:hAnsi="Arial Unicode MS" w:eastAsia="Arial Unicode MS" w:cs="Arial Unicode MS"/>
                <w:color w:val="222222"/>
                <w:highlight w:val="white"/>
                <w:rtl w:val="0"/>
              </w:rPr>
              <w:t xml:space="preserve">→φ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6AE70219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8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9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A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            S</w:t>
            </w:r>
            <w:r w:rsidRPr="00000000" w:rsidDel="00000000" w:rsidR="00000000">
              <w:rPr>
                <w:vertAlign w:val="subscript"/>
                <w:rtl w:val="0"/>
              </w:rPr>
              <w:t xml:space="preserve">2</w:t>
            </w:r>
            <w:r w:rsidRPr="00000000" w:rsidDel="00000000" w:rsidR="00000000">
              <w:rPr>
                <w:rtl w:val="0"/>
              </w:rPr>
              <w:t xml:space="preserve"> = unifyContexts (applySub S</w:t>
            </w:r>
            <w:r w:rsidRPr="00000000" w:rsidDel="00000000" w:rsidR="00000000">
              <w:rPr>
                <w:vertAlign w:val="subscript"/>
                <w:rtl w:val="0"/>
              </w:rPr>
              <w:t xml:space="preserve">1</w:t>
            </w:r>
            <w:r w:rsidRPr="00000000" w:rsidDel="00000000" w:rsidR="00000000">
              <w:rPr>
                <w:rtl w:val="0"/>
              </w:rPr>
              <w:t xml:space="preserve"> </w:t>
            </w:r>
            <w:r w:rsidRPr="00000000" w:rsidDel="00000000" w:rsidR="00000000">
              <w:rPr>
                <w:color w:val="222222"/>
                <w:highlight w:val="white"/>
                <w:rtl w:val="0"/>
              </w:rPr>
              <w:t xml:space="preserve">π</w:t>
            </w:r>
            <w:r w:rsidRPr="00000000" w:rsidDel="00000000" w:rsidR="00000000">
              <w:rPr>
                <w:color w:val="222222"/>
                <w:highlight w:val="white"/>
                <w:vertAlign w:val="subscript"/>
                <w:rtl w:val="0"/>
              </w:rPr>
              <w:t xml:space="preserve">1</w:t>
            </w:r>
            <w:r w:rsidRPr="00000000" w:rsidDel="00000000" w:rsidR="00000000">
              <w:rPr>
                <w:rtl w:val="0"/>
              </w:rPr>
              <w:t xml:space="preserve">) (applySub S</w:t>
            </w:r>
            <w:r w:rsidRPr="00000000" w:rsidDel="00000000" w:rsidR="00000000">
              <w:rPr>
                <w:vertAlign w:val="subscript"/>
                <w:rtl w:val="0"/>
              </w:rPr>
              <w:t xml:space="preserve">1</w:t>
            </w:r>
            <w:r w:rsidRPr="00000000" w:rsidDel="00000000" w:rsidR="00000000">
              <w:rPr>
                <w:rtl w:val="0"/>
              </w:rPr>
              <w:t xml:space="preserve"> </w:t>
            </w:r>
            <w:r w:rsidRPr="00000000" w:rsidDel="00000000" w:rsidR="00000000">
              <w:rPr>
                <w:color w:val="222222"/>
                <w:highlight w:val="white"/>
                <w:rtl w:val="0"/>
              </w:rPr>
              <w:t xml:space="preserve">π</w:t>
            </w:r>
            <w:r w:rsidRPr="00000000" w:rsidDel="00000000" w:rsidR="00000000">
              <w:rPr>
                <w:color w:val="222222"/>
                <w:highlight w:val="white"/>
                <w:vertAlign w:val="subscript"/>
                <w:rtl w:val="0"/>
              </w:rPr>
              <w:t xml:space="preserve">2</w:t>
            </w:r>
            <w:r w:rsidRPr="00000000" w:rsidDel="00000000" w:rsidR="00000000">
              <w:rPr>
                <w:rtl w:val="0"/>
              </w:rPr>
              <w:t xml:space="preserve">)</w:t>
            </w:r>
          </w:p>
        </w:tc>
      </w:tr>
      <w:tr xmlns:wp14="http://schemas.microsoft.com/office/word/2010/wordml" w14:paraId="4579389C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B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C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D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            </w:t>
            </w:r>
            <w:r w:rsidRPr="00000000" w:rsidDel="00000000" w:rsidR="00000000">
              <w:rPr>
                <w:color w:val="222222"/>
                <w:highlight w:val="white"/>
                <w:rtl w:val="0"/>
              </w:rPr>
              <w:t xml:space="preserve">φ</w:t>
            </w:r>
            <w:r w:rsidRPr="00000000" w:rsidDel="00000000" w:rsidR="00000000">
              <w:rPr>
                <w:rtl w:val="0"/>
              </w:rPr>
              <w:t xml:space="preserve"> = newPhi</w:t>
            </w:r>
          </w:p>
          <w:p w:rsidRPr="00000000" w:rsidR="00000000" w:rsidDel="00000000" w:rsidP="00000000" w:rsidRDefault="00000000" w14:paraId="0000002E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2F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5F1109ED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30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ppc true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31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&lt;</w:t>
            </w:r>
            <w:r w:rsidRPr="00000000" w:rsidDel="00000000" w:rsidR="00000000">
              <w:rPr>
                <w:rFonts w:ascii="Arial Unicode MS" w:hAnsi="Arial Unicode MS" w:eastAsia="Arial Unicode MS" w:cs="Arial Unicode MS"/>
                <w:color w:val="222222"/>
                <w:highlight w:val="white"/>
                <w:rtl w:val="0"/>
              </w:rPr>
              <w:t xml:space="preserve">∅; Bool</w:t>
            </w:r>
            <w:r w:rsidRPr="00000000" w:rsidDel="00000000" w:rsidR="00000000">
              <w:rPr>
                <w:rtl w:val="0"/>
              </w:rPr>
              <w:t xml:space="preserve">&gt;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32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48A9963F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33" wp14:textId="77777777">
            <w:pPr>
              <w:widowControl w:val="0"/>
              <w:spacing w:line="240" w:lineRule="auto"/>
              <w:rPr/>
            </w:pPr>
            <w:r w:rsidRPr="00000000" w:rsidDel="00000000" w:rsidR="00000000">
              <w:rPr>
                <w:rtl w:val="0"/>
              </w:rPr>
              <w:t xml:space="preserve">ppc false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34" wp14:textId="77777777">
            <w:pPr>
              <w:widowControl w:val="0"/>
              <w:spacing w:line="240" w:lineRule="auto"/>
              <w:rPr/>
            </w:pPr>
            <w:r w:rsidRPr="00000000" w:rsidDel="00000000" w:rsidR="00000000">
              <w:rPr>
                <w:rtl w:val="0"/>
              </w:rPr>
              <w:t xml:space="preserve">&lt;</w:t>
            </w:r>
            <w:r w:rsidRPr="00000000" w:rsidDel="00000000" w:rsidR="00000000">
              <w:rPr>
                <w:rFonts w:ascii="Arial Unicode MS" w:hAnsi="Arial Unicode MS" w:eastAsia="Arial Unicode MS" w:cs="Arial Unicode MS"/>
                <w:color w:val="222222"/>
                <w:sz w:val="24"/>
                <w:szCs w:val="24"/>
                <w:highlight w:val="white"/>
                <w:rtl w:val="0"/>
              </w:rPr>
              <w:t xml:space="preserve">∅; Bool</w:t>
            </w:r>
            <w:r w:rsidRPr="00000000" w:rsidDel="00000000" w:rsidR="00000000">
              <w:rPr>
                <w:rtl w:val="0"/>
              </w:rPr>
              <w:t xml:space="preserve">&gt;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35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0D090667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36" wp14:textId="77777777">
            <w:pPr>
              <w:widowControl w:val="0"/>
              <w:spacing w:line="240" w:lineRule="auto"/>
              <w:rPr/>
            </w:pPr>
            <w:r w:rsidRPr="00000000" w:rsidDel="00000000" w:rsidR="00000000">
              <w:rPr>
                <w:rtl w:val="0"/>
              </w:rPr>
              <w:t xml:space="preserve">ppc if C then M else N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37" wp14:textId="77777777">
            <w:pPr>
              <w:widowControl w:val="0"/>
              <w:spacing w:line="240" w:lineRule="auto"/>
              <w:rPr/>
            </w:pPr>
            <w:r w:rsidRPr="00000000" w:rsidDel="00000000" w:rsidR="00000000">
              <w:rPr>
                <w:rtl w:val="0"/>
              </w:rPr>
              <w:t xml:space="preserve">S</w:t>
            </w:r>
            <w:r w:rsidRPr="00000000" w:rsidDel="00000000" w:rsidR="00000000">
              <w:rPr>
                <w:vertAlign w:val="subscript"/>
                <w:rtl w:val="0"/>
              </w:rPr>
              <w:t xml:space="preserve">3</w:t>
            </w:r>
            <w:r w:rsidRPr="00000000" w:rsidDel="00000000" w:rsidR="00000000">
              <w:rPr>
                <w:rtl w:val="0"/>
              </w:rPr>
              <w:t xml:space="preserve">S</w:t>
            </w:r>
            <w:r w:rsidRPr="00000000" w:rsidDel="00000000" w:rsidR="00000000">
              <w:rPr>
                <w:vertAlign w:val="subscript"/>
                <w:rtl w:val="0"/>
              </w:rPr>
              <w:t xml:space="preserve">2</w:t>
            </w:r>
            <w:r w:rsidRPr="00000000" w:rsidDel="00000000" w:rsidR="00000000">
              <w:rPr>
                <w:rtl w:val="0"/>
              </w:rPr>
              <w:t xml:space="preserve">S</w:t>
            </w:r>
            <w:r w:rsidRPr="00000000" w:rsidDel="00000000" w:rsidR="00000000">
              <w:rPr>
                <w:vertAlign w:val="subscript"/>
                <w:rtl w:val="0"/>
              </w:rPr>
              <w:t xml:space="preserve">1</w:t>
            </w:r>
            <w:r w:rsidRPr="00000000" w:rsidDel="00000000" w:rsidR="00000000">
              <w:rPr>
                <w:rtl w:val="0"/>
              </w:rPr>
              <w:t xml:space="preserve">&lt;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Π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vertAlign w:val="subscript"/>
                <w:rtl w:val="0"/>
              </w:rPr>
              <w:t xml:space="preserve">1</w:t>
            </w:r>
            <w:r w:rsidRPr="00000000" w:rsidDel="00000000" w:rsidR="00000000">
              <w:rPr>
                <w:rFonts w:ascii="Arial Unicode MS" w:hAnsi="Arial Unicode MS" w:eastAsia="Arial Unicode MS" w:cs="Arial Unicode MS"/>
                <w:color w:val="222222"/>
                <w:highlight w:val="white"/>
                <w:rtl w:val="0"/>
              </w:rPr>
              <w:t xml:space="preserve">∪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Π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vertAlign w:val="subscript"/>
                <w:rtl w:val="0"/>
              </w:rPr>
              <w:t xml:space="preserve">2</w:t>
            </w:r>
            <w:r w:rsidRPr="00000000" w:rsidDel="00000000" w:rsidR="00000000">
              <w:rPr>
                <w:rFonts w:ascii="Arial Unicode MS" w:hAnsi="Arial Unicode MS" w:eastAsia="Arial Unicode MS" w:cs="Arial Unicode MS"/>
                <w:color w:val="222222"/>
                <w:highlight w:val="white"/>
                <w:rtl w:val="0"/>
              </w:rPr>
              <w:t xml:space="preserve">∪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Π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vertAlign w:val="subscript"/>
                <w:rtl w:val="0"/>
              </w:rPr>
              <w:t xml:space="preserve">3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; P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vertAlign w:val="subscript"/>
                <w:rtl w:val="0"/>
              </w:rPr>
              <w:t xml:space="preserve">3</w:t>
            </w:r>
            <w:r w:rsidRPr="00000000" w:rsidDel="00000000" w:rsidR="00000000">
              <w:rPr>
                <w:rtl w:val="0"/>
              </w:rPr>
              <w:t xml:space="preserve">&gt;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38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Where &lt;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Π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vertAlign w:val="subscript"/>
                <w:rtl w:val="0"/>
              </w:rPr>
              <w:t xml:space="preserve">1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; P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vertAlign w:val="subscript"/>
                <w:rtl w:val="0"/>
              </w:rPr>
              <w:t xml:space="preserve">1</w:t>
            </w:r>
            <w:r w:rsidRPr="00000000" w:rsidDel="00000000" w:rsidR="00000000">
              <w:rPr>
                <w:rtl w:val="0"/>
              </w:rPr>
              <w:t xml:space="preserve">&gt; = ppc C</w:t>
            </w:r>
          </w:p>
          <w:p w:rsidRPr="00000000" w:rsidR="00000000" w:rsidDel="00000000" w:rsidP="00000000" w:rsidRDefault="00000000" w14:paraId="00000039" wp14:textId="77777777">
            <w:pPr>
              <w:widowControl w:val="0"/>
              <w:spacing w:line="240" w:lineRule="auto"/>
              <w:rPr/>
            </w:pPr>
            <w:r w:rsidRPr="00000000" w:rsidDel="00000000" w:rsidR="00000000">
              <w:rPr>
                <w:rtl w:val="0"/>
              </w:rPr>
              <w:t xml:space="preserve">            &lt;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Π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vertAlign w:val="subscript"/>
                <w:rtl w:val="0"/>
              </w:rPr>
              <w:t xml:space="preserve">2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; P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vertAlign w:val="subscript"/>
                <w:rtl w:val="0"/>
              </w:rPr>
              <w:t xml:space="preserve">2</w:t>
            </w:r>
            <w:r w:rsidRPr="00000000" w:rsidDel="00000000" w:rsidR="00000000">
              <w:rPr>
                <w:rtl w:val="0"/>
              </w:rPr>
              <w:t xml:space="preserve">&gt; = ppc M</w:t>
            </w:r>
          </w:p>
          <w:p w:rsidRPr="00000000" w:rsidR="00000000" w:rsidDel="00000000" w:rsidP="00000000" w:rsidRDefault="00000000" w14:paraId="0000003A" wp14:textId="77777777">
            <w:pPr>
              <w:widowControl w:val="0"/>
              <w:spacing w:line="240" w:lineRule="auto"/>
              <w:rPr/>
            </w:pPr>
            <w:r w:rsidRPr="00000000" w:rsidDel="00000000" w:rsidR="00000000">
              <w:rPr>
                <w:rtl w:val="0"/>
              </w:rPr>
              <w:t xml:space="preserve">            &lt;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Π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vertAlign w:val="subscript"/>
                <w:rtl w:val="0"/>
              </w:rPr>
              <w:t xml:space="preserve">3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; P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vertAlign w:val="subscript"/>
                <w:rtl w:val="0"/>
              </w:rPr>
              <w:t xml:space="preserve">3</w:t>
            </w:r>
            <w:r w:rsidRPr="00000000" w:rsidDel="00000000" w:rsidR="00000000">
              <w:rPr>
                <w:rtl w:val="0"/>
              </w:rPr>
              <w:t xml:space="preserve">&gt; = ppc N</w:t>
            </w:r>
          </w:p>
          <w:p w:rsidRPr="00000000" w:rsidR="00000000" w:rsidDel="00000000" w:rsidP="00000000" w:rsidRDefault="00000000" w14:paraId="0000003B" wp14:textId="77777777">
            <w:pPr>
              <w:widowControl w:val="0"/>
              <w:spacing w:line="240" w:lineRule="auto"/>
              <w:rPr/>
            </w:pPr>
            <w:r w:rsidRPr="00000000" w:rsidDel="00000000" w:rsidR="00000000">
              <w:rPr>
                <w:rtl w:val="0"/>
              </w:rPr>
              <w:t xml:space="preserve">            S</w:t>
            </w:r>
            <w:r w:rsidRPr="00000000" w:rsidDel="00000000" w:rsidR="00000000">
              <w:rPr>
                <w:vertAlign w:val="subscript"/>
                <w:rtl w:val="0"/>
              </w:rPr>
              <w:t xml:space="preserve">1</w:t>
            </w:r>
            <w:r w:rsidRPr="00000000" w:rsidDel="00000000" w:rsidR="00000000">
              <w:rPr>
                <w:rtl w:val="0"/>
              </w:rPr>
              <w:t xml:space="preserve"> = Unify C Bool</w:t>
            </w:r>
          </w:p>
          <w:p w:rsidRPr="00000000" w:rsidR="00000000" w:rsidDel="00000000" w:rsidP="00000000" w:rsidRDefault="00000000" w14:paraId="0000003C" wp14:textId="77777777">
            <w:pPr>
              <w:widowControl w:val="0"/>
              <w:spacing w:line="240" w:lineRule="auto"/>
              <w:rPr/>
            </w:pPr>
            <w:r w:rsidRPr="00000000" w:rsidDel="00000000" w:rsidR="00000000">
              <w:rPr>
                <w:rtl w:val="0"/>
              </w:rPr>
              <w:t xml:space="preserve">            S</w:t>
            </w:r>
            <w:r w:rsidRPr="00000000" w:rsidDel="00000000" w:rsidR="00000000">
              <w:rPr>
                <w:vertAlign w:val="subscript"/>
                <w:rtl w:val="0"/>
              </w:rPr>
              <w:t xml:space="preserve">2</w:t>
            </w:r>
            <w:r w:rsidRPr="00000000" w:rsidDel="00000000" w:rsidR="00000000">
              <w:rPr>
                <w:rtl w:val="0"/>
              </w:rPr>
              <w:t xml:space="preserve"> = Unify (S</w:t>
            </w:r>
            <w:r w:rsidRPr="00000000" w:rsidDel="00000000" w:rsidR="00000000">
              <w:rPr>
                <w:vertAlign w:val="subscript"/>
                <w:rtl w:val="0"/>
              </w:rPr>
              <w:t xml:space="preserve">1</w:t>
            </w:r>
            <w:r w:rsidRPr="00000000" w:rsidDel="00000000" w:rsidR="00000000">
              <w:rPr>
                <w:rtl w:val="0"/>
              </w:rPr>
              <w:t xml:space="preserve">M)(S</w:t>
            </w:r>
            <w:r w:rsidRPr="00000000" w:rsidDel="00000000" w:rsidR="00000000">
              <w:rPr>
                <w:vertAlign w:val="subscript"/>
                <w:rtl w:val="0"/>
              </w:rPr>
              <w:t xml:space="preserve">1</w:t>
            </w:r>
            <w:r w:rsidRPr="00000000" w:rsidDel="00000000" w:rsidR="00000000">
              <w:rPr>
                <w:rtl w:val="0"/>
              </w:rPr>
              <w:t xml:space="preserve">N)</w:t>
            </w:r>
          </w:p>
          <w:p w:rsidRPr="00000000" w:rsidR="00000000" w:rsidDel="00000000" w:rsidP="00000000" w:rsidRDefault="00000000" w14:paraId="0000003D" wp14:textId="77777777">
            <w:pPr>
              <w:widowControl w:val="0"/>
              <w:spacing w:line="240" w:lineRule="auto"/>
              <w:rPr>
                <w:color w:val="222222"/>
                <w:sz w:val="21"/>
                <w:szCs w:val="21"/>
                <w:highlight w:val="white"/>
              </w:rPr>
            </w:pPr>
            <w:r w:rsidRPr="00000000" w:rsidDel="00000000" w:rsidR="00000000">
              <w:rPr>
                <w:rtl w:val="0"/>
              </w:rPr>
              <w:t xml:space="preserve">            S</w:t>
            </w:r>
            <w:r w:rsidRPr="00000000" w:rsidDel="00000000" w:rsidR="00000000">
              <w:rPr>
                <w:vertAlign w:val="subscript"/>
                <w:rtl w:val="0"/>
              </w:rPr>
              <w:t xml:space="preserve">3</w:t>
            </w:r>
            <w:r w:rsidRPr="00000000" w:rsidDel="00000000" w:rsidR="00000000">
              <w:rPr>
                <w:rtl w:val="0"/>
              </w:rPr>
              <w:t xml:space="preserve"> = UnifyContexts (S</w:t>
            </w:r>
            <w:r w:rsidRPr="00000000" w:rsidDel="00000000" w:rsidR="00000000">
              <w:rPr>
                <w:vertAlign w:val="subscript"/>
                <w:rtl w:val="0"/>
              </w:rPr>
              <w:t xml:space="preserve">2</w:t>
            </w:r>
            <w:r w:rsidRPr="00000000" w:rsidDel="00000000" w:rsidR="00000000">
              <w:rPr>
                <w:rtl w:val="0"/>
              </w:rPr>
              <w:t xml:space="preserve">S</w:t>
            </w:r>
            <w:r w:rsidRPr="00000000" w:rsidDel="00000000" w:rsidR="00000000">
              <w:rPr>
                <w:vertAlign w:val="subscript"/>
                <w:rtl w:val="0"/>
              </w:rPr>
              <w:t xml:space="preserve">1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Π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vertAlign w:val="subscript"/>
                <w:rtl w:val="0"/>
              </w:rPr>
              <w:t xml:space="preserve">1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)              </w:t>
            </w:r>
          </w:p>
          <w:p w:rsidRPr="00000000" w:rsidR="00000000" w:rsidDel="00000000" w:rsidP="00000000" w:rsidRDefault="00000000" w14:paraId="0000003E" wp14:textId="77777777">
            <w:pPr>
              <w:widowControl w:val="0"/>
              <w:spacing w:line="240" w:lineRule="auto"/>
              <w:rPr/>
            </w:pPr>
            <w:r w:rsidRPr="00000000" w:rsidDel="00000000" w:rsidR="00000000">
              <w:rPr>
                <w:rtl w:val="0"/>
              </w:rPr>
              <w:t xml:space="preserve">                    (S</w:t>
            </w:r>
            <w:r w:rsidRPr="00000000" w:rsidDel="00000000" w:rsidR="00000000">
              <w:rPr>
                <w:vertAlign w:val="subscript"/>
                <w:rtl w:val="0"/>
              </w:rPr>
              <w:t xml:space="preserve">2</w:t>
            </w:r>
            <w:r w:rsidRPr="00000000" w:rsidDel="00000000" w:rsidR="00000000">
              <w:rPr>
                <w:rtl w:val="0"/>
              </w:rPr>
              <w:t xml:space="preserve">S</w:t>
            </w:r>
            <w:r w:rsidRPr="00000000" w:rsidDel="00000000" w:rsidR="00000000">
              <w:rPr>
                <w:vertAlign w:val="subscript"/>
                <w:rtl w:val="0"/>
              </w:rPr>
              <w:t xml:space="preserve">1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Π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vertAlign w:val="subscript"/>
                <w:rtl w:val="0"/>
              </w:rPr>
              <w:t xml:space="preserve">2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) </w:t>
            </w:r>
            <w:r w:rsidRPr="00000000" w:rsidDel="00000000" w:rsidR="00000000">
              <w:rPr>
                <w:rtl w:val="0"/>
              </w:rPr>
              <w:t xml:space="preserve">(S</w:t>
            </w:r>
            <w:r w:rsidRPr="00000000" w:rsidDel="00000000" w:rsidR="00000000">
              <w:rPr>
                <w:vertAlign w:val="subscript"/>
                <w:rtl w:val="0"/>
              </w:rPr>
              <w:t xml:space="preserve">2</w:t>
            </w:r>
            <w:r w:rsidRPr="00000000" w:rsidDel="00000000" w:rsidR="00000000">
              <w:rPr>
                <w:rtl w:val="0"/>
              </w:rPr>
              <w:t xml:space="preserve">S</w:t>
            </w:r>
            <w:r w:rsidRPr="00000000" w:rsidDel="00000000" w:rsidR="00000000">
              <w:rPr>
                <w:vertAlign w:val="subscript"/>
                <w:rtl w:val="0"/>
              </w:rPr>
              <w:t xml:space="preserve">1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Π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vertAlign w:val="subscript"/>
                <w:rtl w:val="0"/>
              </w:rPr>
              <w:t xml:space="preserve">3</w:t>
            </w:r>
            <w:r w:rsidRPr="00000000" w:rsidDel="00000000" w:rsid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)</w:t>
            </w: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3F" wp14:textId="77777777">
            <w:pPr>
              <w:widowControl w:val="0"/>
              <w:spacing w:line="240" w:lineRule="auto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40" wp14:textId="77777777">
            <w:pPr>
              <w:widowControl w:val="0"/>
              <w:spacing w:line="240" w:lineRule="auto"/>
              <w:rPr/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672A6659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41" wp14:textId="77777777">
            <w:pPr>
              <w:widowControl w:val="0"/>
              <w:spacing w:line="240" w:lineRule="auto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42" wp14:textId="77777777">
            <w:pPr>
              <w:widowControl w:val="0"/>
              <w:spacing w:line="240" w:lineRule="auto"/>
              <w:rPr/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43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44" wp14:textId="77777777">
      <w:pPr>
        <w:numPr>
          <w:ilvl w:val="1"/>
          <w:numId w:val="1"/>
        </w:numPr>
        <w:ind w:left="1440" w:hanging="360"/>
        <w:rPr>
          <w:u w:val="none"/>
        </w:rPr>
      </w:pPr>
      <w:r w:rsidRPr="00000000" w:rsidDel="00000000" w:rsidR="1345346E">
        <w:rPr/>
        <w:t xml:space="preserve"> </w:t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503B7DAA" wp14:editId="7777777">
            <wp:extent cx="5734050" cy="2565400"/>
            <wp:effectExtent l="0" t="0" r="0" b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5" wp14:textId="0349C1C2">
      <w:pPr>
        <w:ind w:left="1440" w:firstLine="0"/>
      </w:pPr>
      <w:r w:rsidR="598601A4">
        <w:rPr/>
        <w:t>￼</w:t>
      </w:r>
    </w:p>
    <w:p xmlns:wp14="http://schemas.microsoft.com/office/word/2010/wordml" w:rsidRPr="00000000" w:rsidR="00000000" w:rsidDel="00000000" w:rsidP="00000000" w:rsidRDefault="00000000" w14:paraId="00000046" wp14:textId="77777777">
      <w:pPr>
        <w:ind w:left="1440" w:firstLine="0"/>
        <w:rPr>
          <w:sz w:val="16"/>
          <w:szCs w:val="16"/>
        </w:rPr>
      </w:pPr>
      <w:r w:rsidRPr="00000000" w:rsidDel="00000000" w:rsidR="00000000">
        <w:rPr>
          <w:rtl w:val="0"/>
        </w:rPr>
        <w:t xml:space="preserve">This term is not typeable, as the subterm </w:t>
      </w:r>
      <w:commentRangeStart w:id="4"/>
      <w:commentRangeStart w:id="5"/>
      <w:commentRangeStart w:id="6"/>
      <w:commentRangeStart w:id="7"/>
      <w:r w:rsidRPr="00000000" w:rsidDel="00000000" w:rsidR="00000000">
        <w:rPr>
          <w:rtl w:val="0"/>
        </w:rPr>
        <w:t xml:space="preserve">x y x requires x to be applied to itself (and y)</w:t>
      </w:r>
      <w:commentRangeEnd w:id="4"/>
      <w:r w:rsidRPr="00000000" w:rsidDel="00000000" w:rsidR="00000000">
        <w:commentReference w:id="4"/>
      </w:r>
      <w:commentRangeEnd w:id="5"/>
      <w:r w:rsidRPr="00000000" w:rsidDel="00000000" w:rsidR="00000000">
        <w:commentReference w:id="5"/>
      </w:r>
      <w:commentRangeEnd w:id="6"/>
      <w:r w:rsidRPr="00000000" w:rsidDel="00000000" w:rsidR="00000000">
        <w:commentReference w:id="6"/>
      </w:r>
      <w:commentRangeEnd w:id="7"/>
      <w:r w:rsidRPr="00000000" w:rsidDel="00000000" w:rsidR="00000000">
        <w:commentReference w:id="7"/>
      </w:r>
      <w:r w:rsidRPr="00000000" w:rsidDel="00000000" w:rsidR="00000000">
        <w:rPr>
          <w:rtl w:val="0"/>
        </w:rPr>
        <w:t xml:space="preserve"> which cannot be typed within this type system. </w:t>
      </w:r>
      <w:r w:rsidRPr="00000000" w:rsidDel="00000000" w:rsidR="00000000">
        <w:rPr>
          <w:sz w:val="16"/>
          <w:szCs w:val="16"/>
          <w:rtl w:val="0"/>
        </w:rPr>
        <w:t xml:space="preserve">(Also apologies for my handwriting in the above picture)</w:t>
      </w:r>
    </w:p>
    <w:p xmlns:wp14="http://schemas.microsoft.com/office/word/2010/wordml" w:rsidRPr="00000000" w:rsidR="00000000" w:rsidDel="00000000" w:rsidP="00000000" w:rsidRDefault="00000000" w14:paraId="00000047" wp14:textId="7DBAED98">
      <w:pPr>
        <w:numPr>
          <w:ilvl w:val="1"/>
          <w:numId w:val="1"/>
        </w:numPr>
        <w:ind w:left="1440" w:hanging="360"/>
        <w:rPr>
          <w:u w:val="none"/>
        </w:rPr>
      </w:pPr>
      <w:commentRangeStart w:id="8"/>
      <w:commentRangeStart w:id="9"/>
      <w:commentRangeStart w:id="10"/>
      <w:commentRangeStart w:id="11"/>
      <w:commentRangeStart w:id="12"/>
      <w:commentRangeStart w:id="13"/>
      <w:r w:rsidR="00000000">
        <w:rPr/>
        <w:t xml:space="preserve">No, this term is not typeable. </w:t>
      </w:r>
      <w:commentRangeEnd w:id="8"/>
      <w:r>
        <w:rPr>
          <w:rStyle w:val="CommentReference"/>
        </w:rPr>
        <w:commentReference w:id="8"/>
      </w:r>
      <w:commentRangeEnd w:id="9"/>
      <w:r>
        <w:rPr>
          <w:rStyle w:val="CommentReference"/>
        </w:rPr>
        <w:commentReference w:id="9"/>
      </w:r>
      <w:commentRangeEnd w:id="10"/>
      <w:r>
        <w:rPr>
          <w:rStyle w:val="CommentReference"/>
        </w:rPr>
        <w:commentReference w:id="10"/>
      </w:r>
      <w:commentRangeEnd w:id="11"/>
      <w:r>
        <w:rPr>
          <w:rStyle w:val="CommentReference"/>
        </w:rPr>
        <w:commentReference w:id="11"/>
      </w:r>
      <w:commentRangeEnd w:id="12"/>
      <w:r>
        <w:rPr>
          <w:rStyle w:val="CommentReference"/>
        </w:rPr>
        <w:commentReference w:id="12"/>
      </w:r>
      <w:commentRangeEnd w:id="13"/>
      <w:r>
        <w:rPr>
          <w:rStyle w:val="CommentReference"/>
        </w:rPr>
        <w:commentReference w:id="13"/>
      </w:r>
      <w:r w:rsidR="00000000">
        <w:rPr/>
        <w:t>An attempt to normalise t</w:t>
      </w:r>
      <w:commentRangeStart w:id="14"/>
      <w:commentRangeStart w:id="15"/>
      <w:commentRangeStart w:id="16"/>
      <w:commentRangeStart w:id="17"/>
      <w:commentRangeStart w:id="18"/>
      <w:commentRangeStart w:id="19"/>
      <w:r w:rsidR="00000000">
        <w:rPr/>
        <w:t>he subterm a b b (a b b)</w:t>
      </w:r>
      <w:commentRangeEnd w:id="14"/>
      <w:r>
        <w:rPr>
          <w:rStyle w:val="CommentReference"/>
        </w:rPr>
        <w:commentReference w:id="14"/>
      </w:r>
      <w:commentRangeEnd w:id="15"/>
      <w:r>
        <w:rPr>
          <w:rStyle w:val="CommentReference"/>
        </w:rPr>
        <w:commentReference w:id="15"/>
      </w:r>
      <w:commentRangeEnd w:id="16"/>
      <w:r>
        <w:rPr>
          <w:rStyle w:val="CommentReference"/>
        </w:rPr>
        <w:commentReference w:id="16"/>
      </w:r>
      <w:commentRangeEnd w:id="17"/>
      <w:r>
        <w:rPr>
          <w:rStyle w:val="CommentReference"/>
        </w:rPr>
        <w:commentReference w:id="17"/>
      </w:r>
      <w:commentRangeEnd w:id="18"/>
      <w:r>
        <w:rPr>
          <w:rStyle w:val="CommentReference"/>
        </w:rPr>
        <w:commentReference w:id="18"/>
      </w:r>
      <w:commentRangeEnd w:id="19"/>
      <w:r>
        <w:rPr>
          <w:rStyle w:val="CommentReference"/>
        </w:rPr>
        <w:commentReference w:id="19"/>
      </w:r>
      <w:r w:rsidR="00000000">
        <w:rPr/>
        <w:t xml:space="preserve"> will leave you with (</w:t>
      </w:r>
      <w:r w:rsidRPr="2CEF0FA3" w:rsidR="00000000">
        <w:rPr>
          <w:color w:val="222222"/>
          <w:highlight w:val="white"/>
        </w:rPr>
        <w:t>λ</w:t>
      </w:r>
      <w:r w:rsidR="00000000">
        <w:rPr/>
        <w:t>x.xx)(</w:t>
      </w:r>
      <w:r w:rsidRPr="2CEF0FA3" w:rsidR="00000000">
        <w:rPr>
          <w:color w:val="222222"/>
          <w:highlight w:val="white"/>
        </w:rPr>
        <w:t>λ</w:t>
      </w:r>
      <w:r w:rsidR="00000000">
        <w:rPr/>
        <w:t>x.xx) whi</w:t>
      </w:r>
      <w:r w:rsidR="605F5DC4">
        <w:rPr/>
        <w:t xml:space="preserve"> </w:t>
      </w:r>
      <w:r w:rsidR="00000000">
        <w:rPr/>
        <w:t>ch is untypable. Therefore this term is 1) not strongly normalisable and</w:t>
      </w:r>
    </w:p>
    <w:p xmlns:wp14="http://schemas.microsoft.com/office/word/2010/wordml" w:rsidRPr="00000000" w:rsidR="00000000" w:rsidDel="00000000" w:rsidP="00000000" w:rsidRDefault="00000000" w14:paraId="00000048" wp14:textId="77777777">
      <w:pPr>
        <w:ind w:left="1440" w:firstLine="0"/>
        <w:rPr/>
      </w:pPr>
      <w:r w:rsidRPr="00000000" w:rsidDel="00000000" w:rsidR="00000000">
        <w:rPr>
          <w:rtl w:val="0"/>
        </w:rPr>
        <w:t xml:space="preserve">2) involves self application</w:t>
      </w:r>
    </w:p>
    <w:p xmlns:wp14="http://schemas.microsoft.com/office/word/2010/wordml" w:rsidRPr="00000000" w:rsidR="00000000" w:rsidDel="00000000" w:rsidP="00000000" w:rsidRDefault="00000000" w14:paraId="00000049" wp14:textId="77777777">
      <w:pPr>
        <w:ind w:left="1440" w:firstLine="0"/>
        <w:rPr/>
      </w:pPr>
      <w:r w:rsidRPr="00000000" w:rsidDel="00000000" w:rsidR="00000000">
        <w:rPr>
          <w:rtl w:val="0"/>
        </w:rPr>
        <w:t xml:space="preserve">so cannot be typed in the curry system.</w:t>
      </w:r>
    </w:p>
    <w:p xmlns:wp14="http://schemas.microsoft.com/office/word/2010/wordml" w:rsidRPr="00000000" w:rsidR="00000000" w:rsidDel="00000000" w:rsidP="00000000" w:rsidRDefault="00000000" w14:paraId="0000004A" wp14:textId="77777777">
      <w:pPr>
        <w:numPr>
          <w:ilvl w:val="0"/>
          <w:numId w:val="1"/>
        </w:numPr>
        <w:ind w:left="720" w:hanging="360"/>
        <w:rPr>
          <w:u w:val="none"/>
        </w:rPr>
      </w:pPr>
      <w:r w:rsidRPr="00000000" w:rsidDel="00000000" w:rsidR="00000000">
        <w:rPr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4B" wp14:textId="3CAFFEE1">
      <w:pPr>
        <w:numPr>
          <w:ilvl w:val="1"/>
          <w:numId w:val="1"/>
        </w:numPr>
        <w:ind w:left="1440" w:hanging="360"/>
        <w:rPr>
          <w:u w:val="none"/>
        </w:rPr>
      </w:pPr>
      <w:commentRangeStart w:id="20"/>
      <w:r w:rsidRPr="00000000" w:rsidDel="00000000" w:rsidR="00000000">
        <w:rPr/>
        <w:t xml:space="preserve">Definition </w:t>
      </w:r>
      <w:r w:rsidRPr="00000000" w:rsidDel="00000000" w:rsidR="72371F47">
        <w:rPr/>
        <w:t xml:space="preserve">5</w:t>
      </w:r>
      <w:r w:rsidRPr="00000000" w:rsidDel="00000000" w:rsidR="00000000">
        <w:rPr/>
        <w:t xml:space="preserve">.1 i) and iii) in notes.</w:t>
      </w:r>
      <w:commentRangeEnd w:id="20"/>
      <w:r w:rsidRPr="00000000" w:rsidDel="00000000" w:rsidR="00000000">
        <w:commentReference w:id="20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C" wp14:textId="3EF94B10">
      <w:pPr>
        <w:numPr>
          <w:ilvl w:val="1"/>
          <w:numId w:val="1"/>
        </w:numPr>
        <w:ind w:left="1440" w:hanging="360"/>
        <w:rPr>
          <w:u w:val="none"/>
        </w:rPr>
      </w:pPr>
      <w:commentRangeStart w:id="21"/>
      <w:r w:rsidRPr="00000000" w:rsidDel="00000000" w:rsidR="00000000">
        <w:rPr/>
        <w:t xml:space="preserve">Definition </w:t>
      </w:r>
      <w:r w:rsidRPr="00000000" w:rsidDel="00000000" w:rsidR="1C979B7A">
        <w:rPr/>
        <w:t xml:space="preserve">5</w:t>
      </w:r>
      <w:r w:rsidRPr="00000000" w:rsidDel="00000000" w:rsidR="00000000">
        <w:rPr/>
        <w:t xml:space="preserve">.2 i) in notes, Definition </w:t>
      </w:r>
      <w:r w:rsidRPr="00000000" w:rsidDel="00000000" w:rsidR="5F0FCAEE">
        <w:rPr/>
        <w:t xml:space="preserve">5</w:t>
      </w:r>
      <w:r w:rsidRPr="00000000" w:rsidDel="00000000" w:rsidR="00000000">
        <w:rPr/>
        <w:t xml:space="preserve">.4 in notes. </w:t>
      </w:r>
      <w:commentRangeEnd w:id="21"/>
      <w:r w:rsidRPr="00000000" w:rsidDel="00000000" w:rsidR="00000000">
        <w:commentReference w:id="21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D" wp14:textId="77777777">
      <w:pPr>
        <w:numPr>
          <w:ilvl w:val="1"/>
          <w:numId w:val="1"/>
        </w:numPr>
        <w:ind w:left="1440" w:hanging="360"/>
        <w:rPr>
          <w:u w:val="none"/>
        </w:rPr>
      </w:pPr>
      <w:r w:rsidRPr="00000000" w:rsidDel="00000000" w:rsidR="00000000">
        <w:rPr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4E" wp14:textId="77777777">
      <w:pPr>
        <w:numPr>
          <w:ilvl w:val="2"/>
          <w:numId w:val="1"/>
        </w:numPr>
        <w:ind w:left="2160" w:hanging="360"/>
        <w:rPr>
          <w:u w:val="none"/>
        </w:rPr>
      </w:pPr>
      <w:r w:rsidRPr="00000000" w:rsidDel="00000000" w:rsidR="00000000">
        <w:rPr>
          <w:rtl w:val="0"/>
        </w:rPr>
        <w:t xml:space="preserve">Set </w:t>
      </w:r>
      <w:r w:rsidRPr="00000000" w:rsidDel="00000000" w:rsidR="00000000">
        <w:rPr>
          <w:color w:val="222222"/>
          <w:highlight w:val="white"/>
          <w:rtl w:val="0"/>
        </w:rPr>
        <w:t xml:space="preserve">Γ</w:t>
      </w:r>
      <w:r w:rsidRPr="00000000" w:rsidDel="00000000" w:rsidR="00000000">
        <w:rPr>
          <w:color w:val="222222"/>
          <w:sz w:val="24"/>
          <w:szCs w:val="24"/>
          <w:highlight w:val="white"/>
          <w:rtl w:val="0"/>
        </w:rPr>
        <w:t xml:space="preserve"> = </w:t>
      </w:r>
      <w:r w:rsidRPr="00000000" w:rsidDel="00000000" w:rsidR="00000000">
        <w:rPr>
          <w:rtl w:val="0"/>
        </w:rPr>
        <w:t xml:space="preserve">y: 1, x: 1</w:t>
      </w:r>
      <w:r w:rsidRPr="00000000" w:rsidDel="00000000" w:rsidR="00000000">
        <w:rPr>
          <w:rFonts w:ascii="Arial Unicode MS" w:hAnsi="Arial Unicode MS" w:eastAsia="Arial Unicode MS" w:cs="Arial Unicode MS"/>
          <w:color w:val="222222"/>
          <w:highlight w:val="white"/>
          <w:rtl w:val="0"/>
        </w:rPr>
        <w:t xml:space="preserve">→2. Then 2 (Ax), one (→E) followed by a (→I) followed by a (fix). Pretty Simple</w:t>
      </w:r>
    </w:p>
    <w:p xmlns:wp14="http://schemas.microsoft.com/office/word/2010/wordml" w:rsidRPr="00000000" w:rsidR="00000000" w:rsidDel="00000000" w:rsidP="00000000" w:rsidRDefault="00000000" w14:paraId="0000004F" wp14:textId="77777777">
      <w:pPr>
        <w:numPr>
          <w:ilvl w:val="2"/>
          <w:numId w:val="1"/>
        </w:numPr>
        <w:ind w:left="2160" w:hanging="360"/>
        <w:rPr>
          <w:color w:val="222222"/>
          <w:highlight w:val="white"/>
          <w:u w:val="none"/>
        </w:rPr>
      </w:pPr>
      <w:commentRangeStart w:id="22"/>
      <w:commentRangeStart w:id="23"/>
      <w:commentRangeStart w:id="975358152"/>
      <w:r w:rsidRPr="00000000" w:rsidDel="00000000" w:rsidR="00000000">
        <w:rPr>
          <w:color w:val="222222"/>
          <w:highlight w:val="white"/>
        </w:rPr>
        <w:t xml:space="preserve">Not typable</w:t>
      </w:r>
      <w:commentRangeEnd w:id="22"/>
      <w:r w:rsidRPr="00000000" w:rsidDel="00000000" w:rsidR="00000000">
        <w:commentReference w:id="22"/>
      </w:r>
      <w:commentRangeEnd w:id="23"/>
      <w:r w:rsidRPr="00000000" w:rsidDel="00000000" w:rsidR="00000000">
        <w:commentReference w:id="23"/>
      </w:r>
      <w:commentRangeEnd w:id="975358152"/>
      <w:r>
        <w:rPr>
          <w:rStyle w:val="CommentReference"/>
        </w:rPr>
        <w:commentReference w:id="975358152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0" wp14:textId="77777777">
      <w:pPr>
        <w:ind w:left="2160" w:firstLine="0"/>
        <w:rPr>
          <w:color w:val="222222"/>
          <w:highlight w:val="white"/>
        </w:rPr>
      </w:pPr>
      <w:r w:rsidRPr="00000000" w:rsidDel="00000000" w:rsidR="00000000">
        <w:rPr>
          <w:color w:val="222222"/>
          <w:highlight w:val="white"/>
          <w:rtl w:val="0"/>
        </w:rPr>
        <w:t xml:space="preserve">Attempt at an explanation:</w:t>
      </w:r>
    </w:p>
    <w:p xmlns:wp14="http://schemas.microsoft.com/office/word/2010/wordml" w:rsidRPr="00000000" w:rsidR="00000000" w:rsidDel="00000000" w:rsidP="00000000" w:rsidRDefault="00000000" w14:paraId="00000051" wp14:textId="77777777">
      <w:pPr>
        <w:ind w:left="2160" w:firstLine="0"/>
        <w:rPr>
          <w:color w:val="222222"/>
          <w:highlight w:val="white"/>
        </w:rPr>
      </w:pPr>
      <w:r w:rsidRPr="00000000" w:rsidDel="00000000" w:rsidR="00000000">
        <w:rPr>
          <w:color w:val="222222"/>
          <w:highlight w:val="white"/>
          <w:rtl w:val="0"/>
        </w:rPr>
        <w:t xml:space="preserve">The principal pair of type of  l yz. xz (yz) (which we can calculate using pp_c) is &lt;x: 1 -&gt; 2 -&gt; 3; (1 -&gt; 2) -&gt; 1 -&gt; 3 &gt; to be typable we would need the principal type and the type of x in the principal context to be the same</w:t>
      </w:r>
    </w:p>
    <w:p xmlns:wp14="http://schemas.microsoft.com/office/word/2010/wordml" w:rsidRPr="00000000" w:rsidR="00000000" w:rsidDel="00000000" w:rsidP="00000000" w:rsidRDefault="00000000" w14:paraId="00000052" wp14:textId="77777777">
      <w:pPr>
        <w:numPr>
          <w:ilvl w:val="1"/>
          <w:numId w:val="1"/>
        </w:numPr>
        <w:ind w:left="1440" w:hanging="360"/>
        <w:rPr>
          <w:color w:val="222222"/>
          <w:highlight w:val="white"/>
          <w:u w:val="none"/>
        </w:rPr>
      </w:pPr>
      <w:r w:rsidRPr="00000000" w:rsidDel="00000000" w:rsidR="00000000">
        <w:rPr>
          <w:rFonts w:ascii="Arial Unicode MS" w:hAnsi="Arial Unicode MS" w:eastAsia="Arial Unicode MS" w:cs="Arial Unicode MS"/>
          <w:color w:val="222222"/>
          <w:highlight w:val="white"/>
          <w:rtl w:val="0"/>
        </w:rPr>
        <w:t xml:space="preserve">Fix m. λxy. cond (=0 y) 0 (+ x (m x (-1 y))) (Derivation long but kinda straightforward. Take Γ =  m: Int→Int→Int, x:Int, y:Int to start)</w:t>
      </w:r>
    </w:p>
    <w:p xmlns:wp14="http://schemas.microsoft.com/office/word/2010/wordml" w:rsidRPr="00000000" w:rsidR="00000000" w:rsidDel="00000000" w:rsidP="00000000" w:rsidRDefault="00000000" w14:paraId="00000053" wp14:textId="77777777">
      <w:pPr>
        <w:ind w:left="1440" w:firstLine="0"/>
      </w:pPr>
      <w:r w:rsidRPr="00000000" w:rsidDel="00000000" w:rsidR="00000000">
        <w:rPr>
          <w:color w:val="222222"/>
          <w:highlight w:val="white"/>
        </w:rPr>
        <w:drawing>
          <wp:inline xmlns:wp14="http://schemas.microsoft.com/office/word/2010/wordprocessingDrawing" distT="114300" distB="114300" distL="114300" distR="114300" wp14:anchorId="7316B167" wp14:editId="7777777">
            <wp:extent cx="4852988" cy="3915140"/>
            <wp:effectExtent l="0" t="0" r="0" b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915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w:rsidR="334557F3" w:rsidP="4D681198" w:rsidRDefault="334557F3" w14:paraId="10ADD8EB" w14:textId="0505B9AE">
      <w:pPr>
        <w:pStyle w:val="Normal"/>
        <w:ind w:left="1440" w:firstLine="0"/>
      </w:pPr>
      <w:r w:rsidR="334557F3">
        <w:rPr/>
        <w:t xml:space="preserve">I feel it should be something more like this, since the above solution makes use of a new rule whereas the question gives </w:t>
      </w:r>
      <w:r w:rsidRPr="4D681198" w:rsidR="334557F3">
        <w:rPr>
          <w:i w:val="1"/>
          <w:iCs w:val="1"/>
        </w:rPr>
        <w:t xml:space="preserve">cond </w:t>
      </w:r>
      <w:r w:rsidR="334557F3">
        <w:rPr/>
        <w:t>an explicit</w:t>
      </w:r>
      <w:r w:rsidR="3602BDEE">
        <w:rPr/>
        <w:t xml:space="preserve"> type:</w:t>
      </w:r>
    </w:p>
    <w:p w:rsidR="4D681198" w:rsidP="4D681198" w:rsidRDefault="4D681198" w14:paraId="7BD08ACA" w14:textId="31F677BC">
      <w:pPr>
        <w:pStyle w:val="Normal"/>
        <w:ind w:left="1440" w:firstLine="0"/>
      </w:pPr>
    </w:p>
    <w:p w:rsidR="3602BDEE" w:rsidP="4D681198" w:rsidRDefault="3602BDEE" w14:paraId="536E5CC2" w14:textId="460B76DE">
      <w:pPr>
        <w:pStyle w:val="Normal"/>
        <w:ind w:left="1440" w:firstLine="0"/>
      </w:pPr>
      <w:r w:rsidR="3602BDEE">
        <w:drawing>
          <wp:inline wp14:editId="53BBAB3F" wp14:anchorId="38B502A3">
            <wp:extent cx="4572000" cy="4086225"/>
            <wp:effectExtent l="0" t="0" r="0" b="0"/>
            <wp:docPr id="1453031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a355c2bf014a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02BDEE" w:rsidP="4D681198" w:rsidRDefault="3602BDEE" w14:paraId="1AB8594A" w14:textId="5903E29C">
      <w:pPr>
        <w:pStyle w:val="Normal"/>
        <w:ind w:left="1440" w:firstLine="0"/>
      </w:pPr>
      <w:r w:rsidR="3602BDEE">
        <w:drawing>
          <wp:inline wp14:editId="772410C1" wp14:anchorId="75C84828">
            <wp:extent cx="4572000" cy="1819275"/>
            <wp:effectExtent l="0" t="0" r="0" b="0"/>
            <wp:docPr id="6006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0835930f654a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681198" w:rsidP="4D681198" w:rsidRDefault="4D681198" w14:paraId="627BD437" w14:textId="739975CF">
      <w:pPr>
        <w:pStyle w:val="Normal"/>
        <w:ind w:left="1440" w:firstLine="0"/>
      </w:pPr>
    </w:p>
    <w:p w:rsidR="4D681198" w:rsidP="4D681198" w:rsidRDefault="4D681198" w14:paraId="654D18F3" w14:textId="1E2B50B0">
      <w:pPr>
        <w:pStyle w:val="Normal"/>
        <w:ind w:left="1440" w:firstLine="0"/>
      </w:pPr>
    </w:p>
    <w:p xmlns:wp14="http://schemas.microsoft.com/office/word/2010/wordml" w:rsidRPr="00000000" w:rsidR="00000000" w:rsidDel="00000000" w:rsidP="00000000" w:rsidRDefault="00000000" w14:paraId="00000054" wp14:textId="0EABE3A2">
      <w:pPr>
        <w:numPr>
          <w:ilvl w:val="1"/>
          <w:numId w:val="1"/>
        </w:numPr>
        <w:ind w:left="1440" w:hanging="360"/>
        <w:rPr>
          <w:color w:val="222222"/>
          <w:highlight w:val="white"/>
          <w:u w:val="none"/>
        </w:rPr>
      </w:pPr>
      <w:r w:rsidRPr="00000000" w:rsidDel="00000000" w:rsidR="00000000">
        <w:rPr>
          <w:color w:val="222222"/>
          <w:highlight w:val="white"/>
        </w:rPr>
        <w:t xml:space="preserve">Exercise </w:t>
      </w:r>
      <w:r w:rsidRPr="00000000" w:rsidDel="00000000" w:rsidR="19DB6DB8">
        <w:rPr>
          <w:color w:val="222222"/>
          <w:highlight w:val="white"/>
        </w:rPr>
        <w:t xml:space="preserve">5.17 and 5.18 in model solutions.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5" wp14:textId="77777777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RPr="00000000" w:rsidDel="00000000" w:rsidR="00000000">
        <w:rPr>
          <w:color w:val="222222"/>
          <w:highlight w:val="whit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56" wp14:textId="77777777">
      <w:pPr>
        <w:numPr>
          <w:ilvl w:val="1"/>
          <w:numId w:val="1"/>
        </w:numPr>
        <w:ind w:left="1440" w:hanging="360"/>
        <w:rPr>
          <w:color w:val="222222"/>
          <w:highlight w:val="white"/>
          <w:u w:val="none"/>
        </w:rPr>
      </w:pPr>
      <w:r w:rsidRPr="00000000" w:rsidDel="00000000" w:rsidR="00000000">
        <w:rPr>
          <w:color w:val="222222"/>
          <w:highlight w:val="whit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57" wp14:textId="77777777">
      <w:pPr>
        <w:numPr>
          <w:ilvl w:val="2"/>
          <w:numId w:val="1"/>
        </w:numPr>
        <w:ind w:left="2160" w:hanging="360"/>
        <w:rPr>
          <w:color w:val="222222"/>
          <w:highlight w:val="white"/>
          <w:u w:val="none"/>
        </w:rPr>
      </w:pPr>
      <w:r w:rsidRPr="00000000" w:rsidDel="00000000" w:rsidR="00000000">
        <w:rPr>
          <w:color w:val="222222"/>
          <w:highlight w:val="white"/>
          <w:rtl w:val="0"/>
        </w:rPr>
        <w:t xml:space="preserve">Definition 9.1 i) in notes.</w:t>
      </w:r>
    </w:p>
    <w:p xmlns:wp14="http://schemas.microsoft.com/office/word/2010/wordml" w:rsidRPr="00000000" w:rsidR="00000000" w:rsidDel="00000000" w:rsidP="00000000" w:rsidRDefault="00000000" w14:paraId="00000058" wp14:textId="77777777">
      <w:pPr>
        <w:numPr>
          <w:ilvl w:val="2"/>
          <w:numId w:val="1"/>
        </w:numPr>
        <w:ind w:left="2160" w:hanging="360"/>
        <w:rPr>
          <w:color w:val="222222"/>
          <w:highlight w:val="white"/>
          <w:u w:val="none"/>
        </w:rPr>
      </w:pPr>
      <w:r w:rsidRPr="00000000" w:rsidDel="00000000" w:rsidR="00000000">
        <w:rPr>
          <w:color w:val="222222"/>
          <w:highlight w:val="white"/>
          <w:rtl w:val="0"/>
        </w:rPr>
        <w:t xml:space="preserve">Definition 9.3 in notes.</w:t>
      </w:r>
    </w:p>
    <w:p xmlns:wp14="http://schemas.microsoft.com/office/word/2010/wordml" w:rsidRPr="00000000" w:rsidR="00000000" w:rsidDel="00000000" w:rsidP="00000000" w:rsidRDefault="00000000" w14:paraId="00000059" wp14:textId="77777777">
      <w:pPr>
        <w:numPr>
          <w:ilvl w:val="1"/>
          <w:numId w:val="1"/>
        </w:numPr>
        <w:ind w:left="1440" w:hanging="360"/>
        <w:rPr>
          <w:color w:val="222222"/>
          <w:highlight w:val="white"/>
          <w:u w:val="none"/>
        </w:rPr>
      </w:pPr>
      <w:r w:rsidRPr="00000000" w:rsidDel="00000000" w:rsidR="00000000">
        <w:rPr>
          <w:color w:val="222222"/>
          <w:highlight w:val="whit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5A" wp14:textId="77777777">
      <w:pPr>
        <w:numPr>
          <w:ilvl w:val="2"/>
          <w:numId w:val="1"/>
        </w:numPr>
        <w:ind w:left="2160" w:hanging="360"/>
        <w:rPr>
          <w:color w:val="222222"/>
          <w:highlight w:val="white"/>
          <w:u w:val="none"/>
        </w:rPr>
      </w:pPr>
      <w:r w:rsidRPr="00000000" w:rsidDel="00000000" w:rsidR="00000000">
        <w:rPr>
          <w:color w:val="222222"/>
          <w:highlight w:val="white"/>
          <w:rtl w:val="0"/>
        </w:rPr>
        <w:t xml:space="preserve">Exercise 9.12 i) answered as exercise 9.33 i) in model answers for notes.</w:t>
      </w:r>
    </w:p>
    <w:p xmlns:wp14="http://schemas.microsoft.com/office/word/2010/wordml" w:rsidRPr="00000000" w:rsidR="00000000" w:rsidDel="00000000" w:rsidP="00000000" w:rsidRDefault="00000000" w14:paraId="0000005B" wp14:textId="77777777">
      <w:pPr>
        <w:numPr>
          <w:ilvl w:val="2"/>
          <w:numId w:val="1"/>
        </w:numPr>
        <w:ind w:left="2160" w:hanging="360"/>
        <w:rPr>
          <w:color w:val="222222"/>
          <w:highlight w:val="white"/>
        </w:rPr>
      </w:pPr>
      <w:r w:rsidRPr="00000000" w:rsidDel="00000000" w:rsidR="00000000">
        <w:rPr>
          <w:color w:val="222222"/>
          <w:highlight w:val="white"/>
          <w:rtl w:val="0"/>
        </w:rPr>
        <w:t xml:space="preserve">Exercise 9.12 ii) answered as exercise 9.33 ii) in model answers for notes.</w:t>
      </w:r>
    </w:p>
    <w:p xmlns:wp14="http://schemas.microsoft.com/office/word/2010/wordml" w:rsidRPr="00000000" w:rsidR="00000000" w:rsidDel="00000000" w:rsidP="00000000" w:rsidRDefault="00000000" w14:paraId="0000005C" wp14:textId="77777777">
      <w:pPr>
        <w:numPr>
          <w:ilvl w:val="2"/>
          <w:numId w:val="1"/>
        </w:numPr>
        <w:ind w:left="2160" w:hanging="360"/>
        <w:rPr>
          <w:color w:val="222222"/>
          <w:highlight w:val="white"/>
        </w:rPr>
      </w:pPr>
      <w:r w:rsidRPr="00000000" w:rsidDel="00000000" w:rsidR="00000000">
        <w:rPr>
          <w:color w:val="222222"/>
          <w:highlight w:val="white"/>
          <w:rtl w:val="0"/>
        </w:rPr>
        <w:t xml:space="preserve">Exercise 9.12 iii) answered as exercise 9.33 iii) in model answers for notes.</w:t>
      </w:r>
    </w:p>
    <w:p xmlns:wp14="http://schemas.microsoft.com/office/word/2010/wordml" w:rsidRPr="00000000" w:rsidR="00000000" w:rsidDel="00000000" w:rsidP="00000000" w:rsidRDefault="00000000" w14:paraId="0000005D" wp14:textId="77777777">
      <w:pPr>
        <w:numPr>
          <w:ilvl w:val="2"/>
          <w:numId w:val="1"/>
        </w:numPr>
        <w:ind w:left="2160" w:hanging="360"/>
        <w:rPr>
          <w:color w:val="222222"/>
          <w:highlight w:val="white"/>
        </w:rPr>
      </w:pPr>
      <w:r w:rsidRPr="00000000" w:rsidDel="00000000" w:rsidR="00000000">
        <w:rPr>
          <w:color w:val="222222"/>
          <w:highlight w:val="white"/>
          <w:rtl w:val="0"/>
        </w:rPr>
        <w:t xml:space="preserve">Exercise 9.12 iv) answered as exercise 9.33 iv) in model answers for notes.</w:t>
      </w:r>
    </w:p>
    <w:p xmlns:wp14="http://schemas.microsoft.com/office/word/2010/wordml" w:rsidRPr="00000000" w:rsidR="00000000" w:rsidDel="00000000" w:rsidP="00000000" w:rsidRDefault="00000000" w14:paraId="0000005E" wp14:textId="77777777">
      <w:pPr>
        <w:numPr>
          <w:ilvl w:val="2"/>
          <w:numId w:val="1"/>
        </w:numPr>
        <w:ind w:left="2160" w:hanging="360"/>
        <w:rPr>
          <w:color w:val="222222"/>
          <w:highlight w:val="white"/>
        </w:rPr>
      </w:pPr>
      <w:r w:rsidRPr="00000000" w:rsidDel="00000000" w:rsidR="00000000">
        <w:rPr>
          <w:color w:val="222222"/>
          <w:highlight w:val="white"/>
          <w:rtl w:val="0"/>
        </w:rPr>
        <w:t xml:space="preserve">The last part of exercise 9.16 answered as exercise 9.37 in model answers for notes.</w:t>
      </w:r>
    </w:p>
    <w:p xmlns:wp14="http://schemas.microsoft.com/office/word/2010/wordml" w:rsidRPr="00000000" w:rsidR="00000000" w:rsidDel="00000000" w:rsidP="00000000" w:rsidRDefault="00000000" w14:paraId="0000005F" wp14:textId="77777777">
      <w:pPr>
        <w:numPr>
          <w:ilvl w:val="1"/>
          <w:numId w:val="1"/>
        </w:numPr>
        <w:ind w:left="1440" w:hanging="360"/>
        <w:rPr>
          <w:color w:val="222222"/>
          <w:highlight w:val="white"/>
          <w:u w:val="none"/>
        </w:rPr>
      </w:pPr>
      <w:r w:rsidRPr="00000000" w:rsidDel="00000000" w:rsidR="00000000">
        <w:rPr>
          <w:color w:val="222222"/>
          <w:highlight w:val="white"/>
          <w:rtl w:val="0"/>
        </w:rPr>
        <w:t xml:space="preserve">First comparison is exercise 9.13 answered as 9.34 in model answers for notes.</w:t>
      </w:r>
    </w:p>
    <w:p xmlns:wp14="http://schemas.microsoft.com/office/word/2010/wordml" w:rsidRPr="00000000" w:rsidR="00000000" w:rsidDel="00000000" w:rsidP="00000000" w:rsidRDefault="00000000" w14:paraId="00000060" wp14:textId="77777777">
      <w:pPr>
        <w:ind w:left="1440" w:firstLine="0"/>
        <w:rPr>
          <w:color w:val="222222"/>
          <w:highlight w:val="white"/>
        </w:rPr>
      </w:pPr>
      <w:r w:rsidRPr="00000000" w:rsidDel="00000000" w:rsidR="00000000">
        <w:rPr>
          <w:color w:val="222222"/>
          <w:highlight w:val="white"/>
          <w:rtl w:val="0"/>
        </w:rPr>
        <w:t xml:space="preserve">Second comparison: </w:t>
      </w:r>
      <w:commentRangeStart w:id="24"/>
      <w:r w:rsidRPr="00000000" w:rsidDel="00000000" w:rsidR="00000000">
        <w:rPr>
          <w:color w:val="222222"/>
          <w:highlight w:val="white"/>
          <w:rtl w:val="0"/>
        </w:rPr>
        <w:t xml:space="preserve">Neither term is typable in curry system so set for both is empty</w:t>
      </w:r>
      <w:commentRangeEnd w:id="24"/>
      <w:r w:rsidRPr="00000000" w:rsidDel="00000000" w:rsidR="00000000">
        <w:commentReference w:id="24"/>
      </w:r>
      <w:r w:rsidRPr="00000000" w:rsidDel="00000000" w:rsidR="00000000">
        <w:rPr>
          <w:color w:val="222222"/>
          <w:highlight w:val="white"/>
          <w:rtl w:val="0"/>
        </w:rPr>
        <w:t xml:space="preserve"> / Terms are beta equal so equivalent sets of types </w:t>
      </w:r>
    </w:p>
    <w:p xmlns:wp14="http://schemas.microsoft.com/office/word/2010/wordml" w:rsidRPr="00000000" w:rsidR="00000000" w:rsidDel="00000000" w:rsidP="00000000" w:rsidRDefault="00000000" w14:paraId="00000061" wp14:textId="77777777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RPr="00000000" w:rsidDel="00000000" w:rsidR="00000000">
        <w:rPr>
          <w:color w:val="222222"/>
          <w:highlight w:val="whit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62" wp14:textId="77777777">
      <w:pPr>
        <w:numPr>
          <w:ilvl w:val="1"/>
          <w:numId w:val="1"/>
        </w:numPr>
        <w:ind w:left="1440" w:hanging="360"/>
        <w:rPr>
          <w:color w:val="222222"/>
          <w:highlight w:val="white"/>
          <w:u w:val="none"/>
        </w:rPr>
      </w:pPr>
      <w:r w:rsidRPr="00000000" w:rsidDel="00000000" w:rsidR="00000000">
        <w:rPr>
          <w:color w:val="222222"/>
          <w:highlight w:val="white"/>
          <w:rtl w:val="0"/>
        </w:rPr>
        <w:t xml:space="preserve">Definitions 8.1, 8.2, 8.3</w:t>
      </w:r>
    </w:p>
    <w:p xmlns:wp14="http://schemas.microsoft.com/office/word/2010/wordml" w:rsidRPr="00000000" w:rsidR="00000000" w:rsidDel="00000000" w:rsidP="00000000" w:rsidRDefault="00000000" w14:paraId="00000063" wp14:textId="77777777">
      <w:pPr>
        <w:numPr>
          <w:ilvl w:val="1"/>
          <w:numId w:val="1"/>
        </w:numPr>
        <w:ind w:left="1440" w:hanging="360"/>
        <w:rPr>
          <w:color w:val="222222"/>
          <w:highlight w:val="white"/>
          <w:u w:val="none"/>
        </w:rPr>
      </w:pPr>
      <w:r w:rsidRPr="00000000" w:rsidDel="00000000" w:rsidR="00000000">
        <w:rPr>
          <w:color w:val="222222"/>
          <w:highlight w:val="white"/>
          <w:rtl w:val="0"/>
        </w:rPr>
        <w:t xml:space="preserve">The grammar definition in 8.4 is the definition of a recursive type. Equi-recursive type assignment rule: Definition 8.5. Iso-recursive type assignment rules + reduction rule + Expression extension: Definition 8.8. Difference: Iso-recursive approach requires explicitly putting fold and/or unfold within terms and being able to add these during a derivation, Equi-recursive allows you to simply give a term any type that is mu-equal to the type you derived for it.</w:t>
      </w:r>
    </w:p>
    <w:p xmlns:wp14="http://schemas.microsoft.com/office/word/2010/wordml" w:rsidRPr="00000000" w:rsidR="00000000" w:rsidDel="00000000" w:rsidP="00000000" w:rsidRDefault="00000000" w14:paraId="00000064" wp14:textId="77777777">
      <w:pPr>
        <w:numPr>
          <w:ilvl w:val="1"/>
          <w:numId w:val="1"/>
        </w:numPr>
        <w:ind w:left="1440" w:hanging="360"/>
        <w:rPr>
          <w:color w:val="222222"/>
          <w:highlight w:val="white"/>
          <w:u w:val="none"/>
        </w:rPr>
      </w:pPr>
      <w:r w:rsidRPr="00000000" w:rsidDel="00000000" w:rsidR="00000000">
        <w:rPr>
          <w:color w:val="222222"/>
          <w:highlight w:val="white"/>
          <w:rtl w:val="0"/>
        </w:rPr>
        <w:t xml:space="preserve">Exercise 8.19 in notes, answered as Exercise 8.19 in model answers for notes.</w:t>
      </w:r>
    </w:p>
    <w:p xmlns:wp14="http://schemas.microsoft.com/office/word/2010/wordml" w:rsidRPr="00000000" w:rsidR="00000000" w:rsidDel="00000000" w:rsidP="00000000" w:rsidRDefault="00000000" w14:paraId="00000065" wp14:textId="77777777">
      <w:pPr>
        <w:numPr>
          <w:ilvl w:val="1"/>
          <w:numId w:val="1"/>
        </w:numPr>
        <w:ind w:left="1440" w:hanging="360"/>
        <w:rPr>
          <w:color w:val="222222"/>
          <w:highlight w:val="white"/>
          <w:u w:val="none"/>
        </w:rPr>
      </w:pPr>
      <w:r w:rsidRPr="00000000" w:rsidDel="00000000" w:rsidR="00000000">
        <w:rPr>
          <w:color w:val="222222"/>
          <w:highlight w:val="whit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66" wp14:textId="77777777">
      <w:pPr>
        <w:numPr>
          <w:ilvl w:val="2"/>
          <w:numId w:val="1"/>
        </w:numPr>
        <w:ind w:left="2160" w:hanging="360"/>
        <w:rPr>
          <w:color w:val="222222"/>
          <w:highlight w:val="white"/>
          <w:u w:val="none"/>
        </w:rPr>
      </w:pPr>
      <w:commentRangeStart w:id="25"/>
      <w:commentRangeStart w:id="26"/>
      <w:r w:rsidRPr="00000000" w:rsidDel="00000000" w:rsidR="00000000">
        <w:rPr>
          <w:color w:val="222222"/>
          <w:highlight w:val="white"/>
          <w:rtl w:val="0"/>
        </w:rPr>
        <w:t xml:space="preserve">List constructor [A] is expressed in example 8.6 in notes?</w:t>
      </w:r>
      <w:commentRangeEnd w:id="25"/>
      <w:r w:rsidRPr="00000000" w:rsidDel="00000000" w:rsidR="00000000">
        <w:commentReference w:id="25"/>
      </w:r>
      <w:commentRangeEnd w:id="26"/>
      <w:r w:rsidRPr="00000000" w:rsidDel="00000000" w:rsidR="00000000">
        <w:commentReference w:id="26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7" wp14:textId="77777777">
      <w:pPr>
        <w:numPr>
          <w:ilvl w:val="2"/>
          <w:numId w:val="1"/>
        </w:numPr>
        <w:ind w:left="2160" w:hanging="360"/>
        <w:rPr>
          <w:color w:val="222222"/>
          <w:highlight w:val="white"/>
          <w:u w:val="none"/>
        </w:rPr>
      </w:pPr>
      <w:r w:rsidRPr="00000000" w:rsidDel="00000000" w:rsidR="00000000">
        <w:rPr>
          <w:color w:val="222222"/>
          <w:highlight w:val="white"/>
          <w:rtl w:val="0"/>
        </w:rPr>
        <w:t xml:space="preserve">Figure 11 in the notes is a derivation of the type for the function that calculates the length of a list of arbitrary type.</w:t>
      </w:r>
    </w:p>
    <w:sectPr>
      <w:pgSz w:w="11909" w:h="16834" w:orient="portrait"/>
      <w:pgMar w:top="1440" w:right="1440" w:bottom="1440" w:left="1440" w:header="720" w:footer="720"/>
      <w:pgNumType w:start="1"/>
      <w:headerReference w:type="default" r:id="R2ed7a52a726548c7"/>
      <w:footerReference w:type="default" r:id="R11f8425ba60b472c"/>
    </w:sectPr>
  </w:body>
</w:document>
</file>

<file path=word/comments.xml><?xml version="1.0" encoding="utf-8"?>
<w:comment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comment w:author="Harry Black" w:date="2019-12-03T17:43:30Z" w:id="2">
    <w:p xmlns:wp14="http://schemas.microsoft.com/office/word/2010/wordml" w:rsidRPr="00000000" w:rsidR="00000000" w:rsidDel="00000000" w:rsidP="00000000" w:rsidRDefault="00000000" w14:paraId="00000068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 believe only the inference rules for the single step would be okay?</w:t>
      </w:r>
    </w:p>
  </w:comment>
  <w:comment w:author="L.H. Lee" w:date="2019-12-03T21:35:12Z" w:id="3">
    <w:p xmlns:wp14="http://schemas.microsoft.com/office/word/2010/wordml" w:rsidRPr="00000000" w:rsidR="00000000" w:rsidDel="00000000" w:rsidP="00000000" w:rsidRDefault="00000000" w14:paraId="00000069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Yes. There are questions where he asks explicitly for _beta equality_</w:t>
      </w:r>
    </w:p>
  </w:comment>
  <w:comment w:author="Kelvin Zhang" w:date="2019-12-06T12:07:46Z" w:id="4">
    <w:p xmlns:wp14="http://schemas.microsoft.com/office/word/2010/wordml" w:rsidRPr="00000000" w:rsidR="00000000" w:rsidDel="00000000" w:rsidP="00000000" w:rsidRDefault="00000000" w14:paraId="0000006A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For the self-application argument, won't we need a sub-term in form xx? In this case, shouldn't we take the "all typeable terms are strongly normalisable" route instead?</w:t>
      </w:r>
    </w:p>
  </w:comment>
  <w:comment w:author="Joe Rackham" w:date="2019-12-07T14:19:59Z" w:id="5">
    <w:p xmlns:wp14="http://schemas.microsoft.com/office/word/2010/wordml" w:rsidRPr="00000000" w:rsidR="00000000" w:rsidDel="00000000" w:rsidP="00000000" w:rsidRDefault="00000000" w14:paraId="0000006B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_Marked as resolved_</w:t>
      </w:r>
    </w:p>
  </w:comment>
  <w:comment w:author="Joe Rackham" w:date="2019-12-07T14:21:13Z" w:id="6">
    <w:p xmlns:wp14="http://schemas.microsoft.com/office/word/2010/wordml" w:rsidRPr="00000000" w:rsidR="00000000" w:rsidDel="00000000" w:rsidP="00000000" w:rsidRDefault="00000000" w14:paraId="0000006C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_Re-opened_</w:t>
      </w:r>
    </w:p>
  </w:comment>
  <w:comment w:author="Joe Rackham" w:date="2019-12-07T14:22:02Z" w:id="7">
    <w:p xmlns:wp14="http://schemas.microsoft.com/office/word/2010/wordml" w:rsidRPr="00000000" w:rsidR="00000000" w:rsidDel="00000000" w:rsidP="00000000" w:rsidRDefault="00000000" w14:paraId="0000006D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This seems like a better approach because there is no proper self-application</w:t>
      </w:r>
    </w:p>
  </w:comment>
  <w:comment w:author="Harry Black" w:date="2019-12-03T17:50:38Z" w:id="8">
    <w:p xmlns:wp14="http://schemas.microsoft.com/office/word/2010/wordml" w:rsidRPr="00000000" w:rsidR="00000000" w:rsidDel="00000000" w:rsidP="00000000" w:rsidRDefault="00000000" w14:paraId="0000006E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This may not count as a full answer, I'm not sure. In the case of self application this is a full answer, but this is sort of implied self application and sort of not self application so I don't know</w:t>
      </w:r>
    </w:p>
  </w:comment>
  <w:comment w:author="L.H. Lee" w:date="2019-12-03T21:34:00Z" w:id="9">
    <w:p xmlns:wp14="http://schemas.microsoft.com/office/word/2010/wordml" w:rsidRPr="00000000" w:rsidR="00000000" w:rsidDel="00000000" w:rsidP="00000000" w:rsidRDefault="00000000" w14:paraId="0000006F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Following the ques, my line of thought would be realising that the question asks for _Curry's_ system, which only types StronglyNormalisable™ terms, and cannot type self application (you would need intersection types). an attempt to normalise this would give the term (\x.xx)(\x.xx), which violates both Strongly Normalisable and Self Application</w:t>
      </w:r>
    </w:p>
  </w:comment>
  <w:comment w:author="L.H. Lee" w:date="2019-12-03T21:34:48Z" w:id="10">
    <w:p xmlns:wp14="http://schemas.microsoft.com/office/word/2010/wordml" w:rsidRPr="00000000" w:rsidR="00000000" w:rsidDel="00000000" w:rsidP="00000000" w:rsidRDefault="00000000" w14:paraId="00000070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(this thing is beta equal to SII(SII), a famous thing that appears often as an example in his lectures)</w:t>
      </w:r>
    </w:p>
  </w:comment>
  <w:comment w:author="L.H. Lee" w:date="2019-12-04T11:01:56Z" w:id="11">
    <w:p xmlns:wp14="http://schemas.microsoft.com/office/word/2010/wordml" w:rsidRPr="00000000" w:rsidR="00000000" w:rsidDel="00000000" w:rsidP="00000000" w:rsidRDefault="00000000" w14:paraId="00000071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(I meant the whole term, abb(abb) is untypeable too though)</w:t>
      </w:r>
    </w:p>
  </w:comment>
  <w:comment w:author="Ashly Lau" w:date="2019-12-10T18:41:54Z" w:id="12">
    <w:p xmlns:wp14="http://schemas.microsoft.com/office/word/2010/wordml" w:rsidRPr="00000000" w:rsidR="00000000" w:rsidDel="00000000" w:rsidP="00000000" w:rsidRDefault="00000000" w14:paraId="00000072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how does the subterm abb(abb) normalise to (\x.xx)(\x.xx)?</w:t>
      </w:r>
    </w:p>
  </w:comment>
  <w:comment w:author="L.H. Lee" w:date="2019-12-11T17:25:19Z" w:id="13">
    <w:p xmlns:wp14="http://schemas.microsoft.com/office/word/2010/wordml" w:rsidRPr="00000000" w:rsidR="00000000" w:rsidDel="00000000" w:rsidP="00000000" w:rsidRDefault="00000000" w14:paraId="00000073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it doesn't - the whole term does</w:t>
      </w:r>
    </w:p>
  </w:comment>
  <w:comment w:author="Harry Black" w:date="2019-12-03T17:50:38Z" w:id="14">
    <w:p xmlns:wp14="http://schemas.microsoft.com/office/word/2010/wordml" w:rsidRPr="00000000" w:rsidR="00000000" w:rsidDel="00000000" w:rsidP="00000000" w:rsidRDefault="00000000" w14:paraId="00000074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This may not count as a full answer, I'm not sure. In the case of self application this is a full answer, but this is sort of implied self application and sort of not self application so I don't know</w:t>
      </w:r>
    </w:p>
  </w:comment>
  <w:comment w:author="L.H. Lee" w:date="2019-12-03T21:34:00Z" w:id="15">
    <w:p xmlns:wp14="http://schemas.microsoft.com/office/word/2010/wordml" w:rsidRPr="00000000" w:rsidR="00000000" w:rsidDel="00000000" w:rsidP="00000000" w:rsidRDefault="00000000" w14:paraId="00000075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Following the ques, my line of thought would be realising that the question asks for _Curry's_ system, which only types StronglyNormalisable™ terms, and cannot type self application (you would need intersection types). an attempt to normalise this would give the term (\x.xx)(\x.xx), which violates both Strongly Normalisable and Self Application</w:t>
      </w:r>
    </w:p>
  </w:comment>
  <w:comment w:author="L.H. Lee" w:date="2019-12-03T21:34:48Z" w:id="16">
    <w:p xmlns:wp14="http://schemas.microsoft.com/office/word/2010/wordml" w:rsidRPr="00000000" w:rsidR="00000000" w:rsidDel="00000000" w:rsidP="00000000" w:rsidRDefault="00000000" w14:paraId="00000076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(this thing is beta equal to SII(SII), a famous thing that appears often as an example in his lectures)</w:t>
      </w:r>
    </w:p>
  </w:comment>
  <w:comment w:author="L.H. Lee" w:date="2019-12-04T11:01:56Z" w:id="17">
    <w:p xmlns:wp14="http://schemas.microsoft.com/office/word/2010/wordml" w:rsidRPr="00000000" w:rsidR="00000000" w:rsidDel="00000000" w:rsidP="00000000" w:rsidRDefault="00000000" w14:paraId="00000077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(I meant the whole term, abb(abb) is untypeable too though)</w:t>
      </w:r>
    </w:p>
  </w:comment>
  <w:comment w:author="Ashly Lau" w:date="2019-12-10T18:41:54Z" w:id="18">
    <w:p xmlns:wp14="http://schemas.microsoft.com/office/word/2010/wordml" w:rsidRPr="00000000" w:rsidR="00000000" w:rsidDel="00000000" w:rsidP="00000000" w:rsidRDefault="00000000" w14:paraId="00000078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how does the subterm abb(abb) normalise to (\x.xx)(\x.xx)?</w:t>
      </w:r>
    </w:p>
  </w:comment>
  <w:comment w:author="L.H. Lee" w:date="2019-12-11T17:25:19Z" w:id="19">
    <w:p xmlns:wp14="http://schemas.microsoft.com/office/word/2010/wordml" w:rsidRPr="00000000" w:rsidR="00000000" w:rsidDel="00000000" w:rsidP="00000000" w:rsidRDefault="00000000" w14:paraId="00000079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it doesn't - the whole term does</w:t>
      </w:r>
    </w:p>
  </w:comment>
  <w:comment w:author="Harry Black" w:date="2019-12-04T09:52:06Z" w:id="22">
    <w:p xmlns:wp14="http://schemas.microsoft.com/office/word/2010/wordml" w:rsidRPr="00000000" w:rsidR="00000000" w:rsidDel="00000000" w:rsidP="00000000" w:rsidRDefault="00000000" w14:paraId="0000007A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Since x must have a normal type in the fix rule I'm pretty sure this isn't typeable but not sure how to "motivate" this</w:t>
      </w:r>
    </w:p>
  </w:comment>
  <w:comment w:author="Kelvin Zhang" w:date="2019-12-10T18:46:41Z" w:id="23">
    <w:p xmlns:wp14="http://schemas.microsoft.com/office/word/2010/wordml" w:rsidRPr="00000000" w:rsidR="00000000" w:rsidDel="00000000" w:rsidP="00000000" w:rsidRDefault="00000000" w14:paraId="0000007B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 wonder whether we can explain this "by definition of (fix)", e.g.,:</w:t>
      </w:r>
    </w:p>
    <w:p xmlns:wp14="http://schemas.microsoft.com/office/word/2010/wordml" w:rsidRPr="00000000" w:rsidR="00000000" w:rsidDel="00000000" w:rsidP="00000000" w:rsidRDefault="00000000" w14:paraId="0000007C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D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We find that "\lambda yz \cdot xz(yz)" is of type (1 -&gt; 2) -&gt; 1 -&gt; 3. In the context here, x has type 1 -&gt; 2 -&gt; 3. Hence, by (fix), we expect "fix x \cdot \lambda yz \cdot xz(yz)" to also have type 1 -&gt; 2 -&gt; 3. So we try unify "(1 -&gt; 2) -&gt; 1 -&gt; 3" and "1 -&gt; 2 -&gt; 3", which fails, hence the term given is not typeable.</w:t>
      </w:r>
    </w:p>
  </w:comment>
  <w:comment w:author="Harry Black" w:date="2019-12-04T09:49:31Z" w:id="21">
    <w:p xmlns:wp14="http://schemas.microsoft.com/office/word/2010/wordml" w:rsidRPr="00000000" w:rsidR="00000000" w:rsidDel="00000000" w:rsidP="00000000" w:rsidRDefault="00000000" w14:paraId="0000007E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As above I think the extension of substitution of types is not needed here</w:t>
      </w:r>
    </w:p>
  </w:comment>
  <w:comment w:author="Harry Black" w:date="2019-12-04T09:48:22Z" w:id="20">
    <w:p xmlns:wp14="http://schemas.microsoft.com/office/word/2010/wordml" w:rsidRPr="00000000" w:rsidR="00000000" w:rsidDel="00000000" w:rsidP="00000000" w:rsidRDefault="00000000" w14:paraId="0000007F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 think that ii) about the extension of substitution is not necessary here</w:t>
      </w:r>
    </w:p>
  </w:comment>
  <w:comment w:author="Hashan Punchihewa" w:date="2019-12-11T20:44:29Z" w:id="24">
    <w:p xmlns:wp14="http://schemas.microsoft.com/office/word/2010/wordml" w:rsidRPr="00000000" w:rsidR="00000000" w:rsidDel="00000000" w:rsidP="00000000" w:rsidRDefault="00000000" w14:paraId="00000080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 Unicode MS" w:hAnsi="Arial Unicode MS" w:eastAsia="Arial Unicode MS" w:cs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Is this definitely the case? Surely they could be typed as ⊤?</w:t>
      </w:r>
    </w:p>
  </w:comment>
  <w:comment w:author="Ashly Lau" w:date="2019-12-10T17:58:15Z" w:id="0">
    <w:p xmlns:wp14="http://schemas.microsoft.com/office/word/2010/wordml" w:rsidRPr="00000000" w:rsidR="00000000" w:rsidDel="00000000" w:rsidP="00000000" w:rsidRDefault="00000000" w14:paraId="00000081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do we also need to state the rules in an inference system? Or is it sufficient to just define the grammar</w:t>
      </w:r>
    </w:p>
  </w:comment>
  <w:comment w:author="L.H. Lee" w:date="2019-12-11T17:24:57Z" w:id="1">
    <w:p xmlns:wp14="http://schemas.microsoft.com/office/word/2010/wordml" w:rsidRPr="00000000" w:rsidR="00000000" w:rsidDel="00000000" w:rsidP="00000000" w:rsidRDefault="00000000" w14:paraId="00000082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Only grammar is sufficient as per Q&amp;A today</w:t>
      </w:r>
    </w:p>
  </w:comment>
  <w:comment w:author="Harry Black" w:date="2019-12-04T11:13:32Z" w:id="25">
    <w:p xmlns:wp14="http://schemas.microsoft.com/office/word/2010/wordml" w:rsidRPr="00000000" w:rsidR="00000000" w:rsidDel="00000000" w:rsidP="00000000" w:rsidRDefault="00000000" w14:paraId="00000083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I'm not 100% sure what this part of the question is asking for</w:t>
      </w:r>
    </w:p>
  </w:comment>
  <w:comment w:author="Joe Rackham" w:date="2019-12-07T16:51:30Z" w:id="26">
    <w:p xmlns:wp14="http://schemas.microsoft.com/office/word/2010/wordml" w:rsidRPr="00000000" w:rsidR="00000000" w:rsidDel="00000000" w:rsidP="00000000" w:rsidRDefault="00000000" w14:paraId="00000084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 was thinking something like [A] = unit + (A * [A]) which seems to be used in exercise 8.18</w:t>
      </w:r>
    </w:p>
  </w:comment>
  <w:comment w:initials="KM" w:author="Kovalovs, Max" w:date="2020-12-14T19:13:51" w:id="975358152">
    <w:p w:rsidR="28C3A206" w:rsidRDefault="28C3A206" w14:paraId="15885A00" w14:textId="1831DCBC">
      <w:pPr>
        <w:pStyle w:val="CommentText"/>
      </w:pPr>
      <w:r w:rsidR="28C3A206">
        <w:rPr/>
        <w:t>+1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15885A00" w15:paraIdParent="0000007D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00A607B" w16cex:dateUtc="2020-12-14T17:13:51.213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68" w16cid:durableId="320D686B"/>
  <w16cid:commentId w16cid:paraId="00000069" w16cid:durableId="5856C362"/>
  <w16cid:commentId w16cid:paraId="0000006A" w16cid:durableId="153C6574"/>
  <w16cid:commentId w16cid:paraId="0000006B" w16cid:durableId="58E52DBD"/>
  <w16cid:commentId w16cid:paraId="0000006C" w16cid:durableId="6ED14DBF"/>
  <w16cid:commentId w16cid:paraId="0000006D" w16cid:durableId="4EC88F37"/>
  <w16cid:commentId w16cid:paraId="0000006E" w16cid:durableId="7651688C"/>
  <w16cid:commentId w16cid:paraId="0000006F" w16cid:durableId="3118DF06"/>
  <w16cid:commentId w16cid:paraId="00000070" w16cid:durableId="6E50373B"/>
  <w16cid:commentId w16cid:paraId="00000071" w16cid:durableId="50BD73E7"/>
  <w16cid:commentId w16cid:paraId="00000072" w16cid:durableId="3B0C9A10"/>
  <w16cid:commentId w16cid:paraId="00000073" w16cid:durableId="607944EF"/>
  <w16cid:commentId w16cid:paraId="00000074" w16cid:durableId="62FE7015"/>
  <w16cid:commentId w16cid:paraId="00000075" w16cid:durableId="1031A7CD"/>
  <w16cid:commentId w16cid:paraId="00000076" w16cid:durableId="2CBE686C"/>
  <w16cid:commentId w16cid:paraId="00000077" w16cid:durableId="6BA9EC45"/>
  <w16cid:commentId w16cid:paraId="00000078" w16cid:durableId="5C7B89F7"/>
  <w16cid:commentId w16cid:paraId="00000079" w16cid:durableId="661C0544"/>
  <w16cid:commentId w16cid:paraId="0000007A" w16cid:durableId="28D9B17D"/>
  <w16cid:commentId w16cid:paraId="0000007D" w16cid:durableId="5830B5FF"/>
  <w16cid:commentId w16cid:paraId="0000007E" w16cid:durableId="69B776E3"/>
  <w16cid:commentId w16cid:paraId="0000007F" w16cid:durableId="581F2A86"/>
  <w16cid:commentId w16cid:paraId="00000080" w16cid:durableId="7B8BD5A5"/>
  <w16cid:commentId w16cid:paraId="00000081" w16cid:durableId="4E6BC49A"/>
  <w16cid:commentId w16cid:paraId="00000082" w16cid:durableId="326A2AEB"/>
  <w16cid:commentId w16cid:paraId="00000083" w16cid:durableId="29AEBF7A"/>
  <w16cid:commentId w16cid:paraId="00000084" w16cid:durableId="706CACE7"/>
  <w16cid:commentId w16cid:paraId="15885A00" w16cid:durableId="500A607B"/>
</w16cid:commentsId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.xml><?xml version="1.0" encoding="utf-8"?>
<w:ftr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xmlns:wp14="http://schemas.microsoft.com/office/word/2010/wordml" w:rsidR="1345346E" w:rsidTr="1345346E" w14:paraId="5B81B931" wp14:textId="77777777">
      <w:tc>
        <w:tcPr>
          <w:tcW w:w="3005" w:type="dxa"/>
          <w:tcMar/>
        </w:tcPr>
        <w:p w:rsidR="1345346E" w:rsidP="1345346E" w:rsidRDefault="1345346E" w14:paraId="284A86F4" w14:textId="18EFBCE2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345346E" w:rsidP="1345346E" w:rsidRDefault="1345346E" w14:paraId="113355F4" w14:textId="57F432BD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345346E" w:rsidP="1345346E" w:rsidRDefault="1345346E" w14:paraId="63967675" w14:textId="094AA0AC">
          <w:pPr>
            <w:pStyle w:val="Header"/>
            <w:bidi w:val="0"/>
            <w:ind w:right="-115"/>
            <w:jc w:val="right"/>
          </w:pPr>
        </w:p>
      </w:tc>
    </w:tr>
  </w:tbl>
  <w:p w:rsidR="1345346E" w:rsidP="1345346E" w:rsidRDefault="1345346E" w14:paraId="1EA06A24" w14:textId="2D8B5D34">
    <w:pPr>
      <w:pStyle w:val="Footer"/>
      <w:bidi w:val="0"/>
    </w:pPr>
  </w:p>
</w:ftr>
</file>

<file path=word/header.xml><?xml version="1.0" encoding="utf-8"?>
<w:hdr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xmlns:wp14="http://schemas.microsoft.com/office/word/2010/wordml" w:rsidR="1345346E" w:rsidTr="1345346E" w14:paraId="5AD70E96" wp14:textId="77777777">
      <w:tc>
        <w:tcPr>
          <w:tcW w:w="3005" w:type="dxa"/>
          <w:tcMar/>
        </w:tcPr>
        <w:p w:rsidR="1345346E" w:rsidP="1345346E" w:rsidRDefault="1345346E" w14:paraId="66E3643E" w14:textId="0371A02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345346E" w:rsidP="1345346E" w:rsidRDefault="1345346E" w14:paraId="5FABC8BD" w14:textId="2142E69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345346E" w:rsidP="1345346E" w:rsidRDefault="1345346E" w14:paraId="74DED962" w14:textId="51C68BE6">
          <w:pPr>
            <w:pStyle w:val="Header"/>
            <w:bidi w:val="0"/>
            <w:ind w:right="-115"/>
            <w:jc w:val="right"/>
          </w:pPr>
        </w:p>
      </w:tc>
    </w:tr>
  </w:tbl>
  <w:p w:rsidR="1345346E" w:rsidP="1345346E" w:rsidRDefault="1345346E" w14:paraId="2A225653" w14:textId="544C83F6">
    <w:pPr>
      <w:pStyle w:val="Header"/>
      <w:bidi w:val="0"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Kovalovs, Max">
    <w15:presenceInfo w15:providerId="AD" w15:userId="S::mk7618@ic.ac.uk::cb371a07-3ec9-4447-827d-5b6e5b02aa0d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rsids>
    <w:rsidRoot w:val="1345346E"/>
    <w:rsid w:val="00000000"/>
    <w:rsid w:val="12E6C26D"/>
    <w:rsid w:val="1345346E"/>
    <w:rsid w:val="19DB6DB8"/>
    <w:rsid w:val="1A30F0CC"/>
    <w:rsid w:val="1C979B7A"/>
    <w:rsid w:val="1DD1AF4A"/>
    <w:rsid w:val="28C3A206"/>
    <w:rsid w:val="2CEF0FA3"/>
    <w:rsid w:val="2FCA2E68"/>
    <w:rsid w:val="312272A1"/>
    <w:rsid w:val="31E15B05"/>
    <w:rsid w:val="3249665E"/>
    <w:rsid w:val="334557F3"/>
    <w:rsid w:val="3602BDEE"/>
    <w:rsid w:val="36F78239"/>
    <w:rsid w:val="49D2E9FD"/>
    <w:rsid w:val="4D681198"/>
    <w:rsid w:val="53BBAB3F"/>
    <w:rsid w:val="55B3DF2C"/>
    <w:rsid w:val="598601A4"/>
    <w:rsid w:val="5F0FCAEE"/>
    <w:rsid w:val="5F535181"/>
    <w:rsid w:val="605F5DC4"/>
    <w:rsid w:val="66DE9C22"/>
    <w:rsid w:val="72371F47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1724A0A8"/>
  <w15:docId w15:val="{1CECF819-6441-403C-99F2-01BB29852142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comments" Target="comments.xml" Id="rId2" /><Relationship Type="http://schemas.openxmlformats.org/officeDocument/2006/relationships/settings" Target="settings.xml" Id="rId3" /><Relationship Type="http://schemas.openxmlformats.org/officeDocument/2006/relationships/fontTable" Target="fontTable.xml" Id="rId4" /><Relationship Type="http://schemas.openxmlformats.org/officeDocument/2006/relationships/numbering" Target="numbering.xml" Id="rId5" /><Relationship Type="http://schemas.openxmlformats.org/officeDocument/2006/relationships/styles" Target="styles.xml" Id="rId6" /><Relationship Type="http://schemas.openxmlformats.org/officeDocument/2006/relationships/image" Target="media/image2.jpg" Id="rId7" /><Relationship Type="http://schemas.openxmlformats.org/officeDocument/2006/relationships/image" Target="media/image1.png" Id="rId8" /><Relationship Type="http://schemas.openxmlformats.org/officeDocument/2006/relationships/header" Target="/word/header.xml" Id="R2ed7a52a726548c7" /><Relationship Type="http://schemas.openxmlformats.org/officeDocument/2006/relationships/footer" Target="/word/footer.xml" Id="R11f8425ba60b472c" /><Relationship Type="http://schemas.microsoft.com/office/2011/relationships/people" Target="/word/people.xml" Id="Rc91a5ad6784c4af7" /><Relationship Type="http://schemas.microsoft.com/office/2011/relationships/commentsExtended" Target="/word/commentsExtended.xml" Id="R2f94499edb1d4ad1" /><Relationship Type="http://schemas.microsoft.com/office/2016/09/relationships/commentsIds" Target="/word/commentsIds.xml" Id="R620277f497134185" /><Relationship Type="http://schemas.microsoft.com/office/2018/08/relationships/commentsExtensible" Target="/word/commentsExtensible.xml" Id="Rd3419e19b86e481c" /><Relationship Type="http://schemas.openxmlformats.org/officeDocument/2006/relationships/image" Target="/media/image5.jpg" Id="R800835930f654a0d" /><Relationship Type="http://schemas.openxmlformats.org/officeDocument/2006/relationships/image" Target="/media/image6.jpg" Id="R09a355c2bf014a0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