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43595C" w:rsidRPr="00836FE3" w:rsidTr="00C86DF0">
        <w:trPr>
          <w:trHeight w:val="2160"/>
          <w:jc w:val="center"/>
        </w:trPr>
        <w:tc>
          <w:tcPr>
            <w:tcW w:w="5000" w:type="pct"/>
          </w:tcPr>
          <w:p w:rsidR="0043595C" w:rsidRPr="00836FE3" w:rsidRDefault="0043595C" w:rsidP="0043595C">
            <w:pPr>
              <w:pStyle w:val="NoSpacing"/>
              <w:jc w:val="center"/>
              <w:rPr>
                <w:rFonts w:ascii="Cambria" w:hAnsi="Cambria"/>
                <w:caps/>
              </w:rPr>
            </w:pPr>
          </w:p>
        </w:tc>
      </w:tr>
      <w:tr w:rsidR="0043595C" w:rsidRPr="00836FE3">
        <w:trPr>
          <w:trHeight w:val="1440"/>
          <w:jc w:val="center"/>
        </w:trPr>
        <w:tc>
          <w:tcPr>
            <w:tcW w:w="5000" w:type="pct"/>
            <w:tcBorders>
              <w:bottom w:val="single" w:sz="4" w:space="0" w:color="4F81BD"/>
            </w:tcBorders>
            <w:vAlign w:val="center"/>
          </w:tcPr>
          <w:p w:rsidR="0043595C" w:rsidRPr="00836FE3" w:rsidRDefault="00D276FD" w:rsidP="00D276FD">
            <w:pPr>
              <w:pStyle w:val="NoSpacing"/>
              <w:jc w:val="center"/>
              <w:rPr>
                <w:rFonts w:ascii="Cambria" w:hAnsi="Cambria"/>
                <w:sz w:val="56"/>
                <w:szCs w:val="80"/>
              </w:rPr>
            </w:pPr>
            <w:r>
              <w:rPr>
                <w:rFonts w:ascii="Cambria" w:hAnsi="Cambria"/>
                <w:sz w:val="56"/>
                <w:szCs w:val="80"/>
              </w:rPr>
              <w:t>Offers Zone</w:t>
            </w:r>
            <w:r w:rsidR="00F770A8">
              <w:rPr>
                <w:rFonts w:ascii="Cambria" w:hAnsi="Cambria"/>
                <w:sz w:val="56"/>
                <w:szCs w:val="80"/>
              </w:rPr>
              <w:t xml:space="preserve"> App</w:t>
            </w:r>
          </w:p>
        </w:tc>
      </w:tr>
      <w:tr w:rsidR="0043595C" w:rsidRPr="00836FE3">
        <w:trPr>
          <w:trHeight w:val="720"/>
          <w:jc w:val="center"/>
        </w:trPr>
        <w:tc>
          <w:tcPr>
            <w:tcW w:w="5000" w:type="pct"/>
            <w:tcBorders>
              <w:top w:val="single" w:sz="4" w:space="0" w:color="4F81BD"/>
            </w:tcBorders>
            <w:vAlign w:val="center"/>
          </w:tcPr>
          <w:p w:rsidR="0043595C" w:rsidRPr="00836FE3" w:rsidRDefault="00ED2C49" w:rsidP="00B61718">
            <w:pPr>
              <w:pStyle w:val="NoSpacing"/>
              <w:jc w:val="center"/>
              <w:rPr>
                <w:rFonts w:ascii="Cambria" w:hAnsi="Cambria"/>
                <w:sz w:val="44"/>
                <w:szCs w:val="44"/>
              </w:rPr>
            </w:pPr>
            <w:fldSimple w:instr=" DOCPROPERTY  Subject  \* MERGEFORMAT ">
              <w:r w:rsidR="00C51EAA">
                <w:rPr>
                  <w:rFonts w:ascii="Cambria" w:hAnsi="Cambria"/>
                  <w:sz w:val="44"/>
                  <w:szCs w:val="44"/>
                </w:rPr>
                <w:t>Solution Specification</w:t>
              </w:r>
            </w:fldSimple>
          </w:p>
        </w:tc>
      </w:tr>
      <w:tr w:rsidR="0043595C" w:rsidRPr="00836FE3">
        <w:trPr>
          <w:trHeight w:val="360"/>
          <w:jc w:val="center"/>
        </w:trPr>
        <w:tc>
          <w:tcPr>
            <w:tcW w:w="5000" w:type="pct"/>
            <w:vAlign w:val="center"/>
          </w:tcPr>
          <w:p w:rsidR="0043595C" w:rsidRPr="00836FE3" w:rsidRDefault="0043595C">
            <w:pPr>
              <w:pStyle w:val="NoSpacing"/>
              <w:jc w:val="center"/>
            </w:pPr>
          </w:p>
        </w:tc>
      </w:tr>
      <w:tr w:rsidR="0043595C" w:rsidRPr="00836FE3">
        <w:trPr>
          <w:trHeight w:val="360"/>
          <w:jc w:val="center"/>
        </w:trPr>
        <w:tc>
          <w:tcPr>
            <w:tcW w:w="5000" w:type="pct"/>
            <w:vAlign w:val="center"/>
          </w:tcPr>
          <w:p w:rsidR="0043595C" w:rsidRDefault="00F770A8">
            <w:pPr>
              <w:pStyle w:val="NoSpacing"/>
              <w:jc w:val="center"/>
              <w:rPr>
                <w:b/>
                <w:bCs/>
              </w:rPr>
            </w:pPr>
            <w:r>
              <w:rPr>
                <w:b/>
                <w:bCs/>
              </w:rPr>
              <w:t>Tushar Shende</w:t>
            </w:r>
          </w:p>
          <w:p w:rsidR="0082262E" w:rsidRPr="00427087" w:rsidRDefault="0082262E">
            <w:pPr>
              <w:pStyle w:val="NoSpacing"/>
              <w:jc w:val="center"/>
              <w:rPr>
                <w:b/>
                <w:bCs/>
              </w:rPr>
            </w:pPr>
            <w:r>
              <w:rPr>
                <w:b/>
                <w:bCs/>
              </w:rPr>
              <w:t>Version 1.0</w:t>
            </w:r>
          </w:p>
          <w:p w:rsidR="0043595C" w:rsidRPr="00836FE3" w:rsidRDefault="00ED2C49" w:rsidP="00F770A8">
            <w:pPr>
              <w:pStyle w:val="NoSpacing"/>
              <w:jc w:val="center"/>
              <w:rPr>
                <w:b/>
                <w:bCs/>
              </w:rPr>
            </w:pPr>
            <w:fldSimple w:instr=" DOCPROPERTY  Date  \* MERGEFORMAT ">
              <w:r w:rsidR="00F770A8">
                <w:rPr>
                  <w:b/>
                  <w:bCs/>
                </w:rPr>
                <w:t>2016</w:t>
              </w:r>
              <w:r w:rsidR="00C51EAA" w:rsidRPr="00C51EAA">
                <w:rPr>
                  <w:b/>
                  <w:bCs/>
                </w:rPr>
                <w:t>-</w:t>
              </w:r>
              <w:r w:rsidR="00F770A8">
                <w:rPr>
                  <w:b/>
                  <w:bCs/>
                </w:rPr>
                <w:t>02</w:t>
              </w:r>
              <w:r w:rsidR="00416246">
                <w:rPr>
                  <w:b/>
                  <w:bCs/>
                </w:rPr>
                <w:t>-</w:t>
              </w:r>
            </w:fldSimple>
            <w:r w:rsidR="00F770A8" w:rsidRPr="00F770A8">
              <w:rPr>
                <w:b/>
              </w:rPr>
              <w:t>1</w:t>
            </w:r>
            <w:r w:rsidR="00DB017F">
              <w:rPr>
                <w:b/>
              </w:rPr>
              <w:t>6</w:t>
            </w:r>
          </w:p>
        </w:tc>
      </w:tr>
      <w:tr w:rsidR="0043595C" w:rsidRPr="00836FE3">
        <w:trPr>
          <w:trHeight w:val="360"/>
          <w:jc w:val="center"/>
        </w:trPr>
        <w:tc>
          <w:tcPr>
            <w:tcW w:w="5000" w:type="pct"/>
            <w:vAlign w:val="center"/>
          </w:tcPr>
          <w:p w:rsidR="0043595C" w:rsidRPr="00836FE3" w:rsidRDefault="0043595C" w:rsidP="0043595C">
            <w:pPr>
              <w:pStyle w:val="NoSpacing"/>
              <w:rPr>
                <w:b/>
                <w:bCs/>
              </w:rPr>
            </w:pPr>
          </w:p>
        </w:tc>
      </w:tr>
    </w:tbl>
    <w:p w:rsidR="0043595C" w:rsidRPr="00836FE3" w:rsidRDefault="0043595C" w:rsidP="00B45292"/>
    <w:p w:rsidR="0043595C" w:rsidRPr="00836FE3" w:rsidRDefault="0043595C" w:rsidP="00B45292"/>
    <w:tbl>
      <w:tblPr>
        <w:tblpPr w:leftFromText="187" w:rightFromText="187" w:horzAnchor="margin" w:tblpXSpec="center" w:tblpYSpec="bottom"/>
        <w:tblW w:w="5000" w:type="pct"/>
        <w:tblLook w:val="04A0"/>
      </w:tblPr>
      <w:tblGrid>
        <w:gridCol w:w="9576"/>
      </w:tblGrid>
      <w:tr w:rsidR="0043595C" w:rsidRPr="006C1825">
        <w:tc>
          <w:tcPr>
            <w:tcW w:w="5000" w:type="pct"/>
          </w:tcPr>
          <w:p w:rsidR="0043595C" w:rsidRPr="006C1825" w:rsidRDefault="0043595C" w:rsidP="00C51EAA">
            <w:pPr>
              <w:pStyle w:val="NoSpacing"/>
            </w:pPr>
          </w:p>
        </w:tc>
      </w:tr>
    </w:tbl>
    <w:p w:rsidR="0043595C" w:rsidRPr="006C1825" w:rsidRDefault="0043595C" w:rsidP="00B45292"/>
    <w:p w:rsidR="0043595C" w:rsidRPr="006C1825" w:rsidRDefault="0043595C" w:rsidP="00B45292">
      <w:r w:rsidRPr="006C1825">
        <w:br w:type="page"/>
      </w:r>
    </w:p>
    <w:p w:rsidR="00AF48A0" w:rsidRPr="00CD4D17" w:rsidRDefault="00AF48A0" w:rsidP="00B45292">
      <w:pPr>
        <w:rPr>
          <w:rFonts w:ascii="Cambria" w:hAnsi="Cambria"/>
          <w:b/>
          <w:color w:val="50216D"/>
          <w:sz w:val="28"/>
          <w:szCs w:val="28"/>
        </w:rPr>
      </w:pPr>
      <w:r w:rsidRPr="00CD4D17">
        <w:rPr>
          <w:rFonts w:ascii="Cambria" w:hAnsi="Cambria"/>
          <w:b/>
          <w:color w:val="50216D"/>
          <w:sz w:val="28"/>
          <w:szCs w:val="28"/>
        </w:rPr>
        <w:lastRenderedPageBreak/>
        <w:t>Revision</w:t>
      </w:r>
      <w:r w:rsidR="006C1825">
        <w:rPr>
          <w:rFonts w:ascii="Cambria" w:hAnsi="Cambria"/>
          <w:b/>
          <w:color w:val="50216D"/>
          <w:sz w:val="28"/>
          <w:szCs w:val="28"/>
        </w:rPr>
        <w:t xml:space="preserve"> History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4"/>
        <w:gridCol w:w="1260"/>
        <w:gridCol w:w="1980"/>
        <w:gridCol w:w="5220"/>
      </w:tblGrid>
      <w:tr w:rsidR="00AF48A0" w:rsidRPr="00836FE3" w:rsidTr="0028399C">
        <w:tc>
          <w:tcPr>
            <w:tcW w:w="914" w:type="dxa"/>
          </w:tcPr>
          <w:p w:rsidR="00AF48A0" w:rsidRPr="00836FE3" w:rsidRDefault="00AF48A0" w:rsidP="0028399C">
            <w:pPr>
              <w:spacing w:after="0" w:line="240" w:lineRule="auto"/>
              <w:rPr>
                <w:b/>
              </w:rPr>
            </w:pPr>
            <w:r w:rsidRPr="00836FE3">
              <w:rPr>
                <w:b/>
              </w:rPr>
              <w:t>Version</w:t>
            </w:r>
          </w:p>
        </w:tc>
        <w:tc>
          <w:tcPr>
            <w:tcW w:w="1260" w:type="dxa"/>
          </w:tcPr>
          <w:p w:rsidR="00AF48A0" w:rsidRPr="00836FE3" w:rsidRDefault="006C1825" w:rsidP="0028399C">
            <w:pPr>
              <w:spacing w:after="0" w:line="240" w:lineRule="auto"/>
              <w:rPr>
                <w:b/>
              </w:rPr>
            </w:pPr>
            <w:r>
              <w:rPr>
                <w:b/>
              </w:rPr>
              <w:t>Date</w:t>
            </w:r>
          </w:p>
        </w:tc>
        <w:tc>
          <w:tcPr>
            <w:tcW w:w="1980" w:type="dxa"/>
          </w:tcPr>
          <w:p w:rsidR="00AF48A0" w:rsidRPr="00836FE3" w:rsidRDefault="006C1825" w:rsidP="0028399C">
            <w:pPr>
              <w:spacing w:after="0" w:line="240" w:lineRule="auto"/>
              <w:rPr>
                <w:b/>
              </w:rPr>
            </w:pPr>
            <w:r>
              <w:rPr>
                <w:b/>
              </w:rPr>
              <w:t>By</w:t>
            </w:r>
          </w:p>
        </w:tc>
        <w:tc>
          <w:tcPr>
            <w:tcW w:w="5220" w:type="dxa"/>
          </w:tcPr>
          <w:p w:rsidR="00AF48A0" w:rsidRPr="00836FE3" w:rsidRDefault="006C1825" w:rsidP="0028399C">
            <w:pPr>
              <w:spacing w:after="0" w:line="240" w:lineRule="auto"/>
              <w:rPr>
                <w:b/>
              </w:rPr>
            </w:pPr>
            <w:r>
              <w:rPr>
                <w:b/>
              </w:rPr>
              <w:t>Comment</w:t>
            </w:r>
          </w:p>
        </w:tc>
      </w:tr>
      <w:tr w:rsidR="00061A2F" w:rsidRPr="00A5749E" w:rsidTr="00061A2F">
        <w:tc>
          <w:tcPr>
            <w:tcW w:w="914" w:type="dxa"/>
          </w:tcPr>
          <w:p w:rsidR="00061A2F" w:rsidRPr="00836FE3" w:rsidRDefault="006925FB" w:rsidP="00061A2F">
            <w:pPr>
              <w:spacing w:after="0" w:line="240" w:lineRule="auto"/>
            </w:pPr>
            <w:r>
              <w:t>1.0</w:t>
            </w:r>
          </w:p>
        </w:tc>
        <w:tc>
          <w:tcPr>
            <w:tcW w:w="1260" w:type="dxa"/>
          </w:tcPr>
          <w:p w:rsidR="00061A2F" w:rsidRPr="00836FE3" w:rsidRDefault="00DD3361" w:rsidP="004279DC">
            <w:pPr>
              <w:spacing w:after="0" w:line="240" w:lineRule="auto"/>
            </w:pPr>
            <w:r>
              <w:t>201</w:t>
            </w:r>
            <w:r w:rsidR="00DB017F">
              <w:t>6</w:t>
            </w:r>
            <w:r w:rsidR="006925FB">
              <w:t>-</w:t>
            </w:r>
            <w:r>
              <w:t>0</w:t>
            </w:r>
            <w:r w:rsidR="00DB017F">
              <w:t>2-16</w:t>
            </w:r>
          </w:p>
        </w:tc>
        <w:tc>
          <w:tcPr>
            <w:tcW w:w="1980" w:type="dxa"/>
          </w:tcPr>
          <w:p w:rsidR="00061A2F" w:rsidRPr="00836FE3" w:rsidRDefault="00416C6A" w:rsidP="00DD3361">
            <w:pPr>
              <w:spacing w:after="0" w:line="240" w:lineRule="auto"/>
            </w:pPr>
            <w:r>
              <w:t>Tushar Shende</w:t>
            </w:r>
          </w:p>
        </w:tc>
        <w:tc>
          <w:tcPr>
            <w:tcW w:w="5220" w:type="dxa"/>
          </w:tcPr>
          <w:p w:rsidR="00061A2F" w:rsidRPr="003356B8" w:rsidRDefault="006925FB" w:rsidP="001A7BA9">
            <w:pPr>
              <w:spacing w:after="0" w:line="240" w:lineRule="auto"/>
              <w:rPr>
                <w:lang w:val="sv-SE"/>
              </w:rPr>
            </w:pPr>
            <w:r>
              <w:rPr>
                <w:lang w:val="sv-SE"/>
              </w:rPr>
              <w:t xml:space="preserve">First </w:t>
            </w:r>
            <w:r w:rsidR="001A7BA9">
              <w:rPr>
                <w:lang w:val="sv-SE"/>
              </w:rPr>
              <w:t>draft</w:t>
            </w:r>
          </w:p>
        </w:tc>
      </w:tr>
    </w:tbl>
    <w:p w:rsidR="00AF48A0" w:rsidRPr="00CD4D17" w:rsidRDefault="006C1825" w:rsidP="00CD4D17">
      <w:pPr>
        <w:pStyle w:val="TOCHeading"/>
      </w:pPr>
      <w:r>
        <w:t>Contents</w:t>
      </w:r>
    </w:p>
    <w:p w:rsidR="00D213CA" w:rsidRDefault="00D213CA" w:rsidP="00D213CA">
      <w:pPr>
        <w:pStyle w:val="TOC1"/>
        <w:tabs>
          <w:tab w:val="left" w:pos="351"/>
        </w:tabs>
        <w:rPr>
          <w:rFonts w:asciiTheme="minorHAnsi" w:hAnsiTheme="minorHAnsi"/>
          <w:noProof/>
          <w:sz w:val="24"/>
          <w:szCs w:val="24"/>
          <w:lang w:eastAsia="ja-JP"/>
        </w:rPr>
      </w:pPr>
      <w:r>
        <w:rPr>
          <w:noProof/>
        </w:rPr>
        <w:t>1</w:t>
      </w:r>
      <w:r>
        <w:rPr>
          <w:rFonts w:asciiTheme="minorHAnsi" w:hAnsiTheme="minorHAnsi"/>
          <w:noProof/>
          <w:sz w:val="24"/>
          <w:szCs w:val="24"/>
          <w:lang w:eastAsia="ja-JP"/>
        </w:rPr>
        <w:tab/>
      </w:r>
      <w:r>
        <w:rPr>
          <w:noProof/>
        </w:rPr>
        <w:t>Introduction</w:t>
      </w:r>
      <w:r>
        <w:rPr>
          <w:noProof/>
        </w:rPr>
        <w:tab/>
      </w:r>
      <w:r w:rsidR="00ED2C49">
        <w:rPr>
          <w:noProof/>
        </w:rPr>
        <w:fldChar w:fldCharType="begin"/>
      </w:r>
      <w:r>
        <w:rPr>
          <w:noProof/>
        </w:rPr>
        <w:instrText xml:space="preserve"> PAGEREF _Toc302997935 \h </w:instrText>
      </w:r>
      <w:r w:rsidR="00ED2C49">
        <w:rPr>
          <w:noProof/>
        </w:rPr>
      </w:r>
      <w:r w:rsidR="00ED2C49">
        <w:rPr>
          <w:noProof/>
        </w:rPr>
        <w:fldChar w:fldCharType="separate"/>
      </w:r>
      <w:r>
        <w:rPr>
          <w:noProof/>
        </w:rPr>
        <w:t>3</w:t>
      </w:r>
      <w:r w:rsidR="00ED2C49">
        <w:rPr>
          <w:noProof/>
        </w:rPr>
        <w:fldChar w:fldCharType="end"/>
      </w:r>
    </w:p>
    <w:p w:rsidR="00D213CA" w:rsidRDefault="00D213CA" w:rsidP="00D213CA">
      <w:pPr>
        <w:pStyle w:val="TOC1"/>
        <w:tabs>
          <w:tab w:val="left" w:pos="351"/>
        </w:tabs>
        <w:rPr>
          <w:rFonts w:asciiTheme="minorHAnsi" w:hAnsiTheme="minorHAnsi"/>
          <w:noProof/>
          <w:sz w:val="24"/>
          <w:szCs w:val="24"/>
          <w:lang w:eastAsia="ja-JP"/>
        </w:rPr>
      </w:pPr>
      <w:r>
        <w:rPr>
          <w:noProof/>
        </w:rPr>
        <w:t>2</w:t>
      </w:r>
      <w:r>
        <w:rPr>
          <w:rFonts w:asciiTheme="minorHAnsi" w:hAnsiTheme="minorHAnsi"/>
          <w:noProof/>
          <w:sz w:val="24"/>
          <w:szCs w:val="24"/>
          <w:lang w:eastAsia="ja-JP"/>
        </w:rPr>
        <w:tab/>
      </w:r>
      <w:r>
        <w:rPr>
          <w:noProof/>
        </w:rPr>
        <w:t>Conceptual Solution</w:t>
      </w:r>
      <w:r>
        <w:rPr>
          <w:noProof/>
        </w:rPr>
        <w:tab/>
        <w:t>3</w:t>
      </w:r>
    </w:p>
    <w:p w:rsidR="00D213CA" w:rsidRDefault="00D213CA" w:rsidP="00D213CA">
      <w:pPr>
        <w:pStyle w:val="TOC1"/>
        <w:tabs>
          <w:tab w:val="left" w:pos="351"/>
        </w:tabs>
        <w:rPr>
          <w:noProof/>
        </w:rPr>
      </w:pPr>
      <w:r>
        <w:rPr>
          <w:noProof/>
        </w:rPr>
        <w:t>3</w:t>
      </w:r>
      <w:r>
        <w:rPr>
          <w:rFonts w:asciiTheme="minorHAnsi" w:hAnsiTheme="minorHAnsi"/>
          <w:noProof/>
          <w:sz w:val="24"/>
          <w:szCs w:val="24"/>
          <w:lang w:eastAsia="ja-JP"/>
        </w:rPr>
        <w:tab/>
      </w:r>
      <w:r w:rsidR="00CA06F3">
        <w:rPr>
          <w:noProof/>
        </w:rPr>
        <w:t>Logical</w:t>
      </w:r>
      <w:r w:rsidR="000227EF">
        <w:rPr>
          <w:noProof/>
        </w:rPr>
        <w:t xml:space="preserve"> S</w:t>
      </w:r>
      <w:r>
        <w:rPr>
          <w:noProof/>
        </w:rPr>
        <w:t>olution</w:t>
      </w:r>
      <w:r>
        <w:rPr>
          <w:noProof/>
        </w:rPr>
        <w:tab/>
      </w:r>
      <w:r w:rsidR="0082262E">
        <w:rPr>
          <w:noProof/>
        </w:rPr>
        <w:t>10</w:t>
      </w:r>
    </w:p>
    <w:p w:rsidR="00CA06F3" w:rsidRDefault="00CA06F3" w:rsidP="00CA06F3">
      <w:pPr>
        <w:pStyle w:val="TOC1"/>
        <w:tabs>
          <w:tab w:val="left" w:pos="351"/>
        </w:tabs>
        <w:rPr>
          <w:noProof/>
        </w:rPr>
      </w:pPr>
      <w:r>
        <w:t>4</w:t>
      </w:r>
      <w:r>
        <w:tab/>
      </w:r>
      <w:r w:rsidR="000227EF">
        <w:rPr>
          <w:noProof/>
        </w:rPr>
        <w:t>Physical S</w:t>
      </w:r>
      <w:r>
        <w:rPr>
          <w:noProof/>
        </w:rPr>
        <w:t>olution</w:t>
      </w:r>
      <w:r>
        <w:rPr>
          <w:noProof/>
        </w:rPr>
        <w:tab/>
      </w:r>
      <w:r w:rsidR="00EC6F6E">
        <w:rPr>
          <w:noProof/>
        </w:rPr>
        <w:t>1</w:t>
      </w:r>
      <w:bookmarkStart w:id="0" w:name="_GoBack"/>
      <w:bookmarkEnd w:id="0"/>
      <w:r w:rsidR="0082262E">
        <w:rPr>
          <w:noProof/>
        </w:rPr>
        <w:t>1</w:t>
      </w:r>
    </w:p>
    <w:p w:rsidR="00CA06F3" w:rsidRPr="00CA06F3" w:rsidRDefault="00CA06F3" w:rsidP="00CA06F3"/>
    <w:p w:rsidR="00C51EAA" w:rsidRDefault="00ED2C49" w:rsidP="00D213CA">
      <w:pPr>
        <w:pStyle w:val="TOC1"/>
      </w:pPr>
      <w:r>
        <w:fldChar w:fldCharType="begin"/>
      </w:r>
      <w:r w:rsidR="00A07522">
        <w:instrText xml:space="preserve"> TOC \o "1-2" \h \z \u </w:instrText>
      </w:r>
      <w:r>
        <w:fldChar w:fldCharType="separate"/>
      </w:r>
    </w:p>
    <w:p w:rsidR="005E3ECB" w:rsidRDefault="005E3ECB" w:rsidP="005E3ECB">
      <w:pPr>
        <w:pStyle w:val="TOC1"/>
      </w:pPr>
    </w:p>
    <w:p w:rsidR="005E3ECB" w:rsidRPr="005E3ECB" w:rsidRDefault="005E3ECB" w:rsidP="005E3ECB">
      <w:pPr>
        <w:rPr>
          <w:rFonts w:eastAsiaTheme="minorEastAsia"/>
        </w:rPr>
      </w:pPr>
    </w:p>
    <w:p w:rsidR="00AF48A0" w:rsidRPr="00836FE3" w:rsidRDefault="00ED2C49">
      <w:r>
        <w:fldChar w:fldCharType="end"/>
      </w:r>
    </w:p>
    <w:p w:rsidR="00001173" w:rsidRPr="00836FE3" w:rsidRDefault="00001173">
      <w:pPr>
        <w:spacing w:after="0" w:line="240" w:lineRule="auto"/>
        <w:rPr>
          <w:rFonts w:ascii="Cambria" w:hAnsi="Cambria"/>
          <w:b/>
          <w:bCs/>
          <w:color w:val="365F91"/>
          <w:sz w:val="28"/>
          <w:szCs w:val="28"/>
        </w:rPr>
      </w:pPr>
      <w:bookmarkStart w:id="1" w:name="_Toc456598586"/>
      <w:bookmarkStart w:id="2" w:name="_Toc492766840"/>
      <w:bookmarkStart w:id="3" w:name="_Toc183851077"/>
      <w:r w:rsidRPr="00836FE3">
        <w:br w:type="page"/>
      </w:r>
    </w:p>
    <w:p w:rsidR="00CB50D4" w:rsidRPr="00CD4D17" w:rsidRDefault="00E902F1" w:rsidP="00CD4D17">
      <w:pPr>
        <w:pStyle w:val="Heading1"/>
      </w:pPr>
      <w:bookmarkStart w:id="4" w:name="_Toc321657036"/>
      <w:r w:rsidRPr="00CD4D17">
        <w:lastRenderedPageBreak/>
        <w:t>In</w:t>
      </w:r>
      <w:r w:rsidR="006C1825">
        <w:t>troduction</w:t>
      </w:r>
      <w:bookmarkEnd w:id="1"/>
      <w:bookmarkEnd w:id="2"/>
      <w:bookmarkEnd w:id="3"/>
      <w:bookmarkEnd w:id="4"/>
    </w:p>
    <w:p w:rsidR="00D71FB5" w:rsidRDefault="00D71FB5" w:rsidP="00D71FB5">
      <w:r>
        <w:t xml:space="preserve">This document provides a description of the solution on the following </w:t>
      </w:r>
      <w:r w:rsidR="00A77E71">
        <w:t>two</w:t>
      </w:r>
      <w:r>
        <w:t xml:space="preserve"> levels:</w:t>
      </w:r>
    </w:p>
    <w:p w:rsidR="00A30574" w:rsidRDefault="00A30574" w:rsidP="00A30574">
      <w:pPr>
        <w:pStyle w:val="ListParagraph"/>
        <w:numPr>
          <w:ilvl w:val="0"/>
          <w:numId w:val="5"/>
        </w:numPr>
      </w:pPr>
      <w:r>
        <w:t>Conceptual; answers the question "What?", and include the overview and requirements</w:t>
      </w:r>
    </w:p>
    <w:p w:rsidR="00A30574" w:rsidRDefault="00A30574" w:rsidP="00A30574">
      <w:pPr>
        <w:pStyle w:val="ListParagraph"/>
        <w:numPr>
          <w:ilvl w:val="0"/>
          <w:numId w:val="5"/>
        </w:numPr>
      </w:pPr>
      <w:r>
        <w:t>Logical; answers the question "How?", and outline the technical solution</w:t>
      </w:r>
    </w:p>
    <w:p w:rsidR="00A30574" w:rsidRDefault="00A30574" w:rsidP="00A30574">
      <w:pPr>
        <w:pStyle w:val="ListParagraph"/>
        <w:numPr>
          <w:ilvl w:val="0"/>
          <w:numId w:val="5"/>
        </w:numPr>
      </w:pPr>
      <w:r>
        <w:t>Physical; answers the question "With what?", and describe the actual products and technologies used as well as solution details (service interface, database structure, etc)</w:t>
      </w:r>
    </w:p>
    <w:p w:rsidR="00CC273A" w:rsidRDefault="00CC273A" w:rsidP="00CC273A">
      <w:r>
        <w:t xml:space="preserve">During the development of the system, this document will be </w:t>
      </w:r>
      <w:r w:rsidR="00804D68">
        <w:t>continuously updated</w:t>
      </w:r>
      <w:r>
        <w:t>.</w:t>
      </w:r>
    </w:p>
    <w:p w:rsidR="005A7E5D" w:rsidRPr="005A7E5D" w:rsidRDefault="00625BDD" w:rsidP="005A7E5D">
      <w:pPr>
        <w:pStyle w:val="Heading1"/>
      </w:pPr>
      <w:bookmarkStart w:id="5" w:name="_Toc321657037"/>
      <w:r>
        <w:t>Conceptual Solution</w:t>
      </w:r>
      <w:bookmarkEnd w:id="5"/>
    </w:p>
    <w:p w:rsidR="00845708" w:rsidRDefault="00845708" w:rsidP="005A7E5D">
      <w:r>
        <w:t>The main purpose of the "</w:t>
      </w:r>
      <w:r w:rsidR="00264D66">
        <w:t>Offers Zone</w:t>
      </w:r>
      <w:r>
        <w:t xml:space="preserve"> App" is to allow users to search for of</w:t>
      </w:r>
      <w:r w:rsidR="00AA5BF5">
        <w:t>fers and deals from</w:t>
      </w:r>
      <w:r>
        <w:t xml:space="preserve"> </w:t>
      </w:r>
      <w:r w:rsidR="00AA5BF5">
        <w:t>seller</w:t>
      </w:r>
      <w:r>
        <w:t>. This app will help user by fundamental procedure of e-commerce application. Using</w:t>
      </w:r>
      <w:r w:rsidR="000D6BC7">
        <w:t xml:space="preserve"> </w:t>
      </w:r>
      <w:r>
        <w:t xml:space="preserve"> this app user can </w:t>
      </w:r>
      <w:r w:rsidR="000D6BC7">
        <w:t xml:space="preserve">set their choice while buying product. </w:t>
      </w:r>
    </w:p>
    <w:p w:rsidR="00FF2A8E" w:rsidRDefault="00FF2A8E" w:rsidP="005A7E5D">
      <w:r>
        <w:t>This app will help user to track offers on daily/weekly basis.</w:t>
      </w:r>
      <w:r w:rsidR="00777BC8">
        <w:t xml:space="preserve"> User can also see the offers by selecting categories. </w:t>
      </w:r>
      <w:r>
        <w:t xml:space="preserve"> User can buy product by redirecting to seller's site.</w:t>
      </w:r>
    </w:p>
    <w:p w:rsidR="00FF2A8E" w:rsidRDefault="00FF2A8E" w:rsidP="005A7E5D">
      <w:r>
        <w:t xml:space="preserve">This app will </w:t>
      </w:r>
      <w:r w:rsidR="00BD48AB">
        <w:t>help user to get everything through app without going outside and it is time saving.</w:t>
      </w:r>
    </w:p>
    <w:p w:rsidR="00AA1FC7" w:rsidRDefault="00397CE6" w:rsidP="005A7E5D">
      <w:r w:rsidRPr="00807487">
        <w:t xml:space="preserve">In </w:t>
      </w:r>
      <w:r w:rsidR="00ED2C49" w:rsidRPr="00807487">
        <w:fldChar w:fldCharType="begin"/>
      </w:r>
      <w:r w:rsidRPr="00807487">
        <w:instrText xml:space="preserve"> REF _Ref301163742 \h </w:instrText>
      </w:r>
      <w:r w:rsidR="00ED2C49" w:rsidRPr="00807487">
        <w:fldChar w:fldCharType="separate"/>
      </w:r>
      <w:r w:rsidRPr="000B0AA5">
        <w:t>Figure</w:t>
      </w:r>
      <w:r w:rsidR="00ED2C49" w:rsidRPr="00807487">
        <w:fldChar w:fldCharType="end"/>
      </w:r>
      <w:r w:rsidRPr="00807487">
        <w:t xml:space="preserve"> </w:t>
      </w:r>
      <w:r w:rsidR="00A63AD2">
        <w:t>below, you can see the use case</w:t>
      </w:r>
      <w:r w:rsidRPr="00807487">
        <w:t xml:space="preserve"> that apply to the app, on the basis of this diagram the functionality of the app will be explained and be supported by mockup designs. </w:t>
      </w:r>
    </w:p>
    <w:p w:rsidR="001C5677" w:rsidRDefault="001C5677" w:rsidP="005A7E5D"/>
    <w:p w:rsidR="00FF24EC" w:rsidRPr="000227EF" w:rsidRDefault="001C5677" w:rsidP="005A7E5D">
      <w:r>
        <w:rPr>
          <w:noProof/>
        </w:rPr>
        <w:drawing>
          <wp:inline distT="0" distB="0" distL="0" distR="0">
            <wp:extent cx="5727700" cy="3244681"/>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760" cy="3247547"/>
                    </a:xfrm>
                    <a:prstGeom prst="rect">
                      <a:avLst/>
                    </a:prstGeom>
                    <a:noFill/>
                    <a:ln w="9525">
                      <a:noFill/>
                      <a:miter lim="800000"/>
                      <a:headEnd/>
                      <a:tailEnd/>
                    </a:ln>
                  </pic:spPr>
                </pic:pic>
              </a:graphicData>
            </a:graphic>
          </wp:inline>
        </w:drawing>
      </w:r>
    </w:p>
    <w:p w:rsidR="00887CAB" w:rsidRPr="00CC64FF" w:rsidRDefault="00AA3ACA" w:rsidP="005A7E5D">
      <w:r w:rsidRPr="00DF1D45">
        <w:rPr>
          <w:b/>
        </w:rPr>
        <w:lastRenderedPageBreak/>
        <w:t xml:space="preserve">Here is an overview </w:t>
      </w:r>
      <w:r w:rsidR="0034297F" w:rsidRPr="00DF1D45">
        <w:rPr>
          <w:b/>
        </w:rPr>
        <w:t>of the</w:t>
      </w:r>
      <w:r w:rsidR="00DF1D45">
        <w:rPr>
          <w:b/>
        </w:rPr>
        <w:t xml:space="preserve"> </w:t>
      </w:r>
      <w:r w:rsidR="00887CAB" w:rsidRPr="00DF1D45">
        <w:rPr>
          <w:b/>
        </w:rPr>
        <w:t xml:space="preserve">app for </w:t>
      </w:r>
      <w:r w:rsidR="00C83255">
        <w:rPr>
          <w:b/>
        </w:rPr>
        <w:t>iOS</w:t>
      </w:r>
      <w:r w:rsidR="0082262E">
        <w:rPr>
          <w:b/>
        </w:rPr>
        <w:t xml:space="preserve"> </w:t>
      </w:r>
    </w:p>
    <w:tbl>
      <w:tblPr>
        <w:tblStyle w:val="TableGrid"/>
        <w:tblW w:w="9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tblPr>
      <w:tblGrid>
        <w:gridCol w:w="4311"/>
        <w:gridCol w:w="119"/>
        <w:gridCol w:w="91"/>
        <w:gridCol w:w="4886"/>
        <w:gridCol w:w="143"/>
      </w:tblGrid>
      <w:tr w:rsidR="00805B31" w:rsidRPr="008A195B" w:rsidTr="00B57E99">
        <w:trPr>
          <w:trHeight w:val="96"/>
        </w:trPr>
        <w:tc>
          <w:tcPr>
            <w:tcW w:w="4311" w:type="dxa"/>
          </w:tcPr>
          <w:p w:rsidR="002A622C" w:rsidRPr="00887CAB" w:rsidRDefault="00C83255" w:rsidP="00F56ACA">
            <w:r>
              <w:rPr>
                <w:noProof/>
              </w:rPr>
              <w:drawing>
                <wp:inline distT="0" distB="0" distL="0" distR="0">
                  <wp:extent cx="2286000" cy="3833589"/>
                  <wp:effectExtent l="19050" t="0" r="0" b="0"/>
                  <wp:docPr id="5" name="Picture 4" descr="C:\Users\tushende\Desktop\MockUp\User 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ende\Desktop\MockUp\User Authentication.png"/>
                          <pic:cNvPicPr>
                            <a:picLocks noChangeAspect="1" noChangeArrowheads="1"/>
                          </pic:cNvPicPr>
                        </pic:nvPicPr>
                        <pic:blipFill>
                          <a:blip r:embed="rId10"/>
                          <a:srcRect/>
                          <a:stretch>
                            <a:fillRect/>
                          </a:stretch>
                        </pic:blipFill>
                        <pic:spPr bwMode="auto">
                          <a:xfrm>
                            <a:off x="0" y="0"/>
                            <a:ext cx="2286000" cy="3833589"/>
                          </a:xfrm>
                          <a:prstGeom prst="rect">
                            <a:avLst/>
                          </a:prstGeom>
                          <a:noFill/>
                          <a:ln w="9525">
                            <a:noFill/>
                            <a:miter lim="800000"/>
                            <a:headEnd/>
                            <a:tailEnd/>
                          </a:ln>
                        </pic:spPr>
                      </pic:pic>
                    </a:graphicData>
                  </a:graphic>
                </wp:inline>
              </w:drawing>
            </w:r>
          </w:p>
        </w:tc>
        <w:tc>
          <w:tcPr>
            <w:tcW w:w="5239" w:type="dxa"/>
            <w:gridSpan w:val="4"/>
          </w:tcPr>
          <w:p w:rsidR="002A622C" w:rsidRPr="00887CAB" w:rsidRDefault="00D30191" w:rsidP="00F56ACA">
            <w:pPr>
              <w:rPr>
                <w:b/>
              </w:rPr>
            </w:pPr>
            <w:r>
              <w:rPr>
                <w:b/>
              </w:rPr>
              <w:t>2.1</w:t>
            </w:r>
            <w:r w:rsidR="002A622C" w:rsidRPr="00887CAB">
              <w:rPr>
                <w:b/>
              </w:rPr>
              <w:t xml:space="preserve"> </w:t>
            </w:r>
            <w:r w:rsidR="00DB6C48">
              <w:rPr>
                <w:b/>
              </w:rPr>
              <w:t>User A</w:t>
            </w:r>
            <w:r w:rsidR="002A622C">
              <w:rPr>
                <w:b/>
              </w:rPr>
              <w:t>uthentication</w:t>
            </w:r>
          </w:p>
          <w:p w:rsidR="002A622C" w:rsidRDefault="002A622C" w:rsidP="00F56ACA">
            <w:r>
              <w:t xml:space="preserve">When the app starts, it will ask user to </w:t>
            </w:r>
            <w:r w:rsidR="0034297F">
              <w:t xml:space="preserve">login. </w:t>
            </w:r>
            <w:r>
              <w:t>User can login either</w:t>
            </w:r>
            <w:r w:rsidR="00C83255">
              <w:t xml:space="preserve"> by User Id or by email-id</w:t>
            </w:r>
            <w:r>
              <w:t xml:space="preserve"> and password.  </w:t>
            </w:r>
          </w:p>
          <w:p w:rsidR="002A622C" w:rsidRDefault="002A622C" w:rsidP="00F56ACA">
            <w:r>
              <w:t>On successful lo</w:t>
            </w:r>
            <w:r w:rsidR="0039324A">
              <w:t xml:space="preserve">gin user will be </w:t>
            </w:r>
            <w:r w:rsidR="0082262E">
              <w:t xml:space="preserve">navigated </w:t>
            </w:r>
            <w:r w:rsidR="0039324A">
              <w:t>to Home S</w:t>
            </w:r>
            <w:r>
              <w:t>creen.</w:t>
            </w:r>
          </w:p>
          <w:p w:rsidR="002A622C" w:rsidRDefault="002A622C" w:rsidP="00F56ACA">
            <w:r>
              <w:t>If user is not registered, then user can register by clicking on SIGN UP button.</w:t>
            </w:r>
          </w:p>
          <w:p w:rsidR="002A622C" w:rsidRDefault="002A622C" w:rsidP="00F56ACA">
            <w:r>
              <w:t xml:space="preserve">When SIGN UP button is </w:t>
            </w:r>
            <w:r w:rsidR="0034297F">
              <w:t>clicked,</w:t>
            </w:r>
            <w:r>
              <w:t xml:space="preserve"> the SIGN UP screen is shown (see 2</w:t>
            </w:r>
            <w:r w:rsidR="0082262E">
              <w:t>.2</w:t>
            </w:r>
            <w:r>
              <w:t xml:space="preserve"> below).</w:t>
            </w:r>
          </w:p>
          <w:p w:rsidR="00C14B63" w:rsidRDefault="00C14B63" w:rsidP="00F56ACA"/>
          <w:p w:rsidR="00C14B63" w:rsidRPr="008A195B" w:rsidRDefault="00C14B63" w:rsidP="00F56ACA"/>
        </w:tc>
      </w:tr>
      <w:tr w:rsidR="00805B31" w:rsidRPr="008A195B" w:rsidTr="00B57E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4078"/>
        </w:trPr>
        <w:tc>
          <w:tcPr>
            <w:tcW w:w="4311" w:type="dxa"/>
            <w:tcBorders>
              <w:top w:val="nil"/>
              <w:left w:val="nil"/>
              <w:bottom w:val="nil"/>
              <w:right w:val="nil"/>
            </w:tcBorders>
          </w:tcPr>
          <w:p w:rsidR="002A622C" w:rsidRPr="00887CAB" w:rsidRDefault="0030479E" w:rsidP="00F56ACA">
            <w:r>
              <w:rPr>
                <w:noProof/>
              </w:rPr>
              <w:lastRenderedPageBreak/>
              <w:drawing>
                <wp:inline distT="0" distB="0" distL="0" distR="0">
                  <wp:extent cx="2298700" cy="3539067"/>
                  <wp:effectExtent l="19050" t="0" r="6350" b="0"/>
                  <wp:docPr id="11" name="Picture 8" descr="C:\Users\tushende\Desktop\MockUp\Regis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shende\Desktop\MockUp\Registeration.png"/>
                          <pic:cNvPicPr>
                            <a:picLocks noChangeAspect="1" noChangeArrowheads="1"/>
                          </pic:cNvPicPr>
                        </pic:nvPicPr>
                        <pic:blipFill>
                          <a:blip r:embed="rId11"/>
                          <a:srcRect/>
                          <a:stretch>
                            <a:fillRect/>
                          </a:stretch>
                        </pic:blipFill>
                        <pic:spPr bwMode="auto">
                          <a:xfrm>
                            <a:off x="0" y="0"/>
                            <a:ext cx="2302705" cy="3545233"/>
                          </a:xfrm>
                          <a:prstGeom prst="rect">
                            <a:avLst/>
                          </a:prstGeom>
                          <a:noFill/>
                          <a:ln w="9525">
                            <a:noFill/>
                            <a:miter lim="800000"/>
                            <a:headEnd/>
                            <a:tailEnd/>
                          </a:ln>
                        </pic:spPr>
                      </pic:pic>
                    </a:graphicData>
                  </a:graphic>
                </wp:inline>
              </w:drawing>
            </w:r>
          </w:p>
        </w:tc>
        <w:tc>
          <w:tcPr>
            <w:tcW w:w="5239" w:type="dxa"/>
            <w:gridSpan w:val="4"/>
            <w:tcBorders>
              <w:top w:val="nil"/>
              <w:left w:val="nil"/>
              <w:bottom w:val="nil"/>
              <w:right w:val="nil"/>
            </w:tcBorders>
          </w:tcPr>
          <w:p w:rsidR="002A622C" w:rsidRPr="00887CAB" w:rsidRDefault="00D30191" w:rsidP="00F56ACA">
            <w:pPr>
              <w:rPr>
                <w:b/>
              </w:rPr>
            </w:pPr>
            <w:r>
              <w:rPr>
                <w:b/>
              </w:rPr>
              <w:t>2.</w:t>
            </w:r>
            <w:r w:rsidR="002A622C">
              <w:rPr>
                <w:b/>
              </w:rPr>
              <w:t>2</w:t>
            </w:r>
            <w:r w:rsidR="002A622C" w:rsidRPr="00887CAB">
              <w:rPr>
                <w:b/>
              </w:rPr>
              <w:t xml:space="preserve"> </w:t>
            </w:r>
            <w:r w:rsidR="002A622C">
              <w:rPr>
                <w:b/>
              </w:rPr>
              <w:t>User Registration</w:t>
            </w:r>
          </w:p>
          <w:p w:rsidR="0039324A" w:rsidRDefault="002A622C" w:rsidP="00F56ACA">
            <w:r>
              <w:t>For registration, User</w:t>
            </w:r>
            <w:r w:rsidR="00A8647A">
              <w:t xml:space="preserve"> will</w:t>
            </w:r>
            <w:r>
              <w:t xml:space="preserve"> have to </w:t>
            </w:r>
            <w:r w:rsidR="0039324A">
              <w:t>submit</w:t>
            </w:r>
            <w:r>
              <w:t xml:space="preserve"> </w:t>
            </w:r>
            <w:r w:rsidR="0030479E">
              <w:t>information like</w:t>
            </w:r>
            <w:r>
              <w:t xml:space="preserve"> User Id, </w:t>
            </w:r>
            <w:r w:rsidR="0039324A">
              <w:t>Email Id</w:t>
            </w:r>
            <w:r w:rsidR="00A8647A">
              <w:t xml:space="preserve"> and </w:t>
            </w:r>
            <w:r w:rsidR="0039324A">
              <w:t>Mobile No.</w:t>
            </w:r>
            <w:r w:rsidR="0030479E">
              <w:t xml:space="preserve"> and Password.</w:t>
            </w:r>
          </w:p>
          <w:p w:rsidR="002A622C" w:rsidRPr="008A195B" w:rsidRDefault="002A622C" w:rsidP="00CD7B9B"/>
        </w:tc>
      </w:tr>
      <w:tr w:rsidR="00805B31" w:rsidRPr="008A195B" w:rsidTr="00B57E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96"/>
        </w:trPr>
        <w:tc>
          <w:tcPr>
            <w:tcW w:w="4311" w:type="dxa"/>
            <w:tcBorders>
              <w:top w:val="nil"/>
              <w:left w:val="nil"/>
              <w:bottom w:val="nil"/>
              <w:right w:val="nil"/>
            </w:tcBorders>
          </w:tcPr>
          <w:p w:rsidR="006F0384" w:rsidRPr="00887CAB" w:rsidRDefault="00805B31" w:rsidP="00F56ACA">
            <w:r>
              <w:rPr>
                <w:noProof/>
              </w:rPr>
              <w:drawing>
                <wp:inline distT="0" distB="0" distL="0" distR="0">
                  <wp:extent cx="2336800" cy="4235450"/>
                  <wp:effectExtent l="19050" t="0" r="6350" b="0"/>
                  <wp:docPr id="42" name="Picture 28" descr="C:\Users\tushende\Desktop\MockUp\Daily O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ushende\Desktop\MockUp\Daily Offers.png"/>
                          <pic:cNvPicPr>
                            <a:picLocks noChangeAspect="1" noChangeArrowheads="1"/>
                          </pic:cNvPicPr>
                        </pic:nvPicPr>
                        <pic:blipFill>
                          <a:blip r:embed="rId12"/>
                          <a:srcRect/>
                          <a:stretch>
                            <a:fillRect/>
                          </a:stretch>
                        </pic:blipFill>
                        <pic:spPr bwMode="auto">
                          <a:xfrm>
                            <a:off x="0" y="0"/>
                            <a:ext cx="2336800" cy="4235450"/>
                          </a:xfrm>
                          <a:prstGeom prst="rect">
                            <a:avLst/>
                          </a:prstGeom>
                          <a:noFill/>
                          <a:ln w="9525">
                            <a:noFill/>
                            <a:miter lim="800000"/>
                            <a:headEnd/>
                            <a:tailEnd/>
                          </a:ln>
                        </pic:spPr>
                      </pic:pic>
                    </a:graphicData>
                  </a:graphic>
                </wp:inline>
              </w:drawing>
            </w:r>
          </w:p>
        </w:tc>
        <w:tc>
          <w:tcPr>
            <w:tcW w:w="5239" w:type="dxa"/>
            <w:gridSpan w:val="4"/>
            <w:tcBorders>
              <w:top w:val="nil"/>
              <w:left w:val="nil"/>
              <w:bottom w:val="nil"/>
              <w:right w:val="nil"/>
            </w:tcBorders>
          </w:tcPr>
          <w:p w:rsidR="006F0384" w:rsidRDefault="00D30191" w:rsidP="006F0384">
            <w:pPr>
              <w:rPr>
                <w:b/>
              </w:rPr>
            </w:pPr>
            <w:r>
              <w:rPr>
                <w:b/>
              </w:rPr>
              <w:t>2.3</w:t>
            </w:r>
            <w:r w:rsidR="006F0384">
              <w:rPr>
                <w:b/>
              </w:rPr>
              <w:t xml:space="preserve"> Home Screen</w:t>
            </w:r>
            <w:r w:rsidR="0082262E">
              <w:rPr>
                <w:b/>
              </w:rPr>
              <w:t xml:space="preserve"> (Daily Offer's)</w:t>
            </w:r>
          </w:p>
          <w:p w:rsidR="00057BB0" w:rsidRDefault="007B192D" w:rsidP="006F0384">
            <w:r>
              <w:t>On Home screen, In Tab Bar User wi</w:t>
            </w:r>
            <w:r w:rsidR="0082262E">
              <w:t>ll have following three</w:t>
            </w:r>
            <w:r>
              <w:t xml:space="preserve"> tabs :</w:t>
            </w:r>
          </w:p>
          <w:p w:rsidR="007B192D" w:rsidRDefault="007B192D" w:rsidP="007B192D">
            <w:pPr>
              <w:pStyle w:val="ListParagraph"/>
              <w:numPr>
                <w:ilvl w:val="0"/>
                <w:numId w:val="20"/>
              </w:numPr>
            </w:pPr>
            <w:r>
              <w:t>Daily Offers</w:t>
            </w:r>
          </w:p>
          <w:p w:rsidR="007B192D" w:rsidRDefault="007B192D" w:rsidP="0082262E">
            <w:pPr>
              <w:pStyle w:val="ListParagraph"/>
              <w:numPr>
                <w:ilvl w:val="0"/>
                <w:numId w:val="20"/>
              </w:numPr>
            </w:pPr>
            <w:r>
              <w:t>Amazon Offers</w:t>
            </w:r>
          </w:p>
          <w:p w:rsidR="007B192D" w:rsidRDefault="009D666D" w:rsidP="009D666D">
            <w:pPr>
              <w:pStyle w:val="ListParagraph"/>
              <w:numPr>
                <w:ilvl w:val="0"/>
                <w:numId w:val="20"/>
              </w:numPr>
            </w:pPr>
            <w:r>
              <w:t>Set</w:t>
            </w:r>
            <w:r w:rsidR="007B192D">
              <w:t>tings</w:t>
            </w:r>
          </w:p>
          <w:p w:rsidR="00057BB0" w:rsidRDefault="009D666D" w:rsidP="006F0384">
            <w:r>
              <w:t xml:space="preserve">For details refer </w:t>
            </w:r>
            <w:r w:rsidR="0082262E">
              <w:t xml:space="preserve">2.3,2.5, 2.6 </w:t>
            </w:r>
            <w:r>
              <w:t>below.</w:t>
            </w:r>
          </w:p>
          <w:p w:rsidR="009D666D" w:rsidRDefault="0082543B" w:rsidP="006F0384">
            <w:r>
              <w:t>On Daily Offers screen, U</w:t>
            </w:r>
            <w:r w:rsidR="009D666D">
              <w:t>ser will get daily offers like Today's Deal or Deal Of The Day from various e-comm</w:t>
            </w:r>
            <w:r w:rsidR="00EF3D95">
              <w:t>erce site like Amazon, Flipkart etc.</w:t>
            </w:r>
          </w:p>
          <w:p w:rsidR="009D666D" w:rsidRDefault="009D666D" w:rsidP="006F0384">
            <w:r>
              <w:t xml:space="preserve">All offers will be shown to user in tableview like list. Offers have small description like </w:t>
            </w:r>
            <w:r w:rsidR="00805B31">
              <w:t>Image, Title</w:t>
            </w:r>
            <w:r>
              <w:t>, Offer, Price.</w:t>
            </w:r>
          </w:p>
          <w:p w:rsidR="006F0384" w:rsidRPr="008A195B" w:rsidRDefault="009D666D" w:rsidP="00F56ACA">
            <w:r>
              <w:t xml:space="preserve">User have to click on offer to see product detail. After clicked on offer user will be navigated to </w:t>
            </w:r>
            <w:r w:rsidR="00DB017F">
              <w:t>offer/</w:t>
            </w:r>
            <w:r>
              <w:t>product detail screen</w:t>
            </w:r>
            <w:r w:rsidR="00DB017F">
              <w:t xml:space="preserve"> refer 2.4.</w:t>
            </w:r>
          </w:p>
        </w:tc>
      </w:tr>
      <w:tr w:rsidR="00805B31" w:rsidRPr="008A195B" w:rsidTr="00B57E99">
        <w:trPr>
          <w:trHeight w:val="96"/>
        </w:trPr>
        <w:tc>
          <w:tcPr>
            <w:tcW w:w="4311" w:type="dxa"/>
          </w:tcPr>
          <w:p w:rsidR="0032541D" w:rsidRPr="00887CAB" w:rsidRDefault="00805B31" w:rsidP="00F56ACA">
            <w:r>
              <w:rPr>
                <w:noProof/>
              </w:rPr>
              <w:lastRenderedPageBreak/>
              <w:drawing>
                <wp:inline distT="0" distB="0" distL="0" distR="0">
                  <wp:extent cx="2443701" cy="3949700"/>
                  <wp:effectExtent l="19050" t="0" r="0" b="0"/>
                  <wp:docPr id="43" name="Picture 29" descr="C:\Users\tushende\Desktop\MockUp\Daily O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ushende\Desktop\MockUp\Daily Offers.png"/>
                          <pic:cNvPicPr>
                            <a:picLocks noChangeAspect="1" noChangeArrowheads="1"/>
                          </pic:cNvPicPr>
                        </pic:nvPicPr>
                        <pic:blipFill>
                          <a:blip r:embed="rId13"/>
                          <a:srcRect/>
                          <a:stretch>
                            <a:fillRect/>
                          </a:stretch>
                        </pic:blipFill>
                        <pic:spPr bwMode="auto">
                          <a:xfrm>
                            <a:off x="0" y="0"/>
                            <a:ext cx="2443701" cy="3949700"/>
                          </a:xfrm>
                          <a:prstGeom prst="rect">
                            <a:avLst/>
                          </a:prstGeom>
                          <a:noFill/>
                          <a:ln w="9525">
                            <a:noFill/>
                            <a:miter lim="800000"/>
                            <a:headEnd/>
                            <a:tailEnd/>
                          </a:ln>
                        </pic:spPr>
                      </pic:pic>
                    </a:graphicData>
                  </a:graphic>
                </wp:inline>
              </w:drawing>
            </w:r>
          </w:p>
        </w:tc>
        <w:tc>
          <w:tcPr>
            <w:tcW w:w="5239" w:type="dxa"/>
            <w:gridSpan w:val="4"/>
          </w:tcPr>
          <w:p w:rsidR="0032541D" w:rsidRDefault="00D30191" w:rsidP="00F56ACA">
            <w:pPr>
              <w:rPr>
                <w:b/>
              </w:rPr>
            </w:pPr>
            <w:r>
              <w:rPr>
                <w:b/>
              </w:rPr>
              <w:t>2.</w:t>
            </w:r>
            <w:r w:rsidR="0032541D">
              <w:rPr>
                <w:b/>
              </w:rPr>
              <w:t>4</w:t>
            </w:r>
            <w:r w:rsidR="0032541D" w:rsidRPr="00887CAB">
              <w:rPr>
                <w:b/>
              </w:rPr>
              <w:t xml:space="preserve"> </w:t>
            </w:r>
            <w:r w:rsidR="00FE0F27">
              <w:rPr>
                <w:b/>
              </w:rPr>
              <w:t>Offer Detail</w:t>
            </w:r>
          </w:p>
          <w:p w:rsidR="00D9186D" w:rsidRDefault="00FE0F27" w:rsidP="00D9186D">
            <w:r>
              <w:t>This screen shows details about product.</w:t>
            </w:r>
          </w:p>
          <w:p w:rsidR="00FE0F27" w:rsidRDefault="00EF3D95" w:rsidP="00D9186D">
            <w:r>
              <w:t>It will include following points :</w:t>
            </w:r>
          </w:p>
          <w:p w:rsidR="00EF3D95" w:rsidRDefault="00EF3D95" w:rsidP="00EF3D95">
            <w:pPr>
              <w:pStyle w:val="ListParagraph"/>
              <w:numPr>
                <w:ilvl w:val="0"/>
                <w:numId w:val="21"/>
              </w:numPr>
            </w:pPr>
            <w:r>
              <w:t xml:space="preserve">Product </w:t>
            </w:r>
            <w:r w:rsidR="00CB1DF4">
              <w:t>Image and Title</w:t>
            </w:r>
          </w:p>
          <w:p w:rsidR="00EF3D95" w:rsidRDefault="00EF3D95" w:rsidP="00EF3D95">
            <w:pPr>
              <w:pStyle w:val="ListParagraph"/>
              <w:numPr>
                <w:ilvl w:val="0"/>
                <w:numId w:val="21"/>
              </w:numPr>
            </w:pPr>
            <w:r>
              <w:t>Manufacturer</w:t>
            </w:r>
            <w:r w:rsidR="00CB1DF4">
              <w:t xml:space="preserve"> Name</w:t>
            </w:r>
          </w:p>
          <w:p w:rsidR="00EF3D95" w:rsidRDefault="00EF3D95" w:rsidP="00EF3D95">
            <w:pPr>
              <w:pStyle w:val="ListParagraph"/>
              <w:numPr>
                <w:ilvl w:val="0"/>
                <w:numId w:val="21"/>
              </w:numPr>
            </w:pPr>
            <w:r>
              <w:t xml:space="preserve">Actual Price </w:t>
            </w:r>
          </w:p>
          <w:p w:rsidR="00EF3D95" w:rsidRDefault="00EF3D95" w:rsidP="00EF3D95">
            <w:pPr>
              <w:pStyle w:val="ListParagraph"/>
              <w:numPr>
                <w:ilvl w:val="0"/>
                <w:numId w:val="21"/>
              </w:numPr>
            </w:pPr>
            <w:r>
              <w:t>Offer Price</w:t>
            </w:r>
          </w:p>
          <w:p w:rsidR="00EF3D95" w:rsidRDefault="00EF3D95" w:rsidP="00EF3D95">
            <w:pPr>
              <w:pStyle w:val="ListParagraph"/>
              <w:numPr>
                <w:ilvl w:val="0"/>
                <w:numId w:val="21"/>
              </w:numPr>
            </w:pPr>
            <w:r>
              <w:t>Product Description in 3-4 lines</w:t>
            </w:r>
          </w:p>
          <w:p w:rsidR="00EF3D95" w:rsidRDefault="00EF3D95" w:rsidP="00EF3D95">
            <w:pPr>
              <w:pStyle w:val="ListParagraph"/>
              <w:numPr>
                <w:ilvl w:val="0"/>
                <w:numId w:val="21"/>
              </w:numPr>
            </w:pPr>
            <w:r>
              <w:t xml:space="preserve">Buy Option. </w:t>
            </w:r>
          </w:p>
          <w:p w:rsidR="00CC436F" w:rsidRDefault="00EF3D95" w:rsidP="00EF3D95">
            <w:r>
              <w:t xml:space="preserve">If user click on Buy button , it will redirect user to corresponding E-commerce website  like Amazon, Flipkart in WebView. Because user get offers from different website. </w:t>
            </w:r>
            <w:r w:rsidR="00805B31">
              <w:t>User can share offer with others on Facebook.</w:t>
            </w:r>
          </w:p>
          <w:p w:rsidR="00EF3D95" w:rsidRDefault="00CC436F" w:rsidP="00EF3D95">
            <w:r>
              <w:t>User can purchase the product from their portal.</w:t>
            </w:r>
            <w:r w:rsidR="00EF3D95">
              <w:t xml:space="preserve"> </w:t>
            </w:r>
          </w:p>
          <w:p w:rsidR="00EF3D95" w:rsidRPr="008A195B" w:rsidRDefault="00EF3D95" w:rsidP="00EF3D95"/>
        </w:tc>
      </w:tr>
      <w:tr w:rsidR="00805B31" w:rsidRPr="008A195B" w:rsidTr="00B57E99">
        <w:trPr>
          <w:trHeight w:val="96"/>
        </w:trPr>
        <w:tc>
          <w:tcPr>
            <w:tcW w:w="4311" w:type="dxa"/>
          </w:tcPr>
          <w:p w:rsidR="00D9186D" w:rsidRPr="00887CAB" w:rsidRDefault="00132352" w:rsidP="00262141">
            <w:r>
              <w:rPr>
                <w:noProof/>
              </w:rPr>
              <w:drawing>
                <wp:inline distT="0" distB="0" distL="0" distR="0">
                  <wp:extent cx="2466975" cy="3536950"/>
                  <wp:effectExtent l="19050" t="0" r="9525" b="0"/>
                  <wp:docPr id="16" name="Picture 12" descr="C:\Users\tushende\Desktop\MockUp\Web View 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shende\Desktop\MockUp\Web View Purchase.png"/>
                          <pic:cNvPicPr>
                            <a:picLocks noChangeAspect="1" noChangeArrowheads="1"/>
                          </pic:cNvPicPr>
                        </pic:nvPicPr>
                        <pic:blipFill>
                          <a:blip r:embed="rId14"/>
                          <a:srcRect/>
                          <a:stretch>
                            <a:fillRect/>
                          </a:stretch>
                        </pic:blipFill>
                        <pic:spPr bwMode="auto">
                          <a:xfrm>
                            <a:off x="0" y="0"/>
                            <a:ext cx="2466975" cy="3536950"/>
                          </a:xfrm>
                          <a:prstGeom prst="rect">
                            <a:avLst/>
                          </a:prstGeom>
                          <a:noFill/>
                          <a:ln w="9525">
                            <a:noFill/>
                            <a:miter lim="800000"/>
                            <a:headEnd/>
                            <a:tailEnd/>
                          </a:ln>
                        </pic:spPr>
                      </pic:pic>
                    </a:graphicData>
                  </a:graphic>
                </wp:inline>
              </w:drawing>
            </w:r>
          </w:p>
        </w:tc>
        <w:tc>
          <w:tcPr>
            <w:tcW w:w="5239" w:type="dxa"/>
            <w:gridSpan w:val="4"/>
          </w:tcPr>
          <w:p w:rsidR="00D9186D" w:rsidRPr="00627380" w:rsidRDefault="00D9186D" w:rsidP="00262141">
            <w:pPr>
              <w:rPr>
                <w:b/>
              </w:rPr>
            </w:pPr>
            <w:r>
              <w:rPr>
                <w:b/>
              </w:rPr>
              <w:t xml:space="preserve">2.4.1 </w:t>
            </w:r>
            <w:r w:rsidR="00DD29C2">
              <w:rPr>
                <w:b/>
              </w:rPr>
              <w:t>Purchase Detail</w:t>
            </w:r>
          </w:p>
          <w:p w:rsidR="00D9186D" w:rsidRDefault="00DD29C2" w:rsidP="00DD29C2">
            <w:r>
              <w:t>After clicked on Buy button, User will be redirected to this screen.</w:t>
            </w:r>
          </w:p>
          <w:p w:rsidR="00DD29C2" w:rsidRDefault="00DD29C2" w:rsidP="00DD29C2">
            <w:r>
              <w:t>User will purchase the product from offer's corresponding E-commerce portal.</w:t>
            </w:r>
          </w:p>
          <w:p w:rsidR="00DD29C2" w:rsidRPr="008A195B" w:rsidRDefault="00DD29C2" w:rsidP="00DD29C2">
            <w:r>
              <w:t xml:space="preserve">Portal will be shown in </w:t>
            </w:r>
            <w:r w:rsidR="000B2475">
              <w:t>WebView</w:t>
            </w:r>
            <w:r>
              <w:t>.</w:t>
            </w:r>
          </w:p>
        </w:tc>
      </w:tr>
      <w:tr w:rsidR="00805B31" w:rsidRPr="008A195B" w:rsidTr="00B57E99">
        <w:trPr>
          <w:trHeight w:val="96"/>
        </w:trPr>
        <w:tc>
          <w:tcPr>
            <w:tcW w:w="4311" w:type="dxa"/>
          </w:tcPr>
          <w:p w:rsidR="00B57E99" w:rsidRDefault="00805B31" w:rsidP="00F56ACA">
            <w:r>
              <w:rPr>
                <w:noProof/>
              </w:rPr>
              <w:lastRenderedPageBreak/>
              <w:drawing>
                <wp:inline distT="0" distB="0" distL="0" distR="0">
                  <wp:extent cx="2423543" cy="3683000"/>
                  <wp:effectExtent l="19050" t="0" r="0" b="0"/>
                  <wp:docPr id="45" name="Picture 31" descr="C:\Users\tushende\Desktop\MockUp\Amazon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shende\Desktop\MockUp\Amazon Categories.png"/>
                          <pic:cNvPicPr>
                            <a:picLocks noChangeAspect="1" noChangeArrowheads="1"/>
                          </pic:cNvPicPr>
                        </pic:nvPicPr>
                        <pic:blipFill>
                          <a:blip r:embed="rId15"/>
                          <a:srcRect/>
                          <a:stretch>
                            <a:fillRect/>
                          </a:stretch>
                        </pic:blipFill>
                        <pic:spPr bwMode="auto">
                          <a:xfrm>
                            <a:off x="0" y="0"/>
                            <a:ext cx="2423543" cy="3683000"/>
                          </a:xfrm>
                          <a:prstGeom prst="rect">
                            <a:avLst/>
                          </a:prstGeom>
                          <a:noFill/>
                          <a:ln w="9525">
                            <a:noFill/>
                            <a:miter lim="800000"/>
                            <a:headEnd/>
                            <a:tailEnd/>
                          </a:ln>
                        </pic:spPr>
                      </pic:pic>
                    </a:graphicData>
                  </a:graphic>
                </wp:inline>
              </w:drawing>
            </w:r>
          </w:p>
          <w:p w:rsidR="0032541D" w:rsidRPr="00887CAB" w:rsidRDefault="00CB1DF4" w:rsidP="00F56ACA">
            <w:r>
              <w:rPr>
                <w:noProof/>
              </w:rPr>
              <w:drawing>
                <wp:inline distT="0" distB="0" distL="0" distR="0">
                  <wp:extent cx="2470150" cy="3949700"/>
                  <wp:effectExtent l="19050" t="0" r="6350" b="0"/>
                  <wp:docPr id="36" name="Picture 22" descr="C:\Users\tushende\Desktop\MockUp\Amazon O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ushende\Desktop\MockUp\Amazon Offers.png"/>
                          <pic:cNvPicPr>
                            <a:picLocks noChangeAspect="1" noChangeArrowheads="1"/>
                          </pic:cNvPicPr>
                        </pic:nvPicPr>
                        <pic:blipFill>
                          <a:blip r:embed="rId16"/>
                          <a:srcRect/>
                          <a:stretch>
                            <a:fillRect/>
                          </a:stretch>
                        </pic:blipFill>
                        <pic:spPr bwMode="auto">
                          <a:xfrm>
                            <a:off x="0" y="0"/>
                            <a:ext cx="2470150" cy="3949700"/>
                          </a:xfrm>
                          <a:prstGeom prst="rect">
                            <a:avLst/>
                          </a:prstGeom>
                          <a:noFill/>
                          <a:ln w="9525">
                            <a:noFill/>
                            <a:miter lim="800000"/>
                            <a:headEnd/>
                            <a:tailEnd/>
                          </a:ln>
                        </pic:spPr>
                      </pic:pic>
                    </a:graphicData>
                  </a:graphic>
                </wp:inline>
              </w:drawing>
            </w:r>
          </w:p>
        </w:tc>
        <w:tc>
          <w:tcPr>
            <w:tcW w:w="5239" w:type="dxa"/>
            <w:gridSpan w:val="4"/>
          </w:tcPr>
          <w:p w:rsidR="0032541D" w:rsidRPr="00627380" w:rsidRDefault="00597CFE" w:rsidP="00F56ACA">
            <w:pPr>
              <w:rPr>
                <w:b/>
              </w:rPr>
            </w:pPr>
            <w:r>
              <w:rPr>
                <w:b/>
              </w:rPr>
              <w:t>2.</w:t>
            </w:r>
            <w:r w:rsidR="000B2475">
              <w:rPr>
                <w:b/>
              </w:rPr>
              <w:t xml:space="preserve">5 </w:t>
            </w:r>
            <w:r w:rsidR="0082543B">
              <w:rPr>
                <w:b/>
              </w:rPr>
              <w:t>Amazon (E-Commerce Site) screen</w:t>
            </w:r>
          </w:p>
          <w:p w:rsidR="00BB7AF7" w:rsidRDefault="0082543B" w:rsidP="005D03BC">
            <w:r>
              <w:t>On Second Tab , User will navigate to Amazon screen where user will get different categories of products.</w:t>
            </w:r>
          </w:p>
          <w:p w:rsidR="00467AAA" w:rsidRDefault="0082543B" w:rsidP="005D03BC">
            <w:r>
              <w:t xml:space="preserve">User have to select </w:t>
            </w:r>
            <w:r w:rsidR="00467AAA">
              <w:t>one category out of them according to their choice.</w:t>
            </w:r>
          </w:p>
          <w:p w:rsidR="0082543B" w:rsidRDefault="00467AAA" w:rsidP="005D03BC">
            <w:r>
              <w:t xml:space="preserve">Categories will be shown in List i.e. table view. </w:t>
            </w:r>
          </w:p>
          <w:p w:rsidR="0082543B" w:rsidRDefault="0082543B" w:rsidP="005D03BC"/>
          <w:p w:rsidR="00B57E99" w:rsidRDefault="00B57E99" w:rsidP="005D03BC"/>
          <w:p w:rsidR="00B57E99" w:rsidRDefault="00B57E99" w:rsidP="005D03BC"/>
          <w:p w:rsidR="00B57E99" w:rsidRDefault="00B57E99" w:rsidP="005D03BC"/>
          <w:p w:rsidR="00B57E99" w:rsidRDefault="00B57E99" w:rsidP="005D03BC"/>
          <w:p w:rsidR="00B57E99" w:rsidRDefault="00B57E99" w:rsidP="005D03BC"/>
          <w:p w:rsidR="00B57E99" w:rsidRDefault="00B57E99" w:rsidP="005D03BC"/>
          <w:p w:rsidR="00B57E99" w:rsidRPr="00CB1DF4" w:rsidRDefault="00B57E99" w:rsidP="005D03BC">
            <w:pPr>
              <w:rPr>
                <w:b/>
              </w:rPr>
            </w:pPr>
            <w:r w:rsidRPr="00CB1DF4">
              <w:rPr>
                <w:b/>
              </w:rPr>
              <w:t>2.5.1 Amazon Offers</w:t>
            </w:r>
          </w:p>
          <w:p w:rsidR="00B57E99" w:rsidRDefault="00B57E99" w:rsidP="005D03BC">
            <w:r>
              <w:t>After selecting category from Amazon tab. User will be g</w:t>
            </w:r>
            <w:r w:rsidR="00CB1DF4">
              <w:t>etting various offers of product</w:t>
            </w:r>
            <w:r>
              <w:t xml:space="preserve"> from selected category.</w:t>
            </w:r>
          </w:p>
          <w:p w:rsidR="00CB1DF4" w:rsidRDefault="00CB1DF4" w:rsidP="005D03BC">
            <w:r>
              <w:t>Offers details are same as Daily offers screen.</w:t>
            </w:r>
          </w:p>
          <w:p w:rsidR="00CB1DF4" w:rsidRDefault="00CB1DF4" w:rsidP="005D03BC">
            <w:r>
              <w:t>It will be having details like Product Image, Title, Offer and</w:t>
            </w:r>
            <w:r w:rsidR="00B94E1C">
              <w:t xml:space="preserve"> P</w:t>
            </w:r>
            <w:r>
              <w:t>rice.</w:t>
            </w:r>
          </w:p>
          <w:p w:rsidR="00B57E99" w:rsidRDefault="00B57E99" w:rsidP="005D03BC"/>
          <w:p w:rsidR="00B57E99" w:rsidRDefault="00B57E99" w:rsidP="005D03BC"/>
          <w:p w:rsidR="00B57E99" w:rsidRPr="008A195B" w:rsidRDefault="00B57E99" w:rsidP="005D03BC"/>
        </w:tc>
      </w:tr>
      <w:tr w:rsidR="00805B31" w:rsidRPr="008A195B" w:rsidTr="00B57E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gridAfter w:val="1"/>
          <w:wAfter w:w="143" w:type="dxa"/>
          <w:trHeight w:val="4364"/>
        </w:trPr>
        <w:tc>
          <w:tcPr>
            <w:tcW w:w="4311" w:type="dxa"/>
            <w:tcBorders>
              <w:top w:val="nil"/>
              <w:left w:val="nil"/>
              <w:bottom w:val="nil"/>
              <w:right w:val="nil"/>
            </w:tcBorders>
          </w:tcPr>
          <w:p w:rsidR="00DE72AE" w:rsidRPr="00887CAB" w:rsidRDefault="00805B31" w:rsidP="00F56ACA">
            <w:r>
              <w:rPr>
                <w:noProof/>
              </w:rPr>
              <w:lastRenderedPageBreak/>
              <w:drawing>
                <wp:inline distT="0" distB="0" distL="0" distR="0">
                  <wp:extent cx="2476500" cy="3708400"/>
                  <wp:effectExtent l="19050" t="0" r="0" b="0"/>
                  <wp:docPr id="46" name="Picture 32" descr="C:\Users\tushende\Desktop\MockUp\Amazon Offer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ushende\Desktop\MockUp\Amazon Offer Detail.png"/>
                          <pic:cNvPicPr>
                            <a:picLocks noChangeAspect="1" noChangeArrowheads="1"/>
                          </pic:cNvPicPr>
                        </pic:nvPicPr>
                        <pic:blipFill>
                          <a:blip r:embed="rId17"/>
                          <a:srcRect/>
                          <a:stretch>
                            <a:fillRect/>
                          </a:stretch>
                        </pic:blipFill>
                        <pic:spPr bwMode="auto">
                          <a:xfrm>
                            <a:off x="0" y="0"/>
                            <a:ext cx="2476500" cy="3708400"/>
                          </a:xfrm>
                          <a:prstGeom prst="rect">
                            <a:avLst/>
                          </a:prstGeom>
                          <a:noFill/>
                          <a:ln w="9525">
                            <a:noFill/>
                            <a:miter lim="800000"/>
                            <a:headEnd/>
                            <a:tailEnd/>
                          </a:ln>
                        </pic:spPr>
                      </pic:pic>
                    </a:graphicData>
                  </a:graphic>
                </wp:inline>
              </w:drawing>
            </w:r>
          </w:p>
        </w:tc>
        <w:tc>
          <w:tcPr>
            <w:tcW w:w="5096" w:type="dxa"/>
            <w:gridSpan w:val="3"/>
            <w:tcBorders>
              <w:top w:val="nil"/>
              <w:left w:val="nil"/>
              <w:bottom w:val="nil"/>
              <w:right w:val="nil"/>
            </w:tcBorders>
          </w:tcPr>
          <w:p w:rsidR="00DE72AE" w:rsidRDefault="00D30191" w:rsidP="00DE72AE">
            <w:pPr>
              <w:rPr>
                <w:b/>
              </w:rPr>
            </w:pPr>
            <w:r>
              <w:rPr>
                <w:b/>
              </w:rPr>
              <w:t>2.</w:t>
            </w:r>
            <w:r w:rsidR="00633B70">
              <w:rPr>
                <w:b/>
              </w:rPr>
              <w:t>5</w:t>
            </w:r>
            <w:r w:rsidR="00573381">
              <w:rPr>
                <w:b/>
              </w:rPr>
              <w:t>.2 Amazon Offer Detail</w:t>
            </w:r>
          </w:p>
          <w:p w:rsidR="00573381" w:rsidRDefault="00573381" w:rsidP="00DE72AE">
            <w:r>
              <w:t>This screen will show the detail of Amazon offer about product/offer selected by user.</w:t>
            </w:r>
          </w:p>
          <w:p w:rsidR="00573381" w:rsidRDefault="00573381" w:rsidP="00DE72AE">
            <w:r>
              <w:t>This screen includes Product Image and Title, Manufacturer Name, Actual and Offer Price and Product description in 3-4 lines.</w:t>
            </w:r>
            <w:r w:rsidR="00776D47">
              <w:t xml:space="preserve"> User can also share offer with others on Facebook.</w:t>
            </w:r>
          </w:p>
          <w:p w:rsidR="00573381" w:rsidRPr="00573381" w:rsidRDefault="00573381" w:rsidP="00DE72AE">
            <w:r>
              <w:t>User have to click on Buy button to purchase product and User will be redirected to Amazon Web portal in Webview which is same as Purchase Detail refer 2.4.1.</w:t>
            </w:r>
          </w:p>
          <w:p w:rsidR="00DE72AE" w:rsidRPr="00DE72AE" w:rsidRDefault="00DE72AE" w:rsidP="00DE72AE">
            <w:pPr>
              <w:pStyle w:val="ListParagraph"/>
            </w:pPr>
          </w:p>
          <w:p w:rsidR="00DE72AE" w:rsidRDefault="00DE72AE" w:rsidP="00DE72AE">
            <w:pPr>
              <w:pStyle w:val="ListParagraph"/>
            </w:pPr>
          </w:p>
          <w:p w:rsidR="006F0384" w:rsidRDefault="006F0384" w:rsidP="00DE72AE">
            <w:pPr>
              <w:pStyle w:val="ListParagraph"/>
            </w:pPr>
          </w:p>
          <w:p w:rsidR="006F0384" w:rsidRPr="008A195B" w:rsidRDefault="006F0384" w:rsidP="003557B9"/>
        </w:tc>
      </w:tr>
      <w:tr w:rsidR="00805B31" w:rsidRPr="008A195B" w:rsidTr="00B57E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gridAfter w:val="1"/>
          <w:wAfter w:w="143" w:type="dxa"/>
          <w:trHeight w:val="44"/>
        </w:trPr>
        <w:tc>
          <w:tcPr>
            <w:tcW w:w="4430" w:type="dxa"/>
            <w:gridSpan w:val="2"/>
            <w:tcBorders>
              <w:top w:val="nil"/>
              <w:left w:val="nil"/>
              <w:bottom w:val="nil"/>
              <w:right w:val="nil"/>
            </w:tcBorders>
          </w:tcPr>
          <w:p w:rsidR="00AF56FE" w:rsidRPr="00887CAB" w:rsidRDefault="00776D47" w:rsidP="001456A4">
            <w:r>
              <w:rPr>
                <w:noProof/>
              </w:rPr>
              <w:drawing>
                <wp:inline distT="0" distB="0" distL="0" distR="0">
                  <wp:extent cx="2520950" cy="4038600"/>
                  <wp:effectExtent l="19050" t="0" r="0" b="0"/>
                  <wp:docPr id="47" name="Picture 33" descr="C:\Users\tushende\Desktop\MockU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ushende\Desktop\MockUp\Settings.png"/>
                          <pic:cNvPicPr>
                            <a:picLocks noChangeAspect="1" noChangeArrowheads="1"/>
                          </pic:cNvPicPr>
                        </pic:nvPicPr>
                        <pic:blipFill>
                          <a:blip r:embed="rId18"/>
                          <a:srcRect/>
                          <a:stretch>
                            <a:fillRect/>
                          </a:stretch>
                        </pic:blipFill>
                        <pic:spPr bwMode="auto">
                          <a:xfrm>
                            <a:off x="0" y="0"/>
                            <a:ext cx="2520950" cy="4038600"/>
                          </a:xfrm>
                          <a:prstGeom prst="rect">
                            <a:avLst/>
                          </a:prstGeom>
                          <a:noFill/>
                          <a:ln w="9525">
                            <a:noFill/>
                            <a:miter lim="800000"/>
                            <a:headEnd/>
                            <a:tailEnd/>
                          </a:ln>
                        </pic:spPr>
                      </pic:pic>
                    </a:graphicData>
                  </a:graphic>
                </wp:inline>
              </w:drawing>
            </w:r>
          </w:p>
        </w:tc>
        <w:tc>
          <w:tcPr>
            <w:tcW w:w="4977" w:type="dxa"/>
            <w:gridSpan w:val="2"/>
            <w:tcBorders>
              <w:top w:val="nil"/>
              <w:left w:val="nil"/>
              <w:bottom w:val="nil"/>
              <w:right w:val="nil"/>
            </w:tcBorders>
          </w:tcPr>
          <w:p w:rsidR="00776D47" w:rsidRDefault="00776D47" w:rsidP="00776D47">
            <w:r>
              <w:rPr>
                <w:b/>
              </w:rPr>
              <w:t>2.</w:t>
            </w:r>
            <w:r w:rsidR="00DB017F">
              <w:rPr>
                <w:b/>
              </w:rPr>
              <w:t>6</w:t>
            </w:r>
            <w:r>
              <w:rPr>
                <w:b/>
              </w:rPr>
              <w:t xml:space="preserve"> Settings </w:t>
            </w:r>
            <w:r w:rsidRPr="008A195B">
              <w:t xml:space="preserve"> </w:t>
            </w:r>
          </w:p>
          <w:p w:rsidR="00776D47" w:rsidRDefault="00776D47" w:rsidP="00776D47">
            <w:r>
              <w:t xml:space="preserve">On Settings Tab , There are Three Options </w:t>
            </w:r>
          </w:p>
          <w:p w:rsidR="00776D47" w:rsidRDefault="00776D47" w:rsidP="00776D47">
            <w:pPr>
              <w:pStyle w:val="ListParagraph"/>
              <w:numPr>
                <w:ilvl w:val="0"/>
                <w:numId w:val="22"/>
              </w:numPr>
            </w:pPr>
            <w:r>
              <w:t>Edit User Profile</w:t>
            </w:r>
          </w:p>
          <w:p w:rsidR="00776D47" w:rsidRDefault="00776D47" w:rsidP="00776D47">
            <w:pPr>
              <w:pStyle w:val="ListParagraph"/>
              <w:numPr>
                <w:ilvl w:val="0"/>
                <w:numId w:val="22"/>
              </w:numPr>
            </w:pPr>
            <w:r>
              <w:t>About Us</w:t>
            </w:r>
          </w:p>
          <w:p w:rsidR="00776D47" w:rsidRDefault="00776D47" w:rsidP="00776D47">
            <w:pPr>
              <w:pStyle w:val="ListParagraph"/>
              <w:numPr>
                <w:ilvl w:val="0"/>
                <w:numId w:val="22"/>
              </w:numPr>
            </w:pPr>
            <w:r>
              <w:t>Logout</w:t>
            </w:r>
          </w:p>
          <w:p w:rsidR="00776D47" w:rsidRDefault="00776D47" w:rsidP="00776D47">
            <w:r>
              <w:t xml:space="preserve">User can edit personal information by clicking on </w:t>
            </w:r>
            <w:r w:rsidR="009D083B">
              <w:t>Edit User Profile.</w:t>
            </w:r>
          </w:p>
          <w:p w:rsidR="00776D47" w:rsidRDefault="009D083B" w:rsidP="00776D47">
            <w:r>
              <w:t xml:space="preserve">User will get information in POP-UP </w:t>
            </w:r>
            <w:r w:rsidR="00776D47">
              <w:t>about Application in About Us.</w:t>
            </w:r>
          </w:p>
          <w:p w:rsidR="00776D47" w:rsidRDefault="00776D47" w:rsidP="00776D47">
            <w:r>
              <w:t>User can logout of the application by using logout button.</w:t>
            </w:r>
          </w:p>
          <w:p w:rsidR="00007FFC" w:rsidRPr="008A195B" w:rsidRDefault="00007FFC" w:rsidP="00573381"/>
        </w:tc>
      </w:tr>
      <w:tr w:rsidR="00805B31" w:rsidRPr="008A195B" w:rsidTr="00B57E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gridAfter w:val="1"/>
          <w:wAfter w:w="142" w:type="dxa"/>
          <w:trHeight w:val="44"/>
        </w:trPr>
        <w:tc>
          <w:tcPr>
            <w:tcW w:w="4521" w:type="dxa"/>
            <w:gridSpan w:val="3"/>
            <w:tcBorders>
              <w:top w:val="nil"/>
              <w:left w:val="nil"/>
              <w:bottom w:val="nil"/>
              <w:right w:val="nil"/>
            </w:tcBorders>
          </w:tcPr>
          <w:p w:rsidR="002E6F7A" w:rsidRPr="00887CAB" w:rsidRDefault="00776D47" w:rsidP="001456A4">
            <w:r>
              <w:rPr>
                <w:noProof/>
              </w:rPr>
              <w:lastRenderedPageBreak/>
              <w:drawing>
                <wp:inline distT="0" distB="0" distL="0" distR="0">
                  <wp:extent cx="2609850" cy="3784600"/>
                  <wp:effectExtent l="19050" t="0" r="0" b="0"/>
                  <wp:docPr id="48" name="Picture 34" descr="C:\Users\tushende\Desktop\MockUp\Us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ushende\Desktop\MockUp\User Profile.png"/>
                          <pic:cNvPicPr>
                            <a:picLocks noChangeAspect="1" noChangeArrowheads="1"/>
                          </pic:cNvPicPr>
                        </pic:nvPicPr>
                        <pic:blipFill>
                          <a:blip r:embed="rId19"/>
                          <a:srcRect/>
                          <a:stretch>
                            <a:fillRect/>
                          </a:stretch>
                        </pic:blipFill>
                        <pic:spPr bwMode="auto">
                          <a:xfrm>
                            <a:off x="0" y="0"/>
                            <a:ext cx="2609850" cy="3784600"/>
                          </a:xfrm>
                          <a:prstGeom prst="rect">
                            <a:avLst/>
                          </a:prstGeom>
                          <a:noFill/>
                          <a:ln w="9525">
                            <a:noFill/>
                            <a:miter lim="800000"/>
                            <a:headEnd/>
                            <a:tailEnd/>
                          </a:ln>
                        </pic:spPr>
                      </pic:pic>
                    </a:graphicData>
                  </a:graphic>
                </wp:inline>
              </w:drawing>
            </w:r>
          </w:p>
        </w:tc>
        <w:tc>
          <w:tcPr>
            <w:tcW w:w="4887" w:type="dxa"/>
            <w:tcBorders>
              <w:top w:val="nil"/>
              <w:left w:val="nil"/>
              <w:bottom w:val="nil"/>
              <w:right w:val="nil"/>
            </w:tcBorders>
          </w:tcPr>
          <w:p w:rsidR="00776D47" w:rsidRDefault="00DB017F" w:rsidP="00776D47">
            <w:pPr>
              <w:rPr>
                <w:b/>
              </w:rPr>
            </w:pPr>
            <w:r>
              <w:rPr>
                <w:b/>
              </w:rPr>
              <w:t>2.7</w:t>
            </w:r>
            <w:r w:rsidR="00776D47">
              <w:rPr>
                <w:b/>
              </w:rPr>
              <w:t xml:space="preserve"> User Profile</w:t>
            </w:r>
          </w:p>
          <w:p w:rsidR="00776D47" w:rsidRDefault="00776D47" w:rsidP="00776D47">
            <w:r>
              <w:t>This screen will help the user to update Profile Detail.</w:t>
            </w:r>
          </w:p>
          <w:p w:rsidR="00776D47" w:rsidRDefault="00776D47" w:rsidP="00776D47">
            <w:r>
              <w:t>User can update personal details like Name, Email-Id, Mobile No. by clicking on edit button.</w:t>
            </w:r>
          </w:p>
          <w:p w:rsidR="00362FC8" w:rsidRPr="008A195B" w:rsidRDefault="00776D47" w:rsidP="00776D47">
            <w:r>
              <w:t>User can save changes using Save button.</w:t>
            </w:r>
          </w:p>
        </w:tc>
      </w:tr>
      <w:tr w:rsidR="00805B31" w:rsidRPr="008A195B" w:rsidTr="00B57E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gridAfter w:val="1"/>
          <w:wAfter w:w="142" w:type="dxa"/>
          <w:trHeight w:val="44"/>
        </w:trPr>
        <w:tc>
          <w:tcPr>
            <w:tcW w:w="4521" w:type="dxa"/>
            <w:gridSpan w:val="3"/>
            <w:tcBorders>
              <w:top w:val="nil"/>
              <w:left w:val="nil"/>
              <w:bottom w:val="nil"/>
              <w:right w:val="nil"/>
            </w:tcBorders>
          </w:tcPr>
          <w:p w:rsidR="00C17A93" w:rsidRPr="00887CAB" w:rsidRDefault="00C17A93" w:rsidP="00F56ACA"/>
        </w:tc>
        <w:tc>
          <w:tcPr>
            <w:tcW w:w="4887" w:type="dxa"/>
            <w:tcBorders>
              <w:top w:val="nil"/>
              <w:left w:val="nil"/>
              <w:bottom w:val="nil"/>
              <w:right w:val="nil"/>
            </w:tcBorders>
          </w:tcPr>
          <w:p w:rsidR="002E6F7A" w:rsidRPr="008A195B" w:rsidRDefault="002E6F7A" w:rsidP="00362FC8"/>
        </w:tc>
      </w:tr>
    </w:tbl>
    <w:p w:rsidR="00780EED" w:rsidRDefault="00780EED" w:rsidP="00884987"/>
    <w:p w:rsidR="00884987" w:rsidRDefault="00884987" w:rsidP="00884987">
      <w:r>
        <w:t>Here are a number of non-functional requirements:</w:t>
      </w:r>
    </w:p>
    <w:p w:rsidR="00884987" w:rsidRDefault="00884987" w:rsidP="00884987">
      <w:pPr>
        <w:pStyle w:val="ListParagraph"/>
        <w:numPr>
          <w:ilvl w:val="0"/>
          <w:numId w:val="4"/>
        </w:numPr>
      </w:pPr>
      <w:r>
        <w:t>The communication between the apps and the web service should be compressed</w:t>
      </w:r>
    </w:p>
    <w:p w:rsidR="00884987" w:rsidRDefault="00884987" w:rsidP="00884987">
      <w:pPr>
        <w:pStyle w:val="ListParagraph"/>
        <w:numPr>
          <w:ilvl w:val="0"/>
          <w:numId w:val="4"/>
        </w:numPr>
      </w:pPr>
      <w:r>
        <w:t>The communication between the apps and the web service should be secure (encrypted)</w:t>
      </w:r>
    </w:p>
    <w:p w:rsidR="00884987" w:rsidRDefault="00884987" w:rsidP="00884987">
      <w:pPr>
        <w:pStyle w:val="ListParagraph"/>
        <w:numPr>
          <w:ilvl w:val="0"/>
          <w:numId w:val="4"/>
        </w:numPr>
      </w:pPr>
      <w:r>
        <w:t>The apps would need to authenticate</w:t>
      </w:r>
      <w:r w:rsidR="00137873">
        <w:t>(i. e . password)</w:t>
      </w:r>
      <w:r>
        <w:t xml:space="preserve"> to use the web service</w:t>
      </w:r>
    </w:p>
    <w:p w:rsidR="00884987" w:rsidRDefault="00884987" w:rsidP="00884987">
      <w:pPr>
        <w:pStyle w:val="ListParagraph"/>
        <w:numPr>
          <w:ilvl w:val="0"/>
          <w:numId w:val="4"/>
        </w:numPr>
      </w:pPr>
      <w:r>
        <w:t>The web service should not be directly available on the Internet</w:t>
      </w:r>
    </w:p>
    <w:p w:rsidR="00884987" w:rsidRDefault="00884987" w:rsidP="00884987">
      <w:pPr>
        <w:pStyle w:val="ListParagraph"/>
        <w:numPr>
          <w:ilvl w:val="0"/>
          <w:numId w:val="4"/>
        </w:numPr>
      </w:pPr>
      <w:r>
        <w:t xml:space="preserve">The web service should have full access to the back-end systems </w:t>
      </w:r>
    </w:p>
    <w:p w:rsidR="00884987" w:rsidRDefault="00884987" w:rsidP="00884987">
      <w:pPr>
        <w:pStyle w:val="ListParagraph"/>
        <w:numPr>
          <w:ilvl w:val="0"/>
          <w:numId w:val="4"/>
        </w:numPr>
      </w:pPr>
      <w:r>
        <w:t>The web service should be able to handle a load of ... request per ...</w:t>
      </w:r>
    </w:p>
    <w:p w:rsidR="00884987" w:rsidRDefault="00884987" w:rsidP="00884987">
      <w:pPr>
        <w:pStyle w:val="ListParagraph"/>
        <w:numPr>
          <w:ilvl w:val="0"/>
          <w:numId w:val="4"/>
        </w:numPr>
      </w:pPr>
      <w:r>
        <w:t>The average response time from the web service should be ... seconds</w:t>
      </w:r>
    </w:p>
    <w:p w:rsidR="00884987" w:rsidRDefault="00884987" w:rsidP="00884987">
      <w:pPr>
        <w:pStyle w:val="ListParagraph"/>
        <w:numPr>
          <w:ilvl w:val="0"/>
          <w:numId w:val="4"/>
        </w:numPr>
      </w:pPr>
      <w:r>
        <w:t>The availability of the web service will be 99.x%</w:t>
      </w:r>
    </w:p>
    <w:p w:rsidR="00884987" w:rsidRDefault="00884987" w:rsidP="00884987">
      <w:pPr>
        <w:pStyle w:val="ListParagraph"/>
        <w:numPr>
          <w:ilvl w:val="0"/>
          <w:numId w:val="4"/>
        </w:numPr>
      </w:pPr>
      <w:r>
        <w:t>...</w:t>
      </w:r>
    </w:p>
    <w:p w:rsidR="00884987" w:rsidRDefault="00884987" w:rsidP="00884987">
      <w:r>
        <w:t>Any other requirements that will affect the technical solution should also be included here.</w:t>
      </w:r>
    </w:p>
    <w:p w:rsidR="002B283A" w:rsidRDefault="002B283A" w:rsidP="00884987"/>
    <w:p w:rsidR="002B283A" w:rsidRDefault="002B283A" w:rsidP="00884987"/>
    <w:p w:rsidR="002B283A" w:rsidRPr="008D02AF" w:rsidRDefault="002B283A" w:rsidP="00884987"/>
    <w:p w:rsidR="005C076D" w:rsidRPr="005A7E5D" w:rsidRDefault="00884987" w:rsidP="005C076D">
      <w:pPr>
        <w:pStyle w:val="Heading1"/>
        <w:numPr>
          <w:ilvl w:val="0"/>
          <w:numId w:val="0"/>
        </w:numPr>
      </w:pPr>
      <w:r>
        <w:lastRenderedPageBreak/>
        <w:t>3</w:t>
      </w:r>
      <w:r w:rsidR="00B3451D">
        <w:tab/>
      </w:r>
      <w:r w:rsidR="00646B81">
        <w:t>Logical</w:t>
      </w:r>
      <w:r w:rsidR="005C076D">
        <w:t xml:space="preserve"> Solution</w:t>
      </w:r>
    </w:p>
    <w:p w:rsidR="005C076D" w:rsidRPr="0034326F" w:rsidRDefault="005C076D" w:rsidP="005C076D">
      <w:pPr>
        <w:rPr>
          <w:b/>
        </w:rPr>
      </w:pPr>
      <w:r>
        <w:t xml:space="preserve">Here is the overview of </w:t>
      </w:r>
      <w:r w:rsidR="00646B81">
        <w:t>logical</w:t>
      </w:r>
      <w:r>
        <w:t xml:space="preserve"> solution.</w:t>
      </w:r>
      <w:r>
        <w:rPr>
          <w:b/>
        </w:rPr>
        <w:t xml:space="preserve">  </w:t>
      </w:r>
    </w:p>
    <w:p w:rsidR="005C076D" w:rsidRDefault="009D083B" w:rsidP="005C076D">
      <w:r>
        <w:rPr>
          <w:noProof/>
        </w:rPr>
        <w:drawing>
          <wp:inline distT="0" distB="0" distL="0" distR="0">
            <wp:extent cx="5942565" cy="3251200"/>
            <wp:effectExtent l="19050" t="0" r="1035" b="0"/>
            <wp:docPr id="49" name="Picture 35" descr="C:\Users\tushende\Pictures\Logical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ushende\Pictures\Logical Solution.PNG"/>
                    <pic:cNvPicPr>
                      <a:picLocks noChangeAspect="1" noChangeArrowheads="1"/>
                    </pic:cNvPicPr>
                  </pic:nvPicPr>
                  <pic:blipFill>
                    <a:blip r:embed="rId20"/>
                    <a:srcRect/>
                    <a:stretch>
                      <a:fillRect/>
                    </a:stretch>
                  </pic:blipFill>
                  <pic:spPr bwMode="auto">
                    <a:xfrm>
                      <a:off x="0" y="0"/>
                      <a:ext cx="5943600" cy="3251766"/>
                    </a:xfrm>
                    <a:prstGeom prst="rect">
                      <a:avLst/>
                    </a:prstGeom>
                    <a:noFill/>
                    <a:ln w="9525">
                      <a:noFill/>
                      <a:miter lim="800000"/>
                      <a:headEnd/>
                      <a:tailEnd/>
                    </a:ln>
                  </pic:spPr>
                </pic:pic>
              </a:graphicData>
            </a:graphic>
          </wp:inline>
        </w:drawing>
      </w:r>
    </w:p>
    <w:p w:rsidR="00813CB4" w:rsidRDefault="00813CB4" w:rsidP="005C076D">
      <w:r>
        <w:t>The significance of the system is the mobile service that provides suitable information or data by connecting to the back-end systems.</w:t>
      </w:r>
    </w:p>
    <w:p w:rsidR="00813CB4" w:rsidRDefault="00813CB4" w:rsidP="005C076D">
      <w:r>
        <w:t>Using back-end system, it is able to provide service to number of application on various platforms , and all integration issues will be handled.</w:t>
      </w:r>
    </w:p>
    <w:p w:rsidR="00813CB4" w:rsidRDefault="00813CB4" w:rsidP="005C076D">
      <w:r>
        <w:t xml:space="preserve"> </w:t>
      </w:r>
      <w:r w:rsidR="00342FBD">
        <w:t>Parse utilizes Firewalls to restrict access to systems from external access to the networks and between systems internally. By default all access from outside is denied and its allowed only for ports and protocols are allowed based on business need.</w:t>
      </w:r>
    </w:p>
    <w:p w:rsidR="00342FBD" w:rsidRDefault="00342FBD" w:rsidP="00342FBD">
      <w:r w:rsidRPr="00063443">
        <w:t>Each system is assigned to a firewall security group based on the system’s function. Security groups restrict access to only the ports and protocols required for a system’s specific function to mitigate risk.</w:t>
      </w:r>
    </w:p>
    <w:p w:rsidR="00342FBD" w:rsidRDefault="00342FBD" w:rsidP="00342FBD">
      <w:r w:rsidRPr="00063443">
        <w:t xml:space="preserve">Parse infrastructure provides DDoS </w:t>
      </w:r>
      <w:r>
        <w:t xml:space="preserve">(Distributed Denial of Service) </w:t>
      </w:r>
      <w:r w:rsidRPr="00063443">
        <w:t xml:space="preserve">mitigation techniques including TCP </w:t>
      </w:r>
      <w:r>
        <w:t xml:space="preserve">(Transmission Control Protocol) </w:t>
      </w:r>
      <w:r w:rsidRPr="00063443">
        <w:t>Syn</w:t>
      </w:r>
      <w:r>
        <w:t>c</w:t>
      </w:r>
      <w:r w:rsidRPr="00063443">
        <w:t xml:space="preserve"> cookies and connection rate limiting in addition to maintaining multiple backbone connections and internal bandwidth capacity that exceeds the Internet carrier supplied bandwidth.</w:t>
      </w:r>
    </w:p>
    <w:p w:rsidR="00342FBD" w:rsidRDefault="00342FBD" w:rsidP="005C076D"/>
    <w:p w:rsidR="00C548F5" w:rsidRPr="00F560B5" w:rsidRDefault="00C548F5" w:rsidP="005C076D"/>
    <w:p w:rsidR="005F4734" w:rsidRPr="005A7E5D" w:rsidRDefault="005C076D" w:rsidP="005C076D">
      <w:pPr>
        <w:pStyle w:val="Heading1"/>
        <w:numPr>
          <w:ilvl w:val="0"/>
          <w:numId w:val="19"/>
        </w:numPr>
      </w:pPr>
      <w:r>
        <w:lastRenderedPageBreak/>
        <w:t xml:space="preserve">Physical </w:t>
      </w:r>
      <w:r w:rsidR="005F4734">
        <w:t>Solution</w:t>
      </w:r>
    </w:p>
    <w:p w:rsidR="005F4734" w:rsidRDefault="005F4734" w:rsidP="005A7E5D">
      <w:r>
        <w:t xml:space="preserve">Here is an overview of the </w:t>
      </w:r>
      <w:r w:rsidR="00AC78F8">
        <w:t>physical</w:t>
      </w:r>
      <w:r>
        <w:t xml:space="preserve"> solution:</w:t>
      </w:r>
    </w:p>
    <w:p w:rsidR="0046229F" w:rsidRDefault="0046229F" w:rsidP="0046229F">
      <w:pPr>
        <w:rPr>
          <w:b/>
        </w:rPr>
      </w:pPr>
      <w:r>
        <w:rPr>
          <w:b/>
          <w:noProof/>
        </w:rPr>
        <w:drawing>
          <wp:inline distT="0" distB="0" distL="0" distR="0">
            <wp:extent cx="5943600" cy="4056085"/>
            <wp:effectExtent l="19050" t="0" r="0" b="0"/>
            <wp:docPr id="17" name="Picture 6" descr="D:\aksahyyyy\banking app\final mockups\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sahyyyy\banking app\final mockups\Logic.jpg"/>
                    <pic:cNvPicPr>
                      <a:picLocks noChangeAspect="1" noChangeArrowheads="1"/>
                    </pic:cNvPicPr>
                  </pic:nvPicPr>
                  <pic:blipFill>
                    <a:blip r:embed="rId21"/>
                    <a:srcRect/>
                    <a:stretch>
                      <a:fillRect/>
                    </a:stretch>
                  </pic:blipFill>
                  <pic:spPr bwMode="auto">
                    <a:xfrm>
                      <a:off x="0" y="0"/>
                      <a:ext cx="5943600" cy="4056085"/>
                    </a:xfrm>
                    <a:prstGeom prst="rect">
                      <a:avLst/>
                    </a:prstGeom>
                    <a:noFill/>
                    <a:ln w="9525">
                      <a:noFill/>
                      <a:miter lim="800000"/>
                      <a:headEnd/>
                      <a:tailEnd/>
                    </a:ln>
                  </pic:spPr>
                </pic:pic>
              </a:graphicData>
            </a:graphic>
          </wp:inline>
        </w:drawing>
      </w:r>
    </w:p>
    <w:p w:rsidR="00AC78F8" w:rsidRDefault="0046072F" w:rsidP="00AC78F8">
      <w:pPr>
        <w:rPr>
          <w:b/>
        </w:rPr>
      </w:pPr>
      <w:r>
        <w:rPr>
          <w:b/>
        </w:rPr>
        <w:t>4</w:t>
      </w:r>
      <w:r w:rsidR="00AC78F8">
        <w:rPr>
          <w:b/>
        </w:rPr>
        <w:t xml:space="preserve">.1 </w:t>
      </w:r>
    </w:p>
    <w:p w:rsidR="00CD7BB6" w:rsidRDefault="00F00134" w:rsidP="00012F35">
      <w:r>
        <w:t xml:space="preserve">Offers Zone Application </w:t>
      </w:r>
      <w:r w:rsidR="00AC78F8">
        <w:t>follows the pattern shown in the figure above</w:t>
      </w:r>
    </w:p>
    <w:p w:rsidR="00DB017F" w:rsidRPr="00DB017F" w:rsidRDefault="00DB017F" w:rsidP="00012F35"/>
    <w:p w:rsidR="00012F35" w:rsidRDefault="0046072F" w:rsidP="00012F35">
      <w:pPr>
        <w:rPr>
          <w:b/>
        </w:rPr>
      </w:pPr>
      <w:r>
        <w:rPr>
          <w:b/>
        </w:rPr>
        <w:t>4</w:t>
      </w:r>
      <w:r w:rsidR="00012F35">
        <w:rPr>
          <w:b/>
        </w:rPr>
        <w:t>.1</w:t>
      </w:r>
      <w:r w:rsidR="00AC78F8">
        <w:rPr>
          <w:b/>
        </w:rPr>
        <w:t>.1</w:t>
      </w:r>
      <w:r w:rsidR="00012F35">
        <w:rPr>
          <w:b/>
        </w:rPr>
        <w:t xml:space="preserve"> Presentation</w:t>
      </w:r>
    </w:p>
    <w:p w:rsidR="00F00134" w:rsidRDefault="00F00134" w:rsidP="00012F35">
      <w:r>
        <w:t xml:space="preserve">The presentation layer of the app consist of </w:t>
      </w:r>
      <w:r w:rsidR="00B8153F">
        <w:t xml:space="preserve">view which includes </w:t>
      </w:r>
      <w:r w:rsidR="00550C8E">
        <w:t>StoryBoard's</w:t>
      </w:r>
      <w:r w:rsidR="00B8153F">
        <w:t>, where the layout will be defined. This is top layer of the application architecture. This layer does not have any knowledge about the Logic and Data.</w:t>
      </w:r>
    </w:p>
    <w:p w:rsidR="00B8153F" w:rsidRDefault="00B8153F" w:rsidP="00200B30"/>
    <w:p w:rsidR="00200B30" w:rsidRDefault="0046072F" w:rsidP="00200B30">
      <w:pPr>
        <w:rPr>
          <w:b/>
        </w:rPr>
      </w:pPr>
      <w:r>
        <w:rPr>
          <w:b/>
        </w:rPr>
        <w:t>4</w:t>
      </w:r>
      <w:r w:rsidR="002B4D3C">
        <w:rPr>
          <w:b/>
        </w:rPr>
        <w:t>.</w:t>
      </w:r>
      <w:r w:rsidR="00AC78F8">
        <w:rPr>
          <w:b/>
        </w:rPr>
        <w:t>1.2</w:t>
      </w:r>
      <w:r w:rsidR="002B4D3C">
        <w:rPr>
          <w:b/>
        </w:rPr>
        <w:t xml:space="preserve"> Logic</w:t>
      </w:r>
    </w:p>
    <w:p w:rsidR="00915938" w:rsidRDefault="00915938" w:rsidP="00CA33E2">
      <w:r>
        <w:t>In iOS, main purpose of the View is to display data from application's model objects.</w:t>
      </w:r>
      <w:r w:rsidR="00BC0596">
        <w:t xml:space="preserve"> </w:t>
      </w:r>
      <w:r>
        <w:t>We can easily configure and reuse views. UIKit and AppKit framework provides various classes to customize view and make UI interactive. View can know about changes in model through Controller.</w:t>
      </w:r>
    </w:p>
    <w:p w:rsidR="00DB017F" w:rsidRDefault="00DB017F" w:rsidP="00CA33E2"/>
    <w:p w:rsidR="00FC0B55" w:rsidRDefault="00915938" w:rsidP="00CA33E2">
      <w:r>
        <w:t xml:space="preserve">Controller is intermediate between view and model.  </w:t>
      </w:r>
      <w:r w:rsidR="00BC0596">
        <w:t>Views are appeared on the screen by using ViewController's  Lifecycle. There are different methods which are called during viewController lifecycle. By using this method view will be appear on screen. This methods are useful to set layout, View can be appear and disappear according to task such as Web service call, refreshing view</w:t>
      </w:r>
      <w:r w:rsidR="00BB2CB1">
        <w:t>.</w:t>
      </w:r>
    </w:p>
    <w:p w:rsidR="00BB2CB1" w:rsidRDefault="00BB2CB1" w:rsidP="00CA33E2">
      <w:r>
        <w:t>Application will use Lifecycle methods to increase the performance a</w:t>
      </w:r>
      <w:r w:rsidR="007A6066">
        <w:t>nd reduce utilization of web service call i.e. REST API or loading external data.</w:t>
      </w:r>
      <w:r w:rsidR="00070602">
        <w:t xml:space="preserve"> Logic will be written in Controller that will able to get all the data from Model and display it on View.</w:t>
      </w:r>
    </w:p>
    <w:p w:rsidR="00FC0B55" w:rsidRDefault="00FC0B55" w:rsidP="00CA33E2"/>
    <w:p w:rsidR="00200B30" w:rsidRDefault="0046072F" w:rsidP="00012F35">
      <w:pPr>
        <w:rPr>
          <w:b/>
        </w:rPr>
      </w:pPr>
      <w:r>
        <w:rPr>
          <w:b/>
        </w:rPr>
        <w:t>4</w:t>
      </w:r>
      <w:r w:rsidR="00200B30">
        <w:rPr>
          <w:b/>
        </w:rPr>
        <w:t>.</w:t>
      </w:r>
      <w:r w:rsidR="00AC78F8">
        <w:rPr>
          <w:b/>
        </w:rPr>
        <w:t>1.3</w:t>
      </w:r>
      <w:r w:rsidR="00200B30">
        <w:rPr>
          <w:b/>
        </w:rPr>
        <w:t xml:space="preserve"> </w:t>
      </w:r>
      <w:r w:rsidR="004720C0">
        <w:rPr>
          <w:b/>
        </w:rPr>
        <w:t>Data</w:t>
      </w:r>
    </w:p>
    <w:p w:rsidR="00BA6213" w:rsidRDefault="003E341A" w:rsidP="008D1428">
      <w:r>
        <w:t xml:space="preserve">Offer's Zone app will use "Parse.com". To store and retrieve data </w:t>
      </w:r>
      <w:r w:rsidR="00BA6213">
        <w:t xml:space="preserve">app will use Parse REST API. On Parse , First it creates a table according to requirement then parse will provide API(url) for each and every task such login, sign up, store and retrieve the data. Parse provide Access Key and Application id which will be used to verify the app on parse server. </w:t>
      </w:r>
    </w:p>
    <w:p w:rsidR="00BA6213" w:rsidRDefault="00BA6213" w:rsidP="008D1428">
      <w:r>
        <w:t>When application request for any service like Login or Sign Up page., It should</w:t>
      </w:r>
      <w:r w:rsidR="00CD7BB6">
        <w:t xml:space="preserve"> have</w:t>
      </w:r>
      <w:r>
        <w:t xml:space="preserve"> add Access key and Application-id as header while requesting for service with POST, GET and more.</w:t>
      </w:r>
      <w:r w:rsidR="00CD7BB6">
        <w:t xml:space="preserve"> When application hit the url , it will be returned data in JSON format.</w:t>
      </w:r>
    </w:p>
    <w:p w:rsidR="00CD7BB6" w:rsidRDefault="00CD7BB6" w:rsidP="008D1428"/>
    <w:p w:rsidR="002A6C04" w:rsidRPr="002A6C04" w:rsidRDefault="0046072F" w:rsidP="008D1428">
      <w:pPr>
        <w:rPr>
          <w:b/>
        </w:rPr>
      </w:pPr>
      <w:r>
        <w:rPr>
          <w:b/>
        </w:rPr>
        <w:t>4</w:t>
      </w:r>
      <w:r w:rsidR="008D1428">
        <w:rPr>
          <w:b/>
        </w:rPr>
        <w:t>.</w:t>
      </w:r>
      <w:r w:rsidR="00E44AD8">
        <w:rPr>
          <w:b/>
        </w:rPr>
        <w:t>1.4</w:t>
      </w:r>
      <w:r w:rsidR="002E343A">
        <w:rPr>
          <w:b/>
        </w:rPr>
        <w:t xml:space="preserve"> Model</w:t>
      </w:r>
    </w:p>
    <w:p w:rsidR="002A6C04" w:rsidRDefault="002A6C04" w:rsidP="002E343A">
      <w:r>
        <w:t>The Parse API sends back data in the form of JSON. To call network API app will use AFNetworking/ NSURLSession class and data will be in JSON format. To convert data into required format app uses</w:t>
      </w:r>
      <w:r w:rsidR="00030D41">
        <w:t xml:space="preserve"> NSJSONSerialization. NSJSONSerialization is used to convert JSON data into Foundation Objects i.e. NSString, NSArray, NSDictionary. It is helpful to bind that converted data to UI.</w:t>
      </w:r>
      <w:r w:rsidR="00C97512">
        <w:t xml:space="preserve"> Data return by NSJSONSerialization is of NSData type and it is having Apple parser built-in that is why it's faster in terms of operation.</w:t>
      </w:r>
    </w:p>
    <w:p w:rsidR="00885CDF" w:rsidRDefault="00885CDF" w:rsidP="002E343A">
      <w:r>
        <w:t>The main purpose of the model is to represent data used in application. Using Model objects application organize data in suitable structure and that will be sent to view to display to the User.</w:t>
      </w:r>
    </w:p>
    <w:p w:rsidR="00AC78F8" w:rsidRPr="009F634C" w:rsidRDefault="00AC78F8" w:rsidP="00AC78F8">
      <w:pPr>
        <w:rPr>
          <w:rFonts w:cs="Arial"/>
          <w:color w:val="383838"/>
          <w:sz w:val="15"/>
          <w:szCs w:val="15"/>
          <w:shd w:val="clear" w:color="auto" w:fill="FFFFFF"/>
        </w:rPr>
      </w:pPr>
      <w:r>
        <w:t>This app will use Parse.com to store/retrieve data.</w:t>
      </w:r>
      <w:r w:rsidRPr="00701C0E">
        <w:rPr>
          <w:rFonts w:ascii="Helvetica" w:hAnsi="Helvetica"/>
          <w:color w:val="333333"/>
          <w:sz w:val="16"/>
          <w:szCs w:val="16"/>
          <w:shd w:val="clear" w:color="auto" w:fill="FFFFFF"/>
        </w:rPr>
        <w:t xml:space="preserve"> </w:t>
      </w:r>
      <w:r w:rsidRPr="00701C0E">
        <w:rPr>
          <w:color w:val="333333"/>
          <w:shd w:val="clear" w:color="auto" w:fill="FFFFFF"/>
        </w:rPr>
        <w:t>The Parse platform provides a complete backend solution for mobile application.</w:t>
      </w:r>
      <w:r w:rsidRPr="00701C0E">
        <w:rPr>
          <w:rStyle w:val="apple-converted-space"/>
          <w:color w:val="333333"/>
          <w:shd w:val="clear" w:color="auto" w:fill="FFFFFF"/>
        </w:rPr>
        <w:t> </w:t>
      </w:r>
      <w:r w:rsidRPr="009F634C">
        <w:rPr>
          <w:rFonts w:cs="Arial"/>
          <w:color w:val="383838"/>
          <w:shd w:val="clear" w:color="auto" w:fill="FFFFFF"/>
        </w:rPr>
        <w:t xml:space="preserve">To integrate parse in app, </w:t>
      </w:r>
      <w:r>
        <w:rPr>
          <w:rFonts w:cs="Arial"/>
          <w:color w:val="383838"/>
          <w:shd w:val="clear" w:color="auto" w:fill="FFFFFF"/>
        </w:rPr>
        <w:t>we</w:t>
      </w:r>
      <w:r w:rsidR="00CD7BB6">
        <w:rPr>
          <w:rFonts w:cs="Arial"/>
          <w:color w:val="383838"/>
          <w:shd w:val="clear" w:color="auto" w:fill="FFFFFF"/>
        </w:rPr>
        <w:t xml:space="preserve"> need Application ID and</w:t>
      </w:r>
      <w:r w:rsidRPr="009F634C">
        <w:rPr>
          <w:rFonts w:cs="Arial"/>
          <w:color w:val="383838"/>
          <w:shd w:val="clear" w:color="auto" w:fill="FFFFFF"/>
        </w:rPr>
        <w:t xml:space="preserve"> Client Key</w:t>
      </w:r>
      <w:r w:rsidR="00CD7BB6">
        <w:rPr>
          <w:rFonts w:cs="Arial"/>
          <w:color w:val="383838"/>
          <w:shd w:val="clear" w:color="auto" w:fill="FFFFFF"/>
        </w:rPr>
        <w:t>.</w:t>
      </w:r>
    </w:p>
    <w:p w:rsidR="00CD7BB6" w:rsidRDefault="00CD7BB6" w:rsidP="00AC78F8">
      <w:pPr>
        <w:rPr>
          <w:b/>
        </w:rPr>
      </w:pPr>
    </w:p>
    <w:p w:rsidR="00CD7BB6" w:rsidRDefault="00CD7BB6" w:rsidP="00AC78F8">
      <w:pPr>
        <w:rPr>
          <w:b/>
        </w:rPr>
      </w:pPr>
    </w:p>
    <w:p w:rsidR="00CD7BB6" w:rsidRDefault="00CD7BB6" w:rsidP="00AC78F8">
      <w:pPr>
        <w:rPr>
          <w:b/>
        </w:rPr>
      </w:pPr>
    </w:p>
    <w:p w:rsidR="00AC78F8" w:rsidRPr="00701C0E" w:rsidRDefault="0046072F" w:rsidP="00AC78F8">
      <w:pPr>
        <w:rPr>
          <w:b/>
        </w:rPr>
      </w:pPr>
      <w:r>
        <w:rPr>
          <w:b/>
        </w:rPr>
        <w:lastRenderedPageBreak/>
        <w:t>4</w:t>
      </w:r>
      <w:r w:rsidR="00151E87">
        <w:rPr>
          <w:b/>
        </w:rPr>
        <w:t>.2</w:t>
      </w:r>
      <w:r w:rsidR="00AC78F8">
        <w:rPr>
          <w:b/>
        </w:rPr>
        <w:t xml:space="preserve"> </w:t>
      </w:r>
      <w:r w:rsidR="00AC78F8" w:rsidRPr="00701C0E">
        <w:rPr>
          <w:b/>
        </w:rPr>
        <w:t>API Connection-</w:t>
      </w:r>
    </w:p>
    <w:p w:rsidR="00AC78F8" w:rsidRDefault="0046072F" w:rsidP="00AC78F8">
      <w:pPr>
        <w:rPr>
          <w:b/>
        </w:rPr>
      </w:pPr>
      <w:r>
        <w:rPr>
          <w:b/>
        </w:rPr>
        <w:t>4</w:t>
      </w:r>
      <w:r w:rsidR="00151E87">
        <w:rPr>
          <w:b/>
        </w:rPr>
        <w:t>.2</w:t>
      </w:r>
      <w:r w:rsidR="00AC78F8">
        <w:rPr>
          <w:b/>
        </w:rPr>
        <w:t>.1 API calls</w:t>
      </w:r>
    </w:p>
    <w:p w:rsidR="00AC78F8" w:rsidRPr="00807487" w:rsidRDefault="00AC78F8" w:rsidP="00AC78F8">
      <w:r w:rsidRPr="005D52B5">
        <w:t>Here is an overview of the API calls:</w:t>
      </w:r>
    </w:p>
    <w:tbl>
      <w:tblPr>
        <w:tblStyle w:val="MediumShading1-Accent11"/>
        <w:tblW w:w="10176" w:type="dxa"/>
        <w:tblInd w:w="108" w:type="dxa"/>
        <w:tblBorders>
          <w:insideV w:val="single" w:sz="8" w:space="0" w:color="7BA0CD" w:themeColor="accent1" w:themeTint="BF"/>
        </w:tblBorders>
        <w:tblLayout w:type="fixed"/>
        <w:tblLook w:val="0480"/>
      </w:tblPr>
      <w:tblGrid>
        <w:gridCol w:w="2199"/>
        <w:gridCol w:w="7977"/>
      </w:tblGrid>
      <w:tr w:rsidR="00AC78F8" w:rsidRPr="00807487" w:rsidTr="00A712C4">
        <w:trPr>
          <w:cnfStyle w:val="000000100000"/>
          <w:trHeight w:val="313"/>
        </w:trPr>
        <w:tc>
          <w:tcPr>
            <w:cnfStyle w:val="001000000000"/>
            <w:tcW w:w="2199" w:type="dxa"/>
            <w:tcBorders>
              <w:right w:val="none" w:sz="0" w:space="0" w:color="auto"/>
            </w:tcBorders>
          </w:tcPr>
          <w:p w:rsidR="00AC78F8" w:rsidRPr="00807487" w:rsidRDefault="00AC78F8" w:rsidP="00A712C4">
            <w:r w:rsidRPr="00807487">
              <w:t>Name</w:t>
            </w:r>
          </w:p>
        </w:tc>
        <w:tc>
          <w:tcPr>
            <w:tcW w:w="7977" w:type="dxa"/>
            <w:tcBorders>
              <w:left w:val="none" w:sz="0" w:space="0" w:color="auto"/>
            </w:tcBorders>
          </w:tcPr>
          <w:p w:rsidR="00AC78F8" w:rsidRPr="00807487" w:rsidRDefault="00AC78F8" w:rsidP="00A712C4">
            <w:pPr>
              <w:cnfStyle w:val="000000100000"/>
            </w:pPr>
            <w:r>
              <w:t>Signup</w:t>
            </w:r>
          </w:p>
        </w:tc>
      </w:tr>
      <w:tr w:rsidR="00AC78F8" w:rsidRPr="00807487" w:rsidTr="00A712C4">
        <w:trPr>
          <w:cnfStyle w:val="000000010000"/>
          <w:trHeight w:val="73"/>
        </w:trPr>
        <w:tc>
          <w:tcPr>
            <w:cnfStyle w:val="001000000000"/>
            <w:tcW w:w="2199" w:type="dxa"/>
            <w:tcBorders>
              <w:right w:val="none" w:sz="0" w:space="0" w:color="auto"/>
            </w:tcBorders>
          </w:tcPr>
          <w:p w:rsidR="00AC78F8" w:rsidRPr="00807487" w:rsidRDefault="00AC78F8" w:rsidP="00A712C4">
            <w:r w:rsidRPr="00807487">
              <w:t>Documentation link</w:t>
            </w:r>
          </w:p>
        </w:tc>
        <w:tc>
          <w:tcPr>
            <w:tcW w:w="7977" w:type="dxa"/>
            <w:tcBorders>
              <w:left w:val="none" w:sz="0" w:space="0" w:color="auto"/>
            </w:tcBorders>
          </w:tcPr>
          <w:p w:rsidR="00AC78F8" w:rsidRPr="00807487" w:rsidRDefault="00AC78F8" w:rsidP="00A712C4">
            <w:pPr>
              <w:cnfStyle w:val="000000010000"/>
            </w:pPr>
            <w:r w:rsidRPr="004A4C47">
              <w:t>https://parse.com/docs/rest/guide#users-signing-up</w:t>
            </w:r>
          </w:p>
        </w:tc>
      </w:tr>
      <w:tr w:rsidR="00AC78F8" w:rsidRPr="00807487" w:rsidTr="00A712C4">
        <w:trPr>
          <w:cnfStyle w:val="000000100000"/>
        </w:trPr>
        <w:tc>
          <w:tcPr>
            <w:cnfStyle w:val="001000000000"/>
            <w:tcW w:w="2199" w:type="dxa"/>
            <w:tcBorders>
              <w:right w:val="none" w:sz="0" w:space="0" w:color="auto"/>
            </w:tcBorders>
          </w:tcPr>
          <w:p w:rsidR="00AC78F8" w:rsidRPr="00807487" w:rsidRDefault="00AC78F8" w:rsidP="00A712C4">
            <w:r w:rsidRPr="00807487">
              <w:t>Usage</w:t>
            </w:r>
          </w:p>
        </w:tc>
        <w:tc>
          <w:tcPr>
            <w:tcW w:w="7977" w:type="dxa"/>
            <w:tcBorders>
              <w:left w:val="none" w:sz="0" w:space="0" w:color="auto"/>
            </w:tcBorders>
          </w:tcPr>
          <w:p w:rsidR="00AC78F8" w:rsidRPr="00807487" w:rsidRDefault="00AC78F8" w:rsidP="00A712C4">
            <w:pPr>
              <w:cnfStyle w:val="000000100000"/>
            </w:pPr>
            <w:r w:rsidRPr="00807487">
              <w:t xml:space="preserve">Used to </w:t>
            </w:r>
            <w:r>
              <w:t xml:space="preserve">create new user. This will store user specific information </w:t>
            </w:r>
            <w:r w:rsidR="00885CDF">
              <w:t>like</w:t>
            </w:r>
            <w:r>
              <w:t xml:space="preserve"> User Id, Email Id, Mobile No.</w:t>
            </w:r>
          </w:p>
        </w:tc>
      </w:tr>
    </w:tbl>
    <w:p w:rsidR="00AC78F8" w:rsidRPr="00807487" w:rsidRDefault="00AC78F8" w:rsidP="00AC78F8"/>
    <w:tbl>
      <w:tblPr>
        <w:tblStyle w:val="MediumShading1-Accent12"/>
        <w:tblW w:w="10176" w:type="dxa"/>
        <w:tblInd w:w="108" w:type="dxa"/>
        <w:tblBorders>
          <w:insideV w:val="single" w:sz="8" w:space="0" w:color="7BA0CD" w:themeColor="accent1" w:themeTint="BF"/>
        </w:tblBorders>
        <w:tblLayout w:type="fixed"/>
        <w:tblLook w:val="0480"/>
      </w:tblPr>
      <w:tblGrid>
        <w:gridCol w:w="2199"/>
        <w:gridCol w:w="7977"/>
      </w:tblGrid>
      <w:tr w:rsidR="00AC78F8" w:rsidRPr="00807487" w:rsidTr="00A712C4">
        <w:trPr>
          <w:cnfStyle w:val="000000100000"/>
          <w:trHeight w:val="349"/>
        </w:trPr>
        <w:tc>
          <w:tcPr>
            <w:cnfStyle w:val="001000000000"/>
            <w:tcW w:w="2199" w:type="dxa"/>
            <w:tcBorders>
              <w:right w:val="none" w:sz="0" w:space="0" w:color="auto"/>
            </w:tcBorders>
          </w:tcPr>
          <w:p w:rsidR="00AC78F8" w:rsidRPr="00807487" w:rsidRDefault="00AC78F8" w:rsidP="00A712C4">
            <w:r w:rsidRPr="00807487">
              <w:t>Name</w:t>
            </w:r>
          </w:p>
        </w:tc>
        <w:tc>
          <w:tcPr>
            <w:tcW w:w="7977" w:type="dxa"/>
            <w:tcBorders>
              <w:left w:val="none" w:sz="0" w:space="0" w:color="auto"/>
            </w:tcBorders>
          </w:tcPr>
          <w:p w:rsidR="00AC78F8" w:rsidRPr="00807487" w:rsidRDefault="00AC78F8" w:rsidP="00A712C4">
            <w:pPr>
              <w:cnfStyle w:val="000000100000"/>
            </w:pPr>
            <w:r>
              <w:t>Login</w:t>
            </w:r>
          </w:p>
        </w:tc>
      </w:tr>
      <w:tr w:rsidR="00AC78F8" w:rsidRPr="00807487" w:rsidTr="00A712C4">
        <w:trPr>
          <w:cnfStyle w:val="000000010000"/>
          <w:trHeight w:val="73"/>
        </w:trPr>
        <w:tc>
          <w:tcPr>
            <w:cnfStyle w:val="001000000000"/>
            <w:tcW w:w="2199" w:type="dxa"/>
            <w:tcBorders>
              <w:right w:val="none" w:sz="0" w:space="0" w:color="auto"/>
            </w:tcBorders>
          </w:tcPr>
          <w:p w:rsidR="00AC78F8" w:rsidRPr="00807487" w:rsidRDefault="00AC78F8" w:rsidP="00A712C4">
            <w:r w:rsidRPr="00807487">
              <w:t>Documentation link</w:t>
            </w:r>
          </w:p>
        </w:tc>
        <w:tc>
          <w:tcPr>
            <w:tcW w:w="7977" w:type="dxa"/>
            <w:tcBorders>
              <w:left w:val="none" w:sz="0" w:space="0" w:color="auto"/>
            </w:tcBorders>
          </w:tcPr>
          <w:p w:rsidR="00AC78F8" w:rsidRPr="00807487" w:rsidRDefault="00AC78F8" w:rsidP="00A712C4">
            <w:pPr>
              <w:cnfStyle w:val="000000010000"/>
            </w:pPr>
            <w:r w:rsidRPr="004A4C47">
              <w:t>https://parse.com/docs/rest/guide#users-logging-in</w:t>
            </w:r>
          </w:p>
        </w:tc>
      </w:tr>
      <w:tr w:rsidR="00AC78F8" w:rsidRPr="00807487" w:rsidTr="00A712C4">
        <w:trPr>
          <w:cnfStyle w:val="000000100000"/>
        </w:trPr>
        <w:tc>
          <w:tcPr>
            <w:cnfStyle w:val="001000000000"/>
            <w:tcW w:w="2199" w:type="dxa"/>
            <w:tcBorders>
              <w:right w:val="none" w:sz="0" w:space="0" w:color="auto"/>
            </w:tcBorders>
          </w:tcPr>
          <w:p w:rsidR="00AC78F8" w:rsidRPr="00807487" w:rsidRDefault="00AC78F8" w:rsidP="00A712C4">
            <w:r w:rsidRPr="00807487">
              <w:t>Usage</w:t>
            </w:r>
          </w:p>
        </w:tc>
        <w:tc>
          <w:tcPr>
            <w:tcW w:w="7977" w:type="dxa"/>
            <w:tcBorders>
              <w:left w:val="none" w:sz="0" w:space="0" w:color="auto"/>
            </w:tcBorders>
          </w:tcPr>
          <w:p w:rsidR="00AC78F8" w:rsidRPr="00807487" w:rsidRDefault="00AC78F8" w:rsidP="00A712C4">
            <w:pPr>
              <w:cnfStyle w:val="000000100000"/>
            </w:pPr>
            <w:r w:rsidRPr="00807487">
              <w:t xml:space="preserve">Used to </w:t>
            </w:r>
            <w:r>
              <w:t>allow user to log in to application. Use</w:t>
            </w:r>
            <w:r w:rsidR="00885CDF">
              <w:t>r can log in using user id/email id</w:t>
            </w:r>
            <w:r>
              <w:t xml:space="preserve"> and password.</w:t>
            </w:r>
          </w:p>
        </w:tc>
      </w:tr>
    </w:tbl>
    <w:p w:rsidR="00AC78F8" w:rsidRPr="00807487" w:rsidRDefault="00AC78F8" w:rsidP="00AC78F8"/>
    <w:tbl>
      <w:tblPr>
        <w:tblStyle w:val="MediumShading1-Accent12"/>
        <w:tblW w:w="10176" w:type="dxa"/>
        <w:tblInd w:w="108" w:type="dxa"/>
        <w:tblBorders>
          <w:insideV w:val="single" w:sz="8" w:space="0" w:color="7BA0CD" w:themeColor="accent1" w:themeTint="BF"/>
        </w:tblBorders>
        <w:tblLayout w:type="fixed"/>
        <w:tblLook w:val="0480"/>
      </w:tblPr>
      <w:tblGrid>
        <w:gridCol w:w="2199"/>
        <w:gridCol w:w="7977"/>
      </w:tblGrid>
      <w:tr w:rsidR="00AC78F8" w:rsidRPr="00807487" w:rsidTr="00A712C4">
        <w:trPr>
          <w:cnfStyle w:val="000000100000"/>
          <w:trHeight w:val="349"/>
        </w:trPr>
        <w:tc>
          <w:tcPr>
            <w:cnfStyle w:val="001000000000"/>
            <w:tcW w:w="2199" w:type="dxa"/>
            <w:tcBorders>
              <w:right w:val="none" w:sz="0" w:space="0" w:color="auto"/>
            </w:tcBorders>
          </w:tcPr>
          <w:p w:rsidR="00AC78F8" w:rsidRPr="00807487" w:rsidRDefault="00AC78F8" w:rsidP="00A712C4">
            <w:r w:rsidRPr="00807487">
              <w:t>Name</w:t>
            </w:r>
          </w:p>
        </w:tc>
        <w:tc>
          <w:tcPr>
            <w:tcW w:w="7977" w:type="dxa"/>
            <w:tcBorders>
              <w:left w:val="none" w:sz="0" w:space="0" w:color="auto"/>
            </w:tcBorders>
          </w:tcPr>
          <w:p w:rsidR="00AC78F8" w:rsidRPr="00807487" w:rsidRDefault="00AC78F8" w:rsidP="00A712C4">
            <w:pPr>
              <w:cnfStyle w:val="000000100000"/>
            </w:pPr>
            <w:r>
              <w:t xml:space="preserve">Retrieve </w:t>
            </w:r>
            <w:r w:rsidR="00885CDF">
              <w:t>Offers</w:t>
            </w:r>
          </w:p>
        </w:tc>
      </w:tr>
      <w:tr w:rsidR="00AC78F8" w:rsidRPr="00807487" w:rsidTr="00A712C4">
        <w:trPr>
          <w:cnfStyle w:val="000000010000"/>
          <w:trHeight w:val="73"/>
        </w:trPr>
        <w:tc>
          <w:tcPr>
            <w:cnfStyle w:val="001000000000"/>
            <w:tcW w:w="2199" w:type="dxa"/>
            <w:tcBorders>
              <w:right w:val="none" w:sz="0" w:space="0" w:color="auto"/>
            </w:tcBorders>
          </w:tcPr>
          <w:p w:rsidR="00AC78F8" w:rsidRPr="00807487" w:rsidRDefault="00AC78F8" w:rsidP="00A712C4">
            <w:r w:rsidRPr="00807487">
              <w:t>Documentation link</w:t>
            </w:r>
          </w:p>
        </w:tc>
        <w:tc>
          <w:tcPr>
            <w:tcW w:w="7977" w:type="dxa"/>
            <w:tcBorders>
              <w:left w:val="none" w:sz="0" w:space="0" w:color="auto"/>
            </w:tcBorders>
          </w:tcPr>
          <w:p w:rsidR="00AC78F8" w:rsidRPr="00807487" w:rsidRDefault="00AC78F8" w:rsidP="00A712C4">
            <w:pPr>
              <w:cnfStyle w:val="000000010000"/>
            </w:pPr>
            <w:r w:rsidRPr="00674499">
              <w:t>https://parse.com/docs/rest/guide#objects-retrieving-objects</w:t>
            </w:r>
          </w:p>
        </w:tc>
      </w:tr>
      <w:tr w:rsidR="00AC78F8" w:rsidRPr="00807487" w:rsidTr="00A712C4">
        <w:trPr>
          <w:cnfStyle w:val="000000100000"/>
        </w:trPr>
        <w:tc>
          <w:tcPr>
            <w:cnfStyle w:val="001000000000"/>
            <w:tcW w:w="2199" w:type="dxa"/>
            <w:tcBorders>
              <w:right w:val="none" w:sz="0" w:space="0" w:color="auto"/>
            </w:tcBorders>
          </w:tcPr>
          <w:p w:rsidR="00AC78F8" w:rsidRPr="00807487" w:rsidRDefault="00AC78F8" w:rsidP="00A712C4">
            <w:r w:rsidRPr="00807487">
              <w:t>Usage</w:t>
            </w:r>
          </w:p>
        </w:tc>
        <w:tc>
          <w:tcPr>
            <w:tcW w:w="7977" w:type="dxa"/>
            <w:tcBorders>
              <w:left w:val="none" w:sz="0" w:space="0" w:color="auto"/>
            </w:tcBorders>
          </w:tcPr>
          <w:p w:rsidR="00AC78F8" w:rsidRPr="00807487" w:rsidRDefault="00AC78F8" w:rsidP="00A712C4">
            <w:pPr>
              <w:cnfStyle w:val="000000100000"/>
            </w:pPr>
            <w:r w:rsidRPr="00807487">
              <w:t xml:space="preserve">Used </w:t>
            </w:r>
            <w:r w:rsidR="00885CDF">
              <w:t>to retrieve daily offers</w:t>
            </w:r>
            <w:r>
              <w:t>. Object Id can be used to retrieve Parse Object using parse query. Using get X method, we can get value out of Parse Object.</w:t>
            </w:r>
          </w:p>
        </w:tc>
      </w:tr>
    </w:tbl>
    <w:p w:rsidR="00AC78F8" w:rsidRDefault="00AC78F8" w:rsidP="00AC78F8"/>
    <w:tbl>
      <w:tblPr>
        <w:tblStyle w:val="MediumShading1-Accent12"/>
        <w:tblW w:w="10176" w:type="dxa"/>
        <w:tblInd w:w="108" w:type="dxa"/>
        <w:tblBorders>
          <w:insideV w:val="single" w:sz="8" w:space="0" w:color="7BA0CD" w:themeColor="accent1" w:themeTint="BF"/>
        </w:tblBorders>
        <w:tblLayout w:type="fixed"/>
        <w:tblLook w:val="0480"/>
      </w:tblPr>
      <w:tblGrid>
        <w:gridCol w:w="2199"/>
        <w:gridCol w:w="7977"/>
      </w:tblGrid>
      <w:tr w:rsidR="00AC78F8" w:rsidRPr="00807487" w:rsidTr="00A712C4">
        <w:trPr>
          <w:cnfStyle w:val="000000100000"/>
          <w:trHeight w:val="349"/>
        </w:trPr>
        <w:tc>
          <w:tcPr>
            <w:cnfStyle w:val="001000000000"/>
            <w:tcW w:w="2199" w:type="dxa"/>
            <w:tcBorders>
              <w:right w:val="none" w:sz="0" w:space="0" w:color="auto"/>
            </w:tcBorders>
          </w:tcPr>
          <w:p w:rsidR="00AC78F8" w:rsidRPr="00807487" w:rsidRDefault="00AC78F8" w:rsidP="00A712C4">
            <w:r w:rsidRPr="00807487">
              <w:t>Name</w:t>
            </w:r>
          </w:p>
        </w:tc>
        <w:tc>
          <w:tcPr>
            <w:tcW w:w="7977" w:type="dxa"/>
            <w:tcBorders>
              <w:left w:val="none" w:sz="0" w:space="0" w:color="auto"/>
            </w:tcBorders>
          </w:tcPr>
          <w:p w:rsidR="00AC78F8" w:rsidRPr="00807487" w:rsidRDefault="00AC78F8" w:rsidP="001059C9">
            <w:pPr>
              <w:cnfStyle w:val="000000100000"/>
            </w:pPr>
            <w:r>
              <w:t xml:space="preserve">Retrieve </w:t>
            </w:r>
            <w:r w:rsidR="001059C9">
              <w:t>Offer's Details</w:t>
            </w:r>
          </w:p>
        </w:tc>
      </w:tr>
      <w:tr w:rsidR="00AC78F8" w:rsidRPr="00807487" w:rsidTr="00A712C4">
        <w:trPr>
          <w:cnfStyle w:val="000000010000"/>
          <w:trHeight w:val="73"/>
        </w:trPr>
        <w:tc>
          <w:tcPr>
            <w:cnfStyle w:val="001000000000"/>
            <w:tcW w:w="2199" w:type="dxa"/>
            <w:tcBorders>
              <w:right w:val="none" w:sz="0" w:space="0" w:color="auto"/>
            </w:tcBorders>
          </w:tcPr>
          <w:p w:rsidR="00AC78F8" w:rsidRPr="00807487" w:rsidRDefault="00AC78F8" w:rsidP="00A712C4">
            <w:r w:rsidRPr="00807487">
              <w:t>Documentation link</w:t>
            </w:r>
          </w:p>
        </w:tc>
        <w:tc>
          <w:tcPr>
            <w:tcW w:w="7977" w:type="dxa"/>
            <w:tcBorders>
              <w:left w:val="none" w:sz="0" w:space="0" w:color="auto"/>
            </w:tcBorders>
          </w:tcPr>
          <w:p w:rsidR="00AC78F8" w:rsidRPr="00807487" w:rsidRDefault="00AC78F8" w:rsidP="00416C6A">
            <w:pPr>
              <w:cnfStyle w:val="000000010000"/>
            </w:pPr>
            <w:r w:rsidRPr="0070431F">
              <w:t>https://parse.com/docs/rest/guide#</w:t>
            </w:r>
            <w:r w:rsidR="00416C6A">
              <w:t>objects-retrieving-objects</w:t>
            </w:r>
          </w:p>
        </w:tc>
      </w:tr>
      <w:tr w:rsidR="00AC78F8" w:rsidRPr="00807487" w:rsidTr="00A712C4">
        <w:trPr>
          <w:cnfStyle w:val="000000100000"/>
        </w:trPr>
        <w:tc>
          <w:tcPr>
            <w:cnfStyle w:val="001000000000"/>
            <w:tcW w:w="2199" w:type="dxa"/>
            <w:tcBorders>
              <w:right w:val="none" w:sz="0" w:space="0" w:color="auto"/>
            </w:tcBorders>
          </w:tcPr>
          <w:p w:rsidR="00AC78F8" w:rsidRPr="00807487" w:rsidRDefault="00AC78F8" w:rsidP="00A712C4">
            <w:r w:rsidRPr="00807487">
              <w:t>Usage</w:t>
            </w:r>
          </w:p>
        </w:tc>
        <w:tc>
          <w:tcPr>
            <w:tcW w:w="7977" w:type="dxa"/>
            <w:tcBorders>
              <w:left w:val="none" w:sz="0" w:space="0" w:color="auto"/>
            </w:tcBorders>
          </w:tcPr>
          <w:p w:rsidR="00AC78F8" w:rsidRPr="00807487" w:rsidRDefault="00416C6A" w:rsidP="00A712C4">
            <w:pPr>
              <w:cnfStyle w:val="000000100000"/>
            </w:pPr>
            <w:r>
              <w:t>Used to retrieve Offer detail. Object Id can be used to retrieve Parse Object using parse query. Using get X method, we can get value out of Parse Object.</w:t>
            </w:r>
          </w:p>
        </w:tc>
      </w:tr>
    </w:tbl>
    <w:p w:rsidR="00AC78F8" w:rsidRDefault="00AC78F8" w:rsidP="00AC78F8"/>
    <w:p w:rsidR="00416C6A" w:rsidRDefault="00416C6A" w:rsidP="00AC78F8">
      <w:pPr>
        <w:rPr>
          <w:b/>
        </w:rPr>
      </w:pPr>
    </w:p>
    <w:p w:rsidR="00416C6A" w:rsidRDefault="00416C6A" w:rsidP="00AC78F8">
      <w:pPr>
        <w:rPr>
          <w:b/>
        </w:rPr>
      </w:pPr>
    </w:p>
    <w:p w:rsidR="00416C6A" w:rsidRDefault="00416C6A" w:rsidP="00AC78F8">
      <w:pPr>
        <w:rPr>
          <w:b/>
        </w:rPr>
      </w:pPr>
    </w:p>
    <w:p w:rsidR="00AC78F8" w:rsidRDefault="0046072F" w:rsidP="00AC78F8">
      <w:pPr>
        <w:rPr>
          <w:b/>
        </w:rPr>
      </w:pPr>
      <w:r>
        <w:rPr>
          <w:b/>
        </w:rPr>
        <w:lastRenderedPageBreak/>
        <w:t>4</w:t>
      </w:r>
      <w:r w:rsidR="00151E87">
        <w:rPr>
          <w:b/>
        </w:rPr>
        <w:t>.3</w:t>
      </w:r>
      <w:r w:rsidR="00AC78F8">
        <w:rPr>
          <w:b/>
        </w:rPr>
        <w:t xml:space="preserve"> Techniques</w:t>
      </w:r>
    </w:p>
    <w:p w:rsidR="00AC78F8" w:rsidRDefault="0046072F" w:rsidP="00AC78F8">
      <w:pPr>
        <w:rPr>
          <w:b/>
        </w:rPr>
      </w:pPr>
      <w:r>
        <w:rPr>
          <w:b/>
        </w:rPr>
        <w:t>4</w:t>
      </w:r>
      <w:r w:rsidR="00151E87">
        <w:rPr>
          <w:b/>
        </w:rPr>
        <w:t>.3</w:t>
      </w:r>
      <w:r w:rsidR="00AC78F8">
        <w:rPr>
          <w:b/>
        </w:rPr>
        <w:t>.1 OS</w:t>
      </w:r>
    </w:p>
    <w:p w:rsidR="00CD7BB6" w:rsidRDefault="00CD7BB6" w:rsidP="00AC78F8">
      <w:pPr>
        <w:ind w:left="4320" w:hanging="4320"/>
      </w:pPr>
      <w:r>
        <w:t>Offers Zone Application will support iOS version</w:t>
      </w:r>
      <w:r w:rsidR="00416C6A">
        <w:t xml:space="preserve"> 8.1 and Above</w:t>
      </w:r>
      <w:r>
        <w:t>.</w:t>
      </w:r>
    </w:p>
    <w:p w:rsidR="00416C6A" w:rsidRDefault="0046072F" w:rsidP="00AC78F8">
      <w:pPr>
        <w:rPr>
          <w:b/>
        </w:rPr>
      </w:pPr>
      <w:r>
        <w:rPr>
          <w:b/>
        </w:rPr>
        <w:t>4</w:t>
      </w:r>
      <w:r w:rsidR="00151E87">
        <w:rPr>
          <w:b/>
        </w:rPr>
        <w:t>.3</w:t>
      </w:r>
      <w:r w:rsidR="00416C6A">
        <w:rPr>
          <w:b/>
        </w:rPr>
        <w:t>.2 Device Support</w:t>
      </w:r>
    </w:p>
    <w:p w:rsidR="00AC78F8" w:rsidRPr="00416C6A" w:rsidRDefault="00416C6A" w:rsidP="00AC78F8">
      <w:r>
        <w:t>Offers Zone App support iPhone and iPad.</w:t>
      </w:r>
    </w:p>
    <w:p w:rsidR="00AC78F8" w:rsidRDefault="0046072F" w:rsidP="00AC78F8">
      <w:pPr>
        <w:rPr>
          <w:b/>
        </w:rPr>
      </w:pPr>
      <w:r>
        <w:rPr>
          <w:b/>
        </w:rPr>
        <w:t>4</w:t>
      </w:r>
      <w:r w:rsidR="00151E87">
        <w:rPr>
          <w:b/>
        </w:rPr>
        <w:t>.3</w:t>
      </w:r>
      <w:r w:rsidR="00AC78F8">
        <w:rPr>
          <w:b/>
        </w:rPr>
        <w:t>.3 Orientation</w:t>
      </w:r>
    </w:p>
    <w:p w:rsidR="00AC78F8" w:rsidRDefault="00CD7BB6" w:rsidP="00AC78F8">
      <w:r>
        <w:t>Offers Zone application</w:t>
      </w:r>
      <w:r w:rsidR="00AC78F8">
        <w:t xml:space="preserve"> will support portrait mode.</w:t>
      </w:r>
    </w:p>
    <w:p w:rsidR="00AC78F8" w:rsidRDefault="00AC78F8" w:rsidP="00AC78F8">
      <w:pPr>
        <w:rPr>
          <w:b/>
        </w:rPr>
      </w:pPr>
    </w:p>
    <w:p w:rsidR="00AC78F8" w:rsidRDefault="00AC78F8" w:rsidP="002E343A"/>
    <w:p w:rsidR="00AC78F8" w:rsidRPr="005613E5" w:rsidRDefault="00AC78F8" w:rsidP="002E343A"/>
    <w:p w:rsidR="00063443" w:rsidRPr="00F560B5" w:rsidRDefault="00063443" w:rsidP="00CB50D4"/>
    <w:sectPr w:rsidR="00063443" w:rsidRPr="00F560B5" w:rsidSect="0043595C">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8A6" w:rsidRDefault="00B668A6" w:rsidP="00B45292">
      <w:r>
        <w:separator/>
      </w:r>
    </w:p>
  </w:endnote>
  <w:endnote w:type="continuationSeparator" w:id="1">
    <w:p w:rsidR="00B668A6" w:rsidRDefault="00B668A6" w:rsidP="00B452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48" w:rsidRDefault="00ED2C49" w:rsidP="00B571F2">
    <w:pPr>
      <w:pStyle w:val="Footer"/>
      <w:rPr>
        <w:lang w:val="fr-FR"/>
      </w:rPr>
    </w:pPr>
    <w:r>
      <w:fldChar w:fldCharType="begin"/>
    </w:r>
    <w:r w:rsidR="001E5648">
      <w:rPr>
        <w:lang w:val="fr-FR"/>
      </w:rPr>
      <w:instrText xml:space="preserve">If </w:instrText>
    </w:r>
    <w:r>
      <w:fldChar w:fldCharType="begin"/>
    </w:r>
    <w:r w:rsidR="001E5648">
      <w:rPr>
        <w:lang w:val="fr-FR"/>
      </w:rPr>
      <w:instrText xml:space="preserve"> DocProperty Version</w:instrText>
    </w:r>
    <w:r>
      <w:fldChar w:fldCharType="separate"/>
    </w:r>
    <w:r w:rsidR="00C51EAA">
      <w:rPr>
        <w:lang w:val="fr-FR"/>
      </w:rPr>
      <w:instrText>1.0</w:instrText>
    </w:r>
    <w:r>
      <w:fldChar w:fldCharType="end"/>
    </w:r>
    <w:r w:rsidR="001E5648">
      <w:rPr>
        <w:lang w:val="fr-FR"/>
      </w:rPr>
      <w:instrText xml:space="preserve"> = “” “” “Version </w:instrText>
    </w:r>
    <w:fldSimple w:instr=" DOCPROPERTY &quot;Version&quot; \* MERGEFORMAT ">
      <w:r w:rsidR="00C51EAA" w:rsidRPr="00C51EAA">
        <w:rPr>
          <w:lang w:val="fr-FR"/>
        </w:rPr>
        <w:instrText>1.0</w:instrText>
      </w:r>
    </w:fldSimple>
    <w:r w:rsidR="001E5648">
      <w:rPr>
        <w:lang w:val="fr-FR"/>
      </w:rPr>
      <w:instrText>”</w:instrText>
    </w:r>
    <w:r>
      <w:fldChar w:fldCharType="separate"/>
    </w:r>
    <w:r w:rsidR="00C51EAA">
      <w:rPr>
        <w:noProof/>
        <w:lang w:val="fr-FR"/>
      </w:rPr>
      <w:t xml:space="preserve">Version </w:t>
    </w:r>
    <w:r w:rsidR="00C51EAA" w:rsidRPr="00C51EAA">
      <w:rPr>
        <w:noProof/>
        <w:lang w:val="fr-FR"/>
      </w:rPr>
      <w:t>1.</w:t>
    </w:r>
    <w:r>
      <w:fldChar w:fldCharType="end"/>
    </w:r>
    <w:r w:rsidR="00DB017F">
      <w:t>0</w:t>
    </w:r>
    <w:r w:rsidR="001E5648">
      <w:rPr>
        <w:lang w:val="fr-FR"/>
      </w:rPr>
      <w:tab/>
    </w:r>
    <w:r w:rsidR="001E5648">
      <w:rPr>
        <w:lang w:val="fr-FR"/>
      </w:rPr>
      <w:tab/>
    </w:r>
    <w:fldSimple w:instr=" FILENAME  \* MERGEFORMAT ">
      <w:r w:rsidR="00D276FD">
        <w:rPr>
          <w:noProof/>
          <w:lang w:val="fr-FR"/>
        </w:rPr>
        <w:t>OffersZone</w:t>
      </w:r>
      <w:r w:rsidR="005550CF">
        <w:rPr>
          <w:noProof/>
          <w:lang w:val="fr-FR"/>
        </w:rPr>
        <w:t>Solution</w:t>
      </w:r>
      <w:r w:rsidR="00387630">
        <w:rPr>
          <w:noProof/>
          <w:lang w:val="fr-FR"/>
        </w:rPr>
        <w:t>Specification.</w:t>
      </w:r>
      <w:r w:rsidR="00C51EAA" w:rsidRPr="00C51EAA">
        <w:rPr>
          <w:noProof/>
          <w:lang w:val="fr-FR"/>
        </w:rPr>
        <w:t>docx</w:t>
      </w:r>
    </w:fldSimple>
  </w:p>
  <w:p w:rsidR="001E5648" w:rsidRDefault="001E5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8A6" w:rsidRDefault="00B668A6" w:rsidP="00B45292">
      <w:r>
        <w:separator/>
      </w:r>
    </w:p>
  </w:footnote>
  <w:footnote w:type="continuationSeparator" w:id="1">
    <w:p w:rsidR="00B668A6" w:rsidRDefault="00B668A6" w:rsidP="00B452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37" w:type="dxa"/>
      <w:tblInd w:w="-134" w:type="dxa"/>
      <w:tblLayout w:type="fixed"/>
      <w:tblCellMar>
        <w:left w:w="0" w:type="dxa"/>
        <w:right w:w="0" w:type="dxa"/>
      </w:tblCellMar>
      <w:tblLook w:val="0000"/>
    </w:tblPr>
    <w:tblGrid>
      <w:gridCol w:w="4537"/>
    </w:tblGrid>
    <w:tr w:rsidR="001117E4" w:rsidRPr="001A24C5" w:rsidTr="001117E4">
      <w:trPr>
        <w:cantSplit/>
      </w:trPr>
      <w:tc>
        <w:tcPr>
          <w:tcW w:w="4537" w:type="dxa"/>
        </w:tcPr>
        <w:p w:rsidR="004279DC" w:rsidRPr="004279DC" w:rsidRDefault="002C4A00" w:rsidP="004279DC">
          <w:pPr>
            <w:pStyle w:val="Title"/>
            <w:ind w:left="0"/>
          </w:pPr>
          <w:r>
            <w:t>Offers Zone App</w:t>
          </w:r>
        </w:p>
        <w:p w:rsidR="001117E4" w:rsidRPr="001A24C5" w:rsidRDefault="00ED2C49" w:rsidP="00E02F62">
          <w:pPr>
            <w:pStyle w:val="Subtitle"/>
            <w:ind w:left="0"/>
            <w:rPr>
              <w:b/>
              <w:bCs/>
            </w:rPr>
          </w:pPr>
          <w:fldSimple w:instr=" SUBJECT  \* MERGEFORMAT ">
            <w:r w:rsidR="001117E4">
              <w:t>Solution Specification</w:t>
            </w:r>
          </w:fldSimple>
        </w:p>
      </w:tc>
    </w:tr>
  </w:tbl>
  <w:p w:rsidR="001E5648" w:rsidRPr="007A0807" w:rsidRDefault="001E5648">
    <w:pPr>
      <w:pStyle w:val="Header"/>
      <w:rPr>
        <w:lang w:val="sv-S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FD" w:rsidRDefault="00D276FD" w:rsidP="00DE741F">
    <w:pPr>
      <w:pStyle w:val="Header"/>
      <w:rPr>
        <w:noProof/>
      </w:rPr>
    </w:pPr>
    <w:r>
      <w:rPr>
        <w:noProof/>
      </w:rPr>
      <w:t>Offers Zone</w:t>
    </w:r>
  </w:p>
  <w:p w:rsidR="001117E4" w:rsidRPr="00DE741F" w:rsidRDefault="001117E4" w:rsidP="00DE741F">
    <w:pPr>
      <w:pStyle w:val="Header"/>
      <w:rPr>
        <w:noProof/>
      </w:rPr>
    </w:pPr>
    <w:r>
      <w:rPr>
        <w:noProof/>
      </w:rPr>
      <w:t>Solution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2AE"/>
    <w:multiLevelType w:val="hybridMultilevel"/>
    <w:tmpl w:val="9478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23D34"/>
    <w:multiLevelType w:val="hybridMultilevel"/>
    <w:tmpl w:val="64B4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D4E95"/>
    <w:multiLevelType w:val="hybridMultilevel"/>
    <w:tmpl w:val="F2A68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774AC"/>
    <w:multiLevelType w:val="hybridMultilevel"/>
    <w:tmpl w:val="923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11B92"/>
    <w:multiLevelType w:val="hybridMultilevel"/>
    <w:tmpl w:val="CAC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A7A9D"/>
    <w:multiLevelType w:val="hybridMultilevel"/>
    <w:tmpl w:val="54801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6304F"/>
    <w:multiLevelType w:val="hybridMultilevel"/>
    <w:tmpl w:val="0F04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820"/>
    <w:multiLevelType w:val="hybridMultilevel"/>
    <w:tmpl w:val="74544A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7942AC"/>
    <w:multiLevelType w:val="hybridMultilevel"/>
    <w:tmpl w:val="0914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4344F7"/>
    <w:multiLevelType w:val="hybridMultilevel"/>
    <w:tmpl w:val="281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419AA"/>
    <w:multiLevelType w:val="hybridMultilevel"/>
    <w:tmpl w:val="765A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63215"/>
    <w:multiLevelType w:val="hybridMultilevel"/>
    <w:tmpl w:val="0F1E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65739"/>
    <w:multiLevelType w:val="multilevel"/>
    <w:tmpl w:val="CD6645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FB26142"/>
    <w:multiLevelType w:val="hybridMultilevel"/>
    <w:tmpl w:val="FD4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35004"/>
    <w:multiLevelType w:val="hybridMultilevel"/>
    <w:tmpl w:val="02B29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314D9"/>
    <w:multiLevelType w:val="hybridMultilevel"/>
    <w:tmpl w:val="086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23532"/>
    <w:multiLevelType w:val="hybridMultilevel"/>
    <w:tmpl w:val="F0B88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E1BEB"/>
    <w:multiLevelType w:val="hybridMultilevel"/>
    <w:tmpl w:val="5D2A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E35006"/>
    <w:multiLevelType w:val="hybridMultilevel"/>
    <w:tmpl w:val="9478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C6FA6"/>
    <w:multiLevelType w:val="multilevel"/>
    <w:tmpl w:val="E0F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DD453B"/>
    <w:multiLevelType w:val="multilevel"/>
    <w:tmpl w:val="386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0"/>
  </w:num>
  <w:num w:numId="4">
    <w:abstractNumId w:val="18"/>
  </w:num>
  <w:num w:numId="5">
    <w:abstractNumId w:val="6"/>
  </w:num>
  <w:num w:numId="6">
    <w:abstractNumId w:val="8"/>
  </w:num>
  <w:num w:numId="7">
    <w:abstractNumId w:val="13"/>
  </w:num>
  <w:num w:numId="8">
    <w:abstractNumId w:val="14"/>
  </w:num>
  <w:num w:numId="9">
    <w:abstractNumId w:val="5"/>
  </w:num>
  <w:num w:numId="10">
    <w:abstractNumId w:val="2"/>
  </w:num>
  <w:num w:numId="11">
    <w:abstractNumId w:val="20"/>
  </w:num>
  <w:num w:numId="12">
    <w:abstractNumId w:val="11"/>
  </w:num>
  <w:num w:numId="13">
    <w:abstractNumId w:val="7"/>
  </w:num>
  <w:num w:numId="14">
    <w:abstractNumId w:val="17"/>
  </w:num>
  <w:num w:numId="15">
    <w:abstractNumId w:val="10"/>
  </w:num>
  <w:num w:numId="16">
    <w:abstractNumId w:val="1"/>
  </w:num>
  <w:num w:numId="17">
    <w:abstractNumId w:val="15"/>
  </w:num>
  <w:num w:numId="18">
    <w:abstractNumId w:val="19"/>
  </w:num>
  <w:num w:numId="19">
    <w:abstractNumId w:val="12"/>
    <w:lvlOverride w:ilvl="0">
      <w:startOverride w:val="4"/>
    </w:lvlOverride>
  </w:num>
  <w:num w:numId="20">
    <w:abstractNumId w:val="4"/>
  </w:num>
  <w:num w:numId="21">
    <w:abstractNumId w:val="9"/>
  </w:num>
  <w:num w:numId="22">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3595C"/>
    <w:rsid w:val="00001173"/>
    <w:rsid w:val="00001849"/>
    <w:rsid w:val="00002306"/>
    <w:rsid w:val="000052E9"/>
    <w:rsid w:val="00007026"/>
    <w:rsid w:val="00007FFC"/>
    <w:rsid w:val="00010277"/>
    <w:rsid w:val="000112C2"/>
    <w:rsid w:val="00012F35"/>
    <w:rsid w:val="0001387B"/>
    <w:rsid w:val="000140A2"/>
    <w:rsid w:val="00014863"/>
    <w:rsid w:val="000205FB"/>
    <w:rsid w:val="00020788"/>
    <w:rsid w:val="0002090D"/>
    <w:rsid w:val="000227EF"/>
    <w:rsid w:val="000227FF"/>
    <w:rsid w:val="00024617"/>
    <w:rsid w:val="00025EDA"/>
    <w:rsid w:val="000277E6"/>
    <w:rsid w:val="00030665"/>
    <w:rsid w:val="00030D41"/>
    <w:rsid w:val="00033043"/>
    <w:rsid w:val="00034D52"/>
    <w:rsid w:val="00035729"/>
    <w:rsid w:val="00035BFB"/>
    <w:rsid w:val="00037947"/>
    <w:rsid w:val="00040320"/>
    <w:rsid w:val="00040688"/>
    <w:rsid w:val="00040C0F"/>
    <w:rsid w:val="00042EE2"/>
    <w:rsid w:val="000435B9"/>
    <w:rsid w:val="00044A5A"/>
    <w:rsid w:val="000457D0"/>
    <w:rsid w:val="00050EE8"/>
    <w:rsid w:val="00051516"/>
    <w:rsid w:val="0005418F"/>
    <w:rsid w:val="00056534"/>
    <w:rsid w:val="000576E3"/>
    <w:rsid w:val="0005798D"/>
    <w:rsid w:val="00057BB0"/>
    <w:rsid w:val="000610A4"/>
    <w:rsid w:val="000615FC"/>
    <w:rsid w:val="00061A2F"/>
    <w:rsid w:val="00062FED"/>
    <w:rsid w:val="00063443"/>
    <w:rsid w:val="000649CE"/>
    <w:rsid w:val="00064D28"/>
    <w:rsid w:val="000700E9"/>
    <w:rsid w:val="00070602"/>
    <w:rsid w:val="00076D5A"/>
    <w:rsid w:val="00081418"/>
    <w:rsid w:val="00081FD0"/>
    <w:rsid w:val="000829FC"/>
    <w:rsid w:val="00083A60"/>
    <w:rsid w:val="000847C1"/>
    <w:rsid w:val="00086601"/>
    <w:rsid w:val="00091201"/>
    <w:rsid w:val="00091953"/>
    <w:rsid w:val="00096646"/>
    <w:rsid w:val="000A1266"/>
    <w:rsid w:val="000A33FA"/>
    <w:rsid w:val="000A398C"/>
    <w:rsid w:val="000A57AA"/>
    <w:rsid w:val="000B06C9"/>
    <w:rsid w:val="000B2475"/>
    <w:rsid w:val="000B3389"/>
    <w:rsid w:val="000B590F"/>
    <w:rsid w:val="000B6A1C"/>
    <w:rsid w:val="000B74E9"/>
    <w:rsid w:val="000C08D9"/>
    <w:rsid w:val="000C3AC2"/>
    <w:rsid w:val="000C4690"/>
    <w:rsid w:val="000C58EB"/>
    <w:rsid w:val="000C6CD9"/>
    <w:rsid w:val="000D0A41"/>
    <w:rsid w:val="000D20A5"/>
    <w:rsid w:val="000D4947"/>
    <w:rsid w:val="000D6BC7"/>
    <w:rsid w:val="000D76F3"/>
    <w:rsid w:val="000E07E6"/>
    <w:rsid w:val="000E16C4"/>
    <w:rsid w:val="000E362E"/>
    <w:rsid w:val="000E40EB"/>
    <w:rsid w:val="000E47FC"/>
    <w:rsid w:val="000E5D20"/>
    <w:rsid w:val="000E64E0"/>
    <w:rsid w:val="000E74CD"/>
    <w:rsid w:val="000E793F"/>
    <w:rsid w:val="000F52BE"/>
    <w:rsid w:val="000F578C"/>
    <w:rsid w:val="001027F0"/>
    <w:rsid w:val="00103EAB"/>
    <w:rsid w:val="001059C9"/>
    <w:rsid w:val="00106683"/>
    <w:rsid w:val="00106E4C"/>
    <w:rsid w:val="00111064"/>
    <w:rsid w:val="001116CC"/>
    <w:rsid w:val="001117E4"/>
    <w:rsid w:val="0011273E"/>
    <w:rsid w:val="00115CF5"/>
    <w:rsid w:val="00117CB1"/>
    <w:rsid w:val="00121350"/>
    <w:rsid w:val="00123C09"/>
    <w:rsid w:val="00123EC9"/>
    <w:rsid w:val="001270B0"/>
    <w:rsid w:val="00127645"/>
    <w:rsid w:val="00131910"/>
    <w:rsid w:val="00132352"/>
    <w:rsid w:val="00134976"/>
    <w:rsid w:val="00135CA4"/>
    <w:rsid w:val="001369F1"/>
    <w:rsid w:val="00137873"/>
    <w:rsid w:val="00141721"/>
    <w:rsid w:val="00143BF9"/>
    <w:rsid w:val="00143FF7"/>
    <w:rsid w:val="001460EE"/>
    <w:rsid w:val="00150E72"/>
    <w:rsid w:val="00151E87"/>
    <w:rsid w:val="00153781"/>
    <w:rsid w:val="001563BC"/>
    <w:rsid w:val="0015737E"/>
    <w:rsid w:val="00161DC4"/>
    <w:rsid w:val="001627BA"/>
    <w:rsid w:val="00165F8C"/>
    <w:rsid w:val="001677DC"/>
    <w:rsid w:val="00167A8B"/>
    <w:rsid w:val="00170D62"/>
    <w:rsid w:val="00171E38"/>
    <w:rsid w:val="00172DC5"/>
    <w:rsid w:val="00172E23"/>
    <w:rsid w:val="00173F77"/>
    <w:rsid w:val="0017649C"/>
    <w:rsid w:val="00185988"/>
    <w:rsid w:val="00187037"/>
    <w:rsid w:val="00193A7E"/>
    <w:rsid w:val="00195AC4"/>
    <w:rsid w:val="00195DF7"/>
    <w:rsid w:val="00197662"/>
    <w:rsid w:val="001A22F8"/>
    <w:rsid w:val="001A24C5"/>
    <w:rsid w:val="001A2A6E"/>
    <w:rsid w:val="001A34C1"/>
    <w:rsid w:val="001A3FB0"/>
    <w:rsid w:val="001A7BA9"/>
    <w:rsid w:val="001A7CFA"/>
    <w:rsid w:val="001B098D"/>
    <w:rsid w:val="001B3A3D"/>
    <w:rsid w:val="001B75F3"/>
    <w:rsid w:val="001C5677"/>
    <w:rsid w:val="001C6A0D"/>
    <w:rsid w:val="001D1F1A"/>
    <w:rsid w:val="001D50B7"/>
    <w:rsid w:val="001E017D"/>
    <w:rsid w:val="001E5648"/>
    <w:rsid w:val="001F018B"/>
    <w:rsid w:val="001F3440"/>
    <w:rsid w:val="001F3A1F"/>
    <w:rsid w:val="001F404D"/>
    <w:rsid w:val="001F5206"/>
    <w:rsid w:val="001F6A51"/>
    <w:rsid w:val="001F7F12"/>
    <w:rsid w:val="00200B30"/>
    <w:rsid w:val="00202604"/>
    <w:rsid w:val="00204249"/>
    <w:rsid w:val="002045C8"/>
    <w:rsid w:val="00204A14"/>
    <w:rsid w:val="00206A03"/>
    <w:rsid w:val="00206D0E"/>
    <w:rsid w:val="00210AE7"/>
    <w:rsid w:val="0021238A"/>
    <w:rsid w:val="00212766"/>
    <w:rsid w:val="00213E25"/>
    <w:rsid w:val="00215364"/>
    <w:rsid w:val="002200D2"/>
    <w:rsid w:val="00220DEE"/>
    <w:rsid w:val="00223282"/>
    <w:rsid w:val="00226E1C"/>
    <w:rsid w:val="00231349"/>
    <w:rsid w:val="00231CB7"/>
    <w:rsid w:val="002325E4"/>
    <w:rsid w:val="00232FCB"/>
    <w:rsid w:val="002351FA"/>
    <w:rsid w:val="002372CC"/>
    <w:rsid w:val="002423E9"/>
    <w:rsid w:val="002428F8"/>
    <w:rsid w:val="002433DD"/>
    <w:rsid w:val="002434F2"/>
    <w:rsid w:val="0024365E"/>
    <w:rsid w:val="00246829"/>
    <w:rsid w:val="00246AF0"/>
    <w:rsid w:val="0024765E"/>
    <w:rsid w:val="00250FD0"/>
    <w:rsid w:val="002522BD"/>
    <w:rsid w:val="002527FE"/>
    <w:rsid w:val="0025408C"/>
    <w:rsid w:val="00256402"/>
    <w:rsid w:val="00264D66"/>
    <w:rsid w:val="00266763"/>
    <w:rsid w:val="00271A41"/>
    <w:rsid w:val="00274AF5"/>
    <w:rsid w:val="00275F6A"/>
    <w:rsid w:val="0028399C"/>
    <w:rsid w:val="00283B5E"/>
    <w:rsid w:val="00285600"/>
    <w:rsid w:val="00285BD1"/>
    <w:rsid w:val="00287559"/>
    <w:rsid w:val="00293F50"/>
    <w:rsid w:val="002A0548"/>
    <w:rsid w:val="002A3768"/>
    <w:rsid w:val="002A622C"/>
    <w:rsid w:val="002A6C04"/>
    <w:rsid w:val="002A7313"/>
    <w:rsid w:val="002B07E9"/>
    <w:rsid w:val="002B0CBB"/>
    <w:rsid w:val="002B16A7"/>
    <w:rsid w:val="002B184A"/>
    <w:rsid w:val="002B283A"/>
    <w:rsid w:val="002B439A"/>
    <w:rsid w:val="002B4D3C"/>
    <w:rsid w:val="002B5D1F"/>
    <w:rsid w:val="002B5D7E"/>
    <w:rsid w:val="002C170E"/>
    <w:rsid w:val="002C2C5E"/>
    <w:rsid w:val="002C4A00"/>
    <w:rsid w:val="002C72AD"/>
    <w:rsid w:val="002C72C6"/>
    <w:rsid w:val="002C7A4E"/>
    <w:rsid w:val="002C7BCC"/>
    <w:rsid w:val="002C7F6D"/>
    <w:rsid w:val="002D1A68"/>
    <w:rsid w:val="002D1DF1"/>
    <w:rsid w:val="002D294E"/>
    <w:rsid w:val="002D5D4F"/>
    <w:rsid w:val="002D664F"/>
    <w:rsid w:val="002E1561"/>
    <w:rsid w:val="002E1D6F"/>
    <w:rsid w:val="002E31F2"/>
    <w:rsid w:val="002E343A"/>
    <w:rsid w:val="002E6555"/>
    <w:rsid w:val="002E6F7A"/>
    <w:rsid w:val="002E712D"/>
    <w:rsid w:val="002F1E92"/>
    <w:rsid w:val="002F308B"/>
    <w:rsid w:val="002F5FDE"/>
    <w:rsid w:val="00301411"/>
    <w:rsid w:val="00301ACF"/>
    <w:rsid w:val="0030228C"/>
    <w:rsid w:val="00304160"/>
    <w:rsid w:val="0030479E"/>
    <w:rsid w:val="00306C4C"/>
    <w:rsid w:val="00317EAE"/>
    <w:rsid w:val="00320E1B"/>
    <w:rsid w:val="0032541D"/>
    <w:rsid w:val="003259B1"/>
    <w:rsid w:val="00326279"/>
    <w:rsid w:val="00326597"/>
    <w:rsid w:val="00334317"/>
    <w:rsid w:val="003356B8"/>
    <w:rsid w:val="003404EE"/>
    <w:rsid w:val="00342112"/>
    <w:rsid w:val="003427AE"/>
    <w:rsid w:val="0034297F"/>
    <w:rsid w:val="00342ADE"/>
    <w:rsid w:val="00342FBD"/>
    <w:rsid w:val="0034326F"/>
    <w:rsid w:val="00345092"/>
    <w:rsid w:val="00351315"/>
    <w:rsid w:val="00354B54"/>
    <w:rsid w:val="00354B67"/>
    <w:rsid w:val="003557B9"/>
    <w:rsid w:val="003565F7"/>
    <w:rsid w:val="003566E2"/>
    <w:rsid w:val="00357D80"/>
    <w:rsid w:val="00362FC8"/>
    <w:rsid w:val="0036491A"/>
    <w:rsid w:val="0037115E"/>
    <w:rsid w:val="00371953"/>
    <w:rsid w:val="0037346D"/>
    <w:rsid w:val="00373F60"/>
    <w:rsid w:val="003802AC"/>
    <w:rsid w:val="00380E65"/>
    <w:rsid w:val="00382AA1"/>
    <w:rsid w:val="00384C0E"/>
    <w:rsid w:val="00384F75"/>
    <w:rsid w:val="00387630"/>
    <w:rsid w:val="00387803"/>
    <w:rsid w:val="00390C31"/>
    <w:rsid w:val="00390C64"/>
    <w:rsid w:val="00391698"/>
    <w:rsid w:val="0039324A"/>
    <w:rsid w:val="00397CE6"/>
    <w:rsid w:val="003A378F"/>
    <w:rsid w:val="003A39C5"/>
    <w:rsid w:val="003A3BF5"/>
    <w:rsid w:val="003B4B54"/>
    <w:rsid w:val="003B591E"/>
    <w:rsid w:val="003B5957"/>
    <w:rsid w:val="003B755A"/>
    <w:rsid w:val="003D26C5"/>
    <w:rsid w:val="003D68DB"/>
    <w:rsid w:val="003D767E"/>
    <w:rsid w:val="003D7EC0"/>
    <w:rsid w:val="003E0949"/>
    <w:rsid w:val="003E0FDB"/>
    <w:rsid w:val="003E1AB6"/>
    <w:rsid w:val="003E2A83"/>
    <w:rsid w:val="003E341A"/>
    <w:rsid w:val="003E39A2"/>
    <w:rsid w:val="003E533D"/>
    <w:rsid w:val="003E6DB3"/>
    <w:rsid w:val="003F218E"/>
    <w:rsid w:val="003F3054"/>
    <w:rsid w:val="003F3C43"/>
    <w:rsid w:val="003F543C"/>
    <w:rsid w:val="003F67A6"/>
    <w:rsid w:val="00401F9C"/>
    <w:rsid w:val="00403A5E"/>
    <w:rsid w:val="004104BF"/>
    <w:rsid w:val="004112D9"/>
    <w:rsid w:val="00413244"/>
    <w:rsid w:val="00413911"/>
    <w:rsid w:val="0041483E"/>
    <w:rsid w:val="00416246"/>
    <w:rsid w:val="004165EB"/>
    <w:rsid w:val="00416C6A"/>
    <w:rsid w:val="00416CEC"/>
    <w:rsid w:val="00425290"/>
    <w:rsid w:val="00427087"/>
    <w:rsid w:val="004279DC"/>
    <w:rsid w:val="004309D0"/>
    <w:rsid w:val="004317C9"/>
    <w:rsid w:val="00433F19"/>
    <w:rsid w:val="0043595C"/>
    <w:rsid w:val="00435AC3"/>
    <w:rsid w:val="004375C6"/>
    <w:rsid w:val="00442D2D"/>
    <w:rsid w:val="004435A7"/>
    <w:rsid w:val="004458B5"/>
    <w:rsid w:val="00446E94"/>
    <w:rsid w:val="00447411"/>
    <w:rsid w:val="00450BF3"/>
    <w:rsid w:val="00452444"/>
    <w:rsid w:val="00453837"/>
    <w:rsid w:val="00460057"/>
    <w:rsid w:val="0046072F"/>
    <w:rsid w:val="00460AC8"/>
    <w:rsid w:val="0046229F"/>
    <w:rsid w:val="004627ED"/>
    <w:rsid w:val="00466784"/>
    <w:rsid w:val="0046768C"/>
    <w:rsid w:val="0046792D"/>
    <w:rsid w:val="00467AAA"/>
    <w:rsid w:val="0047165A"/>
    <w:rsid w:val="004720C0"/>
    <w:rsid w:val="004768C3"/>
    <w:rsid w:val="00476E4A"/>
    <w:rsid w:val="00480DBE"/>
    <w:rsid w:val="00493151"/>
    <w:rsid w:val="00494331"/>
    <w:rsid w:val="004961F8"/>
    <w:rsid w:val="004A0D7B"/>
    <w:rsid w:val="004A204D"/>
    <w:rsid w:val="004A4C47"/>
    <w:rsid w:val="004A7945"/>
    <w:rsid w:val="004B12D7"/>
    <w:rsid w:val="004B637F"/>
    <w:rsid w:val="004B6B00"/>
    <w:rsid w:val="004B6FA5"/>
    <w:rsid w:val="004C2D90"/>
    <w:rsid w:val="004C39DA"/>
    <w:rsid w:val="004D1524"/>
    <w:rsid w:val="004D1D6F"/>
    <w:rsid w:val="004D1ECE"/>
    <w:rsid w:val="004D3B23"/>
    <w:rsid w:val="004D67A1"/>
    <w:rsid w:val="004D762F"/>
    <w:rsid w:val="004E070C"/>
    <w:rsid w:val="004E0B34"/>
    <w:rsid w:val="004E68E9"/>
    <w:rsid w:val="004E74C6"/>
    <w:rsid w:val="004F0B3E"/>
    <w:rsid w:val="004F3EF1"/>
    <w:rsid w:val="004F63D6"/>
    <w:rsid w:val="004F7421"/>
    <w:rsid w:val="005001FE"/>
    <w:rsid w:val="005012AA"/>
    <w:rsid w:val="00501564"/>
    <w:rsid w:val="0050287B"/>
    <w:rsid w:val="00505AE2"/>
    <w:rsid w:val="00507223"/>
    <w:rsid w:val="005102EB"/>
    <w:rsid w:val="00511C90"/>
    <w:rsid w:val="005133D5"/>
    <w:rsid w:val="00513528"/>
    <w:rsid w:val="00516EC3"/>
    <w:rsid w:val="00523925"/>
    <w:rsid w:val="00524EC4"/>
    <w:rsid w:val="00533566"/>
    <w:rsid w:val="005371FE"/>
    <w:rsid w:val="00537C43"/>
    <w:rsid w:val="00540009"/>
    <w:rsid w:val="00540F44"/>
    <w:rsid w:val="005423C6"/>
    <w:rsid w:val="0054384A"/>
    <w:rsid w:val="00543A0F"/>
    <w:rsid w:val="0054482D"/>
    <w:rsid w:val="00546844"/>
    <w:rsid w:val="00547EC9"/>
    <w:rsid w:val="00550C8E"/>
    <w:rsid w:val="00550EB4"/>
    <w:rsid w:val="00553C83"/>
    <w:rsid w:val="005550CF"/>
    <w:rsid w:val="005613E5"/>
    <w:rsid w:val="00562F82"/>
    <w:rsid w:val="005649C5"/>
    <w:rsid w:val="00564EBC"/>
    <w:rsid w:val="0056554F"/>
    <w:rsid w:val="0056566D"/>
    <w:rsid w:val="00565676"/>
    <w:rsid w:val="005663B2"/>
    <w:rsid w:val="005670A4"/>
    <w:rsid w:val="00567BDB"/>
    <w:rsid w:val="00571BF7"/>
    <w:rsid w:val="005722AF"/>
    <w:rsid w:val="005729A3"/>
    <w:rsid w:val="00573381"/>
    <w:rsid w:val="0057511A"/>
    <w:rsid w:val="00575262"/>
    <w:rsid w:val="00576929"/>
    <w:rsid w:val="00576F50"/>
    <w:rsid w:val="005771EA"/>
    <w:rsid w:val="005804CD"/>
    <w:rsid w:val="00580BB3"/>
    <w:rsid w:val="00581A49"/>
    <w:rsid w:val="005868BB"/>
    <w:rsid w:val="00587981"/>
    <w:rsid w:val="00587F70"/>
    <w:rsid w:val="005913F7"/>
    <w:rsid w:val="00594079"/>
    <w:rsid w:val="00594224"/>
    <w:rsid w:val="00594DBC"/>
    <w:rsid w:val="00597CFE"/>
    <w:rsid w:val="005A2B47"/>
    <w:rsid w:val="005A62A4"/>
    <w:rsid w:val="005A7E5D"/>
    <w:rsid w:val="005B11C7"/>
    <w:rsid w:val="005B30E6"/>
    <w:rsid w:val="005B36A0"/>
    <w:rsid w:val="005B3A14"/>
    <w:rsid w:val="005B3C31"/>
    <w:rsid w:val="005C076D"/>
    <w:rsid w:val="005C101D"/>
    <w:rsid w:val="005C4070"/>
    <w:rsid w:val="005C4C38"/>
    <w:rsid w:val="005C57C2"/>
    <w:rsid w:val="005C775C"/>
    <w:rsid w:val="005C7B19"/>
    <w:rsid w:val="005C7DA7"/>
    <w:rsid w:val="005D03BC"/>
    <w:rsid w:val="005D17B3"/>
    <w:rsid w:val="005D25F8"/>
    <w:rsid w:val="005D464F"/>
    <w:rsid w:val="005D52B5"/>
    <w:rsid w:val="005D5B2B"/>
    <w:rsid w:val="005D6ACE"/>
    <w:rsid w:val="005D70CD"/>
    <w:rsid w:val="005E3ECB"/>
    <w:rsid w:val="005F14CE"/>
    <w:rsid w:val="005F19BA"/>
    <w:rsid w:val="005F37CD"/>
    <w:rsid w:val="005F4734"/>
    <w:rsid w:val="005F4E56"/>
    <w:rsid w:val="005F56B4"/>
    <w:rsid w:val="005F5B2E"/>
    <w:rsid w:val="005F5B6F"/>
    <w:rsid w:val="006058E6"/>
    <w:rsid w:val="006073DA"/>
    <w:rsid w:val="006117C6"/>
    <w:rsid w:val="006135FD"/>
    <w:rsid w:val="0061406F"/>
    <w:rsid w:val="0061468F"/>
    <w:rsid w:val="00614716"/>
    <w:rsid w:val="00614D19"/>
    <w:rsid w:val="00616C46"/>
    <w:rsid w:val="00617DA7"/>
    <w:rsid w:val="00617FA1"/>
    <w:rsid w:val="00622110"/>
    <w:rsid w:val="006233E3"/>
    <w:rsid w:val="00625BDD"/>
    <w:rsid w:val="00627380"/>
    <w:rsid w:val="00630389"/>
    <w:rsid w:val="00630487"/>
    <w:rsid w:val="006305A5"/>
    <w:rsid w:val="00630EC5"/>
    <w:rsid w:val="00633B70"/>
    <w:rsid w:val="00642844"/>
    <w:rsid w:val="00644A1C"/>
    <w:rsid w:val="00645E5D"/>
    <w:rsid w:val="00646B81"/>
    <w:rsid w:val="00647545"/>
    <w:rsid w:val="00647F34"/>
    <w:rsid w:val="006500AA"/>
    <w:rsid w:val="00651D7D"/>
    <w:rsid w:val="006604AB"/>
    <w:rsid w:val="00662C1B"/>
    <w:rsid w:val="00663603"/>
    <w:rsid w:val="006671F5"/>
    <w:rsid w:val="0066738A"/>
    <w:rsid w:val="00667B3B"/>
    <w:rsid w:val="00670998"/>
    <w:rsid w:val="00670B0E"/>
    <w:rsid w:val="00674499"/>
    <w:rsid w:val="006777ED"/>
    <w:rsid w:val="00681C12"/>
    <w:rsid w:val="0068408A"/>
    <w:rsid w:val="006856CB"/>
    <w:rsid w:val="00686185"/>
    <w:rsid w:val="00687950"/>
    <w:rsid w:val="00690056"/>
    <w:rsid w:val="00690A35"/>
    <w:rsid w:val="00691904"/>
    <w:rsid w:val="006919A3"/>
    <w:rsid w:val="006925FB"/>
    <w:rsid w:val="00693784"/>
    <w:rsid w:val="00695D84"/>
    <w:rsid w:val="006976E8"/>
    <w:rsid w:val="006A2589"/>
    <w:rsid w:val="006A39FF"/>
    <w:rsid w:val="006A3D5C"/>
    <w:rsid w:val="006A738E"/>
    <w:rsid w:val="006A7ABC"/>
    <w:rsid w:val="006B1293"/>
    <w:rsid w:val="006B3AD2"/>
    <w:rsid w:val="006B7462"/>
    <w:rsid w:val="006C14D0"/>
    <w:rsid w:val="006C1825"/>
    <w:rsid w:val="006C193B"/>
    <w:rsid w:val="006C36B4"/>
    <w:rsid w:val="006D1263"/>
    <w:rsid w:val="006D6365"/>
    <w:rsid w:val="006D75B5"/>
    <w:rsid w:val="006E0D3D"/>
    <w:rsid w:val="006E1927"/>
    <w:rsid w:val="006E25AE"/>
    <w:rsid w:val="006E63BC"/>
    <w:rsid w:val="006F0384"/>
    <w:rsid w:val="006F4D3E"/>
    <w:rsid w:val="006F55F3"/>
    <w:rsid w:val="00701C0E"/>
    <w:rsid w:val="0070431F"/>
    <w:rsid w:val="00707202"/>
    <w:rsid w:val="00707D2E"/>
    <w:rsid w:val="00711301"/>
    <w:rsid w:val="007179EA"/>
    <w:rsid w:val="00717BDF"/>
    <w:rsid w:val="00720171"/>
    <w:rsid w:val="00723B79"/>
    <w:rsid w:val="00731F5C"/>
    <w:rsid w:val="00731FC3"/>
    <w:rsid w:val="0073555E"/>
    <w:rsid w:val="007411F8"/>
    <w:rsid w:val="007418F3"/>
    <w:rsid w:val="007430F0"/>
    <w:rsid w:val="0074428D"/>
    <w:rsid w:val="00744740"/>
    <w:rsid w:val="00751CDD"/>
    <w:rsid w:val="0075203D"/>
    <w:rsid w:val="00752D63"/>
    <w:rsid w:val="00753B33"/>
    <w:rsid w:val="007543E4"/>
    <w:rsid w:val="0075548C"/>
    <w:rsid w:val="00755C81"/>
    <w:rsid w:val="00757089"/>
    <w:rsid w:val="007629D3"/>
    <w:rsid w:val="00764F02"/>
    <w:rsid w:val="0076502C"/>
    <w:rsid w:val="00766C46"/>
    <w:rsid w:val="00767F78"/>
    <w:rsid w:val="00771F10"/>
    <w:rsid w:val="00775C09"/>
    <w:rsid w:val="00776D47"/>
    <w:rsid w:val="00776D5E"/>
    <w:rsid w:val="00777477"/>
    <w:rsid w:val="00777BC8"/>
    <w:rsid w:val="00777CC7"/>
    <w:rsid w:val="007807F6"/>
    <w:rsid w:val="00780EED"/>
    <w:rsid w:val="007855AA"/>
    <w:rsid w:val="0078757F"/>
    <w:rsid w:val="007905D2"/>
    <w:rsid w:val="00793729"/>
    <w:rsid w:val="00794946"/>
    <w:rsid w:val="00794994"/>
    <w:rsid w:val="0079763F"/>
    <w:rsid w:val="00797662"/>
    <w:rsid w:val="007A0807"/>
    <w:rsid w:val="007A4B67"/>
    <w:rsid w:val="007A4EA7"/>
    <w:rsid w:val="007A6066"/>
    <w:rsid w:val="007A635A"/>
    <w:rsid w:val="007A7EF9"/>
    <w:rsid w:val="007B0B0F"/>
    <w:rsid w:val="007B192D"/>
    <w:rsid w:val="007B1A6F"/>
    <w:rsid w:val="007B223C"/>
    <w:rsid w:val="007B22C3"/>
    <w:rsid w:val="007B47F2"/>
    <w:rsid w:val="007B4857"/>
    <w:rsid w:val="007B5B26"/>
    <w:rsid w:val="007C0CFE"/>
    <w:rsid w:val="007C2B0C"/>
    <w:rsid w:val="007C691D"/>
    <w:rsid w:val="007C7CF1"/>
    <w:rsid w:val="007D1971"/>
    <w:rsid w:val="007D1D52"/>
    <w:rsid w:val="007D43DA"/>
    <w:rsid w:val="007D6F76"/>
    <w:rsid w:val="007D71F1"/>
    <w:rsid w:val="007E0DDA"/>
    <w:rsid w:val="007E6305"/>
    <w:rsid w:val="008005D2"/>
    <w:rsid w:val="008016FD"/>
    <w:rsid w:val="00804D68"/>
    <w:rsid w:val="00805B31"/>
    <w:rsid w:val="00807ACF"/>
    <w:rsid w:val="00812A16"/>
    <w:rsid w:val="00812BF0"/>
    <w:rsid w:val="00813CB4"/>
    <w:rsid w:val="008146ED"/>
    <w:rsid w:val="00814778"/>
    <w:rsid w:val="008153D2"/>
    <w:rsid w:val="00817FF0"/>
    <w:rsid w:val="0082262E"/>
    <w:rsid w:val="00823775"/>
    <w:rsid w:val="008240BB"/>
    <w:rsid w:val="0082515E"/>
    <w:rsid w:val="0082543B"/>
    <w:rsid w:val="0082668F"/>
    <w:rsid w:val="00836FE3"/>
    <w:rsid w:val="0083753E"/>
    <w:rsid w:val="00844AC8"/>
    <w:rsid w:val="00845708"/>
    <w:rsid w:val="00845813"/>
    <w:rsid w:val="00850CA6"/>
    <w:rsid w:val="00855254"/>
    <w:rsid w:val="00855369"/>
    <w:rsid w:val="00855876"/>
    <w:rsid w:val="00855C39"/>
    <w:rsid w:val="00862FAB"/>
    <w:rsid w:val="0086325D"/>
    <w:rsid w:val="00863274"/>
    <w:rsid w:val="00866FC9"/>
    <w:rsid w:val="00870BBA"/>
    <w:rsid w:val="00873ABE"/>
    <w:rsid w:val="008761C4"/>
    <w:rsid w:val="00877CC6"/>
    <w:rsid w:val="00880EF7"/>
    <w:rsid w:val="00883495"/>
    <w:rsid w:val="00884987"/>
    <w:rsid w:val="00884CD6"/>
    <w:rsid w:val="00885CDF"/>
    <w:rsid w:val="00885F39"/>
    <w:rsid w:val="00886762"/>
    <w:rsid w:val="00887CAB"/>
    <w:rsid w:val="00887D48"/>
    <w:rsid w:val="00890625"/>
    <w:rsid w:val="0089085F"/>
    <w:rsid w:val="00895500"/>
    <w:rsid w:val="00897118"/>
    <w:rsid w:val="008A195B"/>
    <w:rsid w:val="008A1E15"/>
    <w:rsid w:val="008A22EB"/>
    <w:rsid w:val="008A274A"/>
    <w:rsid w:val="008B0710"/>
    <w:rsid w:val="008B74DC"/>
    <w:rsid w:val="008C18FB"/>
    <w:rsid w:val="008C1A1F"/>
    <w:rsid w:val="008C3261"/>
    <w:rsid w:val="008C69D5"/>
    <w:rsid w:val="008D02AF"/>
    <w:rsid w:val="008D1428"/>
    <w:rsid w:val="008D28B9"/>
    <w:rsid w:val="008D2B11"/>
    <w:rsid w:val="008D2C16"/>
    <w:rsid w:val="008D34ED"/>
    <w:rsid w:val="008D7DEB"/>
    <w:rsid w:val="008E02B8"/>
    <w:rsid w:val="008E44DC"/>
    <w:rsid w:val="008E584C"/>
    <w:rsid w:val="008E7A32"/>
    <w:rsid w:val="008F33CC"/>
    <w:rsid w:val="008F77A9"/>
    <w:rsid w:val="00906A43"/>
    <w:rsid w:val="00910389"/>
    <w:rsid w:val="00911E68"/>
    <w:rsid w:val="009152B8"/>
    <w:rsid w:val="0091535B"/>
    <w:rsid w:val="009154FC"/>
    <w:rsid w:val="00915907"/>
    <w:rsid w:val="00915938"/>
    <w:rsid w:val="0092044C"/>
    <w:rsid w:val="009239E7"/>
    <w:rsid w:val="00924382"/>
    <w:rsid w:val="0092704E"/>
    <w:rsid w:val="00930EA6"/>
    <w:rsid w:val="00933DE5"/>
    <w:rsid w:val="0093486D"/>
    <w:rsid w:val="00934CA7"/>
    <w:rsid w:val="0093659A"/>
    <w:rsid w:val="00937B4F"/>
    <w:rsid w:val="00937BB8"/>
    <w:rsid w:val="00943631"/>
    <w:rsid w:val="00946CD9"/>
    <w:rsid w:val="00947665"/>
    <w:rsid w:val="00952B23"/>
    <w:rsid w:val="00953926"/>
    <w:rsid w:val="00954C10"/>
    <w:rsid w:val="0096164A"/>
    <w:rsid w:val="00973D19"/>
    <w:rsid w:val="00975800"/>
    <w:rsid w:val="00980BF3"/>
    <w:rsid w:val="0098257E"/>
    <w:rsid w:val="00982885"/>
    <w:rsid w:val="00985B13"/>
    <w:rsid w:val="00985DE6"/>
    <w:rsid w:val="00990E2E"/>
    <w:rsid w:val="00991329"/>
    <w:rsid w:val="009949CF"/>
    <w:rsid w:val="0099599D"/>
    <w:rsid w:val="00996B65"/>
    <w:rsid w:val="0099761A"/>
    <w:rsid w:val="00997973"/>
    <w:rsid w:val="009A042A"/>
    <w:rsid w:val="009A11FB"/>
    <w:rsid w:val="009A36B2"/>
    <w:rsid w:val="009A395F"/>
    <w:rsid w:val="009A61B9"/>
    <w:rsid w:val="009A66F0"/>
    <w:rsid w:val="009B0B0C"/>
    <w:rsid w:val="009B15F9"/>
    <w:rsid w:val="009B4F67"/>
    <w:rsid w:val="009B5C3C"/>
    <w:rsid w:val="009B7075"/>
    <w:rsid w:val="009C0C3E"/>
    <w:rsid w:val="009C18AE"/>
    <w:rsid w:val="009C538A"/>
    <w:rsid w:val="009D083B"/>
    <w:rsid w:val="009D0B8E"/>
    <w:rsid w:val="009D0FBA"/>
    <w:rsid w:val="009D1610"/>
    <w:rsid w:val="009D1718"/>
    <w:rsid w:val="009D573A"/>
    <w:rsid w:val="009D666D"/>
    <w:rsid w:val="009E108E"/>
    <w:rsid w:val="009E2822"/>
    <w:rsid w:val="009E31EB"/>
    <w:rsid w:val="009E3E14"/>
    <w:rsid w:val="009E74E8"/>
    <w:rsid w:val="009F1308"/>
    <w:rsid w:val="009F2EF0"/>
    <w:rsid w:val="009F3661"/>
    <w:rsid w:val="009F634C"/>
    <w:rsid w:val="00A02FEC"/>
    <w:rsid w:val="00A0377B"/>
    <w:rsid w:val="00A05100"/>
    <w:rsid w:val="00A058E8"/>
    <w:rsid w:val="00A05C3F"/>
    <w:rsid w:val="00A07522"/>
    <w:rsid w:val="00A103CB"/>
    <w:rsid w:val="00A12073"/>
    <w:rsid w:val="00A14110"/>
    <w:rsid w:val="00A2269C"/>
    <w:rsid w:val="00A234BE"/>
    <w:rsid w:val="00A2437B"/>
    <w:rsid w:val="00A249AA"/>
    <w:rsid w:val="00A24E2B"/>
    <w:rsid w:val="00A30574"/>
    <w:rsid w:val="00A308F9"/>
    <w:rsid w:val="00A3109B"/>
    <w:rsid w:val="00A3328A"/>
    <w:rsid w:val="00A33AC2"/>
    <w:rsid w:val="00A354E5"/>
    <w:rsid w:val="00A403CD"/>
    <w:rsid w:val="00A410AE"/>
    <w:rsid w:val="00A41D9F"/>
    <w:rsid w:val="00A539F7"/>
    <w:rsid w:val="00A53DD5"/>
    <w:rsid w:val="00A55783"/>
    <w:rsid w:val="00A5749E"/>
    <w:rsid w:val="00A610D0"/>
    <w:rsid w:val="00A629D4"/>
    <w:rsid w:val="00A62D79"/>
    <w:rsid w:val="00A632CE"/>
    <w:rsid w:val="00A63AD2"/>
    <w:rsid w:val="00A64601"/>
    <w:rsid w:val="00A6621F"/>
    <w:rsid w:val="00A75DA5"/>
    <w:rsid w:val="00A7682F"/>
    <w:rsid w:val="00A77E71"/>
    <w:rsid w:val="00A805AF"/>
    <w:rsid w:val="00A82046"/>
    <w:rsid w:val="00A82B29"/>
    <w:rsid w:val="00A83B8A"/>
    <w:rsid w:val="00A846A3"/>
    <w:rsid w:val="00A8555C"/>
    <w:rsid w:val="00A8647A"/>
    <w:rsid w:val="00A92BDF"/>
    <w:rsid w:val="00A93974"/>
    <w:rsid w:val="00A96672"/>
    <w:rsid w:val="00AA0729"/>
    <w:rsid w:val="00AA08A1"/>
    <w:rsid w:val="00AA138A"/>
    <w:rsid w:val="00AA1FC7"/>
    <w:rsid w:val="00AA3ACA"/>
    <w:rsid w:val="00AA5216"/>
    <w:rsid w:val="00AA5BF5"/>
    <w:rsid w:val="00AB162F"/>
    <w:rsid w:val="00AB3AAE"/>
    <w:rsid w:val="00AB4368"/>
    <w:rsid w:val="00AB4A03"/>
    <w:rsid w:val="00AC24CE"/>
    <w:rsid w:val="00AC24E9"/>
    <w:rsid w:val="00AC455B"/>
    <w:rsid w:val="00AC74CA"/>
    <w:rsid w:val="00AC78F8"/>
    <w:rsid w:val="00AD19C0"/>
    <w:rsid w:val="00AD4C92"/>
    <w:rsid w:val="00AD5A10"/>
    <w:rsid w:val="00AD65DC"/>
    <w:rsid w:val="00AD6FF5"/>
    <w:rsid w:val="00AE09DF"/>
    <w:rsid w:val="00AE1D3E"/>
    <w:rsid w:val="00AE1E6E"/>
    <w:rsid w:val="00AE4D3A"/>
    <w:rsid w:val="00AE6613"/>
    <w:rsid w:val="00AE7E30"/>
    <w:rsid w:val="00AF088B"/>
    <w:rsid w:val="00AF12D8"/>
    <w:rsid w:val="00AF48A0"/>
    <w:rsid w:val="00AF53A3"/>
    <w:rsid w:val="00AF56FE"/>
    <w:rsid w:val="00B018CE"/>
    <w:rsid w:val="00B0349F"/>
    <w:rsid w:val="00B034A2"/>
    <w:rsid w:val="00B04CC5"/>
    <w:rsid w:val="00B0747A"/>
    <w:rsid w:val="00B07C8B"/>
    <w:rsid w:val="00B11CAB"/>
    <w:rsid w:val="00B132D6"/>
    <w:rsid w:val="00B137D3"/>
    <w:rsid w:val="00B15DA3"/>
    <w:rsid w:val="00B20895"/>
    <w:rsid w:val="00B239CD"/>
    <w:rsid w:val="00B24280"/>
    <w:rsid w:val="00B2733A"/>
    <w:rsid w:val="00B317C7"/>
    <w:rsid w:val="00B31F49"/>
    <w:rsid w:val="00B32298"/>
    <w:rsid w:val="00B328A8"/>
    <w:rsid w:val="00B3451D"/>
    <w:rsid w:val="00B3580D"/>
    <w:rsid w:val="00B4307F"/>
    <w:rsid w:val="00B45292"/>
    <w:rsid w:val="00B46E77"/>
    <w:rsid w:val="00B511F9"/>
    <w:rsid w:val="00B52CED"/>
    <w:rsid w:val="00B56BB7"/>
    <w:rsid w:val="00B571F2"/>
    <w:rsid w:val="00B57E99"/>
    <w:rsid w:val="00B61718"/>
    <w:rsid w:val="00B64BE4"/>
    <w:rsid w:val="00B652C0"/>
    <w:rsid w:val="00B668A6"/>
    <w:rsid w:val="00B761BE"/>
    <w:rsid w:val="00B7744F"/>
    <w:rsid w:val="00B77B7D"/>
    <w:rsid w:val="00B8153F"/>
    <w:rsid w:val="00B842BF"/>
    <w:rsid w:val="00B8597E"/>
    <w:rsid w:val="00B869A7"/>
    <w:rsid w:val="00B94E1C"/>
    <w:rsid w:val="00B95E79"/>
    <w:rsid w:val="00BA2DBC"/>
    <w:rsid w:val="00BA3B45"/>
    <w:rsid w:val="00BA5B4F"/>
    <w:rsid w:val="00BA5E30"/>
    <w:rsid w:val="00BA5FA0"/>
    <w:rsid w:val="00BA6213"/>
    <w:rsid w:val="00BB2CB1"/>
    <w:rsid w:val="00BB4EB8"/>
    <w:rsid w:val="00BB6C2E"/>
    <w:rsid w:val="00BB7AF7"/>
    <w:rsid w:val="00BC031A"/>
    <w:rsid w:val="00BC0596"/>
    <w:rsid w:val="00BC2BDF"/>
    <w:rsid w:val="00BC3588"/>
    <w:rsid w:val="00BC5383"/>
    <w:rsid w:val="00BC6503"/>
    <w:rsid w:val="00BC68B0"/>
    <w:rsid w:val="00BC7E04"/>
    <w:rsid w:val="00BD0537"/>
    <w:rsid w:val="00BD3403"/>
    <w:rsid w:val="00BD48AB"/>
    <w:rsid w:val="00BD6BF7"/>
    <w:rsid w:val="00BE1479"/>
    <w:rsid w:val="00BE3844"/>
    <w:rsid w:val="00BE7E83"/>
    <w:rsid w:val="00BF4C34"/>
    <w:rsid w:val="00C01E77"/>
    <w:rsid w:val="00C069E8"/>
    <w:rsid w:val="00C06C0B"/>
    <w:rsid w:val="00C072FE"/>
    <w:rsid w:val="00C1019D"/>
    <w:rsid w:val="00C11477"/>
    <w:rsid w:val="00C11AA3"/>
    <w:rsid w:val="00C12045"/>
    <w:rsid w:val="00C14B63"/>
    <w:rsid w:val="00C15B0D"/>
    <w:rsid w:val="00C17863"/>
    <w:rsid w:val="00C17A93"/>
    <w:rsid w:val="00C17ED0"/>
    <w:rsid w:val="00C21AB7"/>
    <w:rsid w:val="00C221C5"/>
    <w:rsid w:val="00C226B1"/>
    <w:rsid w:val="00C22B73"/>
    <w:rsid w:val="00C24CB0"/>
    <w:rsid w:val="00C25A06"/>
    <w:rsid w:val="00C25D49"/>
    <w:rsid w:val="00C310BC"/>
    <w:rsid w:val="00C31AC2"/>
    <w:rsid w:val="00C31E96"/>
    <w:rsid w:val="00C37142"/>
    <w:rsid w:val="00C41EDC"/>
    <w:rsid w:val="00C4243E"/>
    <w:rsid w:val="00C51EAA"/>
    <w:rsid w:val="00C52070"/>
    <w:rsid w:val="00C548F5"/>
    <w:rsid w:val="00C57C85"/>
    <w:rsid w:val="00C57F3A"/>
    <w:rsid w:val="00C6004B"/>
    <w:rsid w:val="00C601C9"/>
    <w:rsid w:val="00C63C29"/>
    <w:rsid w:val="00C643FB"/>
    <w:rsid w:val="00C652F6"/>
    <w:rsid w:val="00C702A1"/>
    <w:rsid w:val="00C74407"/>
    <w:rsid w:val="00C75840"/>
    <w:rsid w:val="00C77A65"/>
    <w:rsid w:val="00C83255"/>
    <w:rsid w:val="00C86353"/>
    <w:rsid w:val="00C86C55"/>
    <w:rsid w:val="00C86DF0"/>
    <w:rsid w:val="00C90F7A"/>
    <w:rsid w:val="00C9259C"/>
    <w:rsid w:val="00C92AAF"/>
    <w:rsid w:val="00C92F50"/>
    <w:rsid w:val="00C93AA5"/>
    <w:rsid w:val="00C94A21"/>
    <w:rsid w:val="00C97512"/>
    <w:rsid w:val="00C97D0F"/>
    <w:rsid w:val="00CA06F3"/>
    <w:rsid w:val="00CA0BCA"/>
    <w:rsid w:val="00CA231C"/>
    <w:rsid w:val="00CA33E2"/>
    <w:rsid w:val="00CA391A"/>
    <w:rsid w:val="00CA48C5"/>
    <w:rsid w:val="00CA51B8"/>
    <w:rsid w:val="00CA54D0"/>
    <w:rsid w:val="00CA5ADF"/>
    <w:rsid w:val="00CA7851"/>
    <w:rsid w:val="00CB1DF4"/>
    <w:rsid w:val="00CB2573"/>
    <w:rsid w:val="00CB367C"/>
    <w:rsid w:val="00CB49CD"/>
    <w:rsid w:val="00CB4D34"/>
    <w:rsid w:val="00CB50D4"/>
    <w:rsid w:val="00CB5E4E"/>
    <w:rsid w:val="00CB7E66"/>
    <w:rsid w:val="00CC0CA2"/>
    <w:rsid w:val="00CC273A"/>
    <w:rsid w:val="00CC407D"/>
    <w:rsid w:val="00CC436F"/>
    <w:rsid w:val="00CC503F"/>
    <w:rsid w:val="00CC64FF"/>
    <w:rsid w:val="00CC7843"/>
    <w:rsid w:val="00CD112D"/>
    <w:rsid w:val="00CD1CB2"/>
    <w:rsid w:val="00CD4D17"/>
    <w:rsid w:val="00CD5697"/>
    <w:rsid w:val="00CD5C33"/>
    <w:rsid w:val="00CD6500"/>
    <w:rsid w:val="00CD73F0"/>
    <w:rsid w:val="00CD7AE3"/>
    <w:rsid w:val="00CD7B9B"/>
    <w:rsid w:val="00CD7BB6"/>
    <w:rsid w:val="00CD7C68"/>
    <w:rsid w:val="00CE196B"/>
    <w:rsid w:val="00CE32D7"/>
    <w:rsid w:val="00CE34AF"/>
    <w:rsid w:val="00CE35CD"/>
    <w:rsid w:val="00CE7266"/>
    <w:rsid w:val="00CF370F"/>
    <w:rsid w:val="00CF3F14"/>
    <w:rsid w:val="00CF57FB"/>
    <w:rsid w:val="00CF79F1"/>
    <w:rsid w:val="00CF7AE1"/>
    <w:rsid w:val="00D00E53"/>
    <w:rsid w:val="00D0139D"/>
    <w:rsid w:val="00D0515C"/>
    <w:rsid w:val="00D06D2F"/>
    <w:rsid w:val="00D121FC"/>
    <w:rsid w:val="00D124F3"/>
    <w:rsid w:val="00D1279A"/>
    <w:rsid w:val="00D13D53"/>
    <w:rsid w:val="00D16967"/>
    <w:rsid w:val="00D176B0"/>
    <w:rsid w:val="00D1772F"/>
    <w:rsid w:val="00D213CA"/>
    <w:rsid w:val="00D2204C"/>
    <w:rsid w:val="00D2223A"/>
    <w:rsid w:val="00D242B9"/>
    <w:rsid w:val="00D2597B"/>
    <w:rsid w:val="00D274CD"/>
    <w:rsid w:val="00D276FD"/>
    <w:rsid w:val="00D30191"/>
    <w:rsid w:val="00D34339"/>
    <w:rsid w:val="00D362E5"/>
    <w:rsid w:val="00D37B07"/>
    <w:rsid w:val="00D40246"/>
    <w:rsid w:val="00D41192"/>
    <w:rsid w:val="00D43B8D"/>
    <w:rsid w:val="00D43C69"/>
    <w:rsid w:val="00D442CD"/>
    <w:rsid w:val="00D45454"/>
    <w:rsid w:val="00D45530"/>
    <w:rsid w:val="00D4781D"/>
    <w:rsid w:val="00D50660"/>
    <w:rsid w:val="00D51D44"/>
    <w:rsid w:val="00D52B48"/>
    <w:rsid w:val="00D52F9F"/>
    <w:rsid w:val="00D54C1D"/>
    <w:rsid w:val="00D564B8"/>
    <w:rsid w:val="00D60D81"/>
    <w:rsid w:val="00D62CF9"/>
    <w:rsid w:val="00D63959"/>
    <w:rsid w:val="00D63F8C"/>
    <w:rsid w:val="00D6447E"/>
    <w:rsid w:val="00D66538"/>
    <w:rsid w:val="00D71FB5"/>
    <w:rsid w:val="00D73D91"/>
    <w:rsid w:val="00D767BF"/>
    <w:rsid w:val="00D80EA6"/>
    <w:rsid w:val="00D8525B"/>
    <w:rsid w:val="00D86EFE"/>
    <w:rsid w:val="00D911D7"/>
    <w:rsid w:val="00D9186D"/>
    <w:rsid w:val="00D94303"/>
    <w:rsid w:val="00D94F7B"/>
    <w:rsid w:val="00DA276A"/>
    <w:rsid w:val="00DB017F"/>
    <w:rsid w:val="00DB02D9"/>
    <w:rsid w:val="00DB0607"/>
    <w:rsid w:val="00DB2B94"/>
    <w:rsid w:val="00DB4A5A"/>
    <w:rsid w:val="00DB6C48"/>
    <w:rsid w:val="00DB7D4C"/>
    <w:rsid w:val="00DC099E"/>
    <w:rsid w:val="00DC0BC6"/>
    <w:rsid w:val="00DC0CEA"/>
    <w:rsid w:val="00DC0FE9"/>
    <w:rsid w:val="00DC29CA"/>
    <w:rsid w:val="00DC2CB7"/>
    <w:rsid w:val="00DC4352"/>
    <w:rsid w:val="00DD00BA"/>
    <w:rsid w:val="00DD1524"/>
    <w:rsid w:val="00DD1FBB"/>
    <w:rsid w:val="00DD2421"/>
    <w:rsid w:val="00DD29C2"/>
    <w:rsid w:val="00DD3361"/>
    <w:rsid w:val="00DD43DC"/>
    <w:rsid w:val="00DD45EB"/>
    <w:rsid w:val="00DD57EB"/>
    <w:rsid w:val="00DD614F"/>
    <w:rsid w:val="00DE0988"/>
    <w:rsid w:val="00DE2226"/>
    <w:rsid w:val="00DE25B7"/>
    <w:rsid w:val="00DE3E2F"/>
    <w:rsid w:val="00DE507D"/>
    <w:rsid w:val="00DE63CD"/>
    <w:rsid w:val="00DE6844"/>
    <w:rsid w:val="00DE72AE"/>
    <w:rsid w:val="00DE741F"/>
    <w:rsid w:val="00DF1D45"/>
    <w:rsid w:val="00DF2634"/>
    <w:rsid w:val="00DF2CC1"/>
    <w:rsid w:val="00DF6571"/>
    <w:rsid w:val="00E02B45"/>
    <w:rsid w:val="00E03AD1"/>
    <w:rsid w:val="00E053B1"/>
    <w:rsid w:val="00E07A28"/>
    <w:rsid w:val="00E108E4"/>
    <w:rsid w:val="00E14B7C"/>
    <w:rsid w:val="00E15858"/>
    <w:rsid w:val="00E20007"/>
    <w:rsid w:val="00E21876"/>
    <w:rsid w:val="00E23933"/>
    <w:rsid w:val="00E26FB3"/>
    <w:rsid w:val="00E32502"/>
    <w:rsid w:val="00E347B6"/>
    <w:rsid w:val="00E43A6E"/>
    <w:rsid w:val="00E43BB7"/>
    <w:rsid w:val="00E44194"/>
    <w:rsid w:val="00E44AD8"/>
    <w:rsid w:val="00E462F2"/>
    <w:rsid w:val="00E47DDD"/>
    <w:rsid w:val="00E51C20"/>
    <w:rsid w:val="00E53854"/>
    <w:rsid w:val="00E565E8"/>
    <w:rsid w:val="00E56D32"/>
    <w:rsid w:val="00E60998"/>
    <w:rsid w:val="00E60F01"/>
    <w:rsid w:val="00E60FBC"/>
    <w:rsid w:val="00E61759"/>
    <w:rsid w:val="00E61B1C"/>
    <w:rsid w:val="00E640C9"/>
    <w:rsid w:val="00E6410A"/>
    <w:rsid w:val="00E66B33"/>
    <w:rsid w:val="00E70455"/>
    <w:rsid w:val="00E71DBD"/>
    <w:rsid w:val="00E74550"/>
    <w:rsid w:val="00E746EF"/>
    <w:rsid w:val="00E74DE9"/>
    <w:rsid w:val="00E76B78"/>
    <w:rsid w:val="00E82D92"/>
    <w:rsid w:val="00E83D20"/>
    <w:rsid w:val="00E86EC9"/>
    <w:rsid w:val="00E86F3D"/>
    <w:rsid w:val="00E902F1"/>
    <w:rsid w:val="00E94654"/>
    <w:rsid w:val="00E95F04"/>
    <w:rsid w:val="00E97A93"/>
    <w:rsid w:val="00E97BF8"/>
    <w:rsid w:val="00EA0EA9"/>
    <w:rsid w:val="00EA5BCE"/>
    <w:rsid w:val="00EA6030"/>
    <w:rsid w:val="00EB4554"/>
    <w:rsid w:val="00EB6A3E"/>
    <w:rsid w:val="00EB7356"/>
    <w:rsid w:val="00EB7688"/>
    <w:rsid w:val="00EC6F6E"/>
    <w:rsid w:val="00EC70B1"/>
    <w:rsid w:val="00ED2C49"/>
    <w:rsid w:val="00EE1367"/>
    <w:rsid w:val="00EE45D9"/>
    <w:rsid w:val="00EE541D"/>
    <w:rsid w:val="00EE74C8"/>
    <w:rsid w:val="00EE79AD"/>
    <w:rsid w:val="00EF0D5B"/>
    <w:rsid w:val="00EF12AB"/>
    <w:rsid w:val="00EF2A39"/>
    <w:rsid w:val="00EF376C"/>
    <w:rsid w:val="00EF3A66"/>
    <w:rsid w:val="00EF3D95"/>
    <w:rsid w:val="00EF4949"/>
    <w:rsid w:val="00F000C6"/>
    <w:rsid w:val="00F00134"/>
    <w:rsid w:val="00F006D4"/>
    <w:rsid w:val="00F018A5"/>
    <w:rsid w:val="00F02ACC"/>
    <w:rsid w:val="00F06734"/>
    <w:rsid w:val="00F12354"/>
    <w:rsid w:val="00F1531C"/>
    <w:rsid w:val="00F172DB"/>
    <w:rsid w:val="00F22A52"/>
    <w:rsid w:val="00F23D79"/>
    <w:rsid w:val="00F253DD"/>
    <w:rsid w:val="00F255EA"/>
    <w:rsid w:val="00F3059A"/>
    <w:rsid w:val="00F3136A"/>
    <w:rsid w:val="00F333B4"/>
    <w:rsid w:val="00F34FCE"/>
    <w:rsid w:val="00F365EB"/>
    <w:rsid w:val="00F36F0A"/>
    <w:rsid w:val="00F3711D"/>
    <w:rsid w:val="00F528EC"/>
    <w:rsid w:val="00F560B5"/>
    <w:rsid w:val="00F56201"/>
    <w:rsid w:val="00F56B0C"/>
    <w:rsid w:val="00F57BDA"/>
    <w:rsid w:val="00F6295B"/>
    <w:rsid w:val="00F645D7"/>
    <w:rsid w:val="00F64A68"/>
    <w:rsid w:val="00F71B91"/>
    <w:rsid w:val="00F73300"/>
    <w:rsid w:val="00F749E9"/>
    <w:rsid w:val="00F76B8D"/>
    <w:rsid w:val="00F770A8"/>
    <w:rsid w:val="00F7779B"/>
    <w:rsid w:val="00F779B0"/>
    <w:rsid w:val="00F77A6A"/>
    <w:rsid w:val="00F80712"/>
    <w:rsid w:val="00F849D5"/>
    <w:rsid w:val="00F858E8"/>
    <w:rsid w:val="00F8600E"/>
    <w:rsid w:val="00F86667"/>
    <w:rsid w:val="00F86FC0"/>
    <w:rsid w:val="00F903C8"/>
    <w:rsid w:val="00F920E1"/>
    <w:rsid w:val="00F92B96"/>
    <w:rsid w:val="00F93CC0"/>
    <w:rsid w:val="00F96BB7"/>
    <w:rsid w:val="00F97CFB"/>
    <w:rsid w:val="00FA2603"/>
    <w:rsid w:val="00FA4E94"/>
    <w:rsid w:val="00FA63D6"/>
    <w:rsid w:val="00FB0758"/>
    <w:rsid w:val="00FB330A"/>
    <w:rsid w:val="00FB38E5"/>
    <w:rsid w:val="00FB75C7"/>
    <w:rsid w:val="00FC0B55"/>
    <w:rsid w:val="00FC3A5E"/>
    <w:rsid w:val="00FC5FF0"/>
    <w:rsid w:val="00FD3DCA"/>
    <w:rsid w:val="00FD3DDD"/>
    <w:rsid w:val="00FD5632"/>
    <w:rsid w:val="00FD5BC0"/>
    <w:rsid w:val="00FD6A91"/>
    <w:rsid w:val="00FE0F27"/>
    <w:rsid w:val="00FE17EA"/>
    <w:rsid w:val="00FE2AFE"/>
    <w:rsid w:val="00FE3E64"/>
    <w:rsid w:val="00FE5584"/>
    <w:rsid w:val="00FE5AE5"/>
    <w:rsid w:val="00FF0C0F"/>
    <w:rsid w:val="00FF17EB"/>
    <w:rsid w:val="00FF1FD6"/>
    <w:rsid w:val="00FF24EC"/>
    <w:rsid w:val="00FF2A8E"/>
    <w:rsid w:val="00FF3F9A"/>
    <w:rsid w:val="00FF48E3"/>
    <w:rsid w:val="00FF541C"/>
    <w:rsid w:val="00FF6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9C"/>
    <w:pPr>
      <w:spacing w:after="200" w:line="276" w:lineRule="auto"/>
    </w:pPr>
    <w:rPr>
      <w:sz w:val="22"/>
      <w:szCs w:val="22"/>
    </w:rPr>
  </w:style>
  <w:style w:type="paragraph" w:styleId="Heading1">
    <w:name w:val="heading 1"/>
    <w:basedOn w:val="Normal"/>
    <w:next w:val="Normal"/>
    <w:link w:val="Heading1Char"/>
    <w:uiPriority w:val="9"/>
    <w:qFormat/>
    <w:rsid w:val="00CD4D17"/>
    <w:pPr>
      <w:keepNext/>
      <w:keepLines/>
      <w:numPr>
        <w:numId w:val="1"/>
      </w:numPr>
      <w:tabs>
        <w:tab w:val="left" w:pos="450"/>
      </w:tabs>
      <w:spacing w:before="480" w:after="120"/>
      <w:outlineLvl w:val="0"/>
    </w:pPr>
    <w:rPr>
      <w:rFonts w:ascii="Cambria" w:hAnsi="Cambria"/>
      <w:b/>
      <w:bCs/>
      <w:color w:val="50216D"/>
      <w:sz w:val="28"/>
      <w:szCs w:val="28"/>
    </w:rPr>
  </w:style>
  <w:style w:type="paragraph" w:styleId="Heading2">
    <w:name w:val="heading 2"/>
    <w:basedOn w:val="Normal"/>
    <w:next w:val="Normal"/>
    <w:link w:val="Heading2Char"/>
    <w:uiPriority w:val="9"/>
    <w:unhideWhenUsed/>
    <w:qFormat/>
    <w:rsid w:val="00A07522"/>
    <w:pPr>
      <w:keepNext/>
      <w:keepLines/>
      <w:numPr>
        <w:ilvl w:val="1"/>
        <w:numId w:val="1"/>
      </w:numPr>
      <w:tabs>
        <w:tab w:val="left" w:pos="540"/>
      </w:tabs>
      <w:spacing w:before="200" w:after="120"/>
      <w:outlineLvl w:val="1"/>
    </w:pPr>
    <w:rPr>
      <w:rFonts w:ascii="Cambria" w:hAnsi="Cambria"/>
      <w:b/>
      <w:bCs/>
      <w:color w:val="4F81BD"/>
      <w:sz w:val="26"/>
      <w:szCs w:val="26"/>
      <w:lang w:val="sv-SE"/>
    </w:rPr>
  </w:style>
  <w:style w:type="paragraph" w:styleId="Heading3">
    <w:name w:val="heading 3"/>
    <w:basedOn w:val="Normal"/>
    <w:next w:val="Normal"/>
    <w:link w:val="Heading3Char"/>
    <w:uiPriority w:val="9"/>
    <w:unhideWhenUsed/>
    <w:qFormat/>
    <w:rsid w:val="00C94A21"/>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C94A21"/>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94A21"/>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94A21"/>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94A21"/>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94A21"/>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94A2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595C"/>
    <w:rPr>
      <w:sz w:val="22"/>
      <w:szCs w:val="22"/>
    </w:rPr>
  </w:style>
  <w:style w:type="character" w:customStyle="1" w:styleId="NoSpacingChar">
    <w:name w:val="No Spacing Char"/>
    <w:basedOn w:val="DefaultParagraphFont"/>
    <w:link w:val="NoSpacing"/>
    <w:uiPriority w:val="1"/>
    <w:rsid w:val="0043595C"/>
    <w:rPr>
      <w:sz w:val="22"/>
      <w:szCs w:val="22"/>
      <w:lang w:val="en-US" w:eastAsia="en-US" w:bidi="ar-SA"/>
    </w:rPr>
  </w:style>
  <w:style w:type="paragraph" w:styleId="BalloonText">
    <w:name w:val="Balloon Text"/>
    <w:basedOn w:val="Normal"/>
    <w:link w:val="BalloonTextChar"/>
    <w:uiPriority w:val="99"/>
    <w:semiHidden/>
    <w:unhideWhenUsed/>
    <w:rsid w:val="004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5C"/>
    <w:rPr>
      <w:rFonts w:ascii="Tahoma" w:hAnsi="Tahoma" w:cs="Tahoma"/>
      <w:sz w:val="16"/>
      <w:szCs w:val="16"/>
    </w:rPr>
  </w:style>
  <w:style w:type="paragraph" w:styleId="Header">
    <w:name w:val="header"/>
    <w:basedOn w:val="Normal"/>
    <w:link w:val="HeaderChar"/>
    <w:unhideWhenUsed/>
    <w:rsid w:val="00435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595C"/>
  </w:style>
  <w:style w:type="paragraph" w:styleId="Footer">
    <w:name w:val="footer"/>
    <w:basedOn w:val="Normal"/>
    <w:link w:val="FooterChar"/>
    <w:unhideWhenUsed/>
    <w:rsid w:val="00435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595C"/>
  </w:style>
  <w:style w:type="character" w:customStyle="1" w:styleId="Heading1Char">
    <w:name w:val="Heading 1 Char"/>
    <w:basedOn w:val="DefaultParagraphFont"/>
    <w:link w:val="Heading1"/>
    <w:uiPriority w:val="9"/>
    <w:rsid w:val="00CD4D17"/>
    <w:rPr>
      <w:rFonts w:ascii="Cambria" w:hAnsi="Cambria"/>
      <w:b/>
      <w:bCs/>
      <w:color w:val="50216D"/>
      <w:sz w:val="28"/>
      <w:szCs w:val="28"/>
    </w:rPr>
  </w:style>
  <w:style w:type="paragraph" w:styleId="ListParagraph">
    <w:name w:val="List Paragraph"/>
    <w:basedOn w:val="Normal"/>
    <w:uiPriority w:val="34"/>
    <w:qFormat/>
    <w:rsid w:val="00354B54"/>
    <w:pPr>
      <w:ind w:left="720"/>
      <w:contextualSpacing/>
    </w:pPr>
  </w:style>
  <w:style w:type="paragraph" w:styleId="TOCHeading">
    <w:name w:val="TOC Heading"/>
    <w:basedOn w:val="Heading1"/>
    <w:next w:val="Normal"/>
    <w:uiPriority w:val="39"/>
    <w:unhideWhenUsed/>
    <w:qFormat/>
    <w:rsid w:val="00CD4D17"/>
    <w:pPr>
      <w:numPr>
        <w:numId w:val="0"/>
      </w:numPr>
      <w:outlineLvl w:val="9"/>
    </w:pPr>
  </w:style>
  <w:style w:type="paragraph" w:styleId="TOC2">
    <w:name w:val="toc 2"/>
    <w:basedOn w:val="Normal"/>
    <w:next w:val="Normal"/>
    <w:autoRedefine/>
    <w:uiPriority w:val="39"/>
    <w:unhideWhenUsed/>
    <w:qFormat/>
    <w:rsid w:val="00354B54"/>
    <w:pPr>
      <w:spacing w:after="100"/>
      <w:ind w:left="220"/>
    </w:pPr>
  </w:style>
  <w:style w:type="paragraph" w:styleId="TOC1">
    <w:name w:val="toc 1"/>
    <w:basedOn w:val="Normal"/>
    <w:next w:val="Normal"/>
    <w:autoRedefine/>
    <w:uiPriority w:val="39"/>
    <w:unhideWhenUsed/>
    <w:qFormat/>
    <w:rsid w:val="00B3580D"/>
    <w:pPr>
      <w:tabs>
        <w:tab w:val="left" w:pos="450"/>
        <w:tab w:val="right" w:leader="dot" w:pos="9350"/>
      </w:tabs>
      <w:spacing w:after="100"/>
    </w:pPr>
  </w:style>
  <w:style w:type="paragraph" w:styleId="TOC3">
    <w:name w:val="toc 3"/>
    <w:basedOn w:val="Normal"/>
    <w:next w:val="Normal"/>
    <w:autoRedefine/>
    <w:uiPriority w:val="39"/>
    <w:semiHidden/>
    <w:unhideWhenUsed/>
    <w:qFormat/>
    <w:rsid w:val="00354B54"/>
    <w:pPr>
      <w:spacing w:after="100"/>
      <w:ind w:left="440"/>
    </w:pPr>
  </w:style>
  <w:style w:type="character" w:styleId="Hyperlink">
    <w:name w:val="Hyperlink"/>
    <w:basedOn w:val="DefaultParagraphFont"/>
    <w:uiPriority w:val="99"/>
    <w:unhideWhenUsed/>
    <w:rsid w:val="00354B54"/>
    <w:rPr>
      <w:color w:val="0000FF"/>
      <w:u w:val="single"/>
    </w:rPr>
  </w:style>
  <w:style w:type="table" w:styleId="TableGrid">
    <w:name w:val="Table Grid"/>
    <w:basedOn w:val="TableNormal"/>
    <w:uiPriority w:val="59"/>
    <w:rsid w:val="00AF48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erSmall">
    <w:name w:val="Header Small"/>
    <w:basedOn w:val="Header"/>
    <w:next w:val="Header"/>
    <w:rsid w:val="00AF48A0"/>
    <w:pPr>
      <w:tabs>
        <w:tab w:val="clear" w:pos="4680"/>
        <w:tab w:val="clear" w:pos="9360"/>
      </w:tabs>
      <w:spacing w:line="280" w:lineRule="atLeast"/>
    </w:pPr>
    <w:rPr>
      <w:rFonts w:ascii="Arial" w:hAnsi="Arial"/>
      <w:sz w:val="12"/>
      <w:szCs w:val="20"/>
      <w:lang w:val="sv-SE"/>
    </w:rPr>
  </w:style>
  <w:style w:type="paragraph" w:styleId="Title">
    <w:name w:val="Title"/>
    <w:basedOn w:val="Normal"/>
    <w:next w:val="Subtitle"/>
    <w:link w:val="TitleChar"/>
    <w:qFormat/>
    <w:rsid w:val="00AF48A0"/>
    <w:pPr>
      <w:spacing w:before="120" w:after="0" w:line="280" w:lineRule="atLeast"/>
      <w:ind w:left="851"/>
    </w:pPr>
    <w:rPr>
      <w:rFonts w:ascii="Arial" w:hAnsi="Arial"/>
      <w:b/>
      <w:sz w:val="24"/>
      <w:szCs w:val="20"/>
      <w:lang w:val="sv-SE"/>
    </w:rPr>
  </w:style>
  <w:style w:type="character" w:customStyle="1" w:styleId="TitleChar">
    <w:name w:val="Title Char"/>
    <w:basedOn w:val="DefaultParagraphFont"/>
    <w:link w:val="Title"/>
    <w:rsid w:val="00AF48A0"/>
    <w:rPr>
      <w:rFonts w:ascii="Arial" w:eastAsia="Times New Roman" w:hAnsi="Arial" w:cs="Times New Roman"/>
      <w:b/>
      <w:sz w:val="24"/>
      <w:szCs w:val="20"/>
      <w:lang w:val="sv-SE"/>
    </w:rPr>
  </w:style>
  <w:style w:type="paragraph" w:styleId="Subtitle">
    <w:name w:val="Subtitle"/>
    <w:basedOn w:val="Normal"/>
    <w:link w:val="SubtitleChar"/>
    <w:qFormat/>
    <w:rsid w:val="00AF48A0"/>
    <w:pPr>
      <w:spacing w:after="0" w:line="280" w:lineRule="atLeast"/>
      <w:ind w:left="851"/>
    </w:pPr>
    <w:rPr>
      <w:rFonts w:ascii="Arial" w:hAnsi="Arial"/>
      <w:sz w:val="20"/>
      <w:szCs w:val="20"/>
      <w:lang w:val="sv-SE"/>
    </w:rPr>
  </w:style>
  <w:style w:type="character" w:customStyle="1" w:styleId="SubtitleChar">
    <w:name w:val="Subtitle Char"/>
    <w:basedOn w:val="DefaultParagraphFont"/>
    <w:link w:val="Subtitle"/>
    <w:rsid w:val="00AF48A0"/>
    <w:rPr>
      <w:rFonts w:ascii="Arial" w:eastAsia="Times New Roman" w:hAnsi="Arial" w:cs="Times New Roman"/>
      <w:sz w:val="20"/>
      <w:szCs w:val="20"/>
      <w:lang w:val="sv-SE"/>
    </w:rPr>
  </w:style>
  <w:style w:type="character" w:customStyle="1" w:styleId="Heading2Char">
    <w:name w:val="Heading 2 Char"/>
    <w:basedOn w:val="DefaultParagraphFont"/>
    <w:link w:val="Heading2"/>
    <w:uiPriority w:val="9"/>
    <w:rsid w:val="00A07522"/>
    <w:rPr>
      <w:rFonts w:ascii="Cambria" w:hAnsi="Cambria"/>
      <w:b/>
      <w:bCs/>
      <w:color w:val="4F81BD"/>
      <w:sz w:val="26"/>
      <w:szCs w:val="26"/>
      <w:lang w:val="sv-SE"/>
    </w:rPr>
  </w:style>
  <w:style w:type="character" w:styleId="PlaceholderText">
    <w:name w:val="Placeholder Text"/>
    <w:basedOn w:val="DefaultParagraphFont"/>
    <w:uiPriority w:val="99"/>
    <w:semiHidden/>
    <w:rsid w:val="00E44194"/>
    <w:rPr>
      <w:color w:val="808080"/>
    </w:rPr>
  </w:style>
  <w:style w:type="character" w:styleId="FollowedHyperlink">
    <w:name w:val="FollowedHyperlink"/>
    <w:basedOn w:val="DefaultParagraphFont"/>
    <w:uiPriority w:val="99"/>
    <w:semiHidden/>
    <w:unhideWhenUsed/>
    <w:rsid w:val="00D124F3"/>
    <w:rPr>
      <w:color w:val="800080"/>
      <w:u w:val="single"/>
    </w:rPr>
  </w:style>
  <w:style w:type="character" w:styleId="IntenseEmphasis">
    <w:name w:val="Intense Emphasis"/>
    <w:basedOn w:val="DefaultParagraphFont"/>
    <w:uiPriority w:val="21"/>
    <w:qFormat/>
    <w:rsid w:val="004F3EF1"/>
    <w:rPr>
      <w:b/>
      <w:bCs/>
      <w:i/>
      <w:iCs/>
      <w:color w:val="4F81BD"/>
    </w:rPr>
  </w:style>
  <w:style w:type="character" w:customStyle="1" w:styleId="Heading3Char">
    <w:name w:val="Heading 3 Char"/>
    <w:basedOn w:val="DefaultParagraphFont"/>
    <w:link w:val="Heading3"/>
    <w:uiPriority w:val="9"/>
    <w:rsid w:val="00C94A21"/>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C94A21"/>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C94A21"/>
    <w:rPr>
      <w:rFonts w:ascii="Cambria" w:hAnsi="Cambria"/>
      <w:color w:val="243F60"/>
      <w:sz w:val="22"/>
      <w:szCs w:val="22"/>
    </w:rPr>
  </w:style>
  <w:style w:type="character" w:customStyle="1" w:styleId="Heading6Char">
    <w:name w:val="Heading 6 Char"/>
    <w:basedOn w:val="DefaultParagraphFont"/>
    <w:link w:val="Heading6"/>
    <w:uiPriority w:val="9"/>
    <w:semiHidden/>
    <w:rsid w:val="00C94A21"/>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C94A21"/>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C94A21"/>
    <w:rPr>
      <w:rFonts w:ascii="Cambria" w:hAnsi="Cambria"/>
      <w:color w:val="404040"/>
    </w:rPr>
  </w:style>
  <w:style w:type="character" w:customStyle="1" w:styleId="Heading9Char">
    <w:name w:val="Heading 9 Char"/>
    <w:basedOn w:val="DefaultParagraphFont"/>
    <w:link w:val="Heading9"/>
    <w:uiPriority w:val="9"/>
    <w:semiHidden/>
    <w:rsid w:val="00C94A21"/>
    <w:rPr>
      <w:rFonts w:ascii="Cambria" w:hAnsi="Cambria"/>
      <w:i/>
      <w:iCs/>
      <w:color w:val="404040"/>
    </w:rPr>
  </w:style>
  <w:style w:type="paragraph" w:styleId="BodyText">
    <w:name w:val="Body Text"/>
    <w:basedOn w:val="Normal"/>
    <w:link w:val="BodyTextChar"/>
    <w:rsid w:val="00CB50D4"/>
    <w:pPr>
      <w:spacing w:before="120" w:after="120" w:line="280" w:lineRule="atLeast"/>
      <w:ind w:left="709"/>
    </w:pPr>
    <w:rPr>
      <w:rFonts w:ascii="Times New Roman" w:hAnsi="Times New Roman"/>
      <w:sz w:val="24"/>
      <w:szCs w:val="20"/>
      <w:lang w:val="sv-SE"/>
    </w:rPr>
  </w:style>
  <w:style w:type="character" w:customStyle="1" w:styleId="BodyTextChar">
    <w:name w:val="Body Text Char"/>
    <w:basedOn w:val="DefaultParagraphFont"/>
    <w:link w:val="BodyText"/>
    <w:rsid w:val="00CB50D4"/>
    <w:rPr>
      <w:rFonts w:ascii="Times New Roman" w:eastAsia="Times New Roman" w:hAnsi="Times New Roman" w:cs="Times New Roman"/>
      <w:sz w:val="24"/>
      <w:szCs w:val="20"/>
      <w:lang w:val="sv-SE"/>
    </w:rPr>
  </w:style>
  <w:style w:type="paragraph" w:styleId="Caption">
    <w:name w:val="caption"/>
    <w:basedOn w:val="Normal"/>
    <w:next w:val="Normal"/>
    <w:uiPriority w:val="35"/>
    <w:qFormat/>
    <w:rsid w:val="00AD6FF5"/>
    <w:pPr>
      <w:spacing w:before="120" w:after="120" w:line="280" w:lineRule="atLeast"/>
      <w:ind w:left="709"/>
    </w:pPr>
    <w:rPr>
      <w:rFonts w:ascii="Times New Roman" w:hAnsi="Times New Roman"/>
      <w:b/>
      <w:bCs/>
      <w:sz w:val="20"/>
      <w:szCs w:val="20"/>
      <w:lang w:val="en-GB"/>
    </w:rPr>
  </w:style>
  <w:style w:type="paragraph" w:styleId="NormalWeb">
    <w:name w:val="Normal (Web)"/>
    <w:basedOn w:val="Normal"/>
    <w:uiPriority w:val="99"/>
    <w:semiHidden/>
    <w:unhideWhenUsed/>
    <w:rsid w:val="00E23933"/>
    <w:pPr>
      <w:spacing w:before="100" w:beforeAutospacing="1" w:after="100" w:afterAutospacing="1" w:line="240" w:lineRule="auto"/>
    </w:pPr>
    <w:rPr>
      <w:rFonts w:ascii="Times New Roman" w:eastAsiaTheme="minorEastAsia" w:hAnsi="Times New Roman"/>
      <w:sz w:val="24"/>
      <w:szCs w:val="24"/>
    </w:rPr>
  </w:style>
  <w:style w:type="paragraph" w:styleId="FootnoteText">
    <w:name w:val="footnote text"/>
    <w:basedOn w:val="Normal"/>
    <w:link w:val="FootnoteTextChar"/>
    <w:uiPriority w:val="99"/>
    <w:semiHidden/>
    <w:unhideWhenUsed/>
    <w:rsid w:val="00161D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DC4"/>
  </w:style>
  <w:style w:type="character" w:styleId="FootnoteReference">
    <w:name w:val="footnote reference"/>
    <w:basedOn w:val="DefaultParagraphFont"/>
    <w:uiPriority w:val="99"/>
    <w:semiHidden/>
    <w:unhideWhenUsed/>
    <w:rsid w:val="00161DC4"/>
    <w:rPr>
      <w:vertAlign w:val="superscript"/>
    </w:rPr>
  </w:style>
  <w:style w:type="character" w:customStyle="1" w:styleId="apple-converted-space">
    <w:name w:val="apple-converted-space"/>
    <w:basedOn w:val="DefaultParagraphFont"/>
    <w:rsid w:val="00701C0E"/>
  </w:style>
  <w:style w:type="character" w:styleId="Strong">
    <w:name w:val="Strong"/>
    <w:basedOn w:val="DefaultParagraphFont"/>
    <w:uiPriority w:val="22"/>
    <w:qFormat/>
    <w:rsid w:val="00D121FC"/>
    <w:rPr>
      <w:b/>
      <w:bCs/>
    </w:rPr>
  </w:style>
  <w:style w:type="table" w:customStyle="1" w:styleId="MediumShading1-Accent11">
    <w:name w:val="Medium Shading 1 - Accent 11"/>
    <w:basedOn w:val="TableNormal"/>
    <w:uiPriority w:val="63"/>
    <w:rsid w:val="005D52B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92F5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63"/>
    <w:rsid w:val="00C25A06"/>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TMLCode">
    <w:name w:val="HTML Code"/>
    <w:basedOn w:val="DefaultParagraphFont"/>
    <w:uiPriority w:val="99"/>
    <w:semiHidden/>
    <w:unhideWhenUsed/>
    <w:rsid w:val="00040320"/>
    <w:rPr>
      <w:rFonts w:ascii="Courier New" w:eastAsia="Times New Roman" w:hAnsi="Courier New" w:cs="Courier New"/>
      <w:sz w:val="20"/>
      <w:szCs w:val="20"/>
    </w:rPr>
  </w:style>
  <w:style w:type="character" w:styleId="Emphasis">
    <w:name w:val="Emphasis"/>
    <w:basedOn w:val="DefaultParagraphFont"/>
    <w:uiPriority w:val="20"/>
    <w:qFormat/>
    <w:rsid w:val="004B637F"/>
    <w:rPr>
      <w:i/>
      <w:iCs/>
    </w:rPr>
  </w:style>
  <w:style w:type="paragraph" w:styleId="HTMLPreformatted">
    <w:name w:val="HTML Preformatted"/>
    <w:basedOn w:val="Normal"/>
    <w:link w:val="HTMLPreformattedChar"/>
    <w:uiPriority w:val="99"/>
    <w:semiHidden/>
    <w:unhideWhenUsed/>
    <w:rsid w:val="00AA1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1FC7"/>
    <w:rPr>
      <w:rFonts w:ascii="Courier New" w:hAnsi="Courier New" w:cs="Courier New"/>
    </w:rPr>
  </w:style>
  <w:style w:type="character" w:customStyle="1" w:styleId="s">
    <w:name w:val="s"/>
    <w:basedOn w:val="DefaultParagraphFont"/>
    <w:rsid w:val="00AA1FC7"/>
  </w:style>
</w:styles>
</file>

<file path=word/webSettings.xml><?xml version="1.0" encoding="utf-8"?>
<w:webSettings xmlns:r="http://schemas.openxmlformats.org/officeDocument/2006/relationships" xmlns:w="http://schemas.openxmlformats.org/wordprocessingml/2006/main">
  <w:divs>
    <w:div w:id="20128986">
      <w:bodyDiv w:val="1"/>
      <w:marLeft w:val="0"/>
      <w:marRight w:val="0"/>
      <w:marTop w:val="0"/>
      <w:marBottom w:val="0"/>
      <w:divBdr>
        <w:top w:val="none" w:sz="0" w:space="0" w:color="auto"/>
        <w:left w:val="none" w:sz="0" w:space="0" w:color="auto"/>
        <w:bottom w:val="none" w:sz="0" w:space="0" w:color="auto"/>
        <w:right w:val="none" w:sz="0" w:space="0" w:color="auto"/>
      </w:divBdr>
    </w:div>
    <w:div w:id="71583714">
      <w:bodyDiv w:val="1"/>
      <w:marLeft w:val="0"/>
      <w:marRight w:val="0"/>
      <w:marTop w:val="0"/>
      <w:marBottom w:val="0"/>
      <w:divBdr>
        <w:top w:val="none" w:sz="0" w:space="0" w:color="auto"/>
        <w:left w:val="none" w:sz="0" w:space="0" w:color="auto"/>
        <w:bottom w:val="none" w:sz="0" w:space="0" w:color="auto"/>
        <w:right w:val="none" w:sz="0" w:space="0" w:color="auto"/>
      </w:divBdr>
    </w:div>
    <w:div w:id="397554269">
      <w:bodyDiv w:val="1"/>
      <w:marLeft w:val="0"/>
      <w:marRight w:val="0"/>
      <w:marTop w:val="0"/>
      <w:marBottom w:val="0"/>
      <w:divBdr>
        <w:top w:val="none" w:sz="0" w:space="0" w:color="auto"/>
        <w:left w:val="none" w:sz="0" w:space="0" w:color="auto"/>
        <w:bottom w:val="none" w:sz="0" w:space="0" w:color="auto"/>
        <w:right w:val="none" w:sz="0" w:space="0" w:color="auto"/>
      </w:divBdr>
    </w:div>
    <w:div w:id="506528626">
      <w:bodyDiv w:val="1"/>
      <w:marLeft w:val="0"/>
      <w:marRight w:val="0"/>
      <w:marTop w:val="0"/>
      <w:marBottom w:val="0"/>
      <w:divBdr>
        <w:top w:val="none" w:sz="0" w:space="0" w:color="auto"/>
        <w:left w:val="none" w:sz="0" w:space="0" w:color="auto"/>
        <w:bottom w:val="none" w:sz="0" w:space="0" w:color="auto"/>
        <w:right w:val="none" w:sz="0" w:space="0" w:color="auto"/>
      </w:divBdr>
    </w:div>
    <w:div w:id="517083760">
      <w:bodyDiv w:val="1"/>
      <w:marLeft w:val="0"/>
      <w:marRight w:val="0"/>
      <w:marTop w:val="0"/>
      <w:marBottom w:val="0"/>
      <w:divBdr>
        <w:top w:val="none" w:sz="0" w:space="0" w:color="auto"/>
        <w:left w:val="none" w:sz="0" w:space="0" w:color="auto"/>
        <w:bottom w:val="none" w:sz="0" w:space="0" w:color="auto"/>
        <w:right w:val="none" w:sz="0" w:space="0" w:color="auto"/>
      </w:divBdr>
    </w:div>
    <w:div w:id="826166830">
      <w:bodyDiv w:val="1"/>
      <w:marLeft w:val="0"/>
      <w:marRight w:val="0"/>
      <w:marTop w:val="0"/>
      <w:marBottom w:val="0"/>
      <w:divBdr>
        <w:top w:val="none" w:sz="0" w:space="0" w:color="auto"/>
        <w:left w:val="none" w:sz="0" w:space="0" w:color="auto"/>
        <w:bottom w:val="none" w:sz="0" w:space="0" w:color="auto"/>
        <w:right w:val="none" w:sz="0" w:space="0" w:color="auto"/>
      </w:divBdr>
    </w:div>
    <w:div w:id="1241212043">
      <w:bodyDiv w:val="1"/>
      <w:marLeft w:val="0"/>
      <w:marRight w:val="0"/>
      <w:marTop w:val="0"/>
      <w:marBottom w:val="0"/>
      <w:divBdr>
        <w:top w:val="none" w:sz="0" w:space="0" w:color="auto"/>
        <w:left w:val="none" w:sz="0" w:space="0" w:color="auto"/>
        <w:bottom w:val="none" w:sz="0" w:space="0" w:color="auto"/>
        <w:right w:val="none" w:sz="0" w:space="0" w:color="auto"/>
      </w:divBdr>
    </w:div>
    <w:div w:id="1259632580">
      <w:bodyDiv w:val="1"/>
      <w:marLeft w:val="0"/>
      <w:marRight w:val="0"/>
      <w:marTop w:val="0"/>
      <w:marBottom w:val="0"/>
      <w:divBdr>
        <w:top w:val="none" w:sz="0" w:space="0" w:color="auto"/>
        <w:left w:val="none" w:sz="0" w:space="0" w:color="auto"/>
        <w:bottom w:val="none" w:sz="0" w:space="0" w:color="auto"/>
        <w:right w:val="none" w:sz="0" w:space="0" w:color="auto"/>
      </w:divBdr>
    </w:div>
    <w:div w:id="1305310016">
      <w:bodyDiv w:val="1"/>
      <w:marLeft w:val="0"/>
      <w:marRight w:val="0"/>
      <w:marTop w:val="0"/>
      <w:marBottom w:val="0"/>
      <w:divBdr>
        <w:top w:val="none" w:sz="0" w:space="0" w:color="auto"/>
        <w:left w:val="none" w:sz="0" w:space="0" w:color="auto"/>
        <w:bottom w:val="none" w:sz="0" w:space="0" w:color="auto"/>
        <w:right w:val="none" w:sz="0" w:space="0" w:color="auto"/>
      </w:divBdr>
    </w:div>
    <w:div w:id="1637449570">
      <w:bodyDiv w:val="1"/>
      <w:marLeft w:val="0"/>
      <w:marRight w:val="0"/>
      <w:marTop w:val="0"/>
      <w:marBottom w:val="0"/>
      <w:divBdr>
        <w:top w:val="none" w:sz="0" w:space="0" w:color="auto"/>
        <w:left w:val="none" w:sz="0" w:space="0" w:color="auto"/>
        <w:bottom w:val="none" w:sz="0" w:space="0" w:color="auto"/>
        <w:right w:val="none" w:sz="0" w:space="0" w:color="auto"/>
      </w:divBdr>
    </w:div>
    <w:div w:id="1728455657">
      <w:bodyDiv w:val="1"/>
      <w:marLeft w:val="0"/>
      <w:marRight w:val="0"/>
      <w:marTop w:val="0"/>
      <w:marBottom w:val="0"/>
      <w:divBdr>
        <w:top w:val="none" w:sz="0" w:space="0" w:color="auto"/>
        <w:left w:val="none" w:sz="0" w:space="0" w:color="auto"/>
        <w:bottom w:val="none" w:sz="0" w:space="0" w:color="auto"/>
        <w:right w:val="none" w:sz="0" w:space="0" w:color="auto"/>
      </w:divBdr>
    </w:div>
    <w:div w:id="1754006557">
      <w:bodyDiv w:val="1"/>
      <w:marLeft w:val="0"/>
      <w:marRight w:val="0"/>
      <w:marTop w:val="0"/>
      <w:marBottom w:val="0"/>
      <w:divBdr>
        <w:top w:val="none" w:sz="0" w:space="0" w:color="auto"/>
        <w:left w:val="none" w:sz="0" w:space="0" w:color="auto"/>
        <w:bottom w:val="none" w:sz="0" w:space="0" w:color="auto"/>
        <w:right w:val="none" w:sz="0" w:space="0" w:color="auto"/>
      </w:divBdr>
    </w:div>
    <w:div w:id="1816792757">
      <w:bodyDiv w:val="1"/>
      <w:marLeft w:val="0"/>
      <w:marRight w:val="0"/>
      <w:marTop w:val="0"/>
      <w:marBottom w:val="0"/>
      <w:divBdr>
        <w:top w:val="none" w:sz="0" w:space="0" w:color="auto"/>
        <w:left w:val="none" w:sz="0" w:space="0" w:color="auto"/>
        <w:bottom w:val="none" w:sz="0" w:space="0" w:color="auto"/>
        <w:right w:val="none" w:sz="0" w:space="0" w:color="auto"/>
      </w:divBdr>
    </w:div>
    <w:div w:id="1941061821">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Detta är  övergripande arkitekturen för RGS Webb-systemet genom att använda ett antal olika vyer för att beskriva olika aspekter av systemet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95FBE-889E-4043-A2A7-8A97352B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7711</TotalTime>
  <Pages>14</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Appitecture</vt:lpstr>
    </vt:vector>
  </TitlesOfParts>
  <Company>Sogeti</Company>
  <LinksUpToDate>false</LinksUpToDate>
  <CharactersWithSpaces>10861</CharactersWithSpaces>
  <SharedDoc>false</SharedDoc>
  <HLinks>
    <vt:vector size="162" baseType="variant">
      <vt:variant>
        <vt:i4>1376304</vt:i4>
      </vt:variant>
      <vt:variant>
        <vt:i4>167</vt:i4>
      </vt:variant>
      <vt:variant>
        <vt:i4>0</vt:i4>
      </vt:variant>
      <vt:variant>
        <vt:i4>5</vt:i4>
      </vt:variant>
      <vt:variant>
        <vt:lpwstr/>
      </vt:variant>
      <vt:variant>
        <vt:lpwstr>_Toc191971731</vt:lpwstr>
      </vt:variant>
      <vt:variant>
        <vt:i4>1376304</vt:i4>
      </vt:variant>
      <vt:variant>
        <vt:i4>161</vt:i4>
      </vt:variant>
      <vt:variant>
        <vt:i4>0</vt:i4>
      </vt:variant>
      <vt:variant>
        <vt:i4>5</vt:i4>
      </vt:variant>
      <vt:variant>
        <vt:lpwstr/>
      </vt:variant>
      <vt:variant>
        <vt:lpwstr>_Toc191971730</vt:lpwstr>
      </vt:variant>
      <vt:variant>
        <vt:i4>1310768</vt:i4>
      </vt:variant>
      <vt:variant>
        <vt:i4>155</vt:i4>
      </vt:variant>
      <vt:variant>
        <vt:i4>0</vt:i4>
      </vt:variant>
      <vt:variant>
        <vt:i4>5</vt:i4>
      </vt:variant>
      <vt:variant>
        <vt:lpwstr/>
      </vt:variant>
      <vt:variant>
        <vt:lpwstr>_Toc191971729</vt:lpwstr>
      </vt:variant>
      <vt:variant>
        <vt:i4>1310768</vt:i4>
      </vt:variant>
      <vt:variant>
        <vt:i4>149</vt:i4>
      </vt:variant>
      <vt:variant>
        <vt:i4>0</vt:i4>
      </vt:variant>
      <vt:variant>
        <vt:i4>5</vt:i4>
      </vt:variant>
      <vt:variant>
        <vt:lpwstr/>
      </vt:variant>
      <vt:variant>
        <vt:lpwstr>_Toc191971728</vt:lpwstr>
      </vt:variant>
      <vt:variant>
        <vt:i4>1310768</vt:i4>
      </vt:variant>
      <vt:variant>
        <vt:i4>143</vt:i4>
      </vt:variant>
      <vt:variant>
        <vt:i4>0</vt:i4>
      </vt:variant>
      <vt:variant>
        <vt:i4>5</vt:i4>
      </vt:variant>
      <vt:variant>
        <vt:lpwstr/>
      </vt:variant>
      <vt:variant>
        <vt:lpwstr>_Toc191971727</vt:lpwstr>
      </vt:variant>
      <vt:variant>
        <vt:i4>1310768</vt:i4>
      </vt:variant>
      <vt:variant>
        <vt:i4>137</vt:i4>
      </vt:variant>
      <vt:variant>
        <vt:i4>0</vt:i4>
      </vt:variant>
      <vt:variant>
        <vt:i4>5</vt:i4>
      </vt:variant>
      <vt:variant>
        <vt:lpwstr/>
      </vt:variant>
      <vt:variant>
        <vt:lpwstr>_Toc191971726</vt:lpwstr>
      </vt:variant>
      <vt:variant>
        <vt:i4>1310768</vt:i4>
      </vt:variant>
      <vt:variant>
        <vt:i4>131</vt:i4>
      </vt:variant>
      <vt:variant>
        <vt:i4>0</vt:i4>
      </vt:variant>
      <vt:variant>
        <vt:i4>5</vt:i4>
      </vt:variant>
      <vt:variant>
        <vt:lpwstr/>
      </vt:variant>
      <vt:variant>
        <vt:lpwstr>_Toc191971725</vt:lpwstr>
      </vt:variant>
      <vt:variant>
        <vt:i4>1310768</vt:i4>
      </vt:variant>
      <vt:variant>
        <vt:i4>125</vt:i4>
      </vt:variant>
      <vt:variant>
        <vt:i4>0</vt:i4>
      </vt:variant>
      <vt:variant>
        <vt:i4>5</vt:i4>
      </vt:variant>
      <vt:variant>
        <vt:lpwstr/>
      </vt:variant>
      <vt:variant>
        <vt:lpwstr>_Toc191971724</vt:lpwstr>
      </vt:variant>
      <vt:variant>
        <vt:i4>1310768</vt:i4>
      </vt:variant>
      <vt:variant>
        <vt:i4>119</vt:i4>
      </vt:variant>
      <vt:variant>
        <vt:i4>0</vt:i4>
      </vt:variant>
      <vt:variant>
        <vt:i4>5</vt:i4>
      </vt:variant>
      <vt:variant>
        <vt:lpwstr/>
      </vt:variant>
      <vt:variant>
        <vt:lpwstr>_Toc191971723</vt:lpwstr>
      </vt:variant>
      <vt:variant>
        <vt:i4>1310768</vt:i4>
      </vt:variant>
      <vt:variant>
        <vt:i4>113</vt:i4>
      </vt:variant>
      <vt:variant>
        <vt:i4>0</vt:i4>
      </vt:variant>
      <vt:variant>
        <vt:i4>5</vt:i4>
      </vt:variant>
      <vt:variant>
        <vt:lpwstr/>
      </vt:variant>
      <vt:variant>
        <vt:lpwstr>_Toc191971722</vt:lpwstr>
      </vt:variant>
      <vt:variant>
        <vt:i4>1310768</vt:i4>
      </vt:variant>
      <vt:variant>
        <vt:i4>107</vt:i4>
      </vt:variant>
      <vt:variant>
        <vt:i4>0</vt:i4>
      </vt:variant>
      <vt:variant>
        <vt:i4>5</vt:i4>
      </vt:variant>
      <vt:variant>
        <vt:lpwstr/>
      </vt:variant>
      <vt:variant>
        <vt:lpwstr>_Toc191971721</vt:lpwstr>
      </vt:variant>
      <vt:variant>
        <vt:i4>1310768</vt:i4>
      </vt:variant>
      <vt:variant>
        <vt:i4>101</vt:i4>
      </vt:variant>
      <vt:variant>
        <vt:i4>0</vt:i4>
      </vt:variant>
      <vt:variant>
        <vt:i4>5</vt:i4>
      </vt:variant>
      <vt:variant>
        <vt:lpwstr/>
      </vt:variant>
      <vt:variant>
        <vt:lpwstr>_Toc191971720</vt:lpwstr>
      </vt:variant>
      <vt:variant>
        <vt:i4>1507376</vt:i4>
      </vt:variant>
      <vt:variant>
        <vt:i4>95</vt:i4>
      </vt:variant>
      <vt:variant>
        <vt:i4>0</vt:i4>
      </vt:variant>
      <vt:variant>
        <vt:i4>5</vt:i4>
      </vt:variant>
      <vt:variant>
        <vt:lpwstr/>
      </vt:variant>
      <vt:variant>
        <vt:lpwstr>_Toc191971719</vt:lpwstr>
      </vt:variant>
      <vt:variant>
        <vt:i4>1507376</vt:i4>
      </vt:variant>
      <vt:variant>
        <vt:i4>89</vt:i4>
      </vt:variant>
      <vt:variant>
        <vt:i4>0</vt:i4>
      </vt:variant>
      <vt:variant>
        <vt:i4>5</vt:i4>
      </vt:variant>
      <vt:variant>
        <vt:lpwstr/>
      </vt:variant>
      <vt:variant>
        <vt:lpwstr>_Toc191971718</vt:lpwstr>
      </vt:variant>
      <vt:variant>
        <vt:i4>1507376</vt:i4>
      </vt:variant>
      <vt:variant>
        <vt:i4>83</vt:i4>
      </vt:variant>
      <vt:variant>
        <vt:i4>0</vt:i4>
      </vt:variant>
      <vt:variant>
        <vt:i4>5</vt:i4>
      </vt:variant>
      <vt:variant>
        <vt:lpwstr/>
      </vt:variant>
      <vt:variant>
        <vt:lpwstr>_Toc191971717</vt:lpwstr>
      </vt:variant>
      <vt:variant>
        <vt:i4>1507376</vt:i4>
      </vt:variant>
      <vt:variant>
        <vt:i4>77</vt:i4>
      </vt:variant>
      <vt:variant>
        <vt:i4>0</vt:i4>
      </vt:variant>
      <vt:variant>
        <vt:i4>5</vt:i4>
      </vt:variant>
      <vt:variant>
        <vt:lpwstr/>
      </vt:variant>
      <vt:variant>
        <vt:lpwstr>_Toc191971716</vt:lpwstr>
      </vt:variant>
      <vt:variant>
        <vt:i4>1507376</vt:i4>
      </vt:variant>
      <vt:variant>
        <vt:i4>71</vt:i4>
      </vt:variant>
      <vt:variant>
        <vt:i4>0</vt:i4>
      </vt:variant>
      <vt:variant>
        <vt:i4>5</vt:i4>
      </vt:variant>
      <vt:variant>
        <vt:lpwstr/>
      </vt:variant>
      <vt:variant>
        <vt:lpwstr>_Toc191971715</vt:lpwstr>
      </vt:variant>
      <vt:variant>
        <vt:i4>1507376</vt:i4>
      </vt:variant>
      <vt:variant>
        <vt:i4>65</vt:i4>
      </vt:variant>
      <vt:variant>
        <vt:i4>0</vt:i4>
      </vt:variant>
      <vt:variant>
        <vt:i4>5</vt:i4>
      </vt:variant>
      <vt:variant>
        <vt:lpwstr/>
      </vt:variant>
      <vt:variant>
        <vt:lpwstr>_Toc191971714</vt:lpwstr>
      </vt:variant>
      <vt:variant>
        <vt:i4>1507376</vt:i4>
      </vt:variant>
      <vt:variant>
        <vt:i4>59</vt:i4>
      </vt:variant>
      <vt:variant>
        <vt:i4>0</vt:i4>
      </vt:variant>
      <vt:variant>
        <vt:i4>5</vt:i4>
      </vt:variant>
      <vt:variant>
        <vt:lpwstr/>
      </vt:variant>
      <vt:variant>
        <vt:lpwstr>_Toc191971713</vt:lpwstr>
      </vt:variant>
      <vt:variant>
        <vt:i4>1507376</vt:i4>
      </vt:variant>
      <vt:variant>
        <vt:i4>53</vt:i4>
      </vt:variant>
      <vt:variant>
        <vt:i4>0</vt:i4>
      </vt:variant>
      <vt:variant>
        <vt:i4>5</vt:i4>
      </vt:variant>
      <vt:variant>
        <vt:lpwstr/>
      </vt:variant>
      <vt:variant>
        <vt:lpwstr>_Toc191971712</vt:lpwstr>
      </vt:variant>
      <vt:variant>
        <vt:i4>1507376</vt:i4>
      </vt:variant>
      <vt:variant>
        <vt:i4>47</vt:i4>
      </vt:variant>
      <vt:variant>
        <vt:i4>0</vt:i4>
      </vt:variant>
      <vt:variant>
        <vt:i4>5</vt:i4>
      </vt:variant>
      <vt:variant>
        <vt:lpwstr/>
      </vt:variant>
      <vt:variant>
        <vt:lpwstr>_Toc191971711</vt:lpwstr>
      </vt:variant>
      <vt:variant>
        <vt:i4>1507376</vt:i4>
      </vt:variant>
      <vt:variant>
        <vt:i4>41</vt:i4>
      </vt:variant>
      <vt:variant>
        <vt:i4>0</vt:i4>
      </vt:variant>
      <vt:variant>
        <vt:i4>5</vt:i4>
      </vt:variant>
      <vt:variant>
        <vt:lpwstr/>
      </vt:variant>
      <vt:variant>
        <vt:lpwstr>_Toc191971710</vt:lpwstr>
      </vt:variant>
      <vt:variant>
        <vt:i4>1441840</vt:i4>
      </vt:variant>
      <vt:variant>
        <vt:i4>35</vt:i4>
      </vt:variant>
      <vt:variant>
        <vt:i4>0</vt:i4>
      </vt:variant>
      <vt:variant>
        <vt:i4>5</vt:i4>
      </vt:variant>
      <vt:variant>
        <vt:lpwstr/>
      </vt:variant>
      <vt:variant>
        <vt:lpwstr>_Toc191971709</vt:lpwstr>
      </vt:variant>
      <vt:variant>
        <vt:i4>1441840</vt:i4>
      </vt:variant>
      <vt:variant>
        <vt:i4>29</vt:i4>
      </vt:variant>
      <vt:variant>
        <vt:i4>0</vt:i4>
      </vt:variant>
      <vt:variant>
        <vt:i4>5</vt:i4>
      </vt:variant>
      <vt:variant>
        <vt:lpwstr/>
      </vt:variant>
      <vt:variant>
        <vt:lpwstr>_Toc191971708</vt:lpwstr>
      </vt:variant>
      <vt:variant>
        <vt:i4>1441840</vt:i4>
      </vt:variant>
      <vt:variant>
        <vt:i4>23</vt:i4>
      </vt:variant>
      <vt:variant>
        <vt:i4>0</vt:i4>
      </vt:variant>
      <vt:variant>
        <vt:i4>5</vt:i4>
      </vt:variant>
      <vt:variant>
        <vt:lpwstr/>
      </vt:variant>
      <vt:variant>
        <vt:lpwstr>_Toc191971707</vt:lpwstr>
      </vt:variant>
      <vt:variant>
        <vt:i4>1441840</vt:i4>
      </vt:variant>
      <vt:variant>
        <vt:i4>17</vt:i4>
      </vt:variant>
      <vt:variant>
        <vt:i4>0</vt:i4>
      </vt:variant>
      <vt:variant>
        <vt:i4>5</vt:i4>
      </vt:variant>
      <vt:variant>
        <vt:lpwstr/>
      </vt:variant>
      <vt:variant>
        <vt:lpwstr>_Toc191971706</vt:lpwstr>
      </vt:variant>
      <vt:variant>
        <vt:i4>1441840</vt:i4>
      </vt:variant>
      <vt:variant>
        <vt:i4>11</vt:i4>
      </vt:variant>
      <vt:variant>
        <vt:i4>0</vt:i4>
      </vt:variant>
      <vt:variant>
        <vt:i4>5</vt:i4>
      </vt:variant>
      <vt:variant>
        <vt:lpwstr/>
      </vt:variant>
      <vt:variant>
        <vt:lpwstr>_Toc191971705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Appitecture</dc:title>
  <dc:subject>Solution Specification</dc:subject>
  <dc:creator>Christian Forsberg</dc:creator>
  <cp:lastModifiedBy>tushende</cp:lastModifiedBy>
  <cp:revision>27</cp:revision>
  <cp:lastPrinted>2011-12-22T18:26:00Z</cp:lastPrinted>
  <dcterms:created xsi:type="dcterms:W3CDTF">2015-10-05T05:42:00Z</dcterms:created>
  <dcterms:modified xsi:type="dcterms:W3CDTF">2016-02-16T14:39:00Z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2012-04-05</vt:lpwstr>
  </property>
  <property fmtid="{D5CDD505-2E9C-101B-9397-08002B2CF9AE}" pid="3" name="Version">
    <vt:lpwstr>1.0</vt:lpwstr>
  </property>
</Properties>
</file>