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FB1DA" w14:textId="77777777" w:rsidR="00371AF7" w:rsidRDefault="00000000">
      <w:pPr>
        <w:spacing w:line="258" w:lineRule="auto"/>
        <w:ind w:left="2905" w:hanging="10"/>
      </w:pPr>
      <w:r>
        <w:rPr>
          <w:b/>
        </w:rPr>
        <w:t xml:space="preserve">Project Design </w:t>
      </w:r>
      <w:r>
        <w:t xml:space="preserve"> </w:t>
      </w:r>
    </w:p>
    <w:p w14:paraId="0596E3B9" w14:textId="77777777" w:rsidR="00371AF7" w:rsidRDefault="00000000">
      <w:pPr>
        <w:spacing w:after="1" w:line="258" w:lineRule="auto"/>
        <w:ind w:left="2184" w:hanging="10"/>
      </w:pPr>
      <w:r>
        <w:rPr>
          <w:b/>
        </w:rPr>
        <w:t xml:space="preserve"> Phase Problem – Solution Fit Template </w:t>
      </w:r>
    </w:p>
    <w:p w14:paraId="08AAD680" w14:textId="77777777" w:rsidR="00371AF7" w:rsidRDefault="00000000">
      <w:pPr>
        <w:spacing w:after="0"/>
        <w:ind w:left="2174" w:firstLine="0"/>
      </w:pPr>
      <w:r>
        <w:t xml:space="preserve"> </w:t>
      </w:r>
    </w:p>
    <w:tbl>
      <w:tblPr>
        <w:tblStyle w:val="TableGrid"/>
        <w:tblW w:w="9021" w:type="dxa"/>
        <w:tblInd w:w="24" w:type="dxa"/>
        <w:tblCellMar>
          <w:top w:w="106" w:type="dxa"/>
          <w:left w:w="108" w:type="dxa"/>
          <w:bottom w:w="0" w:type="dxa"/>
          <w:right w:w="115" w:type="dxa"/>
        </w:tblCellMar>
        <w:tblLook w:val="04A0" w:firstRow="1" w:lastRow="0" w:firstColumn="1" w:lastColumn="0" w:noHBand="0" w:noVBand="1"/>
      </w:tblPr>
      <w:tblGrid>
        <w:gridCol w:w="4508"/>
        <w:gridCol w:w="4513"/>
      </w:tblGrid>
      <w:tr w:rsidR="00371AF7" w14:paraId="1C2A4255" w14:textId="77777777">
        <w:trPr>
          <w:trHeight w:val="379"/>
        </w:trPr>
        <w:tc>
          <w:tcPr>
            <w:tcW w:w="4508" w:type="dxa"/>
            <w:tcBorders>
              <w:top w:val="single" w:sz="4" w:space="0" w:color="000000"/>
              <w:left w:val="single" w:sz="4" w:space="0" w:color="000000"/>
              <w:bottom w:val="single" w:sz="4" w:space="0" w:color="000000"/>
              <w:right w:val="single" w:sz="4" w:space="0" w:color="000000"/>
            </w:tcBorders>
          </w:tcPr>
          <w:p w14:paraId="1CF39903" w14:textId="77777777" w:rsidR="00371AF7" w:rsidRDefault="00000000">
            <w:pPr>
              <w:spacing w:after="0"/>
              <w:ind w:left="0" w:firstLine="0"/>
            </w:pPr>
            <w:r>
              <w:t xml:space="preserve">Date  </w:t>
            </w:r>
          </w:p>
        </w:tc>
        <w:tc>
          <w:tcPr>
            <w:tcW w:w="4513" w:type="dxa"/>
            <w:tcBorders>
              <w:top w:val="single" w:sz="4" w:space="0" w:color="000000"/>
              <w:left w:val="single" w:sz="4" w:space="0" w:color="000000"/>
              <w:bottom w:val="single" w:sz="4" w:space="0" w:color="000000"/>
              <w:right w:val="single" w:sz="4" w:space="0" w:color="000000"/>
            </w:tcBorders>
          </w:tcPr>
          <w:p w14:paraId="4841B785" w14:textId="6BE5CA97" w:rsidR="00371AF7" w:rsidRDefault="002B5C4B">
            <w:pPr>
              <w:spacing w:after="0"/>
              <w:ind w:left="0" w:firstLine="0"/>
            </w:pPr>
            <w:r>
              <w:t xml:space="preserve">02 Nov </w:t>
            </w:r>
            <w:r w:rsidR="00000000">
              <w:t xml:space="preserve">2025  </w:t>
            </w:r>
          </w:p>
        </w:tc>
      </w:tr>
      <w:tr w:rsidR="00371AF7" w14:paraId="7D285926" w14:textId="77777777">
        <w:trPr>
          <w:trHeight w:val="379"/>
        </w:trPr>
        <w:tc>
          <w:tcPr>
            <w:tcW w:w="4508" w:type="dxa"/>
            <w:tcBorders>
              <w:top w:val="single" w:sz="4" w:space="0" w:color="000000"/>
              <w:left w:val="single" w:sz="4" w:space="0" w:color="000000"/>
              <w:bottom w:val="single" w:sz="4" w:space="0" w:color="000000"/>
              <w:right w:val="single" w:sz="4" w:space="0" w:color="000000"/>
            </w:tcBorders>
          </w:tcPr>
          <w:p w14:paraId="1C3F88A1" w14:textId="77777777" w:rsidR="00371AF7" w:rsidRDefault="00000000">
            <w:pPr>
              <w:spacing w:after="0"/>
              <w:ind w:left="0" w:firstLine="0"/>
            </w:pPr>
            <w:r>
              <w:t xml:space="preserve">Team ID  </w:t>
            </w:r>
          </w:p>
        </w:tc>
        <w:tc>
          <w:tcPr>
            <w:tcW w:w="4513" w:type="dxa"/>
            <w:tcBorders>
              <w:top w:val="single" w:sz="4" w:space="0" w:color="000000"/>
              <w:left w:val="single" w:sz="4" w:space="0" w:color="000000"/>
              <w:bottom w:val="single" w:sz="4" w:space="0" w:color="000000"/>
              <w:right w:val="single" w:sz="4" w:space="0" w:color="000000"/>
            </w:tcBorders>
          </w:tcPr>
          <w:p w14:paraId="4C69427B" w14:textId="501C5E8C" w:rsidR="00371AF7" w:rsidRDefault="002B5C4B">
            <w:pPr>
              <w:spacing w:after="0"/>
              <w:ind w:left="0" w:firstLine="0"/>
            </w:pPr>
            <w:r w:rsidRPr="002B5C4B">
              <w:t>NM2025TMID06777</w:t>
            </w:r>
          </w:p>
        </w:tc>
      </w:tr>
      <w:tr w:rsidR="00371AF7" w14:paraId="76749988" w14:textId="77777777">
        <w:trPr>
          <w:trHeight w:val="1010"/>
        </w:trPr>
        <w:tc>
          <w:tcPr>
            <w:tcW w:w="4508" w:type="dxa"/>
            <w:tcBorders>
              <w:top w:val="single" w:sz="4" w:space="0" w:color="000000"/>
              <w:left w:val="single" w:sz="4" w:space="0" w:color="000000"/>
              <w:bottom w:val="single" w:sz="4" w:space="0" w:color="000000"/>
              <w:right w:val="single" w:sz="4" w:space="0" w:color="000000"/>
            </w:tcBorders>
          </w:tcPr>
          <w:p w14:paraId="0FF0F94C" w14:textId="77777777" w:rsidR="00371AF7" w:rsidRDefault="00000000">
            <w:pPr>
              <w:spacing w:after="0"/>
              <w:ind w:left="0" w:firstLine="0"/>
            </w:pPr>
            <w:r>
              <w:t xml:space="preserve">Project Name  </w:t>
            </w:r>
          </w:p>
        </w:tc>
        <w:tc>
          <w:tcPr>
            <w:tcW w:w="4513" w:type="dxa"/>
            <w:tcBorders>
              <w:top w:val="single" w:sz="4" w:space="0" w:color="000000"/>
              <w:left w:val="single" w:sz="4" w:space="0" w:color="000000"/>
              <w:bottom w:val="single" w:sz="4" w:space="0" w:color="000000"/>
              <w:right w:val="single" w:sz="4" w:space="0" w:color="000000"/>
            </w:tcBorders>
          </w:tcPr>
          <w:p w14:paraId="2A98A111" w14:textId="77777777" w:rsidR="00371AF7" w:rsidRDefault="00000000">
            <w:pPr>
              <w:spacing w:after="0"/>
              <w:ind w:left="0" w:firstLine="0"/>
            </w:pPr>
            <w:r>
              <w:t xml:space="preserve">Optimizing User, Group, and Role  </w:t>
            </w:r>
          </w:p>
          <w:p w14:paraId="3C67D574" w14:textId="77777777" w:rsidR="00371AF7" w:rsidRDefault="00000000">
            <w:pPr>
              <w:spacing w:after="0"/>
              <w:ind w:left="0" w:firstLine="0"/>
            </w:pPr>
            <w:r>
              <w:t xml:space="preserve">Management with Access Control and Workflows  </w:t>
            </w:r>
          </w:p>
        </w:tc>
      </w:tr>
      <w:tr w:rsidR="00371AF7" w14:paraId="5042FB40" w14:textId="77777777">
        <w:trPr>
          <w:trHeight w:val="379"/>
        </w:trPr>
        <w:tc>
          <w:tcPr>
            <w:tcW w:w="4508" w:type="dxa"/>
            <w:tcBorders>
              <w:top w:val="single" w:sz="4" w:space="0" w:color="000000"/>
              <w:left w:val="single" w:sz="4" w:space="0" w:color="000000"/>
              <w:bottom w:val="single" w:sz="4" w:space="0" w:color="000000"/>
              <w:right w:val="single" w:sz="4" w:space="0" w:color="000000"/>
            </w:tcBorders>
          </w:tcPr>
          <w:p w14:paraId="7232E0CD" w14:textId="77777777" w:rsidR="00371AF7" w:rsidRDefault="00000000">
            <w:pPr>
              <w:spacing w:after="0"/>
              <w:ind w:left="0" w:firstLine="0"/>
            </w:pPr>
            <w:r>
              <w:t xml:space="preserve">Maximum marks  </w:t>
            </w:r>
          </w:p>
        </w:tc>
        <w:tc>
          <w:tcPr>
            <w:tcW w:w="4513" w:type="dxa"/>
            <w:tcBorders>
              <w:top w:val="single" w:sz="4" w:space="0" w:color="000000"/>
              <w:left w:val="single" w:sz="4" w:space="0" w:color="000000"/>
              <w:bottom w:val="single" w:sz="4" w:space="0" w:color="000000"/>
              <w:right w:val="single" w:sz="4" w:space="0" w:color="000000"/>
            </w:tcBorders>
          </w:tcPr>
          <w:p w14:paraId="24E715FB" w14:textId="77777777" w:rsidR="00371AF7" w:rsidRDefault="00000000">
            <w:pPr>
              <w:spacing w:after="0"/>
              <w:ind w:left="0" w:firstLine="0"/>
            </w:pPr>
            <w:r>
              <w:t xml:space="preserve">4 marks  </w:t>
            </w:r>
          </w:p>
        </w:tc>
      </w:tr>
    </w:tbl>
    <w:p w14:paraId="34ADA184" w14:textId="77777777" w:rsidR="00371AF7" w:rsidRDefault="00000000">
      <w:pPr>
        <w:spacing w:after="159"/>
        <w:ind w:left="14" w:firstLine="0"/>
      </w:pPr>
      <w:r>
        <w:t xml:space="preserve">  </w:t>
      </w:r>
    </w:p>
    <w:p w14:paraId="041A0193" w14:textId="77777777" w:rsidR="00371AF7" w:rsidRDefault="00000000">
      <w:pPr>
        <w:spacing w:line="258" w:lineRule="auto"/>
        <w:ind w:left="-5" w:hanging="10"/>
      </w:pPr>
      <w:r>
        <w:rPr>
          <w:b/>
        </w:rPr>
        <w:t xml:space="preserve">Problem – Solution Fit Template: </w:t>
      </w:r>
      <w:r>
        <w:t xml:space="preserve"> </w:t>
      </w:r>
    </w:p>
    <w:p w14:paraId="74BB15DA" w14:textId="77777777" w:rsidR="00371AF7" w:rsidRDefault="00000000">
      <w:pPr>
        <w:ind w:left="14" w:firstLine="0"/>
      </w:pPr>
      <w:r>
        <w:t xml:space="preserve">               The team initially struggled with unclear role definitions, ineffective task tracking, and a lack of proper access control in project management. To address these issues, a solution was implemented in </w:t>
      </w:r>
      <w:r>
        <w:rPr>
          <w:b/>
        </w:rPr>
        <w:t>ServiceNow</w:t>
      </w:r>
      <w:r>
        <w:t xml:space="preserve"> that established well-defined users, groups, and roles using </w:t>
      </w:r>
      <w:r>
        <w:rPr>
          <w:b/>
        </w:rPr>
        <w:t>Access Control Lists (ACLs)</w:t>
      </w:r>
      <w:r>
        <w:t xml:space="preserve"> and </w:t>
      </w:r>
      <w:r>
        <w:rPr>
          <w:b/>
        </w:rPr>
        <w:t>automated workflows</w:t>
      </w:r>
      <w:r>
        <w:t xml:space="preserve">. This approach ensured secure access, efficient task assignment, and streamlined approval processes. As a result, the system significantly improved accountability, security, and overall project efficiency.  </w:t>
      </w:r>
    </w:p>
    <w:p w14:paraId="484247E7" w14:textId="77777777" w:rsidR="00371AF7" w:rsidRDefault="00000000">
      <w:pPr>
        <w:spacing w:line="258" w:lineRule="auto"/>
        <w:ind w:left="-5" w:hanging="10"/>
      </w:pPr>
      <w:r>
        <w:rPr>
          <w:b/>
        </w:rPr>
        <w:t xml:space="preserve">Purpose: </w:t>
      </w:r>
      <w:r>
        <w:t xml:space="preserve"> </w:t>
      </w:r>
    </w:p>
    <w:p w14:paraId="31CD3E90" w14:textId="77777777" w:rsidR="00371AF7" w:rsidRDefault="00000000">
      <w:pPr>
        <w:numPr>
          <w:ilvl w:val="0"/>
          <w:numId w:val="1"/>
        </w:numPr>
        <w:spacing w:after="31"/>
        <w:ind w:hanging="370"/>
      </w:pPr>
      <w:r>
        <w:t xml:space="preserve">To develop a </w:t>
      </w:r>
      <w:r>
        <w:rPr>
          <w:b/>
        </w:rPr>
        <w:t>clear and secure system</w:t>
      </w:r>
      <w:r>
        <w:t xml:space="preserve"> for managing users, groups, and roles within the </w:t>
      </w:r>
      <w:r>
        <w:rPr>
          <w:b/>
        </w:rPr>
        <w:t>ServiceNow</w:t>
      </w:r>
      <w:r>
        <w:t xml:space="preserve"> platform.  </w:t>
      </w:r>
    </w:p>
    <w:p w14:paraId="29E5E564" w14:textId="77777777" w:rsidR="00371AF7" w:rsidRDefault="00000000">
      <w:pPr>
        <w:numPr>
          <w:ilvl w:val="0"/>
          <w:numId w:val="1"/>
        </w:numPr>
        <w:spacing w:after="31"/>
        <w:ind w:hanging="370"/>
      </w:pPr>
      <w:r>
        <w:t xml:space="preserve">To </w:t>
      </w:r>
      <w:r>
        <w:rPr>
          <w:b/>
        </w:rPr>
        <w:t>enhance workflow efficiency</w:t>
      </w:r>
      <w:r>
        <w:t xml:space="preserve"> through automated task assignments and approval mechanisms.  </w:t>
      </w:r>
    </w:p>
    <w:p w14:paraId="739E0750" w14:textId="77777777" w:rsidR="00371AF7" w:rsidRDefault="00000000">
      <w:pPr>
        <w:numPr>
          <w:ilvl w:val="0"/>
          <w:numId w:val="1"/>
        </w:numPr>
        <w:spacing w:after="32" w:line="258" w:lineRule="auto"/>
        <w:ind w:hanging="370"/>
      </w:pPr>
      <w:r>
        <w:t xml:space="preserve">To </w:t>
      </w:r>
      <w:r>
        <w:rPr>
          <w:b/>
        </w:rPr>
        <w:t>ensure accountability and protect data</w:t>
      </w:r>
      <w:r>
        <w:t xml:space="preserve"> by implementing robust </w:t>
      </w:r>
      <w:r>
        <w:rPr>
          <w:b/>
        </w:rPr>
        <w:t>Access Control Lists (ACLs)</w:t>
      </w:r>
      <w:r>
        <w:t xml:space="preserve">.  </w:t>
      </w:r>
    </w:p>
    <w:p w14:paraId="108B8E0A" w14:textId="77777777" w:rsidR="00371AF7" w:rsidRDefault="00000000">
      <w:pPr>
        <w:numPr>
          <w:ilvl w:val="0"/>
          <w:numId w:val="1"/>
        </w:numPr>
        <w:spacing w:after="15"/>
        <w:ind w:hanging="370"/>
      </w:pPr>
      <w:r>
        <w:t xml:space="preserve">To </w:t>
      </w:r>
      <w:r>
        <w:rPr>
          <w:b/>
        </w:rPr>
        <w:t>strengthen project collaboration</w:t>
      </w:r>
      <w:r>
        <w:t xml:space="preserve"> by clearly defining structured roles and responsibilities for each team member.  </w:t>
      </w:r>
    </w:p>
    <w:p w14:paraId="54D4C06A" w14:textId="77777777" w:rsidR="00371AF7" w:rsidRDefault="00000000">
      <w:pPr>
        <w:numPr>
          <w:ilvl w:val="0"/>
          <w:numId w:val="1"/>
        </w:numPr>
        <w:ind w:hanging="370"/>
      </w:pPr>
      <w:r>
        <w:t xml:space="preserve">To </w:t>
      </w:r>
      <w:r>
        <w:rPr>
          <w:b/>
        </w:rPr>
        <w:t>simplify project tracking and communication</w:t>
      </w:r>
      <w:r>
        <w:t xml:space="preserve">, enabling faster task completion and improved team coordination.  </w:t>
      </w:r>
    </w:p>
    <w:p w14:paraId="00E697DA" w14:textId="77777777" w:rsidR="00371AF7" w:rsidRDefault="00000000">
      <w:pPr>
        <w:spacing w:after="159"/>
        <w:ind w:left="14" w:firstLine="0"/>
      </w:pPr>
      <w:r>
        <w:t xml:space="preserve">  </w:t>
      </w:r>
    </w:p>
    <w:p w14:paraId="295C248B" w14:textId="77777777" w:rsidR="00371AF7" w:rsidRDefault="00000000">
      <w:pPr>
        <w:spacing w:after="162"/>
        <w:ind w:left="14" w:firstLine="0"/>
      </w:pPr>
      <w:r>
        <w:t xml:space="preserve">  </w:t>
      </w:r>
    </w:p>
    <w:p w14:paraId="4EF2B1A0" w14:textId="77777777" w:rsidR="00371AF7" w:rsidRDefault="00000000">
      <w:pPr>
        <w:spacing w:after="159"/>
        <w:ind w:left="14" w:firstLine="0"/>
      </w:pPr>
      <w:r>
        <w:t xml:space="preserve">  </w:t>
      </w:r>
    </w:p>
    <w:p w14:paraId="4F953741" w14:textId="77777777" w:rsidR="00371AF7" w:rsidRDefault="00000000">
      <w:pPr>
        <w:spacing w:after="161"/>
        <w:ind w:left="14" w:firstLine="0"/>
      </w:pPr>
      <w:r>
        <w:t xml:space="preserve">  </w:t>
      </w:r>
    </w:p>
    <w:p w14:paraId="2A759EF8" w14:textId="77777777" w:rsidR="00371AF7" w:rsidRDefault="00000000">
      <w:pPr>
        <w:spacing w:after="159"/>
        <w:ind w:left="14" w:firstLine="0"/>
      </w:pPr>
      <w:r>
        <w:t xml:space="preserve">  </w:t>
      </w:r>
    </w:p>
    <w:p w14:paraId="7D604836" w14:textId="77777777" w:rsidR="00371AF7" w:rsidRDefault="00000000">
      <w:pPr>
        <w:spacing w:after="159"/>
        <w:ind w:left="14" w:firstLine="0"/>
      </w:pPr>
      <w:r>
        <w:lastRenderedPageBreak/>
        <w:t xml:space="preserve">  </w:t>
      </w:r>
    </w:p>
    <w:p w14:paraId="71BF41B1" w14:textId="77777777" w:rsidR="00371AF7" w:rsidRDefault="00000000">
      <w:pPr>
        <w:spacing w:after="0"/>
        <w:ind w:left="14" w:firstLine="0"/>
      </w:pPr>
      <w:r>
        <w:t xml:space="preserve">  </w:t>
      </w:r>
    </w:p>
    <w:p w14:paraId="514809BA" w14:textId="77777777" w:rsidR="00371AF7" w:rsidRDefault="00000000">
      <w:pPr>
        <w:spacing w:after="159"/>
        <w:ind w:left="14" w:firstLine="0"/>
      </w:pPr>
      <w:r>
        <w:t xml:space="preserve">  </w:t>
      </w:r>
    </w:p>
    <w:p w14:paraId="53AA0A19" w14:textId="77777777" w:rsidR="00371AF7" w:rsidRDefault="00000000">
      <w:pPr>
        <w:spacing w:after="0"/>
        <w:ind w:left="14" w:firstLine="0"/>
      </w:pPr>
      <w:r>
        <w:t xml:space="preserve">  </w:t>
      </w:r>
    </w:p>
    <w:p w14:paraId="3D523FA4" w14:textId="77777777" w:rsidR="00371AF7" w:rsidRDefault="00000000">
      <w:pPr>
        <w:spacing w:after="159"/>
        <w:ind w:left="14" w:firstLine="0"/>
      </w:pPr>
      <w:r>
        <w:t xml:space="preserve">  </w:t>
      </w:r>
    </w:p>
    <w:p w14:paraId="17605943" w14:textId="77777777" w:rsidR="00371AF7" w:rsidRDefault="00000000">
      <w:pPr>
        <w:spacing w:after="161"/>
        <w:ind w:left="14" w:firstLine="0"/>
      </w:pPr>
      <w:r>
        <w:t xml:space="preserve">  </w:t>
      </w:r>
    </w:p>
    <w:p w14:paraId="664D1B48" w14:textId="77777777" w:rsidR="00371AF7" w:rsidRDefault="00000000">
      <w:pPr>
        <w:spacing w:after="159"/>
        <w:ind w:left="14" w:firstLine="0"/>
      </w:pPr>
      <w:r>
        <w:t xml:space="preserve">  </w:t>
      </w:r>
    </w:p>
    <w:p w14:paraId="371C7EFC" w14:textId="77777777" w:rsidR="00371AF7" w:rsidRDefault="00000000">
      <w:pPr>
        <w:spacing w:after="63" w:line="258" w:lineRule="auto"/>
        <w:ind w:left="-5" w:hanging="10"/>
      </w:pPr>
      <w:r>
        <w:rPr>
          <w:b/>
        </w:rPr>
        <w:t xml:space="preserve">Template:  </w:t>
      </w:r>
      <w:r>
        <w:t xml:space="preserve"> </w:t>
      </w:r>
    </w:p>
    <w:p w14:paraId="5B405D9D" w14:textId="77777777" w:rsidR="00371AF7" w:rsidRDefault="00000000">
      <w:pPr>
        <w:spacing w:after="25"/>
        <w:ind w:left="14" w:firstLine="0"/>
      </w:pPr>
      <w:r>
        <w:t xml:space="preserve">              </w:t>
      </w:r>
      <w:r>
        <w:rPr>
          <w:noProof/>
        </w:rPr>
        <w:drawing>
          <wp:inline distT="0" distB="0" distL="0" distR="0" wp14:anchorId="7CB964EB" wp14:editId="6F61802F">
            <wp:extent cx="4234815" cy="2823083"/>
            <wp:effectExtent l="0" t="0" r="0" b="0"/>
            <wp:docPr id="240" name="Picture 240"/>
            <wp:cNvGraphicFramePr/>
            <a:graphic xmlns:a="http://schemas.openxmlformats.org/drawingml/2006/main">
              <a:graphicData uri="http://schemas.openxmlformats.org/drawingml/2006/picture">
                <pic:pic xmlns:pic="http://schemas.openxmlformats.org/drawingml/2006/picture">
                  <pic:nvPicPr>
                    <pic:cNvPr id="240" name="Picture 240"/>
                    <pic:cNvPicPr/>
                  </pic:nvPicPr>
                  <pic:blipFill>
                    <a:blip r:embed="rId5"/>
                    <a:stretch>
                      <a:fillRect/>
                    </a:stretch>
                  </pic:blipFill>
                  <pic:spPr>
                    <a:xfrm>
                      <a:off x="0" y="0"/>
                      <a:ext cx="4234815" cy="2823083"/>
                    </a:xfrm>
                    <a:prstGeom prst="rect">
                      <a:avLst/>
                    </a:prstGeom>
                  </pic:spPr>
                </pic:pic>
              </a:graphicData>
            </a:graphic>
          </wp:inline>
        </w:drawing>
      </w:r>
      <w:r>
        <w:t xml:space="preserve">  </w:t>
      </w:r>
    </w:p>
    <w:p w14:paraId="4F544898" w14:textId="77777777" w:rsidR="00371AF7" w:rsidRDefault="00000000">
      <w:pPr>
        <w:ind w:left="14" w:firstLine="0"/>
      </w:pPr>
      <w:r>
        <w:t xml:space="preserve">    The project, </w:t>
      </w:r>
      <w:r>
        <w:rPr>
          <w:b/>
        </w:rPr>
        <w:t>"Optimizing User, Group, and Role Management with Access Control and Workflows,"</w:t>
      </w:r>
      <w:r>
        <w:t xml:space="preserve"> aims to enhance </w:t>
      </w:r>
      <w:r>
        <w:rPr>
          <w:b/>
        </w:rPr>
        <w:t>security, accountability, and workflow efficiency</w:t>
      </w:r>
      <w:r>
        <w:t xml:space="preserve"> within project management systems. By clearly defining user roles, group memberships, and access permissions, the system ensures that team members operate within their designated scope, reducing confusion and preventing unauthorized access. Implementing </w:t>
      </w:r>
      <w:r>
        <w:rPr>
          <w:b/>
        </w:rPr>
        <w:t>Access Control Lists (ACLs)</w:t>
      </w:r>
      <w:r>
        <w:t xml:space="preserve"> and </w:t>
      </w:r>
      <w:r>
        <w:rPr>
          <w:b/>
        </w:rPr>
        <w:t>automated workflows</w:t>
      </w:r>
      <w:r>
        <w:t xml:space="preserve"> in </w:t>
      </w:r>
      <w:r>
        <w:rPr>
          <w:b/>
        </w:rPr>
        <w:t>ServiceNow</w:t>
      </w:r>
      <w:r>
        <w:t xml:space="preserve"> allows tasks to be assigned, monitored, and approved seamlessly, fostering transparency and efficiency throughout the project lifecycle. This structured approach not only streamlines collaboration between project managers and team members but also strengthens </w:t>
      </w:r>
      <w:r>
        <w:rPr>
          <w:b/>
        </w:rPr>
        <w:t>data protection</w:t>
      </w:r>
      <w:r>
        <w:t xml:space="preserve"> and </w:t>
      </w:r>
      <w:r>
        <w:rPr>
          <w:b/>
        </w:rPr>
        <w:t>compliance</w:t>
      </w:r>
      <w:r>
        <w:t xml:space="preserve">.  </w:t>
      </w:r>
    </w:p>
    <w:p w14:paraId="6F71D305" w14:textId="77777777" w:rsidR="00371AF7" w:rsidRDefault="00000000">
      <w:pPr>
        <w:spacing w:after="0"/>
        <w:ind w:left="14" w:firstLine="0"/>
      </w:pPr>
      <w:r>
        <w:t xml:space="preserve">  </w:t>
      </w:r>
    </w:p>
    <w:sectPr w:rsidR="00371AF7">
      <w:pgSz w:w="11906" w:h="16838"/>
      <w:pgMar w:top="1536" w:right="1451" w:bottom="2072"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96597"/>
    <w:multiLevelType w:val="hybridMultilevel"/>
    <w:tmpl w:val="2E0A927E"/>
    <w:lvl w:ilvl="0" w:tplc="847C00E0">
      <w:start w:val="1"/>
      <w:numFmt w:val="bullet"/>
      <w:lvlText w:val="•"/>
      <w:lvlJc w:val="left"/>
      <w:pPr>
        <w:ind w:left="7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547CD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CCCDA4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106E2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5C91D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A60968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2B63BE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E06F5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8FEFA2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253473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AF7"/>
    <w:rsid w:val="002B5C4B"/>
    <w:rsid w:val="00371AF7"/>
    <w:rsid w:val="00AA55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240B7"/>
  <w15:docId w15:val="{3C726AC6-607A-46CD-98AC-4CB162C12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ind w:left="394" w:hanging="380"/>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329</Words>
  <Characters>1879</Characters>
  <Application>Microsoft Office Word</Application>
  <DocSecurity>0</DocSecurity>
  <Lines>15</Lines>
  <Paragraphs>4</Paragraphs>
  <ScaleCrop>false</ScaleCrop>
  <Company/>
  <LinksUpToDate>false</LinksUpToDate>
  <CharactersWithSpaces>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dc:creator>
  <cp:keywords/>
  <cp:lastModifiedBy>dharshini sajeevan</cp:lastModifiedBy>
  <cp:revision>2</cp:revision>
  <dcterms:created xsi:type="dcterms:W3CDTF">2025-11-02T12:58:00Z</dcterms:created>
  <dcterms:modified xsi:type="dcterms:W3CDTF">2025-11-02T12:58:00Z</dcterms:modified>
</cp:coreProperties>
</file>