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12A61" w14:textId="0D92352A" w:rsidR="00BA32AD" w:rsidRDefault="00BA32AD">
      <w:pPr>
        <w:rPr>
          <w:rFonts w:ascii="Times New Roman" w:hAnsi="Times New Roman" w:cs="Times New Roman"/>
          <w:color w:val="0E2841" w:themeColor="text2"/>
          <w:sz w:val="40"/>
          <w:szCs w:val="40"/>
          <w:u w:val="single"/>
        </w:rPr>
      </w:pPr>
      <w:r w:rsidRPr="00BA32AD">
        <w:rPr>
          <w:rFonts w:ascii="Times New Roman" w:hAnsi="Times New Roman" w:cs="Times New Roman"/>
          <w:color w:val="0E2841" w:themeColor="text2"/>
          <w:sz w:val="40"/>
          <w:szCs w:val="40"/>
          <w:u w:val="single"/>
        </w:rPr>
        <w:t>CRYSCO PREDICTION-STRUCTURE ANALYSIS</w:t>
      </w:r>
    </w:p>
    <w:p w14:paraId="5855A512" w14:textId="028ACA12" w:rsidR="00BA32AD" w:rsidRPr="00BA32AD" w:rsidRDefault="00BA32AD" w:rsidP="00BA32AD">
      <w:pPr>
        <w:rPr>
          <w:rFonts w:ascii="Times New Roman" w:hAnsi="Times New Roman" w:cs="Times New Roman"/>
          <w:color w:val="0E2841" w:themeColor="text2"/>
          <w:sz w:val="22"/>
          <w:szCs w:val="22"/>
        </w:rPr>
      </w:pPr>
      <w:r>
        <w:rPr>
          <w:rFonts w:ascii="Times New Roman" w:hAnsi="Times New Roman" w:cs="Times New Roman"/>
          <w:color w:val="0E2841" w:themeColor="text2"/>
          <w:sz w:val="22"/>
          <w:szCs w:val="22"/>
        </w:rPr>
        <w:t xml:space="preserve">   </w:t>
      </w:r>
      <w:r w:rsidRPr="00BA32AD">
        <w:rPr>
          <w:rFonts w:ascii="Times New Roman" w:hAnsi="Times New Roman" w:cs="Times New Roman"/>
          <w:color w:val="0E2841" w:themeColor="text2"/>
          <w:sz w:val="22"/>
          <w:szCs w:val="22"/>
        </w:rPr>
        <w:t xml:space="preserve">group         </w:t>
      </w:r>
      <w:proofErr w:type="gramStart"/>
      <w:r w:rsidRPr="00BA32AD">
        <w:rPr>
          <w:rFonts w:ascii="Times New Roman" w:hAnsi="Times New Roman" w:cs="Times New Roman"/>
          <w:color w:val="0E2841" w:themeColor="text2"/>
          <w:sz w:val="22"/>
          <w:szCs w:val="22"/>
        </w:rPr>
        <w:t>id  target</w:t>
      </w:r>
      <w:proofErr w:type="gramEnd"/>
      <w:r w:rsidRPr="00BA32AD">
        <w:rPr>
          <w:rFonts w:ascii="Times New Roman" w:hAnsi="Times New Roman" w:cs="Times New Roman"/>
          <w:color w:val="0E2841" w:themeColor="text2"/>
          <w:sz w:val="22"/>
          <w:szCs w:val="22"/>
        </w:rPr>
        <w:t xml:space="preserve">  prediction  </w:t>
      </w:r>
      <w:proofErr w:type="spellStart"/>
      <w:r w:rsidRPr="00BA32AD">
        <w:rPr>
          <w:rFonts w:ascii="Times New Roman" w:hAnsi="Times New Roman" w:cs="Times New Roman"/>
          <w:color w:val="0E2841" w:themeColor="text2"/>
          <w:sz w:val="22"/>
          <w:szCs w:val="22"/>
        </w:rPr>
        <w:t>abs_error</w:t>
      </w:r>
      <w:proofErr w:type="spellEnd"/>
      <w:r w:rsidRPr="00BA32AD">
        <w:rPr>
          <w:rFonts w:ascii="Times New Roman" w:hAnsi="Times New Roman" w:cs="Times New Roman"/>
          <w:color w:val="0E2841" w:themeColor="text2"/>
          <w:sz w:val="22"/>
          <w:szCs w:val="22"/>
        </w:rPr>
        <w:t xml:space="preserve"> formula elements  </w:t>
      </w:r>
      <w:proofErr w:type="spellStart"/>
      <w:r w:rsidRPr="00BA32AD">
        <w:rPr>
          <w:rFonts w:ascii="Times New Roman" w:hAnsi="Times New Roman" w:cs="Times New Roman"/>
          <w:color w:val="0E2841" w:themeColor="text2"/>
          <w:sz w:val="22"/>
          <w:szCs w:val="22"/>
        </w:rPr>
        <w:t>n_atoms</w:t>
      </w:r>
      <w:proofErr w:type="spellEnd"/>
      <w:r w:rsidRPr="00BA32AD">
        <w:rPr>
          <w:rFonts w:ascii="Times New Roman" w:hAnsi="Times New Roman" w:cs="Times New Roman"/>
          <w:color w:val="0E2841" w:themeColor="text2"/>
          <w:sz w:val="22"/>
          <w:szCs w:val="22"/>
        </w:rPr>
        <w:t xml:space="preserve"> </w:t>
      </w:r>
      <w:proofErr w:type="spellStart"/>
      <w:r w:rsidRPr="00BA32AD">
        <w:rPr>
          <w:rFonts w:ascii="Times New Roman" w:hAnsi="Times New Roman" w:cs="Times New Roman"/>
          <w:color w:val="0E2841" w:themeColor="text2"/>
          <w:sz w:val="22"/>
          <w:szCs w:val="22"/>
        </w:rPr>
        <w:t>spacegroup</w:t>
      </w:r>
      <w:proofErr w:type="spellEnd"/>
    </w:p>
    <w:p w14:paraId="68AA8013"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mp-23157    </w:t>
      </w:r>
      <w:proofErr w:type="gramStart"/>
      <w:r w:rsidRPr="00BA32AD">
        <w:rPr>
          <w:rFonts w:ascii="Times New Roman" w:hAnsi="Times New Roman" w:cs="Times New Roman"/>
          <w:color w:val="0E2841" w:themeColor="text2"/>
          <w:sz w:val="22"/>
          <w:szCs w:val="22"/>
        </w:rPr>
        <w:t>0.41  -</w:t>
      </w:r>
      <w:proofErr w:type="gramEnd"/>
      <w:r w:rsidRPr="00BA32AD">
        <w:rPr>
          <w:rFonts w:ascii="Times New Roman" w:hAnsi="Times New Roman" w:cs="Times New Roman"/>
          <w:color w:val="0E2841" w:themeColor="text2"/>
          <w:sz w:val="22"/>
          <w:szCs w:val="22"/>
        </w:rPr>
        <w:t xml:space="preserve">15.247546  15.657546      Bi       </w:t>
      </w:r>
      <w:proofErr w:type="spellStart"/>
      <w:r w:rsidRPr="00BA32AD">
        <w:rPr>
          <w:rFonts w:ascii="Times New Roman" w:hAnsi="Times New Roman" w:cs="Times New Roman"/>
          <w:color w:val="0E2841" w:themeColor="text2"/>
          <w:sz w:val="22"/>
          <w:szCs w:val="22"/>
        </w:rPr>
        <w:t>Bi</w:t>
      </w:r>
      <w:proofErr w:type="spellEnd"/>
      <w:r w:rsidRPr="00BA32AD">
        <w:rPr>
          <w:rFonts w:ascii="Times New Roman" w:hAnsi="Times New Roman" w:cs="Times New Roman"/>
          <w:color w:val="0E2841" w:themeColor="text2"/>
          <w:sz w:val="22"/>
          <w:szCs w:val="22"/>
        </w:rPr>
        <w:t xml:space="preserve">        2       C2/m</w:t>
      </w:r>
    </w:p>
    <w:p w14:paraId="70003F40"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mp-1039368    </w:t>
      </w:r>
      <w:proofErr w:type="gramStart"/>
      <w:r w:rsidRPr="00BA32AD">
        <w:rPr>
          <w:rFonts w:ascii="Times New Roman" w:hAnsi="Times New Roman" w:cs="Times New Roman"/>
          <w:color w:val="0E2841" w:themeColor="text2"/>
          <w:sz w:val="22"/>
          <w:szCs w:val="22"/>
        </w:rPr>
        <w:t>0.32  -</w:t>
      </w:r>
      <w:proofErr w:type="gramEnd"/>
      <w:r w:rsidRPr="00BA32AD">
        <w:rPr>
          <w:rFonts w:ascii="Times New Roman" w:hAnsi="Times New Roman" w:cs="Times New Roman"/>
          <w:color w:val="0E2841" w:themeColor="text2"/>
          <w:sz w:val="22"/>
          <w:szCs w:val="22"/>
        </w:rPr>
        <w:t xml:space="preserve">14.776256  15.096256    </w:t>
      </w:r>
      <w:proofErr w:type="spellStart"/>
      <w:r w:rsidRPr="00BA32AD">
        <w:rPr>
          <w:rFonts w:ascii="Times New Roman" w:hAnsi="Times New Roman" w:cs="Times New Roman"/>
          <w:color w:val="0E2841" w:themeColor="text2"/>
          <w:sz w:val="22"/>
          <w:szCs w:val="22"/>
        </w:rPr>
        <w:t>CaMg</w:t>
      </w:r>
      <w:proofErr w:type="spellEnd"/>
      <w:r w:rsidRPr="00BA32AD">
        <w:rPr>
          <w:rFonts w:ascii="Times New Roman" w:hAnsi="Times New Roman" w:cs="Times New Roman"/>
          <w:color w:val="0E2841" w:themeColor="text2"/>
          <w:sz w:val="22"/>
          <w:szCs w:val="22"/>
        </w:rPr>
        <w:t xml:space="preserve">    </w:t>
      </w:r>
      <w:proofErr w:type="spellStart"/>
      <w:r w:rsidRPr="00BA32AD">
        <w:rPr>
          <w:rFonts w:ascii="Times New Roman" w:hAnsi="Times New Roman" w:cs="Times New Roman"/>
          <w:color w:val="0E2841" w:themeColor="text2"/>
          <w:sz w:val="22"/>
          <w:szCs w:val="22"/>
        </w:rPr>
        <w:t>Ca,Mg</w:t>
      </w:r>
      <w:proofErr w:type="spellEnd"/>
      <w:r w:rsidRPr="00BA32AD">
        <w:rPr>
          <w:rFonts w:ascii="Times New Roman" w:hAnsi="Times New Roman" w:cs="Times New Roman"/>
          <w:color w:val="0E2841" w:themeColor="text2"/>
          <w:sz w:val="22"/>
          <w:szCs w:val="22"/>
        </w:rPr>
        <w:t xml:space="preserve">        2       R-3m</w:t>
      </w:r>
    </w:p>
    <w:p w14:paraId="54877F19"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mp-1039154    </w:t>
      </w:r>
      <w:proofErr w:type="gramStart"/>
      <w:r w:rsidRPr="00BA32AD">
        <w:rPr>
          <w:rFonts w:ascii="Times New Roman" w:hAnsi="Times New Roman" w:cs="Times New Roman"/>
          <w:color w:val="0E2841" w:themeColor="text2"/>
          <w:sz w:val="22"/>
          <w:szCs w:val="22"/>
        </w:rPr>
        <w:t>0.50  -</w:t>
      </w:r>
      <w:proofErr w:type="gramEnd"/>
      <w:r w:rsidRPr="00BA32AD">
        <w:rPr>
          <w:rFonts w:ascii="Times New Roman" w:hAnsi="Times New Roman" w:cs="Times New Roman"/>
          <w:color w:val="0E2841" w:themeColor="text2"/>
          <w:sz w:val="22"/>
          <w:szCs w:val="22"/>
        </w:rPr>
        <w:t xml:space="preserve">13.779679  14.279679    </w:t>
      </w:r>
      <w:proofErr w:type="spellStart"/>
      <w:r w:rsidRPr="00BA32AD">
        <w:rPr>
          <w:rFonts w:ascii="Times New Roman" w:hAnsi="Times New Roman" w:cs="Times New Roman"/>
          <w:color w:val="0E2841" w:themeColor="text2"/>
          <w:sz w:val="22"/>
          <w:szCs w:val="22"/>
        </w:rPr>
        <w:t>MgBi</w:t>
      </w:r>
      <w:proofErr w:type="spellEnd"/>
      <w:r w:rsidRPr="00BA32AD">
        <w:rPr>
          <w:rFonts w:ascii="Times New Roman" w:hAnsi="Times New Roman" w:cs="Times New Roman"/>
          <w:color w:val="0E2841" w:themeColor="text2"/>
          <w:sz w:val="22"/>
          <w:szCs w:val="22"/>
        </w:rPr>
        <w:t xml:space="preserve">    </w:t>
      </w:r>
      <w:proofErr w:type="spellStart"/>
      <w:r w:rsidRPr="00BA32AD">
        <w:rPr>
          <w:rFonts w:ascii="Times New Roman" w:hAnsi="Times New Roman" w:cs="Times New Roman"/>
          <w:color w:val="0E2841" w:themeColor="text2"/>
          <w:sz w:val="22"/>
          <w:szCs w:val="22"/>
        </w:rPr>
        <w:t>Bi,Mg</w:t>
      </w:r>
      <w:proofErr w:type="spellEnd"/>
      <w:r w:rsidRPr="00BA32AD">
        <w:rPr>
          <w:rFonts w:ascii="Times New Roman" w:hAnsi="Times New Roman" w:cs="Times New Roman"/>
          <w:color w:val="0E2841" w:themeColor="text2"/>
          <w:sz w:val="22"/>
          <w:szCs w:val="22"/>
        </w:rPr>
        <w:t xml:space="preserve">        2      Pm-3m</w:t>
      </w:r>
    </w:p>
    <w:p w14:paraId="6D23BDDE"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mp-2767    0.24    6.725254   6.485254    </w:t>
      </w:r>
      <w:proofErr w:type="spellStart"/>
      <w:r w:rsidRPr="00BA32AD">
        <w:rPr>
          <w:rFonts w:ascii="Times New Roman" w:hAnsi="Times New Roman" w:cs="Times New Roman"/>
          <w:color w:val="0E2841" w:themeColor="text2"/>
          <w:sz w:val="22"/>
          <w:szCs w:val="22"/>
        </w:rPr>
        <w:t>TiGa</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Ga,Ti</w:t>
      </w:r>
      <w:proofErr w:type="spellEnd"/>
      <w:proofErr w:type="gramEnd"/>
      <w:r w:rsidRPr="00BA32AD">
        <w:rPr>
          <w:rFonts w:ascii="Times New Roman" w:hAnsi="Times New Roman" w:cs="Times New Roman"/>
          <w:color w:val="0E2841" w:themeColor="text2"/>
          <w:sz w:val="22"/>
          <w:szCs w:val="22"/>
        </w:rPr>
        <w:t xml:space="preserve">        4     P4/mmm</w:t>
      </w:r>
    </w:p>
    <w:p w14:paraId="0F37DB0C"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mp-2297    0.34   -6.128371   6.468371    NdC2     </w:t>
      </w:r>
      <w:proofErr w:type="spellStart"/>
      <w:proofErr w:type="gramStart"/>
      <w:r w:rsidRPr="00BA32AD">
        <w:rPr>
          <w:rFonts w:ascii="Times New Roman" w:hAnsi="Times New Roman" w:cs="Times New Roman"/>
          <w:color w:val="0E2841" w:themeColor="text2"/>
          <w:sz w:val="22"/>
          <w:szCs w:val="22"/>
        </w:rPr>
        <w:t>C,Nd</w:t>
      </w:r>
      <w:proofErr w:type="spellEnd"/>
      <w:proofErr w:type="gramEnd"/>
      <w:r w:rsidRPr="00BA32AD">
        <w:rPr>
          <w:rFonts w:ascii="Times New Roman" w:hAnsi="Times New Roman" w:cs="Times New Roman"/>
          <w:color w:val="0E2841" w:themeColor="text2"/>
          <w:sz w:val="22"/>
          <w:szCs w:val="22"/>
        </w:rPr>
        <w:t xml:space="preserve">        3     I4/mmm</w:t>
      </w:r>
    </w:p>
    <w:p w14:paraId="6CDB1653"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mp-1014307    0.26   -3.116769   3.376769     </w:t>
      </w:r>
      <w:proofErr w:type="spellStart"/>
      <w:r w:rsidRPr="00BA32AD">
        <w:rPr>
          <w:rFonts w:ascii="Times New Roman" w:hAnsi="Times New Roman" w:cs="Times New Roman"/>
          <w:color w:val="0E2841" w:themeColor="text2"/>
          <w:sz w:val="22"/>
          <w:szCs w:val="22"/>
        </w:rPr>
        <w:t>ZrC</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C,Zr</w:t>
      </w:r>
      <w:proofErr w:type="spellEnd"/>
      <w:proofErr w:type="gramEnd"/>
      <w:r w:rsidRPr="00BA32AD">
        <w:rPr>
          <w:rFonts w:ascii="Times New Roman" w:hAnsi="Times New Roman" w:cs="Times New Roman"/>
          <w:color w:val="0E2841" w:themeColor="text2"/>
          <w:sz w:val="22"/>
          <w:szCs w:val="22"/>
        </w:rPr>
        <w:t xml:space="preserve">        4   P6_3/mmc</w:t>
      </w:r>
    </w:p>
    <w:p w14:paraId="2BF46C7C" w14:textId="77777777" w:rsidR="00BA32AD" w:rsidRPr="00BA32AD" w:rsidRDefault="00BA32AD" w:rsidP="00BA32AD">
      <w:pPr>
        <w:rPr>
          <w:rFonts w:ascii="Times New Roman" w:hAnsi="Times New Roman" w:cs="Times New Roman"/>
          <w:color w:val="0E2841" w:themeColor="text2"/>
          <w:sz w:val="22"/>
          <w:szCs w:val="22"/>
        </w:rPr>
      </w:pPr>
      <w:proofErr w:type="gramStart"/>
      <w:r w:rsidRPr="00BA32AD">
        <w:rPr>
          <w:rFonts w:ascii="Times New Roman" w:hAnsi="Times New Roman" w:cs="Times New Roman"/>
          <w:color w:val="0E2841" w:themeColor="text2"/>
          <w:sz w:val="22"/>
          <w:szCs w:val="22"/>
        </w:rPr>
        <w:t>WORST  mp</w:t>
      </w:r>
      <w:proofErr w:type="gramEnd"/>
      <w:r w:rsidRPr="00BA32AD">
        <w:rPr>
          <w:rFonts w:ascii="Times New Roman" w:hAnsi="Times New Roman" w:cs="Times New Roman"/>
          <w:color w:val="0E2841" w:themeColor="text2"/>
          <w:sz w:val="22"/>
          <w:szCs w:val="22"/>
        </w:rPr>
        <w:t xml:space="preserve">-569423    0.43    3.704000   3.274000      Ga       </w:t>
      </w:r>
      <w:proofErr w:type="spellStart"/>
      <w:r w:rsidRPr="00BA32AD">
        <w:rPr>
          <w:rFonts w:ascii="Times New Roman" w:hAnsi="Times New Roman" w:cs="Times New Roman"/>
          <w:color w:val="0E2841" w:themeColor="text2"/>
          <w:sz w:val="22"/>
          <w:szCs w:val="22"/>
        </w:rPr>
        <w:t>Ga</w:t>
      </w:r>
      <w:proofErr w:type="spellEnd"/>
      <w:r w:rsidRPr="00BA32AD">
        <w:rPr>
          <w:rFonts w:ascii="Times New Roman" w:hAnsi="Times New Roman" w:cs="Times New Roman"/>
          <w:color w:val="0E2841" w:themeColor="text2"/>
          <w:sz w:val="22"/>
          <w:szCs w:val="22"/>
        </w:rPr>
        <w:t xml:space="preserve">        6      I-43d</w:t>
      </w:r>
    </w:p>
    <w:p w14:paraId="5AF28E1D"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mp-46    0.32    3.444600   3.124600      Ti       </w:t>
      </w:r>
      <w:proofErr w:type="spellStart"/>
      <w:r w:rsidRPr="00BA32AD">
        <w:rPr>
          <w:rFonts w:ascii="Times New Roman" w:hAnsi="Times New Roman" w:cs="Times New Roman"/>
          <w:color w:val="0E2841" w:themeColor="text2"/>
          <w:sz w:val="22"/>
          <w:szCs w:val="22"/>
        </w:rPr>
        <w:t>Ti</w:t>
      </w:r>
      <w:proofErr w:type="spellEnd"/>
      <w:r w:rsidRPr="00BA32AD">
        <w:rPr>
          <w:rFonts w:ascii="Times New Roman" w:hAnsi="Times New Roman" w:cs="Times New Roman"/>
          <w:color w:val="0E2841" w:themeColor="text2"/>
          <w:sz w:val="22"/>
          <w:szCs w:val="22"/>
        </w:rPr>
        <w:t xml:space="preserve">        2   P6_3/mmc</w:t>
      </w:r>
    </w:p>
    <w:p w14:paraId="2642C9CD"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mp-1008601    0.43   -2.617907   3.047907   ZrAg2    </w:t>
      </w:r>
      <w:proofErr w:type="spellStart"/>
      <w:proofErr w:type="gramStart"/>
      <w:r w:rsidRPr="00BA32AD">
        <w:rPr>
          <w:rFonts w:ascii="Times New Roman" w:hAnsi="Times New Roman" w:cs="Times New Roman"/>
          <w:color w:val="0E2841" w:themeColor="text2"/>
          <w:sz w:val="22"/>
          <w:szCs w:val="22"/>
        </w:rPr>
        <w:t>Ag,Zr</w:t>
      </w:r>
      <w:proofErr w:type="spellEnd"/>
      <w:proofErr w:type="gramEnd"/>
      <w:r w:rsidRPr="00BA32AD">
        <w:rPr>
          <w:rFonts w:ascii="Times New Roman" w:hAnsi="Times New Roman" w:cs="Times New Roman"/>
          <w:color w:val="0E2841" w:themeColor="text2"/>
          <w:sz w:val="22"/>
          <w:szCs w:val="22"/>
        </w:rPr>
        <w:t xml:space="preserve">        3     I4/mmm</w:t>
      </w:r>
    </w:p>
    <w:p w14:paraId="6B447A16"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mp-45    0.31    3.064905   2.754905      Ca       </w:t>
      </w:r>
      <w:proofErr w:type="spellStart"/>
      <w:r w:rsidRPr="00BA32AD">
        <w:rPr>
          <w:rFonts w:ascii="Times New Roman" w:hAnsi="Times New Roman" w:cs="Times New Roman"/>
          <w:color w:val="0E2841" w:themeColor="text2"/>
          <w:sz w:val="22"/>
          <w:szCs w:val="22"/>
        </w:rPr>
        <w:t>Ca</w:t>
      </w:r>
      <w:proofErr w:type="spellEnd"/>
      <w:r w:rsidRPr="00BA32AD">
        <w:rPr>
          <w:rFonts w:ascii="Times New Roman" w:hAnsi="Times New Roman" w:cs="Times New Roman"/>
          <w:color w:val="0E2841" w:themeColor="text2"/>
          <w:sz w:val="22"/>
          <w:szCs w:val="22"/>
        </w:rPr>
        <w:t xml:space="preserve">        1      Fm-3m</w:t>
      </w:r>
    </w:p>
    <w:p w14:paraId="3D0C9C2C"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mp-4124    0.35   -2.323724   2.673725   CaCN2   </w:t>
      </w:r>
      <w:proofErr w:type="spellStart"/>
      <w:proofErr w:type="gramStart"/>
      <w:r w:rsidRPr="00BA32AD">
        <w:rPr>
          <w:rFonts w:ascii="Times New Roman" w:hAnsi="Times New Roman" w:cs="Times New Roman"/>
          <w:color w:val="0E2841" w:themeColor="text2"/>
          <w:sz w:val="22"/>
          <w:szCs w:val="22"/>
        </w:rPr>
        <w:t>C,Ca</w:t>
      </w:r>
      <w:proofErr w:type="gramEnd"/>
      <w:r w:rsidRPr="00BA32AD">
        <w:rPr>
          <w:rFonts w:ascii="Times New Roman" w:hAnsi="Times New Roman" w:cs="Times New Roman"/>
          <w:color w:val="0E2841" w:themeColor="text2"/>
          <w:sz w:val="22"/>
          <w:szCs w:val="22"/>
        </w:rPr>
        <w:t>,N</w:t>
      </w:r>
      <w:proofErr w:type="spellEnd"/>
      <w:r w:rsidRPr="00BA32AD">
        <w:rPr>
          <w:rFonts w:ascii="Times New Roman" w:hAnsi="Times New Roman" w:cs="Times New Roman"/>
          <w:color w:val="0E2841" w:themeColor="text2"/>
          <w:sz w:val="22"/>
          <w:szCs w:val="22"/>
        </w:rPr>
        <w:t xml:space="preserve">        4       R-3m</w:t>
      </w:r>
    </w:p>
    <w:p w14:paraId="27D01954"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mp-1039447    0.33   -2.302416   2.632416    </w:t>
      </w:r>
      <w:proofErr w:type="spellStart"/>
      <w:r w:rsidRPr="00BA32AD">
        <w:rPr>
          <w:rFonts w:ascii="Times New Roman" w:hAnsi="Times New Roman" w:cs="Times New Roman"/>
          <w:color w:val="0E2841" w:themeColor="text2"/>
          <w:sz w:val="22"/>
          <w:szCs w:val="22"/>
        </w:rPr>
        <w:t>CaZn</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Ca,Zn</w:t>
      </w:r>
      <w:proofErr w:type="spellEnd"/>
      <w:proofErr w:type="gramEnd"/>
      <w:r w:rsidRPr="00BA32AD">
        <w:rPr>
          <w:rFonts w:ascii="Times New Roman" w:hAnsi="Times New Roman" w:cs="Times New Roman"/>
          <w:color w:val="0E2841" w:themeColor="text2"/>
          <w:sz w:val="22"/>
          <w:szCs w:val="22"/>
        </w:rPr>
        <w:t xml:space="preserve">        2      Fm-3m</w:t>
      </w:r>
    </w:p>
    <w:p w14:paraId="75688115"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mp-166    0.50    3.103659   2.603659      Ca       </w:t>
      </w:r>
      <w:proofErr w:type="spellStart"/>
      <w:r w:rsidRPr="00BA32AD">
        <w:rPr>
          <w:rFonts w:ascii="Times New Roman" w:hAnsi="Times New Roman" w:cs="Times New Roman"/>
          <w:color w:val="0E2841" w:themeColor="text2"/>
          <w:sz w:val="22"/>
          <w:szCs w:val="22"/>
        </w:rPr>
        <w:t>Ca</w:t>
      </w:r>
      <w:proofErr w:type="spellEnd"/>
      <w:r w:rsidRPr="00BA32AD">
        <w:rPr>
          <w:rFonts w:ascii="Times New Roman" w:hAnsi="Times New Roman" w:cs="Times New Roman"/>
          <w:color w:val="0E2841" w:themeColor="text2"/>
          <w:sz w:val="22"/>
          <w:szCs w:val="22"/>
        </w:rPr>
        <w:t xml:space="preserve">        1     I4/mmm</w:t>
      </w:r>
    </w:p>
    <w:p w14:paraId="452CED1A" w14:textId="77777777" w:rsidR="00BA32AD" w:rsidRPr="00BA32AD" w:rsidRDefault="00BA32AD" w:rsidP="00BA32AD">
      <w:pPr>
        <w:rPr>
          <w:rFonts w:ascii="Times New Roman" w:hAnsi="Times New Roman" w:cs="Times New Roman"/>
          <w:color w:val="0E2841" w:themeColor="text2"/>
          <w:sz w:val="22"/>
          <w:szCs w:val="22"/>
        </w:rPr>
      </w:pPr>
      <w:proofErr w:type="gramStart"/>
      <w:r w:rsidRPr="00BA32AD">
        <w:rPr>
          <w:rFonts w:ascii="Times New Roman" w:hAnsi="Times New Roman" w:cs="Times New Roman"/>
          <w:color w:val="0E2841" w:themeColor="text2"/>
          <w:sz w:val="22"/>
          <w:szCs w:val="22"/>
        </w:rPr>
        <w:t>WORST  mp</w:t>
      </w:r>
      <w:proofErr w:type="gramEnd"/>
      <w:r w:rsidRPr="00BA32AD">
        <w:rPr>
          <w:rFonts w:ascii="Times New Roman" w:hAnsi="Times New Roman" w:cs="Times New Roman"/>
          <w:color w:val="0E2841" w:themeColor="text2"/>
          <w:sz w:val="22"/>
          <w:szCs w:val="22"/>
        </w:rPr>
        <w:t xml:space="preserve">-570259    0.26   -2.319549   2.579549   MgCl2    </w:t>
      </w:r>
      <w:proofErr w:type="spellStart"/>
      <w:r w:rsidRPr="00BA32AD">
        <w:rPr>
          <w:rFonts w:ascii="Times New Roman" w:hAnsi="Times New Roman" w:cs="Times New Roman"/>
          <w:color w:val="0E2841" w:themeColor="text2"/>
          <w:sz w:val="22"/>
          <w:szCs w:val="22"/>
        </w:rPr>
        <w:t>Cl,Mg</w:t>
      </w:r>
      <w:proofErr w:type="spellEnd"/>
      <w:r w:rsidRPr="00BA32AD">
        <w:rPr>
          <w:rFonts w:ascii="Times New Roman" w:hAnsi="Times New Roman" w:cs="Times New Roman"/>
          <w:color w:val="0E2841" w:themeColor="text2"/>
          <w:sz w:val="22"/>
          <w:szCs w:val="22"/>
        </w:rPr>
        <w:t xml:space="preserve">        3      P-3m1</w:t>
      </w:r>
    </w:p>
    <w:p w14:paraId="6790DCA1"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mp-1129    0.30   -2.245941   2.545941    </w:t>
      </w:r>
      <w:proofErr w:type="spellStart"/>
      <w:r w:rsidRPr="00BA32AD">
        <w:rPr>
          <w:rFonts w:ascii="Times New Roman" w:hAnsi="Times New Roman" w:cs="Times New Roman"/>
          <w:color w:val="0E2841" w:themeColor="text2"/>
          <w:sz w:val="22"/>
          <w:szCs w:val="22"/>
        </w:rPr>
        <w:t>ScIr</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Ir,Sc</w:t>
      </w:r>
      <w:proofErr w:type="spellEnd"/>
      <w:proofErr w:type="gramEnd"/>
      <w:r w:rsidRPr="00BA32AD">
        <w:rPr>
          <w:rFonts w:ascii="Times New Roman" w:hAnsi="Times New Roman" w:cs="Times New Roman"/>
          <w:color w:val="0E2841" w:themeColor="text2"/>
          <w:sz w:val="22"/>
          <w:szCs w:val="22"/>
        </w:rPr>
        <w:t xml:space="preserve">        2      Pm-3m</w:t>
      </w:r>
    </w:p>
    <w:p w14:paraId="3B6CF2B1"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mp-132    0.27   -2.251960   2.521960      Ca       </w:t>
      </w:r>
      <w:proofErr w:type="spellStart"/>
      <w:r w:rsidRPr="00BA32AD">
        <w:rPr>
          <w:rFonts w:ascii="Times New Roman" w:hAnsi="Times New Roman" w:cs="Times New Roman"/>
          <w:color w:val="0E2841" w:themeColor="text2"/>
          <w:sz w:val="22"/>
          <w:szCs w:val="22"/>
        </w:rPr>
        <w:t>Ca</w:t>
      </w:r>
      <w:proofErr w:type="spellEnd"/>
      <w:r w:rsidRPr="00BA32AD">
        <w:rPr>
          <w:rFonts w:ascii="Times New Roman" w:hAnsi="Times New Roman" w:cs="Times New Roman"/>
          <w:color w:val="0E2841" w:themeColor="text2"/>
          <w:sz w:val="22"/>
          <w:szCs w:val="22"/>
        </w:rPr>
        <w:t xml:space="preserve">        4       </w:t>
      </w:r>
      <w:proofErr w:type="spellStart"/>
      <w:r w:rsidRPr="00BA32AD">
        <w:rPr>
          <w:rFonts w:ascii="Times New Roman" w:hAnsi="Times New Roman" w:cs="Times New Roman"/>
          <w:color w:val="0E2841" w:themeColor="text2"/>
          <w:sz w:val="22"/>
          <w:szCs w:val="22"/>
        </w:rPr>
        <w:t>Cmcm</w:t>
      </w:r>
      <w:proofErr w:type="spellEnd"/>
    </w:p>
    <w:p w14:paraId="5DA740D9"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mp-1885    0.28   -2.121545   2.401545    </w:t>
      </w:r>
      <w:proofErr w:type="spellStart"/>
      <w:r w:rsidRPr="00BA32AD">
        <w:rPr>
          <w:rFonts w:ascii="Times New Roman" w:hAnsi="Times New Roman" w:cs="Times New Roman"/>
          <w:color w:val="0E2841" w:themeColor="text2"/>
          <w:sz w:val="22"/>
          <w:szCs w:val="22"/>
        </w:rPr>
        <w:t>AlIr</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Al,Ir</w:t>
      </w:r>
      <w:proofErr w:type="spellEnd"/>
      <w:proofErr w:type="gramEnd"/>
      <w:r w:rsidRPr="00BA32AD">
        <w:rPr>
          <w:rFonts w:ascii="Times New Roman" w:hAnsi="Times New Roman" w:cs="Times New Roman"/>
          <w:color w:val="0E2841" w:themeColor="text2"/>
          <w:sz w:val="22"/>
          <w:szCs w:val="22"/>
        </w:rPr>
        <w:t xml:space="preserve">        2      Pm-3m</w:t>
      </w:r>
    </w:p>
    <w:p w14:paraId="746FA8C9" w14:textId="77777777" w:rsidR="00BA32AD" w:rsidRPr="00BA32AD" w:rsidRDefault="00BA32AD" w:rsidP="00BA32AD">
      <w:pPr>
        <w:rPr>
          <w:rFonts w:ascii="Times New Roman" w:hAnsi="Times New Roman" w:cs="Times New Roman"/>
          <w:color w:val="0E2841" w:themeColor="text2"/>
          <w:sz w:val="22"/>
          <w:szCs w:val="22"/>
        </w:rPr>
      </w:pPr>
      <w:proofErr w:type="gramStart"/>
      <w:r w:rsidRPr="00BA32AD">
        <w:rPr>
          <w:rFonts w:ascii="Times New Roman" w:hAnsi="Times New Roman" w:cs="Times New Roman"/>
          <w:color w:val="0E2841" w:themeColor="text2"/>
          <w:sz w:val="22"/>
          <w:szCs w:val="22"/>
        </w:rPr>
        <w:t>WORST  mp</w:t>
      </w:r>
      <w:proofErr w:type="gramEnd"/>
      <w:r w:rsidRPr="00BA32AD">
        <w:rPr>
          <w:rFonts w:ascii="Times New Roman" w:hAnsi="Times New Roman" w:cs="Times New Roman"/>
          <w:color w:val="0E2841" w:themeColor="text2"/>
          <w:sz w:val="22"/>
          <w:szCs w:val="22"/>
        </w:rPr>
        <w:t xml:space="preserve">-554355    0.21   -2.189622   2.399622    CaF2     </w:t>
      </w:r>
      <w:proofErr w:type="spellStart"/>
      <w:r w:rsidRPr="00BA32AD">
        <w:rPr>
          <w:rFonts w:ascii="Times New Roman" w:hAnsi="Times New Roman" w:cs="Times New Roman"/>
          <w:color w:val="0E2841" w:themeColor="text2"/>
          <w:sz w:val="22"/>
          <w:szCs w:val="22"/>
        </w:rPr>
        <w:t>Ca,F</w:t>
      </w:r>
      <w:proofErr w:type="spellEnd"/>
      <w:r w:rsidRPr="00BA32AD">
        <w:rPr>
          <w:rFonts w:ascii="Times New Roman" w:hAnsi="Times New Roman" w:cs="Times New Roman"/>
          <w:color w:val="0E2841" w:themeColor="text2"/>
          <w:sz w:val="22"/>
          <w:szCs w:val="22"/>
        </w:rPr>
        <w:t xml:space="preserve">        3     P4/mmm</w:t>
      </w:r>
    </w:p>
    <w:p w14:paraId="7AAB0CB2" w14:textId="77777777" w:rsidR="00BA32AD" w:rsidRPr="00BA32AD" w:rsidRDefault="00BA32AD" w:rsidP="00BA32AD">
      <w:pPr>
        <w:rPr>
          <w:rFonts w:ascii="Times New Roman" w:hAnsi="Times New Roman" w:cs="Times New Roman"/>
          <w:color w:val="0E2841" w:themeColor="text2"/>
          <w:sz w:val="22"/>
          <w:szCs w:val="22"/>
        </w:rPr>
      </w:pPr>
      <w:proofErr w:type="gramStart"/>
      <w:r w:rsidRPr="00BA32AD">
        <w:rPr>
          <w:rFonts w:ascii="Times New Roman" w:hAnsi="Times New Roman" w:cs="Times New Roman"/>
          <w:color w:val="0E2841" w:themeColor="text2"/>
          <w:sz w:val="22"/>
          <w:szCs w:val="22"/>
        </w:rPr>
        <w:t>WORST  mp</w:t>
      </w:r>
      <w:proofErr w:type="gramEnd"/>
      <w:r w:rsidRPr="00BA32AD">
        <w:rPr>
          <w:rFonts w:ascii="Times New Roman" w:hAnsi="Times New Roman" w:cs="Times New Roman"/>
          <w:color w:val="0E2841" w:themeColor="text2"/>
          <w:sz w:val="22"/>
          <w:szCs w:val="22"/>
        </w:rPr>
        <w:t xml:space="preserve">-962078    0.31   -2.008730   2.318730  </w:t>
      </w:r>
      <w:proofErr w:type="spellStart"/>
      <w:r w:rsidRPr="00BA32AD">
        <w:rPr>
          <w:rFonts w:ascii="Times New Roman" w:hAnsi="Times New Roman" w:cs="Times New Roman"/>
          <w:color w:val="0E2841" w:themeColor="text2"/>
          <w:sz w:val="22"/>
          <w:szCs w:val="22"/>
        </w:rPr>
        <w:t>CaCdSi</w:t>
      </w:r>
      <w:proofErr w:type="spellEnd"/>
      <w:r w:rsidRPr="00BA32AD">
        <w:rPr>
          <w:rFonts w:ascii="Times New Roman" w:hAnsi="Times New Roman" w:cs="Times New Roman"/>
          <w:color w:val="0E2841" w:themeColor="text2"/>
          <w:sz w:val="22"/>
          <w:szCs w:val="22"/>
        </w:rPr>
        <w:t xml:space="preserve"> </w:t>
      </w:r>
      <w:proofErr w:type="spellStart"/>
      <w:r w:rsidRPr="00BA32AD">
        <w:rPr>
          <w:rFonts w:ascii="Times New Roman" w:hAnsi="Times New Roman" w:cs="Times New Roman"/>
          <w:color w:val="0E2841" w:themeColor="text2"/>
          <w:sz w:val="22"/>
          <w:szCs w:val="22"/>
        </w:rPr>
        <w:t>Ca,Cd,Si</w:t>
      </w:r>
      <w:proofErr w:type="spellEnd"/>
      <w:r w:rsidRPr="00BA32AD">
        <w:rPr>
          <w:rFonts w:ascii="Times New Roman" w:hAnsi="Times New Roman" w:cs="Times New Roman"/>
          <w:color w:val="0E2841" w:themeColor="text2"/>
          <w:sz w:val="22"/>
          <w:szCs w:val="22"/>
        </w:rPr>
        <w:t xml:space="preserve">        3      F-43m</w:t>
      </w:r>
    </w:p>
    <w:p w14:paraId="0F12F53D"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mp-2741    0.28   -1.893779   2.173779    CaF2     </w:t>
      </w:r>
      <w:proofErr w:type="spellStart"/>
      <w:proofErr w:type="gramStart"/>
      <w:r w:rsidRPr="00BA32AD">
        <w:rPr>
          <w:rFonts w:ascii="Times New Roman" w:hAnsi="Times New Roman" w:cs="Times New Roman"/>
          <w:color w:val="0E2841" w:themeColor="text2"/>
          <w:sz w:val="22"/>
          <w:szCs w:val="22"/>
        </w:rPr>
        <w:t>Ca,F</w:t>
      </w:r>
      <w:proofErr w:type="spellEnd"/>
      <w:proofErr w:type="gramEnd"/>
      <w:r w:rsidRPr="00BA32AD">
        <w:rPr>
          <w:rFonts w:ascii="Times New Roman" w:hAnsi="Times New Roman" w:cs="Times New Roman"/>
          <w:color w:val="0E2841" w:themeColor="text2"/>
          <w:sz w:val="22"/>
          <w:szCs w:val="22"/>
        </w:rPr>
        <w:t xml:space="preserve">        3      Fm-3m</w:t>
      </w:r>
    </w:p>
    <w:p w14:paraId="6556E047"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mp-2630    0.42    2.569003   2.149003    SrC2     </w:t>
      </w:r>
      <w:proofErr w:type="spellStart"/>
      <w:proofErr w:type="gramStart"/>
      <w:r w:rsidRPr="00BA32AD">
        <w:rPr>
          <w:rFonts w:ascii="Times New Roman" w:hAnsi="Times New Roman" w:cs="Times New Roman"/>
          <w:color w:val="0E2841" w:themeColor="text2"/>
          <w:sz w:val="22"/>
          <w:szCs w:val="22"/>
        </w:rPr>
        <w:t>C,Sr</w:t>
      </w:r>
      <w:proofErr w:type="spellEnd"/>
      <w:proofErr w:type="gramEnd"/>
      <w:r w:rsidRPr="00BA32AD">
        <w:rPr>
          <w:rFonts w:ascii="Times New Roman" w:hAnsi="Times New Roman" w:cs="Times New Roman"/>
          <w:color w:val="0E2841" w:themeColor="text2"/>
          <w:sz w:val="22"/>
          <w:szCs w:val="22"/>
        </w:rPr>
        <w:t xml:space="preserve">        3     I4/mmm</w:t>
      </w:r>
    </w:p>
    <w:p w14:paraId="50E6E9B2"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mp-30835    0.34    2.368844   2.028844   TaPd2    </w:t>
      </w:r>
      <w:proofErr w:type="spellStart"/>
      <w:proofErr w:type="gramStart"/>
      <w:r w:rsidRPr="00BA32AD">
        <w:rPr>
          <w:rFonts w:ascii="Times New Roman" w:hAnsi="Times New Roman" w:cs="Times New Roman"/>
          <w:color w:val="0E2841" w:themeColor="text2"/>
          <w:sz w:val="22"/>
          <w:szCs w:val="22"/>
        </w:rPr>
        <w:t>Pd,Ta</w:t>
      </w:r>
      <w:proofErr w:type="spellEnd"/>
      <w:proofErr w:type="gramEnd"/>
      <w:r w:rsidRPr="00BA32AD">
        <w:rPr>
          <w:rFonts w:ascii="Times New Roman" w:hAnsi="Times New Roman" w:cs="Times New Roman"/>
          <w:color w:val="0E2841" w:themeColor="text2"/>
          <w:sz w:val="22"/>
          <w:szCs w:val="22"/>
        </w:rPr>
        <w:t xml:space="preserve">        3       </w:t>
      </w:r>
      <w:proofErr w:type="spellStart"/>
      <w:r w:rsidRPr="00BA32AD">
        <w:rPr>
          <w:rFonts w:ascii="Times New Roman" w:hAnsi="Times New Roman" w:cs="Times New Roman"/>
          <w:color w:val="0E2841" w:themeColor="text2"/>
          <w:sz w:val="22"/>
          <w:szCs w:val="22"/>
        </w:rPr>
        <w:t>Immm</w:t>
      </w:r>
      <w:proofErr w:type="spellEnd"/>
    </w:p>
    <w:p w14:paraId="45A02CB4"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mp-12892    0.01   -1.816263   1.826263   CaSi2    </w:t>
      </w:r>
      <w:proofErr w:type="spellStart"/>
      <w:proofErr w:type="gramStart"/>
      <w:r w:rsidRPr="00BA32AD">
        <w:rPr>
          <w:rFonts w:ascii="Times New Roman" w:hAnsi="Times New Roman" w:cs="Times New Roman"/>
          <w:color w:val="0E2841" w:themeColor="text2"/>
          <w:sz w:val="22"/>
          <w:szCs w:val="22"/>
        </w:rPr>
        <w:t>Ca,Si</w:t>
      </w:r>
      <w:proofErr w:type="spellEnd"/>
      <w:proofErr w:type="gramEnd"/>
      <w:r w:rsidRPr="00BA32AD">
        <w:rPr>
          <w:rFonts w:ascii="Times New Roman" w:hAnsi="Times New Roman" w:cs="Times New Roman"/>
          <w:color w:val="0E2841" w:themeColor="text2"/>
          <w:sz w:val="22"/>
          <w:szCs w:val="22"/>
        </w:rPr>
        <w:t xml:space="preserve">        3     P6/mmm</w:t>
      </w:r>
    </w:p>
    <w:p w14:paraId="2CDFC378"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mp-309    0.29   -1.478449   1.768449   ThAg2    </w:t>
      </w:r>
      <w:proofErr w:type="spellStart"/>
      <w:proofErr w:type="gramStart"/>
      <w:r w:rsidRPr="00BA32AD">
        <w:rPr>
          <w:rFonts w:ascii="Times New Roman" w:hAnsi="Times New Roman" w:cs="Times New Roman"/>
          <w:color w:val="0E2841" w:themeColor="text2"/>
          <w:sz w:val="22"/>
          <w:szCs w:val="22"/>
        </w:rPr>
        <w:t>Ag,Th</w:t>
      </w:r>
      <w:proofErr w:type="spellEnd"/>
      <w:proofErr w:type="gramEnd"/>
      <w:r w:rsidRPr="00BA32AD">
        <w:rPr>
          <w:rFonts w:ascii="Times New Roman" w:hAnsi="Times New Roman" w:cs="Times New Roman"/>
          <w:color w:val="0E2841" w:themeColor="text2"/>
          <w:sz w:val="22"/>
          <w:szCs w:val="22"/>
        </w:rPr>
        <w:t xml:space="preserve">        3     P6/mmm</w:t>
      </w:r>
    </w:p>
    <w:p w14:paraId="1F5A9069"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mp-1073    0.29   -1.458516   1.748516    </w:t>
      </w:r>
      <w:proofErr w:type="spellStart"/>
      <w:r w:rsidRPr="00BA32AD">
        <w:rPr>
          <w:rFonts w:ascii="Times New Roman" w:hAnsi="Times New Roman" w:cs="Times New Roman"/>
          <w:color w:val="0E2841" w:themeColor="text2"/>
          <w:sz w:val="22"/>
          <w:szCs w:val="22"/>
        </w:rPr>
        <w:t>CaCd</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Ca,Cd</w:t>
      </w:r>
      <w:proofErr w:type="spellEnd"/>
      <w:proofErr w:type="gramEnd"/>
      <w:r w:rsidRPr="00BA32AD">
        <w:rPr>
          <w:rFonts w:ascii="Times New Roman" w:hAnsi="Times New Roman" w:cs="Times New Roman"/>
          <w:color w:val="0E2841" w:themeColor="text2"/>
          <w:sz w:val="22"/>
          <w:szCs w:val="22"/>
        </w:rPr>
        <w:t xml:space="preserve">        2      Pm-3m</w:t>
      </w:r>
    </w:p>
    <w:p w14:paraId="7062E05C"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mp-1377    0.25    1.915648   1.665648   ThCu2    </w:t>
      </w:r>
      <w:proofErr w:type="spellStart"/>
      <w:proofErr w:type="gramStart"/>
      <w:r w:rsidRPr="00BA32AD">
        <w:rPr>
          <w:rFonts w:ascii="Times New Roman" w:hAnsi="Times New Roman" w:cs="Times New Roman"/>
          <w:color w:val="0E2841" w:themeColor="text2"/>
          <w:sz w:val="22"/>
          <w:szCs w:val="22"/>
        </w:rPr>
        <w:t>Cu,Th</w:t>
      </w:r>
      <w:proofErr w:type="spellEnd"/>
      <w:proofErr w:type="gramEnd"/>
      <w:r w:rsidRPr="00BA32AD">
        <w:rPr>
          <w:rFonts w:ascii="Times New Roman" w:hAnsi="Times New Roman" w:cs="Times New Roman"/>
          <w:color w:val="0E2841" w:themeColor="text2"/>
          <w:sz w:val="22"/>
          <w:szCs w:val="22"/>
        </w:rPr>
        <w:t xml:space="preserve">        3     P6/mmm</w:t>
      </w:r>
    </w:p>
    <w:p w14:paraId="1C462FEC"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mp-10721    0.26   -1.347998   1.607998    Ti2C     </w:t>
      </w:r>
      <w:proofErr w:type="spellStart"/>
      <w:proofErr w:type="gramStart"/>
      <w:r w:rsidRPr="00BA32AD">
        <w:rPr>
          <w:rFonts w:ascii="Times New Roman" w:hAnsi="Times New Roman" w:cs="Times New Roman"/>
          <w:color w:val="0E2841" w:themeColor="text2"/>
          <w:sz w:val="22"/>
          <w:szCs w:val="22"/>
        </w:rPr>
        <w:t>C,Ti</w:t>
      </w:r>
      <w:proofErr w:type="spellEnd"/>
      <w:proofErr w:type="gramEnd"/>
      <w:r w:rsidRPr="00BA32AD">
        <w:rPr>
          <w:rFonts w:ascii="Times New Roman" w:hAnsi="Times New Roman" w:cs="Times New Roman"/>
          <w:color w:val="0E2841" w:themeColor="text2"/>
          <w:sz w:val="22"/>
          <w:szCs w:val="22"/>
        </w:rPr>
        <w:t xml:space="preserve">       12      Fd-3m</w:t>
      </w:r>
    </w:p>
    <w:p w14:paraId="4BA92602"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mp-1252    0.19    1.775894   1.585894   ZrBe2    </w:t>
      </w:r>
      <w:proofErr w:type="spellStart"/>
      <w:proofErr w:type="gramStart"/>
      <w:r w:rsidRPr="00BA32AD">
        <w:rPr>
          <w:rFonts w:ascii="Times New Roman" w:hAnsi="Times New Roman" w:cs="Times New Roman"/>
          <w:color w:val="0E2841" w:themeColor="text2"/>
          <w:sz w:val="22"/>
          <w:szCs w:val="22"/>
        </w:rPr>
        <w:t>Be,Zr</w:t>
      </w:r>
      <w:proofErr w:type="spellEnd"/>
      <w:proofErr w:type="gramEnd"/>
      <w:r w:rsidRPr="00BA32AD">
        <w:rPr>
          <w:rFonts w:ascii="Times New Roman" w:hAnsi="Times New Roman" w:cs="Times New Roman"/>
          <w:color w:val="0E2841" w:themeColor="text2"/>
          <w:sz w:val="22"/>
          <w:szCs w:val="22"/>
        </w:rPr>
        <w:t xml:space="preserve">        3     P6/mmm</w:t>
      </w:r>
    </w:p>
    <w:p w14:paraId="3323FA30" w14:textId="77777777" w:rsidR="00BA32AD" w:rsidRP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lastRenderedPageBreak/>
        <w:t xml:space="preserve">WORST    mp-2534    0.23    1.794878   1.564878    GaAs    </w:t>
      </w:r>
      <w:proofErr w:type="spellStart"/>
      <w:proofErr w:type="gramStart"/>
      <w:r w:rsidRPr="00BA32AD">
        <w:rPr>
          <w:rFonts w:ascii="Times New Roman" w:hAnsi="Times New Roman" w:cs="Times New Roman"/>
          <w:color w:val="0E2841" w:themeColor="text2"/>
          <w:sz w:val="22"/>
          <w:szCs w:val="22"/>
        </w:rPr>
        <w:t>As,Ga</w:t>
      </w:r>
      <w:proofErr w:type="spellEnd"/>
      <w:proofErr w:type="gramEnd"/>
      <w:r w:rsidRPr="00BA32AD">
        <w:rPr>
          <w:rFonts w:ascii="Times New Roman" w:hAnsi="Times New Roman" w:cs="Times New Roman"/>
          <w:color w:val="0E2841" w:themeColor="text2"/>
          <w:sz w:val="22"/>
          <w:szCs w:val="22"/>
        </w:rPr>
        <w:t xml:space="preserve">        2      F-43m</w:t>
      </w:r>
    </w:p>
    <w:p w14:paraId="2FC27748" w14:textId="0641C6A7" w:rsidR="00BA32AD" w:rsidRDefault="00BA32AD" w:rsidP="00BA32AD">
      <w:pPr>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WORST   mp-22040    0.25   -1.302045   </w:t>
      </w:r>
      <w:proofErr w:type="gramStart"/>
      <w:r w:rsidRPr="00BA32AD">
        <w:rPr>
          <w:rFonts w:ascii="Times New Roman" w:hAnsi="Times New Roman" w:cs="Times New Roman"/>
          <w:color w:val="0E2841" w:themeColor="text2"/>
          <w:sz w:val="22"/>
          <w:szCs w:val="22"/>
        </w:rPr>
        <w:t>1.552045  Sn</w:t>
      </w:r>
      <w:proofErr w:type="gramEnd"/>
      <w:r w:rsidRPr="00BA32AD">
        <w:rPr>
          <w:rFonts w:ascii="Times New Roman" w:hAnsi="Times New Roman" w:cs="Times New Roman"/>
          <w:color w:val="0E2841" w:themeColor="text2"/>
          <w:sz w:val="22"/>
          <w:szCs w:val="22"/>
        </w:rPr>
        <w:t xml:space="preserve">7Ir3    </w:t>
      </w:r>
      <w:proofErr w:type="spellStart"/>
      <w:r w:rsidRPr="00BA32AD">
        <w:rPr>
          <w:rFonts w:ascii="Times New Roman" w:hAnsi="Times New Roman" w:cs="Times New Roman"/>
          <w:color w:val="0E2841" w:themeColor="text2"/>
          <w:sz w:val="22"/>
          <w:szCs w:val="22"/>
        </w:rPr>
        <w:t>Ir,Sn</w:t>
      </w:r>
      <w:proofErr w:type="spellEnd"/>
      <w:r w:rsidRPr="00BA32AD">
        <w:rPr>
          <w:rFonts w:ascii="Times New Roman" w:hAnsi="Times New Roman" w:cs="Times New Roman"/>
          <w:color w:val="0E2841" w:themeColor="text2"/>
          <w:sz w:val="22"/>
          <w:szCs w:val="22"/>
        </w:rPr>
        <w:t xml:space="preserve">       20      Im-3m</w:t>
      </w:r>
    </w:p>
    <w:p w14:paraId="5091C275" w14:textId="6E6EC7D3" w:rsidR="00BA32AD" w:rsidRPr="00BA32AD" w:rsidRDefault="00BA32AD" w:rsidP="00BA32AD">
      <w:pPr>
        <w:tabs>
          <w:tab w:val="left" w:pos="1090"/>
        </w:tabs>
        <w:rPr>
          <w:rFonts w:ascii="Times New Roman" w:hAnsi="Times New Roman" w:cs="Times New Roman"/>
          <w:b/>
          <w:bCs/>
          <w:sz w:val="22"/>
          <w:szCs w:val="22"/>
        </w:rPr>
      </w:pPr>
      <w:r w:rsidRPr="00BA32AD">
        <w:rPr>
          <w:rFonts w:ascii="Times New Roman" w:hAnsi="Times New Roman" w:cs="Times New Roman"/>
          <w:b/>
          <w:bCs/>
          <w:sz w:val="22"/>
          <w:szCs w:val="22"/>
        </w:rPr>
        <w:t xml:space="preserve">Group         </w:t>
      </w:r>
      <w:proofErr w:type="gramStart"/>
      <w:r w:rsidRPr="00BA32AD">
        <w:rPr>
          <w:rFonts w:ascii="Times New Roman" w:hAnsi="Times New Roman" w:cs="Times New Roman"/>
          <w:b/>
          <w:bCs/>
          <w:sz w:val="22"/>
          <w:szCs w:val="22"/>
        </w:rPr>
        <w:t>ID  Target</w:t>
      </w:r>
      <w:proofErr w:type="gramEnd"/>
      <w:r w:rsidRPr="00BA32AD">
        <w:rPr>
          <w:rFonts w:ascii="Times New Roman" w:hAnsi="Times New Roman" w:cs="Times New Roman"/>
          <w:b/>
          <w:bCs/>
          <w:sz w:val="22"/>
          <w:szCs w:val="22"/>
        </w:rPr>
        <w:t xml:space="preserve">  Prediction  Abs Error   Formula Elements  N Atoms </w:t>
      </w:r>
      <w:proofErr w:type="spellStart"/>
      <w:r w:rsidRPr="00BA32AD">
        <w:rPr>
          <w:rFonts w:ascii="Times New Roman" w:hAnsi="Times New Roman" w:cs="Times New Roman"/>
          <w:b/>
          <w:bCs/>
          <w:sz w:val="22"/>
          <w:szCs w:val="22"/>
        </w:rPr>
        <w:t>Spacegroup</w:t>
      </w:r>
      <w:proofErr w:type="spellEnd"/>
    </w:p>
    <w:p w14:paraId="02DDE38A"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mp-5486    0.26    0.263289   0.003289 </w:t>
      </w:r>
      <w:proofErr w:type="gramStart"/>
      <w:r w:rsidRPr="00BA32AD">
        <w:rPr>
          <w:rFonts w:ascii="Times New Roman" w:hAnsi="Times New Roman" w:cs="Times New Roman"/>
          <w:color w:val="0E2841" w:themeColor="text2"/>
          <w:sz w:val="22"/>
          <w:szCs w:val="22"/>
        </w:rPr>
        <w:t>Ca(</w:t>
      </w:r>
      <w:proofErr w:type="spellStart"/>
      <w:proofErr w:type="gramEnd"/>
      <w:r w:rsidRPr="00BA32AD">
        <w:rPr>
          <w:rFonts w:ascii="Times New Roman" w:hAnsi="Times New Roman" w:cs="Times New Roman"/>
          <w:color w:val="0E2841" w:themeColor="text2"/>
          <w:sz w:val="22"/>
          <w:szCs w:val="22"/>
        </w:rPr>
        <w:t>CuSi</w:t>
      </w:r>
      <w:proofErr w:type="spellEnd"/>
      <w:r w:rsidRPr="00BA32AD">
        <w:rPr>
          <w:rFonts w:ascii="Times New Roman" w:hAnsi="Times New Roman" w:cs="Times New Roman"/>
          <w:color w:val="0E2841" w:themeColor="text2"/>
          <w:sz w:val="22"/>
          <w:szCs w:val="22"/>
        </w:rPr>
        <w:t xml:space="preserve">)2 </w:t>
      </w:r>
      <w:proofErr w:type="spellStart"/>
      <w:r w:rsidRPr="00BA32AD">
        <w:rPr>
          <w:rFonts w:ascii="Times New Roman" w:hAnsi="Times New Roman" w:cs="Times New Roman"/>
          <w:color w:val="0E2841" w:themeColor="text2"/>
          <w:sz w:val="22"/>
          <w:szCs w:val="22"/>
        </w:rPr>
        <w:t>Ca,Cu,Si</w:t>
      </w:r>
      <w:proofErr w:type="spellEnd"/>
      <w:r w:rsidRPr="00BA32AD">
        <w:rPr>
          <w:rFonts w:ascii="Times New Roman" w:hAnsi="Times New Roman" w:cs="Times New Roman"/>
          <w:color w:val="0E2841" w:themeColor="text2"/>
          <w:sz w:val="22"/>
          <w:szCs w:val="22"/>
        </w:rPr>
        <w:t xml:space="preserve">        5     I4/mmm</w:t>
      </w:r>
    </w:p>
    <w:p w14:paraId="156EE13A"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mp-30731    0.39    0.386749   0.003251   HoSnPd2 </w:t>
      </w:r>
      <w:proofErr w:type="spellStart"/>
      <w:proofErr w:type="gramStart"/>
      <w:r w:rsidRPr="00BA32AD">
        <w:rPr>
          <w:rFonts w:ascii="Times New Roman" w:hAnsi="Times New Roman" w:cs="Times New Roman"/>
          <w:color w:val="0E2841" w:themeColor="text2"/>
          <w:sz w:val="22"/>
          <w:szCs w:val="22"/>
        </w:rPr>
        <w:t>Ho,Pd</w:t>
      </w:r>
      <w:proofErr w:type="gramEnd"/>
      <w:r w:rsidRPr="00BA32AD">
        <w:rPr>
          <w:rFonts w:ascii="Times New Roman" w:hAnsi="Times New Roman" w:cs="Times New Roman"/>
          <w:color w:val="0E2841" w:themeColor="text2"/>
          <w:sz w:val="22"/>
          <w:szCs w:val="22"/>
        </w:rPr>
        <w:t>,Sn</w:t>
      </w:r>
      <w:proofErr w:type="spellEnd"/>
      <w:r w:rsidRPr="00BA32AD">
        <w:rPr>
          <w:rFonts w:ascii="Times New Roman" w:hAnsi="Times New Roman" w:cs="Times New Roman"/>
          <w:color w:val="0E2841" w:themeColor="text2"/>
          <w:sz w:val="22"/>
          <w:szCs w:val="22"/>
        </w:rPr>
        <w:t xml:space="preserve">        4      Fm-3m</w:t>
      </w:r>
    </w:p>
    <w:p w14:paraId="59C33B79"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mp-976    0.23    0.233194   0.003194     V6Si5     </w:t>
      </w:r>
      <w:proofErr w:type="spellStart"/>
      <w:proofErr w:type="gramStart"/>
      <w:r w:rsidRPr="00BA32AD">
        <w:rPr>
          <w:rFonts w:ascii="Times New Roman" w:hAnsi="Times New Roman" w:cs="Times New Roman"/>
          <w:color w:val="0E2841" w:themeColor="text2"/>
          <w:sz w:val="22"/>
          <w:szCs w:val="22"/>
        </w:rPr>
        <w:t>Si,V</w:t>
      </w:r>
      <w:proofErr w:type="spellEnd"/>
      <w:proofErr w:type="gramEnd"/>
      <w:r w:rsidRPr="00BA32AD">
        <w:rPr>
          <w:rFonts w:ascii="Times New Roman" w:hAnsi="Times New Roman" w:cs="Times New Roman"/>
          <w:color w:val="0E2841" w:themeColor="text2"/>
          <w:sz w:val="22"/>
          <w:szCs w:val="22"/>
        </w:rPr>
        <w:t xml:space="preserve">       22       </w:t>
      </w:r>
      <w:proofErr w:type="spellStart"/>
      <w:r w:rsidRPr="00BA32AD">
        <w:rPr>
          <w:rFonts w:ascii="Times New Roman" w:hAnsi="Times New Roman" w:cs="Times New Roman"/>
          <w:color w:val="0E2841" w:themeColor="text2"/>
          <w:sz w:val="22"/>
          <w:szCs w:val="22"/>
        </w:rPr>
        <w:t>Ibam</w:t>
      </w:r>
      <w:proofErr w:type="spellEnd"/>
    </w:p>
    <w:p w14:paraId="31CD73CA"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mp-7916    0.22    0.223141   0.003141     </w:t>
      </w:r>
      <w:proofErr w:type="spellStart"/>
      <w:proofErr w:type="gramStart"/>
      <w:r w:rsidRPr="00BA32AD">
        <w:rPr>
          <w:rFonts w:ascii="Times New Roman" w:hAnsi="Times New Roman" w:cs="Times New Roman"/>
          <w:color w:val="0E2841" w:themeColor="text2"/>
          <w:sz w:val="22"/>
          <w:szCs w:val="22"/>
        </w:rPr>
        <w:t>HfSiS</w:t>
      </w:r>
      <w:proofErr w:type="spellEnd"/>
      <w:r w:rsidRPr="00BA32AD">
        <w:rPr>
          <w:rFonts w:ascii="Times New Roman" w:hAnsi="Times New Roman" w:cs="Times New Roman"/>
          <w:color w:val="0E2841" w:themeColor="text2"/>
          <w:sz w:val="22"/>
          <w:szCs w:val="22"/>
        </w:rPr>
        <w:t xml:space="preserve">  </w:t>
      </w:r>
      <w:proofErr w:type="spellStart"/>
      <w:r w:rsidRPr="00BA32AD">
        <w:rPr>
          <w:rFonts w:ascii="Times New Roman" w:hAnsi="Times New Roman" w:cs="Times New Roman"/>
          <w:color w:val="0E2841" w:themeColor="text2"/>
          <w:sz w:val="22"/>
          <w:szCs w:val="22"/>
        </w:rPr>
        <w:t>Hf</w:t>
      </w:r>
      <w:proofErr w:type="gramEnd"/>
      <w:r w:rsidRPr="00BA32AD">
        <w:rPr>
          <w:rFonts w:ascii="Times New Roman" w:hAnsi="Times New Roman" w:cs="Times New Roman"/>
          <w:color w:val="0E2841" w:themeColor="text2"/>
          <w:sz w:val="22"/>
          <w:szCs w:val="22"/>
        </w:rPr>
        <w:t>,S,Si</w:t>
      </w:r>
      <w:proofErr w:type="spellEnd"/>
      <w:r w:rsidRPr="00BA32AD">
        <w:rPr>
          <w:rFonts w:ascii="Times New Roman" w:hAnsi="Times New Roman" w:cs="Times New Roman"/>
          <w:color w:val="0E2841" w:themeColor="text2"/>
          <w:sz w:val="22"/>
          <w:szCs w:val="22"/>
        </w:rPr>
        <w:t xml:space="preserve">        6     P4/</w:t>
      </w:r>
      <w:proofErr w:type="spellStart"/>
      <w:r w:rsidRPr="00BA32AD">
        <w:rPr>
          <w:rFonts w:ascii="Times New Roman" w:hAnsi="Times New Roman" w:cs="Times New Roman"/>
          <w:color w:val="0E2841" w:themeColor="text2"/>
          <w:sz w:val="22"/>
          <w:szCs w:val="22"/>
        </w:rPr>
        <w:t>nmm</w:t>
      </w:r>
      <w:proofErr w:type="spellEnd"/>
    </w:p>
    <w:p w14:paraId="31DFD643"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mp-22673    0.36    0.356969   0.003031   MnInCu2 </w:t>
      </w:r>
      <w:proofErr w:type="spellStart"/>
      <w:proofErr w:type="gramStart"/>
      <w:r w:rsidRPr="00BA32AD">
        <w:rPr>
          <w:rFonts w:ascii="Times New Roman" w:hAnsi="Times New Roman" w:cs="Times New Roman"/>
          <w:color w:val="0E2841" w:themeColor="text2"/>
          <w:sz w:val="22"/>
          <w:szCs w:val="22"/>
        </w:rPr>
        <w:t>Cu,In</w:t>
      </w:r>
      <w:proofErr w:type="gramEnd"/>
      <w:r w:rsidRPr="00BA32AD">
        <w:rPr>
          <w:rFonts w:ascii="Times New Roman" w:hAnsi="Times New Roman" w:cs="Times New Roman"/>
          <w:color w:val="0E2841" w:themeColor="text2"/>
          <w:sz w:val="22"/>
          <w:szCs w:val="22"/>
        </w:rPr>
        <w:t>,Mn</w:t>
      </w:r>
      <w:proofErr w:type="spellEnd"/>
      <w:r w:rsidRPr="00BA32AD">
        <w:rPr>
          <w:rFonts w:ascii="Times New Roman" w:hAnsi="Times New Roman" w:cs="Times New Roman"/>
          <w:color w:val="0E2841" w:themeColor="text2"/>
          <w:sz w:val="22"/>
          <w:szCs w:val="22"/>
        </w:rPr>
        <w:t xml:space="preserve">        4      Fm-3m</w:t>
      </w:r>
    </w:p>
    <w:p w14:paraId="732BA5EC"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mp-12954    0.27    0.272894   0.002894     CuBS2   </w:t>
      </w:r>
      <w:proofErr w:type="spellStart"/>
      <w:proofErr w:type="gramStart"/>
      <w:r w:rsidRPr="00BA32AD">
        <w:rPr>
          <w:rFonts w:ascii="Times New Roman" w:hAnsi="Times New Roman" w:cs="Times New Roman"/>
          <w:color w:val="0E2841" w:themeColor="text2"/>
          <w:sz w:val="22"/>
          <w:szCs w:val="22"/>
        </w:rPr>
        <w:t>B,Cu</w:t>
      </w:r>
      <w:proofErr w:type="gramEnd"/>
      <w:r w:rsidRPr="00BA32AD">
        <w:rPr>
          <w:rFonts w:ascii="Times New Roman" w:hAnsi="Times New Roman" w:cs="Times New Roman"/>
          <w:color w:val="0E2841" w:themeColor="text2"/>
          <w:sz w:val="22"/>
          <w:szCs w:val="22"/>
        </w:rPr>
        <w:t>,S</w:t>
      </w:r>
      <w:proofErr w:type="spellEnd"/>
      <w:r w:rsidRPr="00BA32AD">
        <w:rPr>
          <w:rFonts w:ascii="Times New Roman" w:hAnsi="Times New Roman" w:cs="Times New Roman"/>
          <w:color w:val="0E2841" w:themeColor="text2"/>
          <w:sz w:val="22"/>
          <w:szCs w:val="22"/>
        </w:rPr>
        <w:t xml:space="preserve">        8      I-42d</w:t>
      </w:r>
    </w:p>
    <w:p w14:paraId="6C8949EA"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mp-1008500    0.31    0.307317   0.002683       </w:t>
      </w:r>
      <w:proofErr w:type="spellStart"/>
      <w:r w:rsidRPr="00BA32AD">
        <w:rPr>
          <w:rFonts w:ascii="Times New Roman" w:hAnsi="Times New Roman" w:cs="Times New Roman"/>
          <w:color w:val="0E2841" w:themeColor="text2"/>
          <w:sz w:val="22"/>
          <w:szCs w:val="22"/>
        </w:rPr>
        <w:t>BaO</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Ba,O</w:t>
      </w:r>
      <w:proofErr w:type="spellEnd"/>
      <w:proofErr w:type="gramEnd"/>
      <w:r w:rsidRPr="00BA32AD">
        <w:rPr>
          <w:rFonts w:ascii="Times New Roman" w:hAnsi="Times New Roman" w:cs="Times New Roman"/>
          <w:color w:val="0E2841" w:themeColor="text2"/>
          <w:sz w:val="22"/>
          <w:szCs w:val="22"/>
        </w:rPr>
        <w:t xml:space="preserve">        4   P6_3/mmc</w:t>
      </w:r>
    </w:p>
    <w:p w14:paraId="69E58786"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-867109    0.31    0.307542   0.002458   ScZn2Ag </w:t>
      </w:r>
      <w:proofErr w:type="spellStart"/>
      <w:r w:rsidRPr="00BA32AD">
        <w:rPr>
          <w:rFonts w:ascii="Times New Roman" w:hAnsi="Times New Roman" w:cs="Times New Roman"/>
          <w:color w:val="0E2841" w:themeColor="text2"/>
          <w:sz w:val="22"/>
          <w:szCs w:val="22"/>
        </w:rPr>
        <w:t>Ag,Sc,Zn</w:t>
      </w:r>
      <w:proofErr w:type="spellEnd"/>
      <w:r w:rsidRPr="00BA32AD">
        <w:rPr>
          <w:rFonts w:ascii="Times New Roman" w:hAnsi="Times New Roman" w:cs="Times New Roman"/>
          <w:color w:val="0E2841" w:themeColor="text2"/>
          <w:sz w:val="22"/>
          <w:szCs w:val="22"/>
        </w:rPr>
        <w:t xml:space="preserve">        4      Fm-3m</w:t>
      </w:r>
    </w:p>
    <w:p w14:paraId="258D00B7"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mp-21194    0.27    0.267587   0.002413    </w:t>
      </w:r>
      <w:proofErr w:type="spellStart"/>
      <w:r w:rsidRPr="00BA32AD">
        <w:rPr>
          <w:rFonts w:ascii="Times New Roman" w:hAnsi="Times New Roman" w:cs="Times New Roman"/>
          <w:color w:val="0E2841" w:themeColor="text2"/>
          <w:sz w:val="22"/>
          <w:szCs w:val="22"/>
        </w:rPr>
        <w:t>NdGeRu</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Ge,Nd</w:t>
      </w:r>
      <w:proofErr w:type="gramEnd"/>
      <w:r w:rsidRPr="00BA32AD">
        <w:rPr>
          <w:rFonts w:ascii="Times New Roman" w:hAnsi="Times New Roman" w:cs="Times New Roman"/>
          <w:color w:val="0E2841" w:themeColor="text2"/>
          <w:sz w:val="22"/>
          <w:szCs w:val="22"/>
        </w:rPr>
        <w:t>,Ru</w:t>
      </w:r>
      <w:proofErr w:type="spellEnd"/>
      <w:r w:rsidRPr="00BA32AD">
        <w:rPr>
          <w:rFonts w:ascii="Times New Roman" w:hAnsi="Times New Roman" w:cs="Times New Roman"/>
          <w:color w:val="0E2841" w:themeColor="text2"/>
          <w:sz w:val="22"/>
          <w:szCs w:val="22"/>
        </w:rPr>
        <w:t xml:space="preserve">        6     P4/</w:t>
      </w:r>
      <w:proofErr w:type="spellStart"/>
      <w:r w:rsidRPr="00BA32AD">
        <w:rPr>
          <w:rFonts w:ascii="Times New Roman" w:hAnsi="Times New Roman" w:cs="Times New Roman"/>
          <w:color w:val="0E2841" w:themeColor="text2"/>
          <w:sz w:val="22"/>
          <w:szCs w:val="22"/>
        </w:rPr>
        <w:t>nmm</w:t>
      </w:r>
      <w:proofErr w:type="spellEnd"/>
    </w:p>
    <w:p w14:paraId="2D612893"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-864650    0.29    0.287784   0.002216    Ta2OsW  </w:t>
      </w:r>
      <w:proofErr w:type="spellStart"/>
      <w:r w:rsidRPr="00BA32AD">
        <w:rPr>
          <w:rFonts w:ascii="Times New Roman" w:hAnsi="Times New Roman" w:cs="Times New Roman"/>
          <w:color w:val="0E2841" w:themeColor="text2"/>
          <w:sz w:val="22"/>
          <w:szCs w:val="22"/>
        </w:rPr>
        <w:t>Os,Ta,W</w:t>
      </w:r>
      <w:proofErr w:type="spellEnd"/>
      <w:r w:rsidRPr="00BA32AD">
        <w:rPr>
          <w:rFonts w:ascii="Times New Roman" w:hAnsi="Times New Roman" w:cs="Times New Roman"/>
          <w:color w:val="0E2841" w:themeColor="text2"/>
          <w:sz w:val="22"/>
          <w:szCs w:val="22"/>
        </w:rPr>
        <w:t xml:space="preserve">        4      Fm-3m</w:t>
      </w:r>
    </w:p>
    <w:p w14:paraId="035E5CCF"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-865160    0.31    0.312083   0.002083   MgGeIr2 </w:t>
      </w:r>
      <w:proofErr w:type="spellStart"/>
      <w:r w:rsidRPr="00BA32AD">
        <w:rPr>
          <w:rFonts w:ascii="Times New Roman" w:hAnsi="Times New Roman" w:cs="Times New Roman"/>
          <w:color w:val="0E2841" w:themeColor="text2"/>
          <w:sz w:val="22"/>
          <w:szCs w:val="22"/>
        </w:rPr>
        <w:t>Ge,Ir,Mg</w:t>
      </w:r>
      <w:proofErr w:type="spellEnd"/>
      <w:r w:rsidRPr="00BA32AD">
        <w:rPr>
          <w:rFonts w:ascii="Times New Roman" w:hAnsi="Times New Roman" w:cs="Times New Roman"/>
          <w:color w:val="0E2841" w:themeColor="text2"/>
          <w:sz w:val="22"/>
          <w:szCs w:val="22"/>
        </w:rPr>
        <w:t xml:space="preserve">        4      Fm-3m</w:t>
      </w:r>
    </w:p>
    <w:p w14:paraId="561B16AA"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mp-1016932    0.16    0.161927   0.001927    MnZnO</w:t>
      </w:r>
      <w:proofErr w:type="gramStart"/>
      <w:r w:rsidRPr="00BA32AD">
        <w:rPr>
          <w:rFonts w:ascii="Times New Roman" w:hAnsi="Times New Roman" w:cs="Times New Roman"/>
          <w:color w:val="0E2841" w:themeColor="text2"/>
          <w:sz w:val="22"/>
          <w:szCs w:val="22"/>
        </w:rPr>
        <w:t xml:space="preserve">3  </w:t>
      </w:r>
      <w:proofErr w:type="spellStart"/>
      <w:r w:rsidRPr="00BA32AD">
        <w:rPr>
          <w:rFonts w:ascii="Times New Roman" w:hAnsi="Times New Roman" w:cs="Times New Roman"/>
          <w:color w:val="0E2841" w:themeColor="text2"/>
          <w:sz w:val="22"/>
          <w:szCs w:val="22"/>
        </w:rPr>
        <w:t>Mn</w:t>
      </w:r>
      <w:proofErr w:type="gramEnd"/>
      <w:r w:rsidRPr="00BA32AD">
        <w:rPr>
          <w:rFonts w:ascii="Times New Roman" w:hAnsi="Times New Roman" w:cs="Times New Roman"/>
          <w:color w:val="0E2841" w:themeColor="text2"/>
          <w:sz w:val="22"/>
          <w:szCs w:val="22"/>
        </w:rPr>
        <w:t>,O,Zn</w:t>
      </w:r>
      <w:proofErr w:type="spellEnd"/>
      <w:r w:rsidRPr="00BA32AD">
        <w:rPr>
          <w:rFonts w:ascii="Times New Roman" w:hAnsi="Times New Roman" w:cs="Times New Roman"/>
          <w:color w:val="0E2841" w:themeColor="text2"/>
          <w:sz w:val="22"/>
          <w:szCs w:val="22"/>
        </w:rPr>
        <w:t xml:space="preserve">        5      Pm-3m</w:t>
      </w:r>
    </w:p>
    <w:p w14:paraId="68414AB4"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-864756    0.27    0.271837   0.001837   Yb2MgIn </w:t>
      </w:r>
      <w:proofErr w:type="spellStart"/>
      <w:r w:rsidRPr="00BA32AD">
        <w:rPr>
          <w:rFonts w:ascii="Times New Roman" w:hAnsi="Times New Roman" w:cs="Times New Roman"/>
          <w:color w:val="0E2841" w:themeColor="text2"/>
          <w:sz w:val="22"/>
          <w:szCs w:val="22"/>
        </w:rPr>
        <w:t>In,Mg,Yb</w:t>
      </w:r>
      <w:proofErr w:type="spellEnd"/>
      <w:r w:rsidRPr="00BA32AD">
        <w:rPr>
          <w:rFonts w:ascii="Times New Roman" w:hAnsi="Times New Roman" w:cs="Times New Roman"/>
          <w:color w:val="0E2841" w:themeColor="text2"/>
          <w:sz w:val="22"/>
          <w:szCs w:val="22"/>
        </w:rPr>
        <w:t xml:space="preserve">        4      Fm-3m</w:t>
      </w:r>
    </w:p>
    <w:p w14:paraId="2BDBB827"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mp-1029448    0.27    0.271771   0.001771   Li5OsN</w:t>
      </w:r>
      <w:proofErr w:type="gramStart"/>
      <w:r w:rsidRPr="00BA32AD">
        <w:rPr>
          <w:rFonts w:ascii="Times New Roman" w:hAnsi="Times New Roman" w:cs="Times New Roman"/>
          <w:color w:val="0E2841" w:themeColor="text2"/>
          <w:sz w:val="22"/>
          <w:szCs w:val="22"/>
        </w:rPr>
        <w:t xml:space="preserve">4  </w:t>
      </w:r>
      <w:proofErr w:type="spellStart"/>
      <w:r w:rsidRPr="00BA32AD">
        <w:rPr>
          <w:rFonts w:ascii="Times New Roman" w:hAnsi="Times New Roman" w:cs="Times New Roman"/>
          <w:color w:val="0E2841" w:themeColor="text2"/>
          <w:sz w:val="22"/>
          <w:szCs w:val="22"/>
        </w:rPr>
        <w:t>Li</w:t>
      </w:r>
      <w:proofErr w:type="gramEnd"/>
      <w:r w:rsidRPr="00BA32AD">
        <w:rPr>
          <w:rFonts w:ascii="Times New Roman" w:hAnsi="Times New Roman" w:cs="Times New Roman"/>
          <w:color w:val="0E2841" w:themeColor="text2"/>
          <w:sz w:val="22"/>
          <w:szCs w:val="22"/>
        </w:rPr>
        <w:t>,N,Os</w:t>
      </w:r>
      <w:proofErr w:type="spellEnd"/>
      <w:r w:rsidRPr="00BA32AD">
        <w:rPr>
          <w:rFonts w:ascii="Times New Roman" w:hAnsi="Times New Roman" w:cs="Times New Roman"/>
          <w:color w:val="0E2841" w:themeColor="text2"/>
          <w:sz w:val="22"/>
          <w:szCs w:val="22"/>
        </w:rPr>
        <w:t xml:space="preserve">       20       </w:t>
      </w:r>
      <w:proofErr w:type="spellStart"/>
      <w:r w:rsidRPr="00BA32AD">
        <w:rPr>
          <w:rFonts w:ascii="Times New Roman" w:hAnsi="Times New Roman" w:cs="Times New Roman"/>
          <w:color w:val="0E2841" w:themeColor="text2"/>
          <w:sz w:val="22"/>
          <w:szCs w:val="22"/>
        </w:rPr>
        <w:t>Pmmn</w:t>
      </w:r>
      <w:proofErr w:type="spellEnd"/>
    </w:p>
    <w:p w14:paraId="27348510"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mp-1401    0.26    0.261731   0.001731     ZrZn2    </w:t>
      </w:r>
      <w:proofErr w:type="spellStart"/>
      <w:proofErr w:type="gramStart"/>
      <w:r w:rsidRPr="00BA32AD">
        <w:rPr>
          <w:rFonts w:ascii="Times New Roman" w:hAnsi="Times New Roman" w:cs="Times New Roman"/>
          <w:color w:val="0E2841" w:themeColor="text2"/>
          <w:sz w:val="22"/>
          <w:szCs w:val="22"/>
        </w:rPr>
        <w:t>Zn,Zr</w:t>
      </w:r>
      <w:proofErr w:type="spellEnd"/>
      <w:proofErr w:type="gramEnd"/>
      <w:r w:rsidRPr="00BA32AD">
        <w:rPr>
          <w:rFonts w:ascii="Times New Roman" w:hAnsi="Times New Roman" w:cs="Times New Roman"/>
          <w:color w:val="0E2841" w:themeColor="text2"/>
          <w:sz w:val="22"/>
          <w:szCs w:val="22"/>
        </w:rPr>
        <w:t xml:space="preserve">        6      Fd-3m</w:t>
      </w:r>
    </w:p>
    <w:p w14:paraId="24E188F0"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mp-13463    0.31    0.308659   0.001341   FeNiPt2 </w:t>
      </w:r>
      <w:proofErr w:type="spellStart"/>
      <w:proofErr w:type="gramStart"/>
      <w:r w:rsidRPr="00BA32AD">
        <w:rPr>
          <w:rFonts w:ascii="Times New Roman" w:hAnsi="Times New Roman" w:cs="Times New Roman"/>
          <w:color w:val="0E2841" w:themeColor="text2"/>
          <w:sz w:val="22"/>
          <w:szCs w:val="22"/>
        </w:rPr>
        <w:t>Fe,Ni</w:t>
      </w:r>
      <w:proofErr w:type="gramEnd"/>
      <w:r w:rsidRPr="00BA32AD">
        <w:rPr>
          <w:rFonts w:ascii="Times New Roman" w:hAnsi="Times New Roman" w:cs="Times New Roman"/>
          <w:color w:val="0E2841" w:themeColor="text2"/>
          <w:sz w:val="22"/>
          <w:szCs w:val="22"/>
        </w:rPr>
        <w:t>,Pt</w:t>
      </w:r>
      <w:proofErr w:type="spellEnd"/>
      <w:r w:rsidRPr="00BA32AD">
        <w:rPr>
          <w:rFonts w:ascii="Times New Roman" w:hAnsi="Times New Roman" w:cs="Times New Roman"/>
          <w:color w:val="0E2841" w:themeColor="text2"/>
          <w:sz w:val="22"/>
          <w:szCs w:val="22"/>
        </w:rPr>
        <w:t xml:space="preserve">        4     P4/mmm</w:t>
      </w:r>
    </w:p>
    <w:p w14:paraId="7B4F15A8"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-972653    0.33    0.328670   0.001330   SmHoTl2 </w:t>
      </w:r>
      <w:proofErr w:type="spellStart"/>
      <w:r w:rsidRPr="00BA32AD">
        <w:rPr>
          <w:rFonts w:ascii="Times New Roman" w:hAnsi="Times New Roman" w:cs="Times New Roman"/>
          <w:color w:val="0E2841" w:themeColor="text2"/>
          <w:sz w:val="22"/>
          <w:szCs w:val="22"/>
        </w:rPr>
        <w:t>Ho,Sm,Tl</w:t>
      </w:r>
      <w:proofErr w:type="spellEnd"/>
      <w:r w:rsidRPr="00BA32AD">
        <w:rPr>
          <w:rFonts w:ascii="Times New Roman" w:hAnsi="Times New Roman" w:cs="Times New Roman"/>
          <w:color w:val="0E2841" w:themeColor="text2"/>
          <w:sz w:val="22"/>
          <w:szCs w:val="22"/>
        </w:rPr>
        <w:t xml:space="preserve">        4      Fm-3m</w:t>
      </w:r>
    </w:p>
    <w:p w14:paraId="23FED042"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-865752    0.38    0.378672   0.001328   YbGa2Ir </w:t>
      </w:r>
      <w:proofErr w:type="spellStart"/>
      <w:r w:rsidRPr="00BA32AD">
        <w:rPr>
          <w:rFonts w:ascii="Times New Roman" w:hAnsi="Times New Roman" w:cs="Times New Roman"/>
          <w:color w:val="0E2841" w:themeColor="text2"/>
          <w:sz w:val="22"/>
          <w:szCs w:val="22"/>
        </w:rPr>
        <w:t>Ga,Ir,Yb</w:t>
      </w:r>
      <w:proofErr w:type="spellEnd"/>
      <w:r w:rsidRPr="00BA32AD">
        <w:rPr>
          <w:rFonts w:ascii="Times New Roman" w:hAnsi="Times New Roman" w:cs="Times New Roman"/>
          <w:color w:val="0E2841" w:themeColor="text2"/>
          <w:sz w:val="22"/>
          <w:szCs w:val="22"/>
        </w:rPr>
        <w:t xml:space="preserve">        4      Fm-3m</w:t>
      </w:r>
    </w:p>
    <w:p w14:paraId="01884222"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mp-20249    0.27    0.268748   0.001252     </w:t>
      </w:r>
      <w:proofErr w:type="spellStart"/>
      <w:proofErr w:type="gramStart"/>
      <w:r w:rsidRPr="00BA32AD">
        <w:rPr>
          <w:rFonts w:ascii="Times New Roman" w:hAnsi="Times New Roman" w:cs="Times New Roman"/>
          <w:color w:val="0E2841" w:themeColor="text2"/>
          <w:sz w:val="22"/>
          <w:szCs w:val="22"/>
        </w:rPr>
        <w:t>MnCoP</w:t>
      </w:r>
      <w:proofErr w:type="spellEnd"/>
      <w:r w:rsidRPr="00BA32AD">
        <w:rPr>
          <w:rFonts w:ascii="Times New Roman" w:hAnsi="Times New Roman" w:cs="Times New Roman"/>
          <w:color w:val="0E2841" w:themeColor="text2"/>
          <w:sz w:val="22"/>
          <w:szCs w:val="22"/>
        </w:rPr>
        <w:t xml:space="preserve">  </w:t>
      </w:r>
      <w:proofErr w:type="spellStart"/>
      <w:r w:rsidRPr="00BA32AD">
        <w:rPr>
          <w:rFonts w:ascii="Times New Roman" w:hAnsi="Times New Roman" w:cs="Times New Roman"/>
          <w:color w:val="0E2841" w:themeColor="text2"/>
          <w:sz w:val="22"/>
          <w:szCs w:val="22"/>
        </w:rPr>
        <w:t>Co</w:t>
      </w:r>
      <w:proofErr w:type="gramEnd"/>
      <w:r w:rsidRPr="00BA32AD">
        <w:rPr>
          <w:rFonts w:ascii="Times New Roman" w:hAnsi="Times New Roman" w:cs="Times New Roman"/>
          <w:color w:val="0E2841" w:themeColor="text2"/>
          <w:sz w:val="22"/>
          <w:szCs w:val="22"/>
        </w:rPr>
        <w:t>,Mn,P</w:t>
      </w:r>
      <w:proofErr w:type="spellEnd"/>
      <w:r w:rsidRPr="00BA32AD">
        <w:rPr>
          <w:rFonts w:ascii="Times New Roman" w:hAnsi="Times New Roman" w:cs="Times New Roman"/>
          <w:color w:val="0E2841" w:themeColor="text2"/>
          <w:sz w:val="22"/>
          <w:szCs w:val="22"/>
        </w:rPr>
        <w:t xml:space="preserve">       12       </w:t>
      </w:r>
      <w:proofErr w:type="spellStart"/>
      <w:r w:rsidRPr="00BA32AD">
        <w:rPr>
          <w:rFonts w:ascii="Times New Roman" w:hAnsi="Times New Roman" w:cs="Times New Roman"/>
          <w:color w:val="0E2841" w:themeColor="text2"/>
          <w:sz w:val="22"/>
          <w:szCs w:val="22"/>
        </w:rPr>
        <w:t>Pnma</w:t>
      </w:r>
      <w:proofErr w:type="spellEnd"/>
    </w:p>
    <w:p w14:paraId="635DB0C5"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-861640    0.32    0.321209   0.001209   Ti2AlRe </w:t>
      </w:r>
      <w:proofErr w:type="spellStart"/>
      <w:r w:rsidRPr="00BA32AD">
        <w:rPr>
          <w:rFonts w:ascii="Times New Roman" w:hAnsi="Times New Roman" w:cs="Times New Roman"/>
          <w:color w:val="0E2841" w:themeColor="text2"/>
          <w:sz w:val="22"/>
          <w:szCs w:val="22"/>
        </w:rPr>
        <w:t>Al,Re,Ti</w:t>
      </w:r>
      <w:proofErr w:type="spellEnd"/>
      <w:r w:rsidRPr="00BA32AD">
        <w:rPr>
          <w:rFonts w:ascii="Times New Roman" w:hAnsi="Times New Roman" w:cs="Times New Roman"/>
          <w:color w:val="0E2841" w:themeColor="text2"/>
          <w:sz w:val="22"/>
          <w:szCs w:val="22"/>
        </w:rPr>
        <w:t xml:space="preserve">        4      Fm-3m</w:t>
      </w:r>
    </w:p>
    <w:p w14:paraId="1C536C08"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mp-11512    0.32    0.319100   0.000900   LiAl2Ir </w:t>
      </w:r>
      <w:proofErr w:type="spellStart"/>
      <w:proofErr w:type="gramStart"/>
      <w:r w:rsidRPr="00BA32AD">
        <w:rPr>
          <w:rFonts w:ascii="Times New Roman" w:hAnsi="Times New Roman" w:cs="Times New Roman"/>
          <w:color w:val="0E2841" w:themeColor="text2"/>
          <w:sz w:val="22"/>
          <w:szCs w:val="22"/>
        </w:rPr>
        <w:t>Al,Ir</w:t>
      </w:r>
      <w:proofErr w:type="gramEnd"/>
      <w:r w:rsidRPr="00BA32AD">
        <w:rPr>
          <w:rFonts w:ascii="Times New Roman" w:hAnsi="Times New Roman" w:cs="Times New Roman"/>
          <w:color w:val="0E2841" w:themeColor="text2"/>
          <w:sz w:val="22"/>
          <w:szCs w:val="22"/>
        </w:rPr>
        <w:t>,Li</w:t>
      </w:r>
      <w:proofErr w:type="spellEnd"/>
      <w:r w:rsidRPr="00BA32AD">
        <w:rPr>
          <w:rFonts w:ascii="Times New Roman" w:hAnsi="Times New Roman" w:cs="Times New Roman"/>
          <w:color w:val="0E2841" w:themeColor="text2"/>
          <w:sz w:val="22"/>
          <w:szCs w:val="22"/>
        </w:rPr>
        <w:t xml:space="preserve">        4      Fm-3m</w:t>
      </w:r>
    </w:p>
    <w:p w14:paraId="47643484"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mp-4090    0.24    0.239131   0.000869 </w:t>
      </w:r>
      <w:proofErr w:type="gramStart"/>
      <w:r w:rsidRPr="00BA32AD">
        <w:rPr>
          <w:rFonts w:ascii="Times New Roman" w:hAnsi="Times New Roman" w:cs="Times New Roman"/>
          <w:color w:val="0E2841" w:themeColor="text2"/>
          <w:sz w:val="22"/>
          <w:szCs w:val="22"/>
        </w:rPr>
        <w:t>Ce(</w:t>
      </w:r>
      <w:proofErr w:type="spellStart"/>
      <w:proofErr w:type="gramEnd"/>
      <w:r w:rsidRPr="00BA32AD">
        <w:rPr>
          <w:rFonts w:ascii="Times New Roman" w:hAnsi="Times New Roman" w:cs="Times New Roman"/>
          <w:color w:val="0E2841" w:themeColor="text2"/>
          <w:sz w:val="22"/>
          <w:szCs w:val="22"/>
        </w:rPr>
        <w:t>SiRh</w:t>
      </w:r>
      <w:proofErr w:type="spellEnd"/>
      <w:r w:rsidRPr="00BA32AD">
        <w:rPr>
          <w:rFonts w:ascii="Times New Roman" w:hAnsi="Times New Roman" w:cs="Times New Roman"/>
          <w:color w:val="0E2841" w:themeColor="text2"/>
          <w:sz w:val="22"/>
          <w:szCs w:val="22"/>
        </w:rPr>
        <w:t xml:space="preserve">)2 </w:t>
      </w:r>
      <w:proofErr w:type="spellStart"/>
      <w:r w:rsidRPr="00BA32AD">
        <w:rPr>
          <w:rFonts w:ascii="Times New Roman" w:hAnsi="Times New Roman" w:cs="Times New Roman"/>
          <w:color w:val="0E2841" w:themeColor="text2"/>
          <w:sz w:val="22"/>
          <w:szCs w:val="22"/>
        </w:rPr>
        <w:t>Ce,Rh,Si</w:t>
      </w:r>
      <w:proofErr w:type="spellEnd"/>
      <w:r w:rsidRPr="00BA32AD">
        <w:rPr>
          <w:rFonts w:ascii="Times New Roman" w:hAnsi="Times New Roman" w:cs="Times New Roman"/>
          <w:color w:val="0E2841" w:themeColor="text2"/>
          <w:sz w:val="22"/>
          <w:szCs w:val="22"/>
        </w:rPr>
        <w:t xml:space="preserve">        5     I4/mmm</w:t>
      </w:r>
    </w:p>
    <w:p w14:paraId="6A3F7BF9"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mp-29352    0.28    0.279261   0.000739   Ba2PdO</w:t>
      </w:r>
      <w:proofErr w:type="gramStart"/>
      <w:r w:rsidRPr="00BA32AD">
        <w:rPr>
          <w:rFonts w:ascii="Times New Roman" w:hAnsi="Times New Roman" w:cs="Times New Roman"/>
          <w:color w:val="0E2841" w:themeColor="text2"/>
          <w:sz w:val="22"/>
          <w:szCs w:val="22"/>
        </w:rPr>
        <w:t xml:space="preserve">3  </w:t>
      </w:r>
      <w:proofErr w:type="spellStart"/>
      <w:r w:rsidRPr="00BA32AD">
        <w:rPr>
          <w:rFonts w:ascii="Times New Roman" w:hAnsi="Times New Roman" w:cs="Times New Roman"/>
          <w:color w:val="0E2841" w:themeColor="text2"/>
          <w:sz w:val="22"/>
          <w:szCs w:val="22"/>
        </w:rPr>
        <w:t>Ba</w:t>
      </w:r>
      <w:proofErr w:type="gramEnd"/>
      <w:r w:rsidRPr="00BA32AD">
        <w:rPr>
          <w:rFonts w:ascii="Times New Roman" w:hAnsi="Times New Roman" w:cs="Times New Roman"/>
          <w:color w:val="0E2841" w:themeColor="text2"/>
          <w:sz w:val="22"/>
          <w:szCs w:val="22"/>
        </w:rPr>
        <w:t>,O,Pd</w:t>
      </w:r>
      <w:proofErr w:type="spellEnd"/>
      <w:r w:rsidRPr="00BA32AD">
        <w:rPr>
          <w:rFonts w:ascii="Times New Roman" w:hAnsi="Times New Roman" w:cs="Times New Roman"/>
          <w:color w:val="0E2841" w:themeColor="text2"/>
          <w:sz w:val="22"/>
          <w:szCs w:val="22"/>
        </w:rPr>
        <w:t xml:space="preserve">        6       </w:t>
      </w:r>
      <w:proofErr w:type="spellStart"/>
      <w:r w:rsidRPr="00BA32AD">
        <w:rPr>
          <w:rFonts w:ascii="Times New Roman" w:hAnsi="Times New Roman" w:cs="Times New Roman"/>
          <w:color w:val="0E2841" w:themeColor="text2"/>
          <w:sz w:val="22"/>
          <w:szCs w:val="22"/>
        </w:rPr>
        <w:t>Immm</w:t>
      </w:r>
      <w:proofErr w:type="spellEnd"/>
    </w:p>
    <w:p w14:paraId="2083FF5D"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mp-2187    0.28    0.279278   0.000722      </w:t>
      </w:r>
      <w:proofErr w:type="spellStart"/>
      <w:r w:rsidRPr="00BA32AD">
        <w:rPr>
          <w:rFonts w:ascii="Times New Roman" w:hAnsi="Times New Roman" w:cs="Times New Roman"/>
          <w:color w:val="0E2841" w:themeColor="text2"/>
          <w:sz w:val="22"/>
          <w:szCs w:val="22"/>
        </w:rPr>
        <w:t>TiSb</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Sb,Ti</w:t>
      </w:r>
      <w:proofErr w:type="spellEnd"/>
      <w:proofErr w:type="gramEnd"/>
      <w:r w:rsidRPr="00BA32AD">
        <w:rPr>
          <w:rFonts w:ascii="Times New Roman" w:hAnsi="Times New Roman" w:cs="Times New Roman"/>
          <w:color w:val="0E2841" w:themeColor="text2"/>
          <w:sz w:val="22"/>
          <w:szCs w:val="22"/>
        </w:rPr>
        <w:t xml:space="preserve">        4   P6_3/mmc</w:t>
      </w:r>
    </w:p>
    <w:p w14:paraId="02E84896"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mp-16341    0.39    0.389334   0.000666   Li2HgGe </w:t>
      </w:r>
      <w:proofErr w:type="spellStart"/>
      <w:proofErr w:type="gramStart"/>
      <w:r w:rsidRPr="00BA32AD">
        <w:rPr>
          <w:rFonts w:ascii="Times New Roman" w:hAnsi="Times New Roman" w:cs="Times New Roman"/>
          <w:color w:val="0E2841" w:themeColor="text2"/>
          <w:sz w:val="22"/>
          <w:szCs w:val="22"/>
        </w:rPr>
        <w:t>Ge,Hg</w:t>
      </w:r>
      <w:proofErr w:type="gramEnd"/>
      <w:r w:rsidRPr="00BA32AD">
        <w:rPr>
          <w:rFonts w:ascii="Times New Roman" w:hAnsi="Times New Roman" w:cs="Times New Roman"/>
          <w:color w:val="0E2841" w:themeColor="text2"/>
          <w:sz w:val="22"/>
          <w:szCs w:val="22"/>
        </w:rPr>
        <w:t>,Li</w:t>
      </w:r>
      <w:proofErr w:type="spellEnd"/>
      <w:r w:rsidRPr="00BA32AD">
        <w:rPr>
          <w:rFonts w:ascii="Times New Roman" w:hAnsi="Times New Roman" w:cs="Times New Roman"/>
          <w:color w:val="0E2841" w:themeColor="text2"/>
          <w:sz w:val="22"/>
          <w:szCs w:val="22"/>
        </w:rPr>
        <w:t xml:space="preserve">        4      Fm-3m</w:t>
      </w:r>
    </w:p>
    <w:p w14:paraId="24356601"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-863690    0.30    0.299358   0.000642   Ti2MnCo </w:t>
      </w:r>
      <w:proofErr w:type="spellStart"/>
      <w:r w:rsidRPr="00BA32AD">
        <w:rPr>
          <w:rFonts w:ascii="Times New Roman" w:hAnsi="Times New Roman" w:cs="Times New Roman"/>
          <w:color w:val="0E2841" w:themeColor="text2"/>
          <w:sz w:val="22"/>
          <w:szCs w:val="22"/>
        </w:rPr>
        <w:t>Co,Mn,Ti</w:t>
      </w:r>
      <w:proofErr w:type="spellEnd"/>
      <w:r w:rsidRPr="00BA32AD">
        <w:rPr>
          <w:rFonts w:ascii="Times New Roman" w:hAnsi="Times New Roman" w:cs="Times New Roman"/>
          <w:color w:val="0E2841" w:themeColor="text2"/>
          <w:sz w:val="22"/>
          <w:szCs w:val="22"/>
        </w:rPr>
        <w:t xml:space="preserve">        4      Fm-3m</w:t>
      </w:r>
    </w:p>
    <w:p w14:paraId="2F970118"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-867187    0.31    0.310425   0.000425   ScInIr2 </w:t>
      </w:r>
      <w:proofErr w:type="spellStart"/>
      <w:r w:rsidRPr="00BA32AD">
        <w:rPr>
          <w:rFonts w:ascii="Times New Roman" w:hAnsi="Times New Roman" w:cs="Times New Roman"/>
          <w:color w:val="0E2841" w:themeColor="text2"/>
          <w:sz w:val="22"/>
          <w:szCs w:val="22"/>
        </w:rPr>
        <w:t>In,Ir,Sc</w:t>
      </w:r>
      <w:proofErr w:type="spellEnd"/>
      <w:r w:rsidRPr="00BA32AD">
        <w:rPr>
          <w:rFonts w:ascii="Times New Roman" w:hAnsi="Times New Roman" w:cs="Times New Roman"/>
          <w:color w:val="0E2841" w:themeColor="text2"/>
          <w:sz w:val="22"/>
          <w:szCs w:val="22"/>
        </w:rPr>
        <w:t xml:space="preserve">        4      Fm-3m</w:t>
      </w:r>
    </w:p>
    <w:p w14:paraId="4F11C032"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BEST    mp-4551    0.11    0.109678   0.000322    SrHfO</w:t>
      </w:r>
      <w:proofErr w:type="gramStart"/>
      <w:r w:rsidRPr="00BA32AD">
        <w:rPr>
          <w:rFonts w:ascii="Times New Roman" w:hAnsi="Times New Roman" w:cs="Times New Roman"/>
          <w:color w:val="0E2841" w:themeColor="text2"/>
          <w:sz w:val="22"/>
          <w:szCs w:val="22"/>
        </w:rPr>
        <w:t xml:space="preserve">3  </w:t>
      </w:r>
      <w:proofErr w:type="spellStart"/>
      <w:r w:rsidRPr="00BA32AD">
        <w:rPr>
          <w:rFonts w:ascii="Times New Roman" w:hAnsi="Times New Roman" w:cs="Times New Roman"/>
          <w:color w:val="0E2841" w:themeColor="text2"/>
          <w:sz w:val="22"/>
          <w:szCs w:val="22"/>
        </w:rPr>
        <w:t>Hf</w:t>
      </w:r>
      <w:proofErr w:type="gramEnd"/>
      <w:r w:rsidRPr="00BA32AD">
        <w:rPr>
          <w:rFonts w:ascii="Times New Roman" w:hAnsi="Times New Roman" w:cs="Times New Roman"/>
          <w:color w:val="0E2841" w:themeColor="text2"/>
          <w:sz w:val="22"/>
          <w:szCs w:val="22"/>
        </w:rPr>
        <w:t>,O,Sr</w:t>
      </w:r>
      <w:proofErr w:type="spellEnd"/>
      <w:r w:rsidRPr="00BA32AD">
        <w:rPr>
          <w:rFonts w:ascii="Times New Roman" w:hAnsi="Times New Roman" w:cs="Times New Roman"/>
          <w:color w:val="0E2841" w:themeColor="text2"/>
          <w:sz w:val="22"/>
          <w:szCs w:val="22"/>
        </w:rPr>
        <w:t xml:space="preserve">        5      Pm-3m</w:t>
      </w:r>
    </w:p>
    <w:p w14:paraId="77072D21" w14:textId="77777777" w:rsidR="00BA32AD" w:rsidRP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lastRenderedPageBreak/>
        <w:t xml:space="preserve"> BEST     mp-696    0.32    0.320239   0.000239      </w:t>
      </w:r>
      <w:proofErr w:type="spellStart"/>
      <w:r w:rsidRPr="00BA32AD">
        <w:rPr>
          <w:rFonts w:ascii="Times New Roman" w:hAnsi="Times New Roman" w:cs="Times New Roman"/>
          <w:color w:val="0E2841" w:themeColor="text2"/>
          <w:sz w:val="22"/>
          <w:szCs w:val="22"/>
        </w:rPr>
        <w:t>SiPt</w:t>
      </w:r>
      <w:proofErr w:type="spellEnd"/>
      <w:r w:rsidRPr="00BA32AD">
        <w:rPr>
          <w:rFonts w:ascii="Times New Roman" w:hAnsi="Times New Roman" w:cs="Times New Roman"/>
          <w:color w:val="0E2841" w:themeColor="text2"/>
          <w:sz w:val="22"/>
          <w:szCs w:val="22"/>
        </w:rPr>
        <w:t xml:space="preserve">    </w:t>
      </w:r>
      <w:proofErr w:type="spellStart"/>
      <w:proofErr w:type="gramStart"/>
      <w:r w:rsidRPr="00BA32AD">
        <w:rPr>
          <w:rFonts w:ascii="Times New Roman" w:hAnsi="Times New Roman" w:cs="Times New Roman"/>
          <w:color w:val="0E2841" w:themeColor="text2"/>
          <w:sz w:val="22"/>
          <w:szCs w:val="22"/>
        </w:rPr>
        <w:t>Pt,Si</w:t>
      </w:r>
      <w:proofErr w:type="spellEnd"/>
      <w:proofErr w:type="gramEnd"/>
      <w:r w:rsidRPr="00BA32AD">
        <w:rPr>
          <w:rFonts w:ascii="Times New Roman" w:hAnsi="Times New Roman" w:cs="Times New Roman"/>
          <w:color w:val="0E2841" w:themeColor="text2"/>
          <w:sz w:val="22"/>
          <w:szCs w:val="22"/>
        </w:rPr>
        <w:t xml:space="preserve">        8       </w:t>
      </w:r>
      <w:proofErr w:type="spellStart"/>
      <w:r w:rsidRPr="00BA32AD">
        <w:rPr>
          <w:rFonts w:ascii="Times New Roman" w:hAnsi="Times New Roman" w:cs="Times New Roman"/>
          <w:color w:val="0E2841" w:themeColor="text2"/>
          <w:sz w:val="22"/>
          <w:szCs w:val="22"/>
        </w:rPr>
        <w:t>Pnma</w:t>
      </w:r>
      <w:proofErr w:type="spellEnd"/>
    </w:p>
    <w:p w14:paraId="1BEDAFDB" w14:textId="695B4B90" w:rsidR="00BA32AD" w:rsidRDefault="00BA32AD" w:rsidP="00BA32AD">
      <w:pPr>
        <w:tabs>
          <w:tab w:val="left" w:pos="1090"/>
        </w:tabs>
        <w:rPr>
          <w:rFonts w:ascii="Times New Roman" w:hAnsi="Times New Roman" w:cs="Times New Roman"/>
          <w:color w:val="0E2841" w:themeColor="text2"/>
          <w:sz w:val="22"/>
          <w:szCs w:val="22"/>
        </w:rPr>
      </w:pPr>
      <w:r w:rsidRPr="00BA32AD">
        <w:rPr>
          <w:rFonts w:ascii="Times New Roman" w:hAnsi="Times New Roman" w:cs="Times New Roman"/>
          <w:color w:val="0E2841" w:themeColor="text2"/>
          <w:sz w:val="22"/>
          <w:szCs w:val="22"/>
        </w:rPr>
        <w:t xml:space="preserve"> </w:t>
      </w:r>
      <w:proofErr w:type="gramStart"/>
      <w:r w:rsidRPr="00BA32AD">
        <w:rPr>
          <w:rFonts w:ascii="Times New Roman" w:hAnsi="Times New Roman" w:cs="Times New Roman"/>
          <w:color w:val="0E2841" w:themeColor="text2"/>
          <w:sz w:val="22"/>
          <w:szCs w:val="22"/>
        </w:rPr>
        <w:t>BEST  mp</w:t>
      </w:r>
      <w:proofErr w:type="gramEnd"/>
      <w:r w:rsidRPr="00BA32AD">
        <w:rPr>
          <w:rFonts w:ascii="Times New Roman" w:hAnsi="Times New Roman" w:cs="Times New Roman"/>
          <w:color w:val="0E2841" w:themeColor="text2"/>
          <w:sz w:val="22"/>
          <w:szCs w:val="22"/>
        </w:rPr>
        <w:t xml:space="preserve">-776490    0.24    0.239798   0.000202     Al2O3     </w:t>
      </w:r>
      <w:proofErr w:type="spellStart"/>
      <w:r w:rsidRPr="00BA32AD">
        <w:rPr>
          <w:rFonts w:ascii="Times New Roman" w:hAnsi="Times New Roman" w:cs="Times New Roman"/>
          <w:color w:val="0E2841" w:themeColor="text2"/>
          <w:sz w:val="22"/>
          <w:szCs w:val="22"/>
        </w:rPr>
        <w:t>Al,O</w:t>
      </w:r>
      <w:proofErr w:type="spellEnd"/>
      <w:r w:rsidRPr="00BA32AD">
        <w:rPr>
          <w:rFonts w:ascii="Times New Roman" w:hAnsi="Times New Roman" w:cs="Times New Roman"/>
          <w:color w:val="0E2841" w:themeColor="text2"/>
          <w:sz w:val="22"/>
          <w:szCs w:val="22"/>
        </w:rPr>
        <w:t xml:space="preserve">       40       </w:t>
      </w:r>
      <w:proofErr w:type="spellStart"/>
      <w:r w:rsidRPr="00BA32AD">
        <w:rPr>
          <w:rFonts w:ascii="Times New Roman" w:hAnsi="Times New Roman" w:cs="Times New Roman"/>
          <w:color w:val="0E2841" w:themeColor="text2"/>
          <w:sz w:val="22"/>
          <w:szCs w:val="22"/>
        </w:rPr>
        <w:t>Pbca</w:t>
      </w:r>
      <w:proofErr w:type="spellEnd"/>
    </w:p>
    <w:p w14:paraId="3A2F9F0F" w14:textId="77777777" w:rsidR="00BA32AD" w:rsidRPr="00BA32AD" w:rsidRDefault="00BA32AD" w:rsidP="00BA32AD">
      <w:pPr>
        <w:rPr>
          <w:rFonts w:ascii="Times New Roman" w:hAnsi="Times New Roman" w:cs="Times New Roman"/>
          <w:b/>
          <w:bCs/>
          <w:color w:val="0E2841" w:themeColor="text2"/>
          <w:sz w:val="22"/>
          <w:szCs w:val="22"/>
        </w:rPr>
      </w:pPr>
      <w:r w:rsidRPr="00BA32AD">
        <w:rPr>
          <w:rFonts w:ascii="Times New Roman" w:hAnsi="Times New Roman" w:cs="Times New Roman"/>
          <w:b/>
          <w:bCs/>
          <w:color w:val="0E2841" w:themeColor="text2"/>
          <w:sz w:val="22"/>
          <w:szCs w:val="22"/>
        </w:rPr>
        <w:t>WORST 30 — material types + industrial relevance</w:t>
      </w:r>
    </w:p>
    <w:p w14:paraId="4FF5DF36" w14:textId="77777777" w:rsidR="00BA32AD" w:rsidRPr="00BA32AD" w:rsidRDefault="00BA32AD" w:rsidP="00BA32AD">
      <w:pPr>
        <w:numPr>
          <w:ilvl w:val="0"/>
          <w:numId w:val="1"/>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Elemental metals (Bi, Ga, Ti, Ca):</w:t>
      </w:r>
      <w:r w:rsidRPr="00BA32AD">
        <w:rPr>
          <w:rFonts w:ascii="Times New Roman" w:hAnsi="Times New Roman" w:cs="Times New Roman"/>
          <w:color w:val="0E2841" w:themeColor="text2"/>
          <w:sz w:val="22"/>
          <w:szCs w:val="22"/>
        </w:rPr>
        <w:t xml:space="preserve"> Bi → fusible alloys, pharma (bismuth subsalicylate); Ga → GaAs/</w:t>
      </w:r>
      <w:proofErr w:type="spellStart"/>
      <w:r w:rsidRPr="00BA32AD">
        <w:rPr>
          <w:rFonts w:ascii="Times New Roman" w:hAnsi="Times New Roman" w:cs="Times New Roman"/>
          <w:color w:val="0E2841" w:themeColor="text2"/>
          <w:sz w:val="22"/>
          <w:szCs w:val="22"/>
        </w:rPr>
        <w:t>GaN</w:t>
      </w:r>
      <w:proofErr w:type="spellEnd"/>
      <w:r w:rsidRPr="00BA32AD">
        <w:rPr>
          <w:rFonts w:ascii="Times New Roman" w:hAnsi="Times New Roman" w:cs="Times New Roman"/>
          <w:color w:val="0E2841" w:themeColor="text2"/>
          <w:sz w:val="22"/>
          <w:szCs w:val="22"/>
        </w:rPr>
        <w:t xml:space="preserve"> semiconductors, LEDs; Ti → aerospace structural alloys, biomedical implants; Ca → metallurgical reducing agent, alloying.</w:t>
      </w:r>
    </w:p>
    <w:p w14:paraId="2680EF83" w14:textId="77777777" w:rsidR="00BA32AD" w:rsidRPr="00BA32AD" w:rsidRDefault="00BA32AD" w:rsidP="00BA32AD">
      <w:pPr>
        <w:numPr>
          <w:ilvl w:val="0"/>
          <w:numId w:val="1"/>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 xml:space="preserve">Simple binary </w:t>
      </w:r>
      <w:proofErr w:type="spellStart"/>
      <w:r w:rsidRPr="00BA32AD">
        <w:rPr>
          <w:rFonts w:ascii="Times New Roman" w:hAnsi="Times New Roman" w:cs="Times New Roman"/>
          <w:b/>
          <w:bCs/>
          <w:color w:val="0E2841" w:themeColor="text2"/>
          <w:sz w:val="22"/>
          <w:szCs w:val="22"/>
        </w:rPr>
        <w:t>intermetallics</w:t>
      </w:r>
      <w:proofErr w:type="spellEnd"/>
      <w:r w:rsidRPr="00BA32AD">
        <w:rPr>
          <w:rFonts w:ascii="Times New Roman" w:hAnsi="Times New Roman" w:cs="Times New Roman"/>
          <w:b/>
          <w:bCs/>
          <w:color w:val="0E2841" w:themeColor="text2"/>
          <w:sz w:val="22"/>
          <w:szCs w:val="22"/>
        </w:rPr>
        <w:t xml:space="preserve"> (</w:t>
      </w:r>
      <w:proofErr w:type="spellStart"/>
      <w:r w:rsidRPr="00BA32AD">
        <w:rPr>
          <w:rFonts w:ascii="Times New Roman" w:hAnsi="Times New Roman" w:cs="Times New Roman"/>
          <w:b/>
          <w:bCs/>
          <w:color w:val="0E2841" w:themeColor="text2"/>
          <w:sz w:val="22"/>
          <w:szCs w:val="22"/>
        </w:rPr>
        <w:t>CaMg</w:t>
      </w:r>
      <w:proofErr w:type="spellEnd"/>
      <w:r w:rsidRPr="00BA32AD">
        <w:rPr>
          <w:rFonts w:ascii="Times New Roman" w:hAnsi="Times New Roman" w:cs="Times New Roman"/>
          <w:b/>
          <w:bCs/>
          <w:color w:val="0E2841" w:themeColor="text2"/>
          <w:sz w:val="22"/>
          <w:szCs w:val="22"/>
        </w:rPr>
        <w:t xml:space="preserve">, </w:t>
      </w:r>
      <w:proofErr w:type="spellStart"/>
      <w:r w:rsidRPr="00BA32AD">
        <w:rPr>
          <w:rFonts w:ascii="Times New Roman" w:hAnsi="Times New Roman" w:cs="Times New Roman"/>
          <w:b/>
          <w:bCs/>
          <w:color w:val="0E2841" w:themeColor="text2"/>
          <w:sz w:val="22"/>
          <w:szCs w:val="22"/>
        </w:rPr>
        <w:t>MgBi</w:t>
      </w:r>
      <w:proofErr w:type="spellEnd"/>
      <w:r w:rsidRPr="00BA32AD">
        <w:rPr>
          <w:rFonts w:ascii="Times New Roman" w:hAnsi="Times New Roman" w:cs="Times New Roman"/>
          <w:b/>
          <w:bCs/>
          <w:color w:val="0E2841" w:themeColor="text2"/>
          <w:sz w:val="22"/>
          <w:szCs w:val="22"/>
        </w:rPr>
        <w:t xml:space="preserve">, </w:t>
      </w:r>
      <w:proofErr w:type="spellStart"/>
      <w:r w:rsidRPr="00BA32AD">
        <w:rPr>
          <w:rFonts w:ascii="Times New Roman" w:hAnsi="Times New Roman" w:cs="Times New Roman"/>
          <w:b/>
          <w:bCs/>
          <w:color w:val="0E2841" w:themeColor="text2"/>
          <w:sz w:val="22"/>
          <w:szCs w:val="22"/>
        </w:rPr>
        <w:t>TiGa</w:t>
      </w:r>
      <w:proofErr w:type="spellEnd"/>
      <w:r w:rsidRPr="00BA32AD">
        <w:rPr>
          <w:rFonts w:ascii="Times New Roman" w:hAnsi="Times New Roman" w:cs="Times New Roman"/>
          <w:b/>
          <w:bCs/>
          <w:color w:val="0E2841" w:themeColor="text2"/>
          <w:sz w:val="22"/>
          <w:szCs w:val="22"/>
        </w:rPr>
        <w:t xml:space="preserve">, ZrAg2, </w:t>
      </w:r>
      <w:proofErr w:type="spellStart"/>
      <w:r w:rsidRPr="00BA32AD">
        <w:rPr>
          <w:rFonts w:ascii="Times New Roman" w:hAnsi="Times New Roman" w:cs="Times New Roman"/>
          <w:b/>
          <w:bCs/>
          <w:color w:val="0E2841" w:themeColor="text2"/>
          <w:sz w:val="22"/>
          <w:szCs w:val="22"/>
        </w:rPr>
        <w:t>CaZn</w:t>
      </w:r>
      <w:proofErr w:type="spellEnd"/>
      <w:r w:rsidRPr="00BA32AD">
        <w:rPr>
          <w:rFonts w:ascii="Times New Roman" w:hAnsi="Times New Roman" w:cs="Times New Roman"/>
          <w:b/>
          <w:bCs/>
          <w:color w:val="0E2841" w:themeColor="text2"/>
          <w:sz w:val="22"/>
          <w:szCs w:val="22"/>
        </w:rPr>
        <w:t xml:space="preserve">, </w:t>
      </w:r>
      <w:proofErr w:type="spellStart"/>
      <w:r w:rsidRPr="00BA32AD">
        <w:rPr>
          <w:rFonts w:ascii="Times New Roman" w:hAnsi="Times New Roman" w:cs="Times New Roman"/>
          <w:b/>
          <w:bCs/>
          <w:color w:val="0E2841" w:themeColor="text2"/>
          <w:sz w:val="22"/>
          <w:szCs w:val="22"/>
        </w:rPr>
        <w:t>CaCd</w:t>
      </w:r>
      <w:proofErr w:type="spellEnd"/>
      <w:r w:rsidRPr="00BA32AD">
        <w:rPr>
          <w:rFonts w:ascii="Times New Roman" w:hAnsi="Times New Roman" w:cs="Times New Roman"/>
          <w:b/>
          <w:bCs/>
          <w:color w:val="0E2841" w:themeColor="text2"/>
          <w:sz w:val="22"/>
          <w:szCs w:val="22"/>
        </w:rPr>
        <w:t>, ThAg2, ThCu2, ZrBe2):</w:t>
      </w:r>
      <w:r w:rsidRPr="00BA32AD">
        <w:rPr>
          <w:rFonts w:ascii="Times New Roman" w:hAnsi="Times New Roman" w:cs="Times New Roman"/>
          <w:color w:val="0E2841" w:themeColor="text2"/>
          <w:sz w:val="22"/>
          <w:szCs w:val="22"/>
        </w:rPr>
        <w:t xml:space="preserve"> Mg-based ones → hydrogen storage alloys; others mostly fundamental-property study materials, limited direct industrial deployment.</w:t>
      </w:r>
    </w:p>
    <w:p w14:paraId="3B7146B6" w14:textId="77777777" w:rsidR="00BA32AD" w:rsidRPr="00BA32AD" w:rsidRDefault="00BA32AD" w:rsidP="00BA32AD">
      <w:pPr>
        <w:numPr>
          <w:ilvl w:val="0"/>
          <w:numId w:val="1"/>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GaAs:</w:t>
      </w:r>
      <w:r w:rsidRPr="00BA32AD">
        <w:rPr>
          <w:rFonts w:ascii="Times New Roman" w:hAnsi="Times New Roman" w:cs="Times New Roman"/>
          <w:color w:val="0E2841" w:themeColor="text2"/>
          <w:sz w:val="22"/>
          <w:szCs w:val="22"/>
        </w:rPr>
        <w:t xml:space="preserve"> classic III-V semiconductor — solar cells, RF/high-frequency electronics, LEDs.</w:t>
      </w:r>
    </w:p>
    <w:p w14:paraId="03B290F5" w14:textId="77777777" w:rsidR="00BA32AD" w:rsidRPr="00BA32AD" w:rsidRDefault="00BA32AD" w:rsidP="00BA32AD">
      <w:pPr>
        <w:numPr>
          <w:ilvl w:val="0"/>
          <w:numId w:val="1"/>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Carbides (</w:t>
      </w:r>
      <w:proofErr w:type="spellStart"/>
      <w:r w:rsidRPr="00BA32AD">
        <w:rPr>
          <w:rFonts w:ascii="Times New Roman" w:hAnsi="Times New Roman" w:cs="Times New Roman"/>
          <w:b/>
          <w:bCs/>
          <w:color w:val="0E2841" w:themeColor="text2"/>
          <w:sz w:val="22"/>
          <w:szCs w:val="22"/>
        </w:rPr>
        <w:t>ZrC</w:t>
      </w:r>
      <w:proofErr w:type="spellEnd"/>
      <w:r w:rsidRPr="00BA32AD">
        <w:rPr>
          <w:rFonts w:ascii="Times New Roman" w:hAnsi="Times New Roman" w:cs="Times New Roman"/>
          <w:b/>
          <w:bCs/>
          <w:color w:val="0E2841" w:themeColor="text2"/>
          <w:sz w:val="22"/>
          <w:szCs w:val="22"/>
        </w:rPr>
        <w:t>, Ti2C, NdC2, CaCN2, SrC2):</w:t>
      </w:r>
      <w:r w:rsidRPr="00BA32AD">
        <w:rPr>
          <w:rFonts w:ascii="Times New Roman" w:hAnsi="Times New Roman" w:cs="Times New Roman"/>
          <w:color w:val="0E2841" w:themeColor="text2"/>
          <w:sz w:val="22"/>
          <w:szCs w:val="22"/>
        </w:rPr>
        <w:t xml:space="preserve"> </w:t>
      </w:r>
      <w:proofErr w:type="spellStart"/>
      <w:r w:rsidRPr="00BA32AD">
        <w:rPr>
          <w:rFonts w:ascii="Times New Roman" w:hAnsi="Times New Roman" w:cs="Times New Roman"/>
          <w:color w:val="0E2841" w:themeColor="text2"/>
          <w:sz w:val="22"/>
          <w:szCs w:val="22"/>
        </w:rPr>
        <w:t>ZrC</w:t>
      </w:r>
      <w:proofErr w:type="spellEnd"/>
      <w:r w:rsidRPr="00BA32AD">
        <w:rPr>
          <w:rFonts w:ascii="Times New Roman" w:hAnsi="Times New Roman" w:cs="Times New Roman"/>
          <w:color w:val="0E2841" w:themeColor="text2"/>
          <w:sz w:val="22"/>
          <w:szCs w:val="22"/>
        </w:rPr>
        <w:t xml:space="preserve"> → ultra-high-temp ceramics, rocket nozzle coatings; Ti2C → </w:t>
      </w:r>
      <w:proofErr w:type="spellStart"/>
      <w:r w:rsidRPr="00BA32AD">
        <w:rPr>
          <w:rFonts w:ascii="Times New Roman" w:hAnsi="Times New Roman" w:cs="Times New Roman"/>
          <w:color w:val="0E2841" w:themeColor="text2"/>
          <w:sz w:val="22"/>
          <w:szCs w:val="22"/>
        </w:rPr>
        <w:t>MXene</w:t>
      </w:r>
      <w:proofErr w:type="spellEnd"/>
      <w:r w:rsidRPr="00BA32AD">
        <w:rPr>
          <w:rFonts w:ascii="Times New Roman" w:hAnsi="Times New Roman" w:cs="Times New Roman"/>
          <w:color w:val="0E2841" w:themeColor="text2"/>
          <w:sz w:val="22"/>
          <w:szCs w:val="22"/>
        </w:rPr>
        <w:t xml:space="preserve"> family, battery/supercapacitor electrodes; others mostly research-stage.</w:t>
      </w:r>
    </w:p>
    <w:p w14:paraId="746FBC80" w14:textId="77777777" w:rsidR="00BA32AD" w:rsidRPr="00BA32AD" w:rsidRDefault="00BA32AD" w:rsidP="00BA32AD">
      <w:pPr>
        <w:numPr>
          <w:ilvl w:val="0"/>
          <w:numId w:val="1"/>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Halides (CaF2, MgCl2):</w:t>
      </w:r>
      <w:r w:rsidRPr="00BA32AD">
        <w:rPr>
          <w:rFonts w:ascii="Times New Roman" w:hAnsi="Times New Roman" w:cs="Times New Roman"/>
          <w:color w:val="0E2841" w:themeColor="text2"/>
          <w:sz w:val="22"/>
          <w:szCs w:val="22"/>
        </w:rPr>
        <w:t xml:space="preserve"> CaF2 → UV lithography optics, laser windows; MgCl2 → Ziegler-Natta catalyst support, industrial desiccant/de-icing.</w:t>
      </w:r>
    </w:p>
    <w:p w14:paraId="7D9F6EDC" w14:textId="77777777" w:rsidR="00BA32AD" w:rsidRPr="00BA32AD" w:rsidRDefault="00BA32AD" w:rsidP="00BA32AD">
      <w:pPr>
        <w:rPr>
          <w:rFonts w:ascii="Times New Roman" w:hAnsi="Times New Roman" w:cs="Times New Roman"/>
          <w:b/>
          <w:bCs/>
          <w:color w:val="0E2841" w:themeColor="text2"/>
          <w:sz w:val="22"/>
          <w:szCs w:val="22"/>
        </w:rPr>
      </w:pPr>
      <w:r w:rsidRPr="00BA32AD">
        <w:rPr>
          <w:rFonts w:ascii="Times New Roman" w:hAnsi="Times New Roman" w:cs="Times New Roman"/>
          <w:b/>
          <w:bCs/>
          <w:color w:val="0E2841" w:themeColor="text2"/>
          <w:sz w:val="22"/>
          <w:szCs w:val="22"/>
        </w:rPr>
        <w:t>BEST 30 — material types + industrial relevance</w:t>
      </w:r>
    </w:p>
    <w:p w14:paraId="686CF192" w14:textId="77777777" w:rsidR="00BA32AD" w:rsidRPr="00BA32AD" w:rsidRDefault="00BA32AD" w:rsidP="00BA32AD">
      <w:pPr>
        <w:numPr>
          <w:ilvl w:val="0"/>
          <w:numId w:val="2"/>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 xml:space="preserve">Perovskite-type oxides (SrHfO3, </w:t>
      </w:r>
      <w:proofErr w:type="spellStart"/>
      <w:r w:rsidRPr="00BA32AD">
        <w:rPr>
          <w:rFonts w:ascii="Times New Roman" w:hAnsi="Times New Roman" w:cs="Times New Roman"/>
          <w:b/>
          <w:bCs/>
          <w:color w:val="0E2841" w:themeColor="text2"/>
          <w:sz w:val="22"/>
          <w:szCs w:val="22"/>
        </w:rPr>
        <w:t>BaO</w:t>
      </w:r>
      <w:proofErr w:type="spellEnd"/>
      <w:r w:rsidRPr="00BA32AD">
        <w:rPr>
          <w:rFonts w:ascii="Times New Roman" w:hAnsi="Times New Roman" w:cs="Times New Roman"/>
          <w:b/>
          <w:bCs/>
          <w:color w:val="0E2841" w:themeColor="text2"/>
          <w:sz w:val="22"/>
          <w:szCs w:val="22"/>
        </w:rPr>
        <w:t>-related MnZnO3, Ba2PdO3):</w:t>
      </w:r>
      <w:r w:rsidRPr="00BA32AD">
        <w:rPr>
          <w:rFonts w:ascii="Times New Roman" w:hAnsi="Times New Roman" w:cs="Times New Roman"/>
          <w:color w:val="0E2841" w:themeColor="text2"/>
          <w:sz w:val="22"/>
          <w:szCs w:val="22"/>
        </w:rPr>
        <w:t xml:space="preserve"> dielectric/ferroelectric components, capacitors, thermal barrier coatings.</w:t>
      </w:r>
    </w:p>
    <w:p w14:paraId="367C4D6C" w14:textId="77777777" w:rsidR="00BA32AD" w:rsidRPr="00BA32AD" w:rsidRDefault="00BA32AD" w:rsidP="00BA32AD">
      <w:pPr>
        <w:numPr>
          <w:ilvl w:val="0"/>
          <w:numId w:val="2"/>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Al2O3:</w:t>
      </w:r>
      <w:r w:rsidRPr="00BA32AD">
        <w:rPr>
          <w:rFonts w:ascii="Times New Roman" w:hAnsi="Times New Roman" w:cs="Times New Roman"/>
          <w:color w:val="0E2841" w:themeColor="text2"/>
          <w:sz w:val="22"/>
          <w:szCs w:val="22"/>
        </w:rPr>
        <w:t xml:space="preserve"> structural ceramic, industrial abrasives, electronic substrates, biomedical implant coatings — huge industrial footprint, and model nailed it (err=0.0002).</w:t>
      </w:r>
    </w:p>
    <w:p w14:paraId="59B30AD7" w14:textId="77777777" w:rsidR="00BA32AD" w:rsidRPr="00BA32AD" w:rsidRDefault="00BA32AD" w:rsidP="00BA32AD">
      <w:pPr>
        <w:numPr>
          <w:ilvl w:val="0"/>
          <w:numId w:val="2"/>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 xml:space="preserve">Noble-metal </w:t>
      </w:r>
      <w:proofErr w:type="spellStart"/>
      <w:r w:rsidRPr="00BA32AD">
        <w:rPr>
          <w:rFonts w:ascii="Times New Roman" w:hAnsi="Times New Roman" w:cs="Times New Roman"/>
          <w:b/>
          <w:bCs/>
          <w:color w:val="0E2841" w:themeColor="text2"/>
          <w:sz w:val="22"/>
          <w:szCs w:val="22"/>
        </w:rPr>
        <w:t>intermetallics</w:t>
      </w:r>
      <w:proofErr w:type="spellEnd"/>
      <w:r w:rsidRPr="00BA32AD">
        <w:rPr>
          <w:rFonts w:ascii="Times New Roman" w:hAnsi="Times New Roman" w:cs="Times New Roman"/>
          <w:b/>
          <w:bCs/>
          <w:color w:val="0E2841" w:themeColor="text2"/>
          <w:sz w:val="22"/>
          <w:szCs w:val="22"/>
        </w:rPr>
        <w:t xml:space="preserve"> (YbGa2Ir, MgGeIr2, ScInIr2, LiAl2Ir, </w:t>
      </w:r>
      <w:proofErr w:type="spellStart"/>
      <w:r w:rsidRPr="00BA32AD">
        <w:rPr>
          <w:rFonts w:ascii="Times New Roman" w:hAnsi="Times New Roman" w:cs="Times New Roman"/>
          <w:b/>
          <w:bCs/>
          <w:color w:val="0E2841" w:themeColor="text2"/>
          <w:sz w:val="22"/>
          <w:szCs w:val="22"/>
        </w:rPr>
        <w:t>SiPt</w:t>
      </w:r>
      <w:proofErr w:type="spellEnd"/>
      <w:r w:rsidRPr="00BA32AD">
        <w:rPr>
          <w:rFonts w:ascii="Times New Roman" w:hAnsi="Times New Roman" w:cs="Times New Roman"/>
          <w:b/>
          <w:bCs/>
          <w:color w:val="0E2841" w:themeColor="text2"/>
          <w:sz w:val="22"/>
          <w:szCs w:val="22"/>
        </w:rPr>
        <w:t>, Ta2OsW):</w:t>
      </w:r>
      <w:r w:rsidRPr="00BA32AD">
        <w:rPr>
          <w:rFonts w:ascii="Times New Roman" w:hAnsi="Times New Roman" w:cs="Times New Roman"/>
          <w:color w:val="0E2841" w:themeColor="text2"/>
          <w:sz w:val="22"/>
          <w:szCs w:val="22"/>
        </w:rPr>
        <w:t xml:space="preserve"> catalysis (hydrogenation, fuel cell electrodes), corrosion-resistant high-temp coatings.</w:t>
      </w:r>
    </w:p>
    <w:p w14:paraId="44B3B571" w14:textId="77777777" w:rsidR="00BA32AD" w:rsidRPr="00BA32AD" w:rsidRDefault="00BA32AD" w:rsidP="00BA32AD">
      <w:pPr>
        <w:numPr>
          <w:ilvl w:val="0"/>
          <w:numId w:val="2"/>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 xml:space="preserve">Heusler-like compounds (FeNiPt2, Ti2MnCo, </w:t>
      </w:r>
      <w:proofErr w:type="spellStart"/>
      <w:r w:rsidRPr="00BA32AD">
        <w:rPr>
          <w:rFonts w:ascii="Times New Roman" w:hAnsi="Times New Roman" w:cs="Times New Roman"/>
          <w:b/>
          <w:bCs/>
          <w:color w:val="0E2841" w:themeColor="text2"/>
          <w:sz w:val="22"/>
          <w:szCs w:val="22"/>
        </w:rPr>
        <w:t>MnCoP</w:t>
      </w:r>
      <w:proofErr w:type="spellEnd"/>
      <w:r w:rsidRPr="00BA32AD">
        <w:rPr>
          <w:rFonts w:ascii="Times New Roman" w:hAnsi="Times New Roman" w:cs="Times New Roman"/>
          <w:b/>
          <w:bCs/>
          <w:color w:val="0E2841" w:themeColor="text2"/>
          <w:sz w:val="22"/>
          <w:szCs w:val="22"/>
        </w:rPr>
        <w:t>):</w:t>
      </w:r>
      <w:r w:rsidRPr="00BA32AD">
        <w:rPr>
          <w:rFonts w:ascii="Times New Roman" w:hAnsi="Times New Roman" w:cs="Times New Roman"/>
          <w:color w:val="0E2841" w:themeColor="text2"/>
          <w:sz w:val="22"/>
          <w:szCs w:val="22"/>
        </w:rPr>
        <w:t xml:space="preserve"> spintronics, magnetic memory, thermoelectric materials.</w:t>
      </w:r>
    </w:p>
    <w:p w14:paraId="3D449A00" w14:textId="77777777" w:rsidR="00BA32AD" w:rsidRPr="00BA32AD" w:rsidRDefault="00BA32AD" w:rsidP="00BA32AD">
      <w:pPr>
        <w:numPr>
          <w:ilvl w:val="0"/>
          <w:numId w:val="2"/>
        </w:numPr>
        <w:rPr>
          <w:rFonts w:ascii="Times New Roman" w:hAnsi="Times New Roman" w:cs="Times New Roman"/>
          <w:color w:val="0E2841" w:themeColor="text2"/>
          <w:sz w:val="22"/>
          <w:szCs w:val="22"/>
        </w:rPr>
      </w:pPr>
      <w:r w:rsidRPr="00BA32AD">
        <w:rPr>
          <w:rFonts w:ascii="Times New Roman" w:hAnsi="Times New Roman" w:cs="Times New Roman"/>
          <w:b/>
          <w:bCs/>
          <w:color w:val="0E2841" w:themeColor="text2"/>
          <w:sz w:val="22"/>
          <w:szCs w:val="22"/>
        </w:rPr>
        <w:t>Topological semimetal candidates (</w:t>
      </w:r>
      <w:proofErr w:type="spellStart"/>
      <w:r w:rsidRPr="00BA32AD">
        <w:rPr>
          <w:rFonts w:ascii="Times New Roman" w:hAnsi="Times New Roman" w:cs="Times New Roman"/>
          <w:b/>
          <w:bCs/>
          <w:color w:val="0E2841" w:themeColor="text2"/>
          <w:sz w:val="22"/>
          <w:szCs w:val="22"/>
        </w:rPr>
        <w:t>HfSiS</w:t>
      </w:r>
      <w:proofErr w:type="spellEnd"/>
      <w:r w:rsidRPr="00BA32AD">
        <w:rPr>
          <w:rFonts w:ascii="Times New Roman" w:hAnsi="Times New Roman" w:cs="Times New Roman"/>
          <w:b/>
          <w:bCs/>
          <w:color w:val="0E2841" w:themeColor="text2"/>
          <w:sz w:val="22"/>
          <w:szCs w:val="22"/>
        </w:rPr>
        <w:t xml:space="preserve">, </w:t>
      </w:r>
      <w:proofErr w:type="spellStart"/>
      <w:r w:rsidRPr="00BA32AD">
        <w:rPr>
          <w:rFonts w:ascii="Times New Roman" w:hAnsi="Times New Roman" w:cs="Times New Roman"/>
          <w:b/>
          <w:bCs/>
          <w:color w:val="0E2841" w:themeColor="text2"/>
          <w:sz w:val="22"/>
          <w:szCs w:val="22"/>
        </w:rPr>
        <w:t>NdGeRu</w:t>
      </w:r>
      <w:proofErr w:type="spellEnd"/>
      <w:r w:rsidRPr="00BA32AD">
        <w:rPr>
          <w:rFonts w:ascii="Times New Roman" w:hAnsi="Times New Roman" w:cs="Times New Roman"/>
          <w:b/>
          <w:bCs/>
          <w:color w:val="0E2841" w:themeColor="text2"/>
          <w:sz w:val="22"/>
          <w:szCs w:val="22"/>
        </w:rPr>
        <w:t>):</w:t>
      </w:r>
      <w:r w:rsidRPr="00BA32AD">
        <w:rPr>
          <w:rFonts w:ascii="Times New Roman" w:hAnsi="Times New Roman" w:cs="Times New Roman"/>
          <w:color w:val="0E2841" w:themeColor="text2"/>
          <w:sz w:val="22"/>
          <w:szCs w:val="22"/>
        </w:rPr>
        <w:t xml:space="preserve"> quantum materials research, emerging spintronic devices.</w:t>
      </w:r>
    </w:p>
    <w:p w14:paraId="0BD4C5B3" w14:textId="64452155" w:rsidR="00BA32AD" w:rsidRPr="00BA32AD" w:rsidRDefault="00BA32AD" w:rsidP="00BA32AD">
      <w:pPr>
        <w:rPr>
          <w:rFonts w:ascii="Times New Roman" w:hAnsi="Times New Roman" w:cs="Times New Roman"/>
          <w:color w:val="0E2841" w:themeColor="text2"/>
          <w:sz w:val="22"/>
          <w:szCs w:val="22"/>
        </w:rPr>
      </w:pPr>
    </w:p>
    <w:p w14:paraId="7CB11361" w14:textId="6A4E98B4" w:rsidR="00BA32AD" w:rsidRPr="00BA32AD" w:rsidRDefault="00BA32AD" w:rsidP="00BA32AD">
      <w:pPr>
        <w:rPr>
          <w:rFonts w:ascii="Times New Roman" w:hAnsi="Times New Roman" w:cs="Times New Roman"/>
          <w:color w:val="0E2841" w:themeColor="text2"/>
          <w:sz w:val="22"/>
          <w:szCs w:val="22"/>
        </w:rPr>
      </w:pPr>
      <w:proofErr w:type="spellStart"/>
      <w:r w:rsidRPr="00BA32AD">
        <w:rPr>
          <w:rFonts w:ascii="Times New Roman" w:hAnsi="Times New Roman" w:cs="Times New Roman"/>
          <w:color w:val="0E2841" w:themeColor="text2"/>
          <w:sz w:val="22"/>
          <w:szCs w:val="22"/>
        </w:rPr>
        <w:t>CrysCo's</w:t>
      </w:r>
      <w:proofErr w:type="spellEnd"/>
      <w:r w:rsidRPr="00BA32AD">
        <w:rPr>
          <w:rFonts w:ascii="Times New Roman" w:hAnsi="Times New Roman" w:cs="Times New Roman"/>
          <w:color w:val="0E2841" w:themeColor="text2"/>
          <w:sz w:val="22"/>
          <w:szCs w:val="22"/>
        </w:rPr>
        <w:t xml:space="preserve"> failure mode isn't random — it systematically struggles on </w:t>
      </w:r>
      <w:r w:rsidRPr="00BA32AD">
        <w:rPr>
          <w:rFonts w:ascii="Times New Roman" w:hAnsi="Times New Roman" w:cs="Times New Roman"/>
          <w:b/>
          <w:bCs/>
          <w:color w:val="0E2841" w:themeColor="text2"/>
          <w:sz w:val="22"/>
          <w:szCs w:val="22"/>
        </w:rPr>
        <w:t>simple/elemental/small-cell systems</w:t>
      </w:r>
      <w:r w:rsidRPr="00BA32AD">
        <w:rPr>
          <w:rFonts w:ascii="Times New Roman" w:hAnsi="Times New Roman" w:cs="Times New Roman"/>
          <w:color w:val="0E2841" w:themeColor="text2"/>
          <w:sz w:val="22"/>
          <w:szCs w:val="22"/>
        </w:rPr>
        <w:t xml:space="preserve"> and excels on </w:t>
      </w:r>
      <w:r w:rsidRPr="00BA32AD">
        <w:rPr>
          <w:rFonts w:ascii="Times New Roman" w:hAnsi="Times New Roman" w:cs="Times New Roman"/>
          <w:b/>
          <w:bCs/>
          <w:color w:val="0E2841" w:themeColor="text2"/>
          <w:sz w:val="22"/>
          <w:szCs w:val="22"/>
        </w:rPr>
        <w:t>compositionally rich, industrially-relevant complex compounds</w:t>
      </w:r>
      <w:r w:rsidRPr="00BA32AD">
        <w:rPr>
          <w:rFonts w:ascii="Times New Roman" w:hAnsi="Times New Roman" w:cs="Times New Roman"/>
          <w:color w:val="0E2841" w:themeColor="text2"/>
          <w:sz w:val="22"/>
          <w:szCs w:val="22"/>
        </w:rPr>
        <w:t xml:space="preserve"> (ceramics, catalysts, oxides). Worth stating explicitly: for real-world industrial screening (catalysts, ceramics, functional oxides — the BEST category), </w:t>
      </w:r>
      <w:proofErr w:type="spellStart"/>
      <w:r w:rsidRPr="00BA32AD">
        <w:rPr>
          <w:rFonts w:ascii="Times New Roman" w:hAnsi="Times New Roman" w:cs="Times New Roman"/>
          <w:color w:val="0E2841" w:themeColor="text2"/>
          <w:sz w:val="22"/>
          <w:szCs w:val="22"/>
        </w:rPr>
        <w:t>CrysCo</w:t>
      </w:r>
      <w:proofErr w:type="spellEnd"/>
      <w:r w:rsidRPr="00BA32AD">
        <w:rPr>
          <w:rFonts w:ascii="Times New Roman" w:hAnsi="Times New Roman" w:cs="Times New Roman"/>
          <w:color w:val="0E2841" w:themeColor="text2"/>
          <w:sz w:val="22"/>
          <w:szCs w:val="22"/>
        </w:rPr>
        <w:t xml:space="preserve"> is actually reliable. </w:t>
      </w:r>
    </w:p>
    <w:p w14:paraId="72C035F2" w14:textId="77777777" w:rsidR="00711903" w:rsidRDefault="00730B64" w:rsidP="00730B64">
      <w:pPr>
        <w:rPr>
          <w:rFonts w:ascii="Times New Roman" w:hAnsi="Times New Roman" w:cs="Times New Roman"/>
          <w:color w:val="0E2841" w:themeColor="text2"/>
          <w:sz w:val="22"/>
          <w:szCs w:val="22"/>
        </w:rPr>
      </w:pPr>
      <w:r w:rsidRPr="00730B64">
        <w:rPr>
          <w:rFonts w:ascii="Times New Roman" w:hAnsi="Times New Roman" w:cs="Times New Roman"/>
          <w:color w:val="0E2841" w:themeColor="text2"/>
          <w:sz w:val="22"/>
          <w:szCs w:val="22"/>
        </w:rPr>
        <w:t xml:space="preserve">The comparison between the 100-epoch CGCNN and </w:t>
      </w:r>
      <w:proofErr w:type="spellStart"/>
      <w:r w:rsidRPr="00730B64">
        <w:rPr>
          <w:rFonts w:ascii="Times New Roman" w:hAnsi="Times New Roman" w:cs="Times New Roman"/>
          <w:color w:val="0E2841" w:themeColor="text2"/>
          <w:sz w:val="22"/>
          <w:szCs w:val="22"/>
        </w:rPr>
        <w:t>CrysCo</w:t>
      </w:r>
      <w:proofErr w:type="spellEnd"/>
      <w:r w:rsidRPr="00730B64">
        <w:rPr>
          <w:rFonts w:ascii="Times New Roman" w:hAnsi="Times New Roman" w:cs="Times New Roman"/>
          <w:color w:val="0E2841" w:themeColor="text2"/>
          <w:sz w:val="22"/>
          <w:szCs w:val="22"/>
        </w:rPr>
        <w:t xml:space="preserve"> models for Poisson-ratio prediction reveals two fundamentally different failure modes rather than a simple model winner. In the CGCNN experiment, the predictions for the 30 worst-performing test structures were concentrated in a very narrow range of approximately </w:t>
      </w:r>
      <w:r w:rsidRPr="00730B64">
        <w:rPr>
          <w:rFonts w:ascii="Times New Roman" w:hAnsi="Times New Roman" w:cs="Times New Roman"/>
          <w:b/>
          <w:bCs/>
          <w:color w:val="0E2841" w:themeColor="text2"/>
          <w:sz w:val="22"/>
          <w:szCs w:val="22"/>
        </w:rPr>
        <w:t>0.25–0.34</w:t>
      </w:r>
      <w:r w:rsidRPr="00730B64">
        <w:rPr>
          <w:rFonts w:ascii="Times New Roman" w:hAnsi="Times New Roman" w:cs="Times New Roman"/>
          <w:color w:val="0E2841" w:themeColor="text2"/>
          <w:sz w:val="22"/>
          <w:szCs w:val="22"/>
        </w:rPr>
        <w:t xml:space="preserve">, despite the corresponding experimental target values varying substantially from approximately </w:t>
      </w:r>
      <w:r w:rsidRPr="00730B64">
        <w:rPr>
          <w:rFonts w:ascii="Times New Roman" w:hAnsi="Times New Roman" w:cs="Times New Roman"/>
          <w:b/>
          <w:bCs/>
          <w:color w:val="0E2841" w:themeColor="text2"/>
          <w:sz w:val="22"/>
          <w:szCs w:val="22"/>
        </w:rPr>
        <w:t>−0.28 to 0.81</w:t>
      </w:r>
      <w:r w:rsidRPr="003E3773">
        <w:rPr>
          <w:rFonts w:ascii="Times New Roman" w:hAnsi="Times New Roman" w:cs="Times New Roman"/>
          <w:b/>
          <w:bCs/>
          <w:color w:val="0E2841" w:themeColor="text2"/>
          <w:sz w:val="22"/>
          <w:szCs w:val="22"/>
          <w:highlight w:val="yellow"/>
        </w:rPr>
        <w:t>. This indicates that the model was producing predictions close to a central value of approximately 0.28 rather than responding strongly to differences in crystal composition and structure.</w:t>
      </w:r>
      <w:r w:rsidRPr="003E3773">
        <w:rPr>
          <w:rFonts w:ascii="Times New Roman" w:hAnsi="Times New Roman" w:cs="Times New Roman"/>
          <w:b/>
          <w:bCs/>
          <w:color w:val="0E2841" w:themeColor="text2"/>
          <w:sz w:val="22"/>
          <w:szCs w:val="22"/>
        </w:rPr>
        <w:t xml:space="preserve"> </w:t>
      </w:r>
      <w:r w:rsidRPr="00730B64">
        <w:rPr>
          <w:rFonts w:ascii="Times New Roman" w:hAnsi="Times New Roman" w:cs="Times New Roman"/>
          <w:color w:val="0E2841" w:themeColor="text2"/>
          <w:sz w:val="22"/>
          <w:szCs w:val="22"/>
        </w:rPr>
        <w:t xml:space="preserve">Consequently, the magnitude of the error was largely determined by the distance of the true target from this central prediction: materials </w:t>
      </w:r>
      <w:r w:rsidRPr="00730B64">
        <w:rPr>
          <w:rFonts w:ascii="Times New Roman" w:hAnsi="Times New Roman" w:cs="Times New Roman"/>
          <w:color w:val="0E2841" w:themeColor="text2"/>
          <w:sz w:val="22"/>
          <w:szCs w:val="22"/>
        </w:rPr>
        <w:lastRenderedPageBreak/>
        <w:t xml:space="preserve">with targets close to 0.28 appeared among the best predictions, while materials with targets far from 0.28 appeared among the worst predictions. This interpretation is further supported by the CGCNN best-30 predictions, which were also concentrated around </w:t>
      </w:r>
      <w:r w:rsidRPr="00730B64">
        <w:rPr>
          <w:rFonts w:ascii="Times New Roman" w:hAnsi="Times New Roman" w:cs="Times New Roman"/>
          <w:b/>
          <w:bCs/>
          <w:color w:val="0E2841" w:themeColor="text2"/>
          <w:sz w:val="22"/>
          <w:szCs w:val="22"/>
        </w:rPr>
        <w:t>0.25–0.31</w:t>
      </w:r>
      <w:r w:rsidRPr="00730B64">
        <w:rPr>
          <w:rFonts w:ascii="Times New Roman" w:hAnsi="Times New Roman" w:cs="Times New Roman"/>
          <w:color w:val="0E2841" w:themeColor="text2"/>
          <w:sz w:val="22"/>
          <w:szCs w:val="22"/>
        </w:rPr>
        <w:t>, with their target values similarly close to this range. Therefore, the good performance of these cases does not necessarily indicate that CGCNN learned their material-specific properties</w:t>
      </w:r>
      <w:r w:rsidRPr="00711903">
        <w:rPr>
          <w:rFonts w:ascii="Times New Roman" w:hAnsi="Times New Roman" w:cs="Times New Roman"/>
          <w:color w:val="0E2841" w:themeColor="text2"/>
          <w:sz w:val="22"/>
          <w:szCs w:val="22"/>
          <w:highlight w:val="yellow"/>
        </w:rPr>
        <w:t>; rather, these were cases where the true target happened to be close to the model's near-constant prediction</w:t>
      </w:r>
      <w:r w:rsidRPr="00730B64">
        <w:rPr>
          <w:rFonts w:ascii="Times New Roman" w:hAnsi="Times New Roman" w:cs="Times New Roman"/>
          <w:color w:val="0E2841" w:themeColor="text2"/>
          <w:sz w:val="22"/>
          <w:szCs w:val="22"/>
        </w:rPr>
        <w:t xml:space="preserve">. The resulting </w:t>
      </w:r>
      <w:r w:rsidRPr="00730B64">
        <w:rPr>
          <w:rFonts w:ascii="Times New Roman" w:hAnsi="Times New Roman" w:cs="Times New Roman"/>
          <w:b/>
          <w:bCs/>
          <w:color w:val="0E2841" w:themeColor="text2"/>
          <w:sz w:val="22"/>
          <w:szCs w:val="22"/>
        </w:rPr>
        <w:t>MAE/MAD ratio of approximately 1.10</w:t>
      </w:r>
      <w:r w:rsidRPr="00730B64">
        <w:rPr>
          <w:rFonts w:ascii="Times New Roman" w:hAnsi="Times New Roman" w:cs="Times New Roman"/>
          <w:color w:val="0E2841" w:themeColor="text2"/>
          <w:sz w:val="22"/>
          <w:szCs w:val="22"/>
        </w:rPr>
        <w:t xml:space="preserve"> further indicates that the model's predictive improvement over a central-value baseline was limited. </w:t>
      </w:r>
    </w:p>
    <w:p w14:paraId="29A12FA9" w14:textId="77777777" w:rsidR="00711903" w:rsidRDefault="00730B64" w:rsidP="00730B64">
      <w:pPr>
        <w:rPr>
          <w:rFonts w:ascii="Times New Roman" w:hAnsi="Times New Roman" w:cs="Times New Roman"/>
          <w:color w:val="0E2841" w:themeColor="text2"/>
          <w:sz w:val="22"/>
          <w:szCs w:val="22"/>
        </w:rPr>
      </w:pPr>
      <w:r w:rsidRPr="00711903">
        <w:rPr>
          <w:rFonts w:ascii="Times New Roman" w:hAnsi="Times New Roman" w:cs="Times New Roman"/>
          <w:color w:val="0E2841" w:themeColor="text2"/>
          <w:sz w:val="22"/>
          <w:szCs w:val="22"/>
          <w:highlight w:val="cyan"/>
        </w:rPr>
        <w:t xml:space="preserve">In contrast, </w:t>
      </w:r>
      <w:proofErr w:type="spellStart"/>
      <w:r w:rsidRPr="00711903">
        <w:rPr>
          <w:rFonts w:ascii="Times New Roman" w:hAnsi="Times New Roman" w:cs="Times New Roman"/>
          <w:color w:val="0E2841" w:themeColor="text2"/>
          <w:sz w:val="22"/>
          <w:szCs w:val="22"/>
          <w:highlight w:val="cyan"/>
        </w:rPr>
        <w:t>CrysCo</w:t>
      </w:r>
      <w:proofErr w:type="spellEnd"/>
      <w:r w:rsidRPr="00711903">
        <w:rPr>
          <w:rFonts w:ascii="Times New Roman" w:hAnsi="Times New Roman" w:cs="Times New Roman"/>
          <w:color w:val="0E2841" w:themeColor="text2"/>
          <w:sz w:val="22"/>
          <w:szCs w:val="22"/>
          <w:highlight w:val="cyan"/>
        </w:rPr>
        <w:t xml:space="preserve"> produced much more widely varying predictions, including extreme prediction outliers, indicating that its output was substantially more responsive to differences in the input materials</w:t>
      </w:r>
      <w:r w:rsidRPr="00730B64">
        <w:rPr>
          <w:rFonts w:ascii="Times New Roman" w:hAnsi="Times New Roman" w:cs="Times New Roman"/>
          <w:color w:val="0E2841" w:themeColor="text2"/>
          <w:sz w:val="22"/>
          <w:szCs w:val="22"/>
        </w:rPr>
        <w:t xml:space="preserve">. </w:t>
      </w:r>
    </w:p>
    <w:p w14:paraId="32D4661B" w14:textId="77777777" w:rsidR="00711903" w:rsidRDefault="00730B64" w:rsidP="00730B64">
      <w:pPr>
        <w:rPr>
          <w:rFonts w:ascii="Times New Roman" w:hAnsi="Times New Roman" w:cs="Times New Roman"/>
          <w:color w:val="0E2841" w:themeColor="text2"/>
          <w:sz w:val="22"/>
          <w:szCs w:val="22"/>
        </w:rPr>
      </w:pPr>
      <w:r w:rsidRPr="00730B64">
        <w:rPr>
          <w:rFonts w:ascii="Times New Roman" w:hAnsi="Times New Roman" w:cs="Times New Roman"/>
          <w:color w:val="0E2841" w:themeColor="text2"/>
          <w:sz w:val="22"/>
          <w:szCs w:val="22"/>
        </w:rPr>
        <w:t xml:space="preserve">Analysis of its best-performing cases also showed evidence of material-dependent </w:t>
      </w:r>
      <w:proofErr w:type="spellStart"/>
      <w:r w:rsidRPr="00730B64">
        <w:rPr>
          <w:rFonts w:ascii="Times New Roman" w:hAnsi="Times New Roman" w:cs="Times New Roman"/>
          <w:color w:val="0E2841" w:themeColor="text2"/>
          <w:sz w:val="22"/>
          <w:szCs w:val="22"/>
        </w:rPr>
        <w:t>behavior</w:t>
      </w:r>
      <w:proofErr w:type="spellEnd"/>
      <w:r w:rsidRPr="00730B64">
        <w:rPr>
          <w:rFonts w:ascii="Times New Roman" w:hAnsi="Times New Roman" w:cs="Times New Roman"/>
          <w:color w:val="0E2841" w:themeColor="text2"/>
          <w:sz w:val="22"/>
          <w:szCs w:val="22"/>
        </w:rPr>
        <w:t xml:space="preserve">, particularly for chemically complex systems such as oxides and catalyst-related materials, suggesting that </w:t>
      </w:r>
      <w:proofErr w:type="spellStart"/>
      <w:r w:rsidRPr="00711903">
        <w:rPr>
          <w:rFonts w:ascii="Times New Roman" w:hAnsi="Times New Roman" w:cs="Times New Roman"/>
          <w:color w:val="0E2841" w:themeColor="text2"/>
          <w:sz w:val="22"/>
          <w:szCs w:val="22"/>
          <w:highlight w:val="yellow"/>
        </w:rPr>
        <w:t>CrysCo</w:t>
      </w:r>
      <w:proofErr w:type="spellEnd"/>
      <w:r w:rsidRPr="00711903">
        <w:rPr>
          <w:rFonts w:ascii="Times New Roman" w:hAnsi="Times New Roman" w:cs="Times New Roman"/>
          <w:color w:val="0E2841" w:themeColor="text2"/>
          <w:sz w:val="22"/>
          <w:szCs w:val="22"/>
          <w:highlight w:val="yellow"/>
        </w:rPr>
        <w:t xml:space="preserve"> was learning useful material-specific signal rather than simply predicting the dataset mean.</w:t>
      </w:r>
      <w:r w:rsidRPr="00730B64">
        <w:rPr>
          <w:rFonts w:ascii="Times New Roman" w:hAnsi="Times New Roman" w:cs="Times New Roman"/>
          <w:color w:val="0E2841" w:themeColor="text2"/>
          <w:sz w:val="22"/>
          <w:szCs w:val="22"/>
        </w:rPr>
        <w:t xml:space="preserve"> </w:t>
      </w:r>
    </w:p>
    <w:p w14:paraId="41033F63" w14:textId="77777777" w:rsidR="00711903" w:rsidRDefault="00730B64" w:rsidP="00730B64">
      <w:pPr>
        <w:rPr>
          <w:rFonts w:ascii="Times New Roman" w:hAnsi="Times New Roman" w:cs="Times New Roman"/>
          <w:color w:val="0E2841" w:themeColor="text2"/>
          <w:sz w:val="22"/>
          <w:szCs w:val="22"/>
        </w:rPr>
      </w:pPr>
      <w:r w:rsidRPr="00730B64">
        <w:rPr>
          <w:rFonts w:ascii="Times New Roman" w:hAnsi="Times New Roman" w:cs="Times New Roman"/>
          <w:color w:val="0E2841" w:themeColor="text2"/>
          <w:sz w:val="22"/>
          <w:szCs w:val="22"/>
        </w:rPr>
        <w:t xml:space="preserve">However, this greater expressiveness was accompanied by severe instability, with extreme predictions producing very large errors, likely reflecting sensitivity to the highly dispersed Poisson-ratio target distribution and the use of an unconstrained regression output with MSE-based training. Therefore, the present results suggest that </w:t>
      </w:r>
      <w:r w:rsidRPr="00730B64">
        <w:rPr>
          <w:rFonts w:ascii="Times New Roman" w:hAnsi="Times New Roman" w:cs="Times New Roman"/>
          <w:b/>
          <w:bCs/>
          <w:color w:val="0E2841" w:themeColor="text2"/>
          <w:sz w:val="22"/>
          <w:szCs w:val="22"/>
        </w:rPr>
        <w:t xml:space="preserve">CGCNN is conservative but underfit, whereas </w:t>
      </w:r>
      <w:proofErr w:type="spellStart"/>
      <w:r w:rsidRPr="00730B64">
        <w:rPr>
          <w:rFonts w:ascii="Times New Roman" w:hAnsi="Times New Roman" w:cs="Times New Roman"/>
          <w:b/>
          <w:bCs/>
          <w:color w:val="0E2841" w:themeColor="text2"/>
          <w:sz w:val="22"/>
          <w:szCs w:val="22"/>
        </w:rPr>
        <w:t>CrysCo</w:t>
      </w:r>
      <w:proofErr w:type="spellEnd"/>
      <w:r w:rsidRPr="00730B64">
        <w:rPr>
          <w:rFonts w:ascii="Times New Roman" w:hAnsi="Times New Roman" w:cs="Times New Roman"/>
          <w:b/>
          <w:bCs/>
          <w:color w:val="0E2841" w:themeColor="text2"/>
          <w:sz w:val="22"/>
          <w:szCs w:val="22"/>
        </w:rPr>
        <w:t xml:space="preserve"> is more expressive but unstable</w:t>
      </w:r>
      <w:r w:rsidRPr="00730B64">
        <w:rPr>
          <w:rFonts w:ascii="Times New Roman" w:hAnsi="Times New Roman" w:cs="Times New Roman"/>
          <w:color w:val="0E2841" w:themeColor="text2"/>
          <w:sz w:val="22"/>
          <w:szCs w:val="22"/>
        </w:rPr>
        <w:t>:</w:t>
      </w:r>
    </w:p>
    <w:p w14:paraId="4FC11422" w14:textId="195DDD66" w:rsidR="00730B64" w:rsidRPr="00730B64" w:rsidRDefault="00730B64" w:rsidP="00730B64">
      <w:pPr>
        <w:rPr>
          <w:rFonts w:ascii="Times New Roman" w:hAnsi="Times New Roman" w:cs="Times New Roman"/>
          <w:color w:val="0E2841" w:themeColor="text2"/>
          <w:sz w:val="22"/>
          <w:szCs w:val="22"/>
        </w:rPr>
      </w:pPr>
      <w:r w:rsidRPr="00730B64">
        <w:rPr>
          <w:rFonts w:ascii="Times New Roman" w:hAnsi="Times New Roman" w:cs="Times New Roman"/>
          <w:color w:val="0E2841" w:themeColor="text2"/>
          <w:sz w:val="22"/>
          <w:szCs w:val="22"/>
        </w:rPr>
        <w:t xml:space="preserve"> CGCNN tends toward a safe near-mean prediction, while </w:t>
      </w:r>
      <w:proofErr w:type="spellStart"/>
      <w:r w:rsidRPr="00730B64">
        <w:rPr>
          <w:rFonts w:ascii="Times New Roman" w:hAnsi="Times New Roman" w:cs="Times New Roman"/>
          <w:color w:val="0E2841" w:themeColor="text2"/>
          <w:sz w:val="22"/>
          <w:szCs w:val="22"/>
        </w:rPr>
        <w:t>CrysCo</w:t>
      </w:r>
      <w:proofErr w:type="spellEnd"/>
      <w:r w:rsidRPr="00730B64">
        <w:rPr>
          <w:rFonts w:ascii="Times New Roman" w:hAnsi="Times New Roman" w:cs="Times New Roman"/>
          <w:color w:val="0E2841" w:themeColor="text2"/>
          <w:sz w:val="22"/>
          <w:szCs w:val="22"/>
        </w:rPr>
        <w:t xml:space="preserve"> has a higher potential ceiling for learning material-dependent variation but also a lower floor because of its extreme prediction failures. Importantly, these conclusions are based on the observed 100-epoch runs and should not be interpreted as proving that CGCNN is intrinsically incapable of learning material information or that </w:t>
      </w:r>
      <w:proofErr w:type="spellStart"/>
      <w:r w:rsidRPr="00730B64">
        <w:rPr>
          <w:rFonts w:ascii="Times New Roman" w:hAnsi="Times New Roman" w:cs="Times New Roman"/>
          <w:color w:val="0E2841" w:themeColor="text2"/>
          <w:sz w:val="22"/>
          <w:szCs w:val="22"/>
        </w:rPr>
        <w:t>CrysCo</w:t>
      </w:r>
      <w:proofErr w:type="spellEnd"/>
      <w:r w:rsidRPr="00730B64">
        <w:rPr>
          <w:rFonts w:ascii="Times New Roman" w:hAnsi="Times New Roman" w:cs="Times New Roman"/>
          <w:color w:val="0E2841" w:themeColor="text2"/>
          <w:sz w:val="22"/>
          <w:szCs w:val="22"/>
        </w:rPr>
        <w:t xml:space="preserve"> is intrinsically unstable; rather, they identify the distinct training and generalization </w:t>
      </w:r>
      <w:proofErr w:type="spellStart"/>
      <w:r w:rsidRPr="00730B64">
        <w:rPr>
          <w:rFonts w:ascii="Times New Roman" w:hAnsi="Times New Roman" w:cs="Times New Roman"/>
          <w:color w:val="0E2841" w:themeColor="text2"/>
          <w:sz w:val="22"/>
          <w:szCs w:val="22"/>
        </w:rPr>
        <w:t>behaviors</w:t>
      </w:r>
      <w:proofErr w:type="spellEnd"/>
      <w:r w:rsidRPr="00730B64">
        <w:rPr>
          <w:rFonts w:ascii="Times New Roman" w:hAnsi="Times New Roman" w:cs="Times New Roman"/>
          <w:color w:val="0E2841" w:themeColor="text2"/>
          <w:sz w:val="22"/>
          <w:szCs w:val="22"/>
        </w:rPr>
        <w:t xml:space="preserve"> that need to be investigated in subsequent experiments.</w:t>
      </w:r>
    </w:p>
    <w:p w14:paraId="360FB878" w14:textId="27756F4E" w:rsidR="00BA32AD" w:rsidRPr="00BA32AD" w:rsidRDefault="00B02C1A" w:rsidP="00BA32AD">
      <w:pPr>
        <w:rPr>
          <w:rFonts w:ascii="Times New Roman" w:hAnsi="Times New Roman" w:cs="Times New Roman"/>
          <w:color w:val="0E2841" w:themeColor="text2"/>
          <w:sz w:val="22"/>
          <w:szCs w:val="22"/>
        </w:rPr>
      </w:pPr>
      <w:proofErr w:type="spellStart"/>
      <w:r w:rsidRPr="00B02C1A">
        <w:rPr>
          <w:rFonts w:ascii="Times New Roman" w:hAnsi="Times New Roman" w:cs="Times New Roman"/>
          <w:color w:val="0E2841" w:themeColor="text2"/>
          <w:sz w:val="22"/>
          <w:szCs w:val="22"/>
        </w:rPr>
        <w:t>CrysCo's</w:t>
      </w:r>
      <w:proofErr w:type="spellEnd"/>
      <w:r w:rsidRPr="00B02C1A">
        <w:rPr>
          <w:rFonts w:ascii="Times New Roman" w:hAnsi="Times New Roman" w:cs="Times New Roman"/>
          <w:color w:val="0E2841" w:themeColor="text2"/>
          <w:sz w:val="22"/>
          <w:szCs w:val="22"/>
        </w:rPr>
        <w:t xml:space="preserve"> prediction instability is not random. Across three separate analyses, the problematic cases were predominantly associated with very small unit cells: 6 of the 7 structures whose predictions deteriorated with additional training contained only 2–3 atoms per unit cell, with </w:t>
      </w:r>
      <w:proofErr w:type="spellStart"/>
      <w:r w:rsidRPr="00B02C1A">
        <w:rPr>
          <w:rFonts w:ascii="Times New Roman" w:hAnsi="Times New Roman" w:cs="Times New Roman"/>
          <w:color w:val="0E2841" w:themeColor="text2"/>
          <w:sz w:val="22"/>
          <w:szCs w:val="22"/>
        </w:rPr>
        <w:t>Mg₅Si</w:t>
      </w:r>
      <w:proofErr w:type="spellEnd"/>
      <w:r w:rsidRPr="00B02C1A">
        <w:rPr>
          <w:rFonts w:ascii="Times New Roman" w:hAnsi="Times New Roman" w:cs="Times New Roman"/>
          <w:color w:val="0E2841" w:themeColor="text2"/>
          <w:sz w:val="22"/>
          <w:szCs w:val="22"/>
        </w:rPr>
        <w:t xml:space="preserve">₆ (11 atoms) being the main exception. A possible explanation is that such small structures provide limited explicit structural context for the graph-attention pathway, while elemental or simple binary compositions provide less variation in statistical composition descriptors. When both information pathways are weak simultaneously, </w:t>
      </w:r>
      <w:proofErr w:type="spellStart"/>
      <w:r w:rsidRPr="00B02C1A">
        <w:rPr>
          <w:rFonts w:ascii="Times New Roman" w:hAnsi="Times New Roman" w:cs="Times New Roman"/>
          <w:color w:val="0E2841" w:themeColor="text2"/>
          <w:sz w:val="22"/>
          <w:szCs w:val="22"/>
        </w:rPr>
        <w:t>CrysCo</w:t>
      </w:r>
      <w:proofErr w:type="spellEnd"/>
      <w:r w:rsidRPr="00B02C1A">
        <w:rPr>
          <w:rFonts w:ascii="Times New Roman" w:hAnsi="Times New Roman" w:cs="Times New Roman"/>
          <w:color w:val="0E2841" w:themeColor="text2"/>
          <w:sz w:val="22"/>
          <w:szCs w:val="22"/>
        </w:rPr>
        <w:t xml:space="preserve"> may have less reliable material-specific information on which to base its prediction. This effect may be further amplified by the highly extreme target distribution, ranging from approximately −143.83 to +77.93, because the MSE loss gives disproportionately large influence to extreme residuals. The enrichment of Mg-, Ca-, and Bi-containing materials among the problematic cases provides an additional element-level clue. Therefore, the current evidence suggests an architecture–data interaction in which </w:t>
      </w:r>
      <w:proofErr w:type="spellStart"/>
      <w:r w:rsidRPr="00B02C1A">
        <w:rPr>
          <w:rFonts w:ascii="Times New Roman" w:hAnsi="Times New Roman" w:cs="Times New Roman"/>
          <w:color w:val="0E2841" w:themeColor="text2"/>
          <w:sz w:val="22"/>
          <w:szCs w:val="22"/>
        </w:rPr>
        <w:t>CrysCo's</w:t>
      </w:r>
      <w:proofErr w:type="spellEnd"/>
      <w:r w:rsidRPr="00B02C1A">
        <w:rPr>
          <w:rFonts w:ascii="Times New Roman" w:hAnsi="Times New Roman" w:cs="Times New Roman"/>
          <w:color w:val="0E2841" w:themeColor="text2"/>
          <w:sz w:val="22"/>
          <w:szCs w:val="22"/>
        </w:rPr>
        <w:t xml:space="preserve"> greater expressiveness becomes advantageous for information-rich structures but potentially unstable for low-information, small-cell structures associated with extreme targets. The 11-atom </w:t>
      </w:r>
      <w:proofErr w:type="spellStart"/>
      <w:r w:rsidRPr="00B02C1A">
        <w:rPr>
          <w:rFonts w:ascii="Times New Roman" w:hAnsi="Times New Roman" w:cs="Times New Roman"/>
          <w:color w:val="0E2841" w:themeColor="text2"/>
          <w:sz w:val="22"/>
          <w:szCs w:val="22"/>
        </w:rPr>
        <w:t>Mg₅Si</w:t>
      </w:r>
      <w:proofErr w:type="spellEnd"/>
      <w:r w:rsidRPr="00B02C1A">
        <w:rPr>
          <w:rFonts w:ascii="Times New Roman" w:hAnsi="Times New Roman" w:cs="Times New Roman"/>
          <w:color w:val="0E2841" w:themeColor="text2"/>
          <w:sz w:val="22"/>
          <w:szCs w:val="22"/>
        </w:rPr>
        <w:t>₆ case demonstrates that small unit-cell size is a dominant pattern rather than an absolute rule</w:t>
      </w:r>
    </w:p>
    <w:sectPr w:rsidR="00BA32AD" w:rsidRPr="00BA32A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3AF9D" w14:textId="77777777" w:rsidR="00A41977" w:rsidRDefault="00A41977" w:rsidP="00711903">
      <w:pPr>
        <w:spacing w:after="0" w:line="240" w:lineRule="auto"/>
      </w:pPr>
      <w:r>
        <w:separator/>
      </w:r>
    </w:p>
  </w:endnote>
  <w:endnote w:type="continuationSeparator" w:id="0">
    <w:p w14:paraId="048D30D5" w14:textId="77777777" w:rsidR="00A41977" w:rsidRDefault="00A41977" w:rsidP="007119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DCB48" w14:textId="77777777" w:rsidR="00A41977" w:rsidRDefault="00A41977" w:rsidP="00711903">
      <w:pPr>
        <w:spacing w:after="0" w:line="240" w:lineRule="auto"/>
      </w:pPr>
      <w:r>
        <w:separator/>
      </w:r>
    </w:p>
  </w:footnote>
  <w:footnote w:type="continuationSeparator" w:id="0">
    <w:p w14:paraId="7EE72D1D" w14:textId="77777777" w:rsidR="00A41977" w:rsidRDefault="00A41977" w:rsidP="007119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B1E7D"/>
    <w:multiLevelType w:val="multilevel"/>
    <w:tmpl w:val="9B9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0576D"/>
    <w:multiLevelType w:val="multilevel"/>
    <w:tmpl w:val="7DE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64605">
    <w:abstractNumId w:val="1"/>
  </w:num>
  <w:num w:numId="2" w16cid:durableId="47815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2AD"/>
    <w:rsid w:val="000331D7"/>
    <w:rsid w:val="003E3773"/>
    <w:rsid w:val="00711903"/>
    <w:rsid w:val="00730B64"/>
    <w:rsid w:val="00A41977"/>
    <w:rsid w:val="00B02C1A"/>
    <w:rsid w:val="00BA32AD"/>
    <w:rsid w:val="00BB179E"/>
    <w:rsid w:val="00DB22D0"/>
    <w:rsid w:val="00DC5D72"/>
    <w:rsid w:val="00F91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EFA75"/>
  <w15:chartTrackingRefBased/>
  <w15:docId w15:val="{DA8B3DAC-57CE-40A7-9F1B-EDFBB2D9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2AD"/>
    <w:rPr>
      <w:rFonts w:eastAsiaTheme="majorEastAsia" w:cstheme="majorBidi"/>
      <w:color w:val="272727" w:themeColor="text1" w:themeTint="D8"/>
    </w:rPr>
  </w:style>
  <w:style w:type="paragraph" w:styleId="Title">
    <w:name w:val="Title"/>
    <w:basedOn w:val="Normal"/>
    <w:next w:val="Normal"/>
    <w:link w:val="TitleChar"/>
    <w:uiPriority w:val="10"/>
    <w:qFormat/>
    <w:rsid w:val="00BA3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2AD"/>
    <w:pPr>
      <w:spacing w:before="160"/>
      <w:jc w:val="center"/>
    </w:pPr>
    <w:rPr>
      <w:i/>
      <w:iCs/>
      <w:color w:val="404040" w:themeColor="text1" w:themeTint="BF"/>
    </w:rPr>
  </w:style>
  <w:style w:type="character" w:customStyle="1" w:styleId="QuoteChar">
    <w:name w:val="Quote Char"/>
    <w:basedOn w:val="DefaultParagraphFont"/>
    <w:link w:val="Quote"/>
    <w:uiPriority w:val="29"/>
    <w:rsid w:val="00BA32AD"/>
    <w:rPr>
      <w:i/>
      <w:iCs/>
      <w:color w:val="404040" w:themeColor="text1" w:themeTint="BF"/>
    </w:rPr>
  </w:style>
  <w:style w:type="paragraph" w:styleId="ListParagraph">
    <w:name w:val="List Paragraph"/>
    <w:basedOn w:val="Normal"/>
    <w:uiPriority w:val="34"/>
    <w:qFormat/>
    <w:rsid w:val="00BA32AD"/>
    <w:pPr>
      <w:ind w:left="720"/>
      <w:contextualSpacing/>
    </w:pPr>
  </w:style>
  <w:style w:type="character" w:styleId="IntenseEmphasis">
    <w:name w:val="Intense Emphasis"/>
    <w:basedOn w:val="DefaultParagraphFont"/>
    <w:uiPriority w:val="21"/>
    <w:qFormat/>
    <w:rsid w:val="00BA32AD"/>
    <w:rPr>
      <w:i/>
      <w:iCs/>
      <w:color w:val="0F4761" w:themeColor="accent1" w:themeShade="BF"/>
    </w:rPr>
  </w:style>
  <w:style w:type="paragraph" w:styleId="IntenseQuote">
    <w:name w:val="Intense Quote"/>
    <w:basedOn w:val="Normal"/>
    <w:next w:val="Normal"/>
    <w:link w:val="IntenseQuoteChar"/>
    <w:uiPriority w:val="30"/>
    <w:qFormat/>
    <w:rsid w:val="00BA3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2AD"/>
    <w:rPr>
      <w:i/>
      <w:iCs/>
      <w:color w:val="0F4761" w:themeColor="accent1" w:themeShade="BF"/>
    </w:rPr>
  </w:style>
  <w:style w:type="character" w:styleId="IntenseReference">
    <w:name w:val="Intense Reference"/>
    <w:basedOn w:val="DefaultParagraphFont"/>
    <w:uiPriority w:val="32"/>
    <w:qFormat/>
    <w:rsid w:val="00BA32AD"/>
    <w:rPr>
      <w:b/>
      <w:bCs/>
      <w:smallCaps/>
      <w:color w:val="0F4761" w:themeColor="accent1" w:themeShade="BF"/>
      <w:spacing w:val="5"/>
    </w:rPr>
  </w:style>
  <w:style w:type="table" w:styleId="TableGrid">
    <w:name w:val="Table Grid"/>
    <w:basedOn w:val="TableNormal"/>
    <w:uiPriority w:val="39"/>
    <w:rsid w:val="00BA3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19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903"/>
  </w:style>
  <w:style w:type="paragraph" w:styleId="Footer">
    <w:name w:val="footer"/>
    <w:basedOn w:val="Normal"/>
    <w:link w:val="FooterChar"/>
    <w:uiPriority w:val="99"/>
    <w:unhideWhenUsed/>
    <w:rsid w:val="007119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9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8312">
      <w:bodyDiv w:val="1"/>
      <w:marLeft w:val="0"/>
      <w:marRight w:val="0"/>
      <w:marTop w:val="0"/>
      <w:marBottom w:val="0"/>
      <w:divBdr>
        <w:top w:val="none" w:sz="0" w:space="0" w:color="auto"/>
        <w:left w:val="none" w:sz="0" w:space="0" w:color="auto"/>
        <w:bottom w:val="none" w:sz="0" w:space="0" w:color="auto"/>
        <w:right w:val="none" w:sz="0" w:space="0" w:color="auto"/>
      </w:divBdr>
    </w:div>
    <w:div w:id="550578407">
      <w:bodyDiv w:val="1"/>
      <w:marLeft w:val="0"/>
      <w:marRight w:val="0"/>
      <w:marTop w:val="0"/>
      <w:marBottom w:val="0"/>
      <w:divBdr>
        <w:top w:val="none" w:sz="0" w:space="0" w:color="auto"/>
        <w:left w:val="none" w:sz="0" w:space="0" w:color="auto"/>
        <w:bottom w:val="none" w:sz="0" w:space="0" w:color="auto"/>
        <w:right w:val="none" w:sz="0" w:space="0" w:color="auto"/>
      </w:divBdr>
    </w:div>
    <w:div w:id="577716056">
      <w:bodyDiv w:val="1"/>
      <w:marLeft w:val="0"/>
      <w:marRight w:val="0"/>
      <w:marTop w:val="0"/>
      <w:marBottom w:val="0"/>
      <w:divBdr>
        <w:top w:val="none" w:sz="0" w:space="0" w:color="auto"/>
        <w:left w:val="none" w:sz="0" w:space="0" w:color="auto"/>
        <w:bottom w:val="none" w:sz="0" w:space="0" w:color="auto"/>
        <w:right w:val="none" w:sz="0" w:space="0" w:color="auto"/>
      </w:divBdr>
    </w:div>
    <w:div w:id="1482238371">
      <w:bodyDiv w:val="1"/>
      <w:marLeft w:val="0"/>
      <w:marRight w:val="0"/>
      <w:marTop w:val="0"/>
      <w:marBottom w:val="0"/>
      <w:divBdr>
        <w:top w:val="none" w:sz="0" w:space="0" w:color="auto"/>
        <w:left w:val="none" w:sz="0" w:space="0" w:color="auto"/>
        <w:bottom w:val="none" w:sz="0" w:space="0" w:color="auto"/>
        <w:right w:val="none" w:sz="0" w:space="0" w:color="auto"/>
      </w:divBdr>
    </w:div>
    <w:div w:id="1555384956">
      <w:bodyDiv w:val="1"/>
      <w:marLeft w:val="0"/>
      <w:marRight w:val="0"/>
      <w:marTop w:val="0"/>
      <w:marBottom w:val="0"/>
      <w:divBdr>
        <w:top w:val="none" w:sz="0" w:space="0" w:color="auto"/>
        <w:left w:val="none" w:sz="0" w:space="0" w:color="auto"/>
        <w:bottom w:val="none" w:sz="0" w:space="0" w:color="auto"/>
        <w:right w:val="none" w:sz="0" w:space="0" w:color="auto"/>
      </w:divBdr>
    </w:div>
    <w:div w:id="1618102656">
      <w:bodyDiv w:val="1"/>
      <w:marLeft w:val="0"/>
      <w:marRight w:val="0"/>
      <w:marTop w:val="0"/>
      <w:marBottom w:val="0"/>
      <w:divBdr>
        <w:top w:val="none" w:sz="0" w:space="0" w:color="auto"/>
        <w:left w:val="none" w:sz="0" w:space="0" w:color="auto"/>
        <w:bottom w:val="none" w:sz="0" w:space="0" w:color="auto"/>
        <w:right w:val="none" w:sz="0" w:space="0" w:color="auto"/>
      </w:divBdr>
    </w:div>
    <w:div w:id="1773237469">
      <w:bodyDiv w:val="1"/>
      <w:marLeft w:val="0"/>
      <w:marRight w:val="0"/>
      <w:marTop w:val="0"/>
      <w:marBottom w:val="0"/>
      <w:divBdr>
        <w:top w:val="none" w:sz="0" w:space="0" w:color="auto"/>
        <w:left w:val="none" w:sz="0" w:space="0" w:color="auto"/>
        <w:bottom w:val="none" w:sz="0" w:space="0" w:color="auto"/>
        <w:right w:val="none" w:sz="0" w:space="0" w:color="auto"/>
      </w:divBdr>
    </w:div>
    <w:div w:id="2027755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3162</TotalTime>
  <Pages>4</Pages>
  <Words>1756</Words>
  <Characters>10011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N</dc:creator>
  <cp:keywords/>
  <dc:description/>
  <cp:lastModifiedBy>Adithya N</cp:lastModifiedBy>
  <cp:revision>4</cp:revision>
  <dcterms:created xsi:type="dcterms:W3CDTF">2026-08-28T11:19:00Z</dcterms:created>
  <dcterms:modified xsi:type="dcterms:W3CDTF">2026-08-30T16:02:00Z</dcterms:modified>
</cp:coreProperties>
</file>