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3B08" w14:textId="59908916" w:rsidR="00C221EA" w:rsidRDefault="00C221EA">
      <w:r>
        <w:t>1.</w:t>
      </w:r>
      <w:r w:rsidRPr="00C221EA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Sales Analysis Dashboard: Create a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dashboard that shows sales trends over time, by region, and by product category.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Use different visualizations to highlight key metrics, such as sales growth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rates, top-selling products, and regional sales comparisons.</w:t>
      </w:r>
    </w:p>
    <w:p w14:paraId="446C081F" w14:textId="756B4216" w:rsidR="000B0351" w:rsidRDefault="00C221EA">
      <w:r w:rsidRPr="00C221EA">
        <w:drawing>
          <wp:inline distT="0" distB="0" distL="0" distR="0" wp14:anchorId="0AD79CC2" wp14:editId="5E0B5FE8">
            <wp:extent cx="5943600" cy="3343275"/>
            <wp:effectExtent l="0" t="0" r="0" b="9525"/>
            <wp:docPr id="9494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2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DE34" w14:textId="77777777" w:rsidR="001F1899" w:rsidRDefault="001F1899"/>
    <w:p w14:paraId="6B87AC27" w14:textId="77777777" w:rsidR="001F1899" w:rsidRDefault="001F1899"/>
    <w:p w14:paraId="27775E6B" w14:textId="77777777" w:rsidR="001F1899" w:rsidRDefault="001F1899"/>
    <w:p w14:paraId="791B1048" w14:textId="77777777" w:rsidR="001F1899" w:rsidRDefault="001F1899"/>
    <w:p w14:paraId="7D5A1B44" w14:textId="77777777" w:rsidR="001F1899" w:rsidRDefault="001F1899"/>
    <w:p w14:paraId="77147F82" w14:textId="77777777" w:rsidR="001F1899" w:rsidRDefault="001F1899"/>
    <w:p w14:paraId="2B7F42D8" w14:textId="77777777" w:rsidR="001F1899" w:rsidRDefault="001F1899"/>
    <w:p w14:paraId="05562219" w14:textId="77777777" w:rsidR="001F1899" w:rsidRDefault="001F1899"/>
    <w:p w14:paraId="049D5454" w14:textId="77777777" w:rsidR="001F1899" w:rsidRDefault="001F1899"/>
    <w:p w14:paraId="23EC1BAB" w14:textId="77777777" w:rsidR="001F1899" w:rsidRDefault="001F1899"/>
    <w:p w14:paraId="52A66E43" w14:textId="77777777" w:rsidR="001F1899" w:rsidRDefault="001F1899"/>
    <w:p w14:paraId="2D4D11D3" w14:textId="77777777" w:rsidR="001F1899" w:rsidRDefault="001F1899"/>
    <w:p w14:paraId="392C8FB3" w14:textId="77777777" w:rsidR="001F1899" w:rsidRDefault="001F1899"/>
    <w:p w14:paraId="52DAB0E2" w14:textId="77777777" w:rsidR="001F1899" w:rsidRDefault="001F1899"/>
    <w:p w14:paraId="18059291" w14:textId="2AC0B7D4" w:rsidR="00C221EA" w:rsidRDefault="00C221EA">
      <w:pPr>
        <w:rPr>
          <w:rFonts w:ascii="Roboto" w:hAnsi="Roboto"/>
          <w:color w:val="3C4043"/>
          <w:spacing w:val="3"/>
          <w:sz w:val="21"/>
          <w:szCs w:val="21"/>
        </w:rPr>
      </w:pPr>
      <w:r>
        <w:lastRenderedPageBreak/>
        <w:t>2.</w:t>
      </w:r>
      <w:r w:rsidRPr="00C221EA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Customer Segmentation Analysis: Analyze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customer data to identify key segments and create visualizations that show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their characteristics, </w:t>
      </w:r>
      <w:r>
        <w:rPr>
          <w:rFonts w:ascii="Roboto" w:hAnsi="Roboto"/>
          <w:color w:val="3C4043"/>
          <w:spacing w:val="3"/>
          <w:sz w:val="21"/>
          <w:szCs w:val="21"/>
        </w:rPr>
        <w:t>behaviors</w:t>
      </w:r>
      <w:r>
        <w:rPr>
          <w:rFonts w:ascii="Roboto" w:hAnsi="Roboto"/>
          <w:color w:val="3C4043"/>
          <w:spacing w:val="3"/>
          <w:sz w:val="21"/>
          <w:szCs w:val="21"/>
        </w:rPr>
        <w:t>, and purchasing patterns. Use clustering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techniques to group customers into segments, and then create visualizations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that show how they differ in terms of demographics, purchasing frequency, and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other factors.</w:t>
      </w:r>
    </w:p>
    <w:p w14:paraId="7A690421" w14:textId="59EB4B2F" w:rsidR="00C221EA" w:rsidRDefault="001F1899">
      <w:pPr>
        <w:rPr>
          <w:rFonts w:ascii="Roboto" w:hAnsi="Roboto"/>
          <w:color w:val="3C4043"/>
          <w:spacing w:val="3"/>
          <w:sz w:val="21"/>
          <w:szCs w:val="21"/>
        </w:rPr>
      </w:pPr>
      <w:r w:rsidRPr="001F1899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32B01E25" wp14:editId="4473FF53">
            <wp:extent cx="5943600" cy="3362960"/>
            <wp:effectExtent l="0" t="0" r="0" b="8890"/>
            <wp:docPr id="24155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50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13B4" w14:textId="77777777" w:rsidR="00C221EA" w:rsidRDefault="00C221EA"/>
    <w:sectPr w:rsidR="00C221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D1"/>
    <w:rsid w:val="000B0351"/>
    <w:rsid w:val="001F1899"/>
    <w:rsid w:val="00220218"/>
    <w:rsid w:val="007F7BD1"/>
    <w:rsid w:val="00C2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2EAC"/>
  <w15:chartTrackingRefBased/>
  <w15:docId w15:val="{7C12180C-DF06-47DF-BE4A-51835197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2869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chowdary</dc:creator>
  <cp:keywords/>
  <dc:description/>
  <cp:lastModifiedBy>sasank chowdary</cp:lastModifiedBy>
  <cp:revision>2</cp:revision>
  <dcterms:created xsi:type="dcterms:W3CDTF">2023-05-17T05:17:00Z</dcterms:created>
  <dcterms:modified xsi:type="dcterms:W3CDTF">2023-05-19T05:18:00Z</dcterms:modified>
</cp:coreProperties>
</file>