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E1D" w:rsidRDefault="00406E1D">
      <w:r>
        <w:t xml:space="preserve">Create new web application with Kerberos Authentication </w:t>
      </w:r>
    </w:p>
    <w:p w:rsidR="00406E1D" w:rsidRDefault="00406E1D" w:rsidP="00406E1D">
      <w:pPr>
        <w:pStyle w:val="ListParagraph"/>
        <w:numPr>
          <w:ilvl w:val="0"/>
          <w:numId w:val="1"/>
        </w:numPr>
      </w:pPr>
      <w:r>
        <w:t xml:space="preserve">Open your central admin site </w:t>
      </w:r>
    </w:p>
    <w:p w:rsidR="00406E1D" w:rsidRDefault="00406E1D" w:rsidP="00406E1D">
      <w:pPr>
        <w:pStyle w:val="ListParagraph"/>
        <w:numPr>
          <w:ilvl w:val="0"/>
          <w:numId w:val="1"/>
        </w:numPr>
      </w:pPr>
      <w:r>
        <w:t>You can either convert your existing web application to Kerberos or you can enable Kerberos when you create your application for the first time.</w:t>
      </w:r>
    </w:p>
    <w:p w:rsidR="00406E1D" w:rsidRDefault="00406E1D" w:rsidP="00406E1D">
      <w:pPr>
        <w:pStyle w:val="ListParagraph"/>
        <w:numPr>
          <w:ilvl w:val="0"/>
          <w:numId w:val="1"/>
        </w:numPr>
      </w:pPr>
      <w:r>
        <w:t>On web application creation page. Select Kerberos as authentication mode if you are creating a new web application.</w:t>
      </w:r>
    </w:p>
    <w:p w:rsidR="00406E1D" w:rsidRDefault="00406E1D" w:rsidP="00406E1D">
      <w:pPr>
        <w:ind w:left="720"/>
      </w:pPr>
      <w:r>
        <w:rPr>
          <w:noProof/>
        </w:rPr>
        <w:drawing>
          <wp:inline distT="0" distB="0" distL="0" distR="0">
            <wp:extent cx="364490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900" cy="577850"/>
                    </a:xfrm>
                    <a:prstGeom prst="rect">
                      <a:avLst/>
                    </a:prstGeom>
                    <a:noFill/>
                    <a:ln>
                      <a:noFill/>
                    </a:ln>
                  </pic:spPr>
                </pic:pic>
              </a:graphicData>
            </a:graphic>
          </wp:inline>
        </w:drawing>
      </w:r>
    </w:p>
    <w:p w:rsidR="00406E1D" w:rsidRDefault="00406E1D" w:rsidP="00406E1D">
      <w:pPr>
        <w:pStyle w:val="ListParagraph"/>
        <w:numPr>
          <w:ilvl w:val="0"/>
          <w:numId w:val="1"/>
        </w:numPr>
      </w:pPr>
      <w:r>
        <w:t>If you are dealing with existing web application, select Authentication Providers, click on Default and change the authentication mode to Kerberos as shown above</w:t>
      </w:r>
    </w:p>
    <w:p w:rsidR="00406E1D" w:rsidRDefault="00A71F4B" w:rsidP="00A71F4B">
      <w:pPr>
        <w:pStyle w:val="ListParagraph"/>
        <w:numPr>
          <w:ilvl w:val="0"/>
          <w:numId w:val="1"/>
        </w:numPr>
      </w:pPr>
      <w:r>
        <w:t>Make a note of your web application URL, we will be using it when we are configuring the Service Principle Name</w:t>
      </w:r>
      <w:r w:rsidR="007A0613">
        <w:t xml:space="preserve">. </w:t>
      </w:r>
    </w:p>
    <w:p w:rsidR="00D11017" w:rsidRDefault="00D11017" w:rsidP="00D11017">
      <w:pPr>
        <w:rPr>
          <w:u w:val="single"/>
        </w:rPr>
      </w:pPr>
      <w:r w:rsidRPr="00D11017">
        <w:rPr>
          <w:u w:val="single"/>
        </w:rPr>
        <w:t>AD Configurations</w:t>
      </w:r>
    </w:p>
    <w:p w:rsidR="00FB5392" w:rsidRPr="00FB5392" w:rsidRDefault="00FB5392" w:rsidP="00FB539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B5392">
        <w:rPr>
          <w:rFonts w:ascii="Arial" w:eastAsia="Times New Roman" w:hAnsi="Arial" w:cs="Arial"/>
          <w:color w:val="212121"/>
          <w:sz w:val="21"/>
          <w:szCs w:val="21"/>
        </w:rPr>
        <w:t>Go to Start -&gt; Administrative Tools.</w:t>
      </w:r>
      <w:r w:rsidRPr="00FB5392">
        <w:rPr>
          <w:rFonts w:ascii="Arial" w:eastAsia="Times New Roman" w:hAnsi="Arial" w:cs="Arial"/>
          <w:color w:val="212121"/>
          <w:sz w:val="21"/>
          <w:szCs w:val="21"/>
        </w:rPr>
        <w:br/>
      </w:r>
    </w:p>
    <w:p w:rsidR="00FB5392" w:rsidRPr="00FB5392" w:rsidRDefault="00FB5392" w:rsidP="00FB539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B5392">
        <w:rPr>
          <w:rFonts w:ascii="Arial" w:eastAsia="Times New Roman" w:hAnsi="Arial" w:cs="Arial"/>
          <w:color w:val="212121"/>
          <w:sz w:val="21"/>
          <w:szCs w:val="21"/>
        </w:rPr>
        <w:t>Open Active Directory Users and Computers.</w:t>
      </w:r>
      <w:r w:rsidRPr="00FB5392">
        <w:rPr>
          <w:rFonts w:ascii="Arial" w:eastAsia="Times New Roman" w:hAnsi="Arial" w:cs="Arial"/>
          <w:color w:val="212121"/>
          <w:sz w:val="21"/>
          <w:szCs w:val="21"/>
        </w:rPr>
        <w:br/>
      </w:r>
    </w:p>
    <w:p w:rsidR="00FB5392" w:rsidRPr="00FB5392" w:rsidRDefault="00FB5392" w:rsidP="001F5E2E">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B5392">
        <w:rPr>
          <w:rFonts w:ascii="Arial" w:eastAsia="Times New Roman" w:hAnsi="Arial" w:cs="Arial"/>
          <w:color w:val="212121"/>
          <w:sz w:val="21"/>
          <w:szCs w:val="21"/>
        </w:rPr>
        <w:t>Expand your Fully Qualified Domain Name on left panel. Click on Computers folder. If in case you do not find your Server listed, then right click on your Fully Qualified Domain Name and click on Find and search Computer Name.</w:t>
      </w:r>
      <w:r w:rsidRPr="00FB5392">
        <w:rPr>
          <w:rFonts w:ascii="Arial" w:eastAsia="Times New Roman" w:hAnsi="Arial" w:cs="Arial"/>
          <w:color w:val="212121"/>
          <w:sz w:val="21"/>
          <w:szCs w:val="21"/>
        </w:rPr>
        <w:br/>
      </w:r>
    </w:p>
    <w:p w:rsidR="00FB5392" w:rsidRPr="00FB5392" w:rsidRDefault="00FB5392" w:rsidP="00FB539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B5392">
        <w:rPr>
          <w:rFonts w:ascii="Arial" w:eastAsia="Times New Roman" w:hAnsi="Arial" w:cs="Arial"/>
          <w:color w:val="212121"/>
          <w:sz w:val="21"/>
          <w:szCs w:val="21"/>
        </w:rPr>
        <w:t>Right click on the Server where you need to trust your Server for delegating the services.</w:t>
      </w:r>
      <w:r w:rsidRPr="00FB5392">
        <w:rPr>
          <w:rFonts w:ascii="Arial" w:eastAsia="Times New Roman" w:hAnsi="Arial" w:cs="Arial"/>
          <w:color w:val="212121"/>
          <w:sz w:val="21"/>
          <w:szCs w:val="21"/>
        </w:rPr>
        <w:br/>
      </w:r>
    </w:p>
    <w:p w:rsidR="00FB5392" w:rsidRPr="00FB5392" w:rsidRDefault="00FB5392" w:rsidP="00FB539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B5392">
        <w:rPr>
          <w:rFonts w:ascii="Arial" w:eastAsia="Times New Roman" w:hAnsi="Arial" w:cs="Arial"/>
          <w:color w:val="212121"/>
          <w:sz w:val="21"/>
          <w:szCs w:val="21"/>
        </w:rPr>
        <w:t>Click on Properties.</w:t>
      </w:r>
      <w:r w:rsidRPr="00FB5392">
        <w:rPr>
          <w:rFonts w:ascii="Arial" w:eastAsia="Times New Roman" w:hAnsi="Arial" w:cs="Arial"/>
          <w:color w:val="212121"/>
          <w:sz w:val="21"/>
          <w:szCs w:val="21"/>
        </w:rPr>
        <w:br/>
      </w:r>
    </w:p>
    <w:p w:rsidR="00FB5392" w:rsidRDefault="00FB5392" w:rsidP="00FB539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B5392">
        <w:rPr>
          <w:rFonts w:ascii="Arial" w:eastAsia="Times New Roman" w:hAnsi="Arial" w:cs="Arial"/>
          <w:color w:val="212121"/>
          <w:sz w:val="21"/>
          <w:szCs w:val="21"/>
        </w:rPr>
        <w:t xml:space="preserve">On the Delegation tab, select "Trust this computer for delegation to any service </w:t>
      </w:r>
      <w:proofErr w:type="gramStart"/>
      <w:r w:rsidRPr="00FB5392">
        <w:rPr>
          <w:rFonts w:ascii="Arial" w:eastAsia="Times New Roman" w:hAnsi="Arial" w:cs="Arial"/>
          <w:color w:val="212121"/>
          <w:sz w:val="21"/>
          <w:szCs w:val="21"/>
        </w:rPr>
        <w:t>( Kerberos</w:t>
      </w:r>
      <w:proofErr w:type="gramEnd"/>
      <w:r w:rsidRPr="00FB5392">
        <w:rPr>
          <w:rFonts w:ascii="Arial" w:eastAsia="Times New Roman" w:hAnsi="Arial" w:cs="Arial"/>
          <w:color w:val="212121"/>
          <w:sz w:val="21"/>
          <w:szCs w:val="21"/>
        </w:rPr>
        <w:t xml:space="preserve"> only) option.</w:t>
      </w:r>
    </w:p>
    <w:p w:rsidR="001F5E2E" w:rsidRDefault="001F5E2E" w:rsidP="00FB539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In case if your server is installed with Active Directory, most likely you will find the name in domain controllers, verify the above setting.</w:t>
      </w:r>
    </w:p>
    <w:p w:rsidR="00BE6B67" w:rsidRPr="00FB5392" w:rsidRDefault="00BE6B67" w:rsidP="00BE6B67">
      <w:pPr>
        <w:shd w:val="clear" w:color="auto" w:fill="FFFFFF"/>
        <w:spacing w:before="100" w:beforeAutospacing="1" w:after="100" w:afterAutospacing="1" w:line="240" w:lineRule="auto"/>
        <w:rPr>
          <w:rFonts w:ascii="Arial" w:eastAsia="Times New Roman" w:hAnsi="Arial" w:cs="Arial"/>
          <w:color w:val="212121"/>
          <w:sz w:val="21"/>
          <w:szCs w:val="21"/>
          <w:u w:val="single"/>
        </w:rPr>
      </w:pPr>
      <w:r w:rsidRPr="00BE6B67">
        <w:rPr>
          <w:rFonts w:ascii="Arial" w:eastAsia="Times New Roman" w:hAnsi="Arial" w:cs="Arial"/>
          <w:color w:val="212121"/>
          <w:sz w:val="21"/>
          <w:szCs w:val="21"/>
          <w:u w:val="single"/>
        </w:rPr>
        <w:t>Creating SP Name</w:t>
      </w:r>
    </w:p>
    <w:p w:rsidR="00D11017" w:rsidRPr="00BE6B67" w:rsidRDefault="00BE6B67" w:rsidP="00BE6B67">
      <w:pPr>
        <w:pStyle w:val="ListParagraph"/>
        <w:numPr>
          <w:ilvl w:val="0"/>
          <w:numId w:val="3"/>
        </w:numPr>
        <w:rPr>
          <w:u w:val="single"/>
        </w:rPr>
      </w:pPr>
      <w:r>
        <w:t xml:space="preserve">Open command prompt and run the below command </w:t>
      </w:r>
    </w:p>
    <w:p w:rsidR="00BE6B67" w:rsidRPr="00B93E3C" w:rsidRDefault="00BE6B67" w:rsidP="00BE6B67">
      <w:pPr>
        <w:pStyle w:val="ListParagraph"/>
        <w:numPr>
          <w:ilvl w:val="1"/>
          <w:numId w:val="3"/>
        </w:numPr>
        <w:rPr>
          <w:rStyle w:val="Emphasis"/>
          <w:i w:val="0"/>
          <w:iCs w:val="0"/>
          <w:u w:val="single"/>
        </w:rPr>
      </w:pPr>
      <w:proofErr w:type="spellStart"/>
      <w:r>
        <w:rPr>
          <w:rStyle w:val="Emphasis"/>
          <w:rFonts w:ascii="Arial" w:hAnsi="Arial" w:cs="Arial"/>
          <w:color w:val="212121"/>
          <w:sz w:val="21"/>
          <w:szCs w:val="21"/>
          <w:shd w:val="clear" w:color="auto" w:fill="FFFFFF"/>
        </w:rPr>
        <w:t>setspn</w:t>
      </w:r>
      <w:proofErr w:type="spellEnd"/>
      <w:r>
        <w:rPr>
          <w:rStyle w:val="Emphasis"/>
          <w:rFonts w:ascii="Arial" w:hAnsi="Arial" w:cs="Arial"/>
          <w:color w:val="212121"/>
          <w:sz w:val="21"/>
          <w:szCs w:val="21"/>
          <w:shd w:val="clear" w:color="auto" w:fill="FFFFFF"/>
        </w:rPr>
        <w:t xml:space="preserve"> -L </w:t>
      </w:r>
      <w:r w:rsidR="00B93E3C">
        <w:rPr>
          <w:rStyle w:val="Emphasis"/>
          <w:rFonts w:ascii="Arial" w:hAnsi="Arial" w:cs="Arial"/>
          <w:color w:val="212121"/>
          <w:sz w:val="21"/>
          <w:szCs w:val="21"/>
          <w:shd w:val="clear" w:color="auto" w:fill="FFFFFF"/>
        </w:rPr>
        <w:t>“</w:t>
      </w:r>
      <w:r>
        <w:rPr>
          <w:rStyle w:val="Emphasis"/>
          <w:rFonts w:ascii="Arial" w:hAnsi="Arial" w:cs="Arial"/>
          <w:color w:val="212121"/>
          <w:sz w:val="21"/>
          <w:szCs w:val="21"/>
          <w:shd w:val="clear" w:color="auto" w:fill="FFFFFF"/>
        </w:rPr>
        <w:t>IIS application pool account</w:t>
      </w:r>
      <w:r w:rsidR="00B93E3C">
        <w:rPr>
          <w:rStyle w:val="Emphasis"/>
          <w:rFonts w:ascii="Arial" w:hAnsi="Arial" w:cs="Arial"/>
          <w:color w:val="212121"/>
          <w:sz w:val="21"/>
          <w:szCs w:val="21"/>
          <w:shd w:val="clear" w:color="auto" w:fill="FFFFFF"/>
        </w:rPr>
        <w:t>”</w:t>
      </w:r>
      <w:r>
        <w:rPr>
          <w:rStyle w:val="Emphasis"/>
          <w:rFonts w:ascii="Arial" w:hAnsi="Arial" w:cs="Arial"/>
          <w:color w:val="212121"/>
          <w:sz w:val="21"/>
          <w:szCs w:val="21"/>
          <w:shd w:val="clear" w:color="auto" w:fill="FFFFFF"/>
        </w:rPr>
        <w:t xml:space="preserve"> (for example </w:t>
      </w:r>
      <w:proofErr w:type="spellStart"/>
      <w:r>
        <w:rPr>
          <w:rStyle w:val="Emphasis"/>
          <w:rFonts w:ascii="Arial" w:hAnsi="Arial" w:cs="Arial"/>
          <w:color w:val="212121"/>
          <w:sz w:val="21"/>
          <w:szCs w:val="21"/>
          <w:shd w:val="clear" w:color="auto" w:fill="FFFFFF"/>
        </w:rPr>
        <w:t>SPAdmin</w:t>
      </w:r>
      <w:proofErr w:type="spellEnd"/>
      <w:r>
        <w:rPr>
          <w:rStyle w:val="Emphasis"/>
          <w:rFonts w:ascii="Arial" w:hAnsi="Arial" w:cs="Arial"/>
          <w:color w:val="212121"/>
          <w:sz w:val="21"/>
          <w:szCs w:val="21"/>
          <w:shd w:val="clear" w:color="auto" w:fill="FFFFFF"/>
        </w:rPr>
        <w:t>)</w:t>
      </w:r>
      <w:r w:rsidR="00B93E3C">
        <w:rPr>
          <w:rStyle w:val="Emphasis"/>
          <w:rFonts w:ascii="Arial" w:hAnsi="Arial" w:cs="Arial"/>
          <w:color w:val="212121"/>
          <w:sz w:val="21"/>
          <w:szCs w:val="21"/>
          <w:shd w:val="clear" w:color="auto" w:fill="FFFFFF"/>
        </w:rPr>
        <w:t xml:space="preserve"> – </w:t>
      </w:r>
      <w:r w:rsidR="00B93E3C">
        <w:rPr>
          <w:rStyle w:val="Emphasis"/>
          <w:rFonts w:ascii="Arial" w:hAnsi="Arial" w:cs="Arial"/>
          <w:i w:val="0"/>
          <w:color w:val="212121"/>
          <w:sz w:val="21"/>
          <w:szCs w:val="21"/>
          <w:shd w:val="clear" w:color="auto" w:fill="FFFFFF"/>
        </w:rPr>
        <w:t>this step is to verify if there are any SPN’s already registered for this account</w:t>
      </w:r>
    </w:p>
    <w:p w:rsidR="00B93E3C" w:rsidRDefault="00B93E3C" w:rsidP="00B93E3C">
      <w:pPr>
        <w:pStyle w:val="ListParagraph"/>
        <w:numPr>
          <w:ilvl w:val="1"/>
          <w:numId w:val="3"/>
        </w:numPr>
      </w:pPr>
      <w:proofErr w:type="spellStart"/>
      <w:r w:rsidRPr="00B93E3C">
        <w:t>setspn</w:t>
      </w:r>
      <w:proofErr w:type="spellEnd"/>
      <w:r w:rsidRPr="00B93E3C">
        <w:t xml:space="preserve"> -S HTTP/</w:t>
      </w:r>
      <w:proofErr w:type="spellStart"/>
      <w:r w:rsidRPr="00B93E3C">
        <w:t>spn</w:t>
      </w:r>
      <w:proofErr w:type="spellEnd"/>
      <w:r w:rsidRPr="00B93E3C">
        <w:t xml:space="preserve"> host name &lt;space&gt;App pool service account</w:t>
      </w:r>
      <w:r>
        <w:t xml:space="preserve"> – now register the service</w:t>
      </w:r>
    </w:p>
    <w:tbl>
      <w:tblPr>
        <w:tblStyle w:val="TableGrid"/>
        <w:tblW w:w="0" w:type="auto"/>
        <w:tblInd w:w="720" w:type="dxa"/>
        <w:tblLook w:val="04A0" w:firstRow="1" w:lastRow="0" w:firstColumn="1" w:lastColumn="0" w:noHBand="0" w:noVBand="1"/>
      </w:tblPr>
      <w:tblGrid>
        <w:gridCol w:w="8630"/>
      </w:tblGrid>
      <w:tr w:rsidR="00726D8E" w:rsidTr="00726D8E">
        <w:tc>
          <w:tcPr>
            <w:tcW w:w="9350" w:type="dxa"/>
          </w:tcPr>
          <w:p w:rsidR="00726D8E" w:rsidRDefault="00726D8E" w:rsidP="00726D8E">
            <w:pPr>
              <w:ind w:left="360"/>
            </w:pPr>
            <w:r>
              <w:t xml:space="preserve">C:\Users\SPAdmin&gt;setspn -L </w:t>
            </w:r>
            <w:proofErr w:type="spellStart"/>
            <w:r>
              <w:t>SPAdmin</w:t>
            </w:r>
            <w:proofErr w:type="spellEnd"/>
          </w:p>
          <w:p w:rsidR="00726D8E" w:rsidRDefault="00726D8E" w:rsidP="00726D8E">
            <w:pPr>
              <w:ind w:left="360"/>
            </w:pPr>
            <w:r>
              <w:t xml:space="preserve">Registered </w:t>
            </w:r>
            <w:proofErr w:type="spellStart"/>
            <w:r>
              <w:t>ServicePrincipalNames</w:t>
            </w:r>
            <w:proofErr w:type="spellEnd"/>
            <w:r>
              <w:t xml:space="preserve"> for CN=</w:t>
            </w:r>
            <w:proofErr w:type="spellStart"/>
            <w:proofErr w:type="gramStart"/>
            <w:r>
              <w:t>SPAdmin,CN</w:t>
            </w:r>
            <w:proofErr w:type="spellEnd"/>
            <w:proofErr w:type="gramEnd"/>
            <w:r>
              <w:t>=</w:t>
            </w:r>
            <w:proofErr w:type="spellStart"/>
            <w:r>
              <w:t>Users,DC</w:t>
            </w:r>
            <w:proofErr w:type="spellEnd"/>
            <w:r>
              <w:t>=</w:t>
            </w:r>
            <w:proofErr w:type="spellStart"/>
            <w:r>
              <w:t>MySharePoint,DC</w:t>
            </w:r>
            <w:proofErr w:type="spellEnd"/>
            <w:r>
              <w:t>=com:</w:t>
            </w:r>
          </w:p>
          <w:p w:rsidR="00726D8E" w:rsidRDefault="00726D8E" w:rsidP="00726D8E">
            <w:pPr>
              <w:ind w:left="360"/>
            </w:pPr>
          </w:p>
          <w:p w:rsidR="00726D8E" w:rsidRDefault="00726D8E" w:rsidP="00726D8E">
            <w:pPr>
              <w:ind w:left="360"/>
            </w:pPr>
            <w:r>
              <w:t xml:space="preserve">C:\Users\SPAdmin&gt;setspn -S HTTP/mysharepoint:80 </w:t>
            </w:r>
            <w:proofErr w:type="spellStart"/>
            <w:r>
              <w:t>SPAdmin</w:t>
            </w:r>
            <w:proofErr w:type="spellEnd"/>
          </w:p>
          <w:p w:rsidR="00726D8E" w:rsidRDefault="00726D8E" w:rsidP="00726D8E">
            <w:pPr>
              <w:ind w:left="360"/>
            </w:pPr>
            <w:r>
              <w:t>Checking domain DC=</w:t>
            </w:r>
            <w:proofErr w:type="spellStart"/>
            <w:proofErr w:type="gramStart"/>
            <w:r>
              <w:t>MySharePoint,DC</w:t>
            </w:r>
            <w:proofErr w:type="spellEnd"/>
            <w:proofErr w:type="gramEnd"/>
            <w:r>
              <w:t>=com</w:t>
            </w:r>
          </w:p>
          <w:p w:rsidR="00726D8E" w:rsidRDefault="00726D8E" w:rsidP="00726D8E">
            <w:pPr>
              <w:ind w:left="360"/>
            </w:pPr>
          </w:p>
          <w:p w:rsidR="00726D8E" w:rsidRDefault="00726D8E" w:rsidP="00726D8E">
            <w:pPr>
              <w:ind w:left="360"/>
            </w:pPr>
            <w:r>
              <w:lastRenderedPageBreak/>
              <w:t xml:space="preserve">Registering </w:t>
            </w:r>
            <w:proofErr w:type="spellStart"/>
            <w:r>
              <w:t>ServicePrincipalNames</w:t>
            </w:r>
            <w:proofErr w:type="spellEnd"/>
            <w:r>
              <w:t xml:space="preserve"> for CN=</w:t>
            </w:r>
            <w:proofErr w:type="spellStart"/>
            <w:proofErr w:type="gramStart"/>
            <w:r>
              <w:t>SPAdmin,CN</w:t>
            </w:r>
            <w:proofErr w:type="spellEnd"/>
            <w:proofErr w:type="gramEnd"/>
            <w:r>
              <w:t>=</w:t>
            </w:r>
            <w:proofErr w:type="spellStart"/>
            <w:r>
              <w:t>Users,DC</w:t>
            </w:r>
            <w:proofErr w:type="spellEnd"/>
            <w:r>
              <w:t>=</w:t>
            </w:r>
            <w:proofErr w:type="spellStart"/>
            <w:r>
              <w:t>MySharePoint,DC</w:t>
            </w:r>
            <w:proofErr w:type="spellEnd"/>
            <w:r>
              <w:t>=com</w:t>
            </w:r>
          </w:p>
          <w:p w:rsidR="00726D8E" w:rsidRDefault="00726D8E" w:rsidP="00726D8E">
            <w:pPr>
              <w:ind w:left="360"/>
            </w:pPr>
            <w:r>
              <w:t xml:space="preserve">        HTTP/mysharepoint:80</w:t>
            </w:r>
          </w:p>
          <w:p w:rsidR="00726D8E" w:rsidRDefault="00726D8E" w:rsidP="00726D8E">
            <w:pPr>
              <w:ind w:left="360"/>
            </w:pPr>
            <w:r>
              <w:t>Updated object</w:t>
            </w:r>
          </w:p>
          <w:p w:rsidR="00726D8E" w:rsidRDefault="00726D8E" w:rsidP="00726D8E">
            <w:pPr>
              <w:ind w:left="360"/>
            </w:pPr>
          </w:p>
          <w:p w:rsidR="00726D8E" w:rsidRDefault="00726D8E" w:rsidP="00726D8E">
            <w:pPr>
              <w:ind w:left="360"/>
            </w:pPr>
            <w:r>
              <w:t>C:\Users\SPAdmin&gt;setspn -S HTTP/</w:t>
            </w:r>
            <w:proofErr w:type="spellStart"/>
            <w:r>
              <w:t>mysharepoint</w:t>
            </w:r>
            <w:proofErr w:type="spellEnd"/>
            <w:r>
              <w:t xml:space="preserve"> </w:t>
            </w:r>
            <w:proofErr w:type="spellStart"/>
            <w:r>
              <w:t>SPAdmin</w:t>
            </w:r>
            <w:proofErr w:type="spellEnd"/>
          </w:p>
          <w:p w:rsidR="00726D8E" w:rsidRDefault="00726D8E" w:rsidP="00726D8E">
            <w:pPr>
              <w:ind w:left="360"/>
            </w:pPr>
            <w:r>
              <w:t>Checking domain DC=</w:t>
            </w:r>
            <w:proofErr w:type="spellStart"/>
            <w:proofErr w:type="gramStart"/>
            <w:r>
              <w:t>MySharePoint,DC</w:t>
            </w:r>
            <w:proofErr w:type="spellEnd"/>
            <w:proofErr w:type="gramEnd"/>
            <w:r>
              <w:t>=com</w:t>
            </w:r>
          </w:p>
          <w:p w:rsidR="00726D8E" w:rsidRDefault="00726D8E" w:rsidP="00726D8E">
            <w:pPr>
              <w:ind w:left="360"/>
            </w:pPr>
          </w:p>
          <w:p w:rsidR="00726D8E" w:rsidRDefault="00726D8E" w:rsidP="00726D8E">
            <w:pPr>
              <w:ind w:left="360"/>
            </w:pPr>
            <w:r>
              <w:t xml:space="preserve">Registering </w:t>
            </w:r>
            <w:proofErr w:type="spellStart"/>
            <w:r>
              <w:t>ServicePrincipalNames</w:t>
            </w:r>
            <w:proofErr w:type="spellEnd"/>
            <w:r>
              <w:t xml:space="preserve"> for CN=</w:t>
            </w:r>
            <w:proofErr w:type="spellStart"/>
            <w:proofErr w:type="gramStart"/>
            <w:r>
              <w:t>SPAdmin,CN</w:t>
            </w:r>
            <w:proofErr w:type="spellEnd"/>
            <w:proofErr w:type="gramEnd"/>
            <w:r>
              <w:t>=</w:t>
            </w:r>
            <w:proofErr w:type="spellStart"/>
            <w:r>
              <w:t>Users,DC</w:t>
            </w:r>
            <w:proofErr w:type="spellEnd"/>
            <w:r>
              <w:t>=</w:t>
            </w:r>
            <w:proofErr w:type="spellStart"/>
            <w:r>
              <w:t>MySharePoint,DC</w:t>
            </w:r>
            <w:proofErr w:type="spellEnd"/>
            <w:r>
              <w:t>=com</w:t>
            </w:r>
          </w:p>
          <w:p w:rsidR="00726D8E" w:rsidRDefault="00726D8E" w:rsidP="00726D8E">
            <w:pPr>
              <w:ind w:left="360"/>
            </w:pPr>
            <w:r>
              <w:t xml:space="preserve">        HTTP/</w:t>
            </w:r>
            <w:proofErr w:type="spellStart"/>
            <w:r>
              <w:t>mysharepoint</w:t>
            </w:r>
            <w:proofErr w:type="spellEnd"/>
          </w:p>
          <w:p w:rsidR="00726D8E" w:rsidRDefault="00726D8E" w:rsidP="00726D8E">
            <w:pPr>
              <w:ind w:left="360"/>
            </w:pPr>
            <w:r>
              <w:t>Updated object</w:t>
            </w:r>
          </w:p>
          <w:p w:rsidR="00726D8E" w:rsidRDefault="00726D8E" w:rsidP="00726D8E">
            <w:pPr>
              <w:ind w:left="360"/>
            </w:pPr>
          </w:p>
          <w:p w:rsidR="00726D8E" w:rsidRDefault="00726D8E" w:rsidP="00726D8E">
            <w:pPr>
              <w:ind w:left="360"/>
            </w:pPr>
            <w:r>
              <w:t xml:space="preserve">C:\Users\SPAdmin&gt;setspn -L </w:t>
            </w:r>
            <w:proofErr w:type="spellStart"/>
            <w:r>
              <w:t>SPAdmin</w:t>
            </w:r>
            <w:proofErr w:type="spellEnd"/>
          </w:p>
          <w:p w:rsidR="00726D8E" w:rsidRDefault="00726D8E" w:rsidP="00726D8E">
            <w:pPr>
              <w:ind w:left="360"/>
            </w:pPr>
            <w:r>
              <w:t xml:space="preserve">Registered </w:t>
            </w:r>
            <w:proofErr w:type="spellStart"/>
            <w:r>
              <w:t>ServicePrincipalNames</w:t>
            </w:r>
            <w:proofErr w:type="spellEnd"/>
            <w:r>
              <w:t xml:space="preserve"> for CN=</w:t>
            </w:r>
            <w:proofErr w:type="spellStart"/>
            <w:proofErr w:type="gramStart"/>
            <w:r>
              <w:t>SPAdmin,CN</w:t>
            </w:r>
            <w:proofErr w:type="spellEnd"/>
            <w:proofErr w:type="gramEnd"/>
            <w:r>
              <w:t>=</w:t>
            </w:r>
            <w:proofErr w:type="spellStart"/>
            <w:r>
              <w:t>Users,DC</w:t>
            </w:r>
            <w:proofErr w:type="spellEnd"/>
            <w:r>
              <w:t>=</w:t>
            </w:r>
            <w:proofErr w:type="spellStart"/>
            <w:r>
              <w:t>MySharePoint,DC</w:t>
            </w:r>
            <w:proofErr w:type="spellEnd"/>
            <w:r>
              <w:t>=com:</w:t>
            </w:r>
          </w:p>
          <w:p w:rsidR="00726D8E" w:rsidRDefault="00726D8E" w:rsidP="00726D8E">
            <w:pPr>
              <w:ind w:left="360"/>
            </w:pPr>
            <w:r>
              <w:t xml:space="preserve">        HTTP/</w:t>
            </w:r>
            <w:proofErr w:type="spellStart"/>
            <w:r>
              <w:t>mysharepoint</w:t>
            </w:r>
            <w:proofErr w:type="spellEnd"/>
          </w:p>
          <w:p w:rsidR="00726D8E" w:rsidRPr="00726D8E" w:rsidRDefault="00726D8E" w:rsidP="00726D8E">
            <w:pPr>
              <w:ind w:left="360"/>
            </w:pPr>
            <w:r>
              <w:t xml:space="preserve">        HTTP/mysharepoint:80</w:t>
            </w:r>
          </w:p>
        </w:tc>
      </w:tr>
    </w:tbl>
    <w:p w:rsidR="00D11017" w:rsidRDefault="00D11017" w:rsidP="00B93E3C">
      <w:pPr>
        <w:ind w:left="720"/>
        <w:rPr>
          <w:u w:val="single"/>
        </w:rPr>
      </w:pPr>
    </w:p>
    <w:p w:rsidR="00A71F4B" w:rsidRDefault="00181240" w:rsidP="00A71F4B">
      <w:pPr>
        <w:rPr>
          <w:u w:val="single"/>
        </w:rPr>
      </w:pPr>
      <w:r>
        <w:rPr>
          <w:u w:val="single"/>
        </w:rPr>
        <w:t>IIS Configurations</w:t>
      </w:r>
    </w:p>
    <w:p w:rsidR="00D91B37" w:rsidRPr="00D91B37" w:rsidRDefault="00D91B37" w:rsidP="00D91B37">
      <w:pPr>
        <w:shd w:val="clear" w:color="auto" w:fill="FFFFFF"/>
        <w:spacing w:before="240" w:after="240" w:line="240" w:lineRule="auto"/>
        <w:rPr>
          <w:rFonts w:ascii="Arial" w:eastAsia="Times New Roman" w:hAnsi="Arial" w:cs="Arial"/>
          <w:color w:val="212121"/>
          <w:sz w:val="21"/>
          <w:szCs w:val="21"/>
        </w:rPr>
      </w:pPr>
      <w:r w:rsidRPr="00D91B37">
        <w:rPr>
          <w:rFonts w:ascii="Arial" w:eastAsia="Times New Roman" w:hAnsi="Arial" w:cs="Arial"/>
          <w:color w:val="212121"/>
          <w:sz w:val="21"/>
          <w:szCs w:val="21"/>
        </w:rPr>
        <w:t>To verify the IIS Web Site Authentication settings, follow the below steps in IIS.</w:t>
      </w:r>
    </w:p>
    <w:p w:rsidR="009F5C1E" w:rsidRDefault="00D91B37"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D91B37">
        <w:rPr>
          <w:rFonts w:ascii="Arial" w:eastAsia="Times New Roman" w:hAnsi="Arial" w:cs="Arial"/>
          <w:color w:val="212121"/>
          <w:sz w:val="21"/>
          <w:szCs w:val="21"/>
        </w:rPr>
        <w:t>Click Start -&gt; Administrative Tools -&gt; Internet Information Services (IIS) Manager.</w:t>
      </w:r>
    </w:p>
    <w:p w:rsidR="00D91B37" w:rsidRPr="00D91B37" w:rsidRDefault="00D91B37" w:rsidP="00D91B37">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D91B37">
        <w:rPr>
          <w:rFonts w:ascii="Arial" w:eastAsia="Times New Roman" w:hAnsi="Arial" w:cs="Arial"/>
          <w:color w:val="212121"/>
          <w:sz w:val="21"/>
          <w:szCs w:val="21"/>
        </w:rPr>
        <w:t>Click on Server Name- on left panel.</w:t>
      </w:r>
      <w:r w:rsidRPr="00D91B37">
        <w:rPr>
          <w:rFonts w:ascii="Arial" w:eastAsia="Times New Roman" w:hAnsi="Arial" w:cs="Arial"/>
          <w:color w:val="212121"/>
          <w:sz w:val="21"/>
          <w:szCs w:val="21"/>
        </w:rPr>
        <w:br/>
      </w:r>
    </w:p>
    <w:p w:rsidR="00D91B37" w:rsidRPr="00D91B37" w:rsidRDefault="00D91B37" w:rsidP="00D91B37">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D91B37">
        <w:rPr>
          <w:rFonts w:ascii="Arial" w:eastAsia="Times New Roman" w:hAnsi="Arial" w:cs="Arial"/>
          <w:color w:val="212121"/>
          <w:sz w:val="21"/>
          <w:szCs w:val="21"/>
        </w:rPr>
        <w:t>Expand Sites folder and locate the web application.</w:t>
      </w:r>
      <w:r w:rsidRPr="00D91B37">
        <w:rPr>
          <w:rFonts w:ascii="Arial" w:eastAsia="Times New Roman" w:hAnsi="Arial" w:cs="Arial"/>
          <w:color w:val="212121"/>
          <w:sz w:val="21"/>
          <w:szCs w:val="21"/>
        </w:rPr>
        <w:br/>
      </w:r>
    </w:p>
    <w:p w:rsidR="009F5C1E" w:rsidRPr="009F5C1E" w:rsidRDefault="00D91B37" w:rsidP="008B4845">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D91B37">
        <w:rPr>
          <w:rFonts w:ascii="Arial" w:eastAsia="Times New Roman" w:hAnsi="Arial" w:cs="Arial"/>
          <w:color w:val="212121"/>
          <w:sz w:val="21"/>
          <w:szCs w:val="21"/>
        </w:rPr>
        <w:t>Select the web application - and in the middle pane, double click on Authentication under IIS section.</w:t>
      </w:r>
      <w:r w:rsidR="009F5C1E" w:rsidRPr="009F5C1E">
        <w:rPr>
          <w:rFonts w:ascii="Arial" w:eastAsia="Times New Roman" w:hAnsi="Arial" w:cs="Arial"/>
          <w:color w:val="212121"/>
          <w:sz w:val="21"/>
          <w:szCs w:val="21"/>
        </w:rPr>
        <w:br/>
      </w:r>
      <w:r w:rsidR="009F5C1E" w:rsidRPr="009F5C1E">
        <w:rPr>
          <w:rFonts w:ascii="Arial" w:eastAsia="Times New Roman" w:hAnsi="Arial" w:cs="Arial"/>
          <w:color w:val="212121"/>
          <w:sz w:val="21"/>
          <w:szCs w:val="21"/>
        </w:rPr>
        <w:br/>
      </w:r>
      <w:r w:rsidR="009F5C1E" w:rsidRPr="009F5C1E">
        <w:rPr>
          <w:rFonts w:ascii="Arial" w:eastAsia="Times New Roman" w:hAnsi="Arial" w:cs="Arial"/>
          <w:noProof/>
          <w:color w:val="212121"/>
          <w:sz w:val="21"/>
          <w:szCs w:val="21"/>
        </w:rPr>
        <w:drawing>
          <wp:inline distT="0" distB="0" distL="0" distR="0">
            <wp:extent cx="1898650" cy="1270000"/>
            <wp:effectExtent l="0" t="0" r="6350" b="6350"/>
            <wp:docPr id="8" name="Picture 8" descr="Kerb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rbero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0" cy="1270000"/>
                    </a:xfrm>
                    <a:prstGeom prst="rect">
                      <a:avLst/>
                    </a:prstGeom>
                    <a:noFill/>
                    <a:ln>
                      <a:noFill/>
                    </a:ln>
                  </pic:spPr>
                </pic:pic>
              </a:graphicData>
            </a:graphic>
          </wp:inline>
        </w:drawing>
      </w:r>
      <w:r w:rsidR="009F5C1E" w:rsidRPr="009F5C1E">
        <w:rPr>
          <w:rFonts w:ascii="Arial" w:eastAsia="Times New Roman" w:hAnsi="Arial" w:cs="Arial"/>
          <w:color w:val="212121"/>
          <w:sz w:val="21"/>
          <w:szCs w:val="21"/>
        </w:rPr>
        <w:br/>
      </w:r>
    </w:p>
    <w:p w:rsidR="009F5C1E" w:rsidRPr="009F5C1E" w:rsidRDefault="009F5C1E"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F5C1E">
        <w:rPr>
          <w:rFonts w:ascii="Arial" w:eastAsia="Times New Roman" w:hAnsi="Arial" w:cs="Arial"/>
          <w:color w:val="212121"/>
          <w:sz w:val="21"/>
          <w:szCs w:val="21"/>
        </w:rPr>
        <w:t>In the Authentication dialog, select Windows Authentication.</w:t>
      </w:r>
      <w:r w:rsidRPr="009F5C1E">
        <w:rPr>
          <w:rFonts w:ascii="Arial" w:eastAsia="Times New Roman" w:hAnsi="Arial" w:cs="Arial"/>
          <w:color w:val="212121"/>
          <w:sz w:val="21"/>
          <w:szCs w:val="21"/>
        </w:rPr>
        <w:br/>
      </w:r>
      <w:r w:rsidRPr="009F5C1E">
        <w:rPr>
          <w:rFonts w:ascii="Arial" w:eastAsia="Times New Roman" w:hAnsi="Arial" w:cs="Arial"/>
          <w:color w:val="212121"/>
          <w:sz w:val="21"/>
          <w:szCs w:val="21"/>
        </w:rPr>
        <w:br/>
      </w:r>
      <w:r w:rsidRPr="009F5C1E">
        <w:rPr>
          <w:rFonts w:ascii="Arial" w:eastAsia="Times New Roman" w:hAnsi="Arial" w:cs="Arial"/>
          <w:noProof/>
          <w:color w:val="212121"/>
          <w:sz w:val="21"/>
          <w:szCs w:val="21"/>
        </w:rPr>
        <w:drawing>
          <wp:inline distT="0" distB="0" distL="0" distR="0">
            <wp:extent cx="3886200" cy="1200150"/>
            <wp:effectExtent l="0" t="0" r="0" b="0"/>
            <wp:docPr id="7" name="Picture 7" descr="Kerb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rbero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200150"/>
                    </a:xfrm>
                    <a:prstGeom prst="rect">
                      <a:avLst/>
                    </a:prstGeom>
                    <a:noFill/>
                    <a:ln>
                      <a:noFill/>
                    </a:ln>
                  </pic:spPr>
                </pic:pic>
              </a:graphicData>
            </a:graphic>
          </wp:inline>
        </w:drawing>
      </w:r>
      <w:r w:rsidRPr="009F5C1E">
        <w:rPr>
          <w:rFonts w:ascii="Arial" w:eastAsia="Times New Roman" w:hAnsi="Arial" w:cs="Arial"/>
          <w:color w:val="212121"/>
          <w:sz w:val="21"/>
          <w:szCs w:val="21"/>
        </w:rPr>
        <w:br/>
      </w:r>
    </w:p>
    <w:p w:rsidR="009F5C1E" w:rsidRPr="009F5C1E" w:rsidRDefault="009F5C1E"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F5C1E">
        <w:rPr>
          <w:rFonts w:ascii="Arial" w:eastAsia="Times New Roman" w:hAnsi="Arial" w:cs="Arial"/>
          <w:color w:val="212121"/>
          <w:sz w:val="21"/>
          <w:szCs w:val="21"/>
        </w:rPr>
        <w:t>Click on Providers in the right actions pane.</w:t>
      </w:r>
      <w:r w:rsidRPr="009F5C1E">
        <w:rPr>
          <w:rFonts w:ascii="Arial" w:eastAsia="Times New Roman" w:hAnsi="Arial" w:cs="Arial"/>
          <w:color w:val="212121"/>
          <w:sz w:val="21"/>
          <w:szCs w:val="21"/>
        </w:rPr>
        <w:br/>
      </w:r>
      <w:r w:rsidRPr="009F5C1E">
        <w:rPr>
          <w:rFonts w:ascii="Arial" w:eastAsia="Times New Roman" w:hAnsi="Arial" w:cs="Arial"/>
          <w:color w:val="212121"/>
          <w:sz w:val="21"/>
          <w:szCs w:val="21"/>
        </w:rPr>
        <w:br/>
      </w:r>
      <w:r w:rsidRPr="009F5C1E">
        <w:rPr>
          <w:rFonts w:ascii="Arial" w:eastAsia="Times New Roman" w:hAnsi="Arial" w:cs="Arial"/>
          <w:noProof/>
          <w:color w:val="212121"/>
          <w:sz w:val="21"/>
          <w:szCs w:val="21"/>
        </w:rPr>
        <w:lastRenderedPageBreak/>
        <w:drawing>
          <wp:inline distT="0" distB="0" distL="0" distR="0">
            <wp:extent cx="1885950" cy="1435100"/>
            <wp:effectExtent l="0" t="0" r="0" b="0"/>
            <wp:docPr id="6" name="Picture 6" descr="Kerb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rber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435100"/>
                    </a:xfrm>
                    <a:prstGeom prst="rect">
                      <a:avLst/>
                    </a:prstGeom>
                    <a:noFill/>
                    <a:ln>
                      <a:noFill/>
                    </a:ln>
                  </pic:spPr>
                </pic:pic>
              </a:graphicData>
            </a:graphic>
          </wp:inline>
        </w:drawing>
      </w:r>
      <w:r w:rsidRPr="009F5C1E">
        <w:rPr>
          <w:rFonts w:ascii="Arial" w:eastAsia="Times New Roman" w:hAnsi="Arial" w:cs="Arial"/>
          <w:color w:val="212121"/>
          <w:sz w:val="21"/>
          <w:szCs w:val="21"/>
        </w:rPr>
        <w:br/>
      </w:r>
    </w:p>
    <w:p w:rsidR="009F5C1E" w:rsidRPr="009F5C1E" w:rsidRDefault="009F5C1E"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F5C1E">
        <w:rPr>
          <w:rFonts w:ascii="Arial" w:eastAsia="Times New Roman" w:hAnsi="Arial" w:cs="Arial"/>
          <w:color w:val="212121"/>
          <w:sz w:val="21"/>
          <w:szCs w:val="21"/>
        </w:rPr>
        <w:t>Verify that Negotiate and NTLM are listed. Note that Negotiate option should be on the top.</w:t>
      </w:r>
      <w:r w:rsidRPr="009F5C1E">
        <w:rPr>
          <w:rFonts w:ascii="Arial" w:eastAsia="Times New Roman" w:hAnsi="Arial" w:cs="Arial"/>
          <w:color w:val="212121"/>
          <w:sz w:val="21"/>
          <w:szCs w:val="21"/>
        </w:rPr>
        <w:br/>
      </w:r>
      <w:r w:rsidRPr="009F5C1E">
        <w:rPr>
          <w:rFonts w:ascii="Arial" w:eastAsia="Times New Roman" w:hAnsi="Arial" w:cs="Arial"/>
          <w:color w:val="212121"/>
          <w:sz w:val="21"/>
          <w:szCs w:val="21"/>
        </w:rPr>
        <w:br/>
      </w:r>
      <w:r w:rsidRPr="009F5C1E">
        <w:rPr>
          <w:rFonts w:ascii="Arial" w:eastAsia="Times New Roman" w:hAnsi="Arial" w:cs="Arial"/>
          <w:noProof/>
          <w:color w:val="212121"/>
          <w:sz w:val="21"/>
          <w:szCs w:val="21"/>
        </w:rPr>
        <w:drawing>
          <wp:inline distT="0" distB="0" distL="0" distR="0">
            <wp:extent cx="3568700" cy="2946400"/>
            <wp:effectExtent l="0" t="0" r="0" b="6350"/>
            <wp:docPr id="5" name="Picture 5" descr="Kerb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rbero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2946400"/>
                    </a:xfrm>
                    <a:prstGeom prst="rect">
                      <a:avLst/>
                    </a:prstGeom>
                    <a:noFill/>
                    <a:ln>
                      <a:noFill/>
                    </a:ln>
                  </pic:spPr>
                </pic:pic>
              </a:graphicData>
            </a:graphic>
          </wp:inline>
        </w:drawing>
      </w:r>
      <w:r w:rsidRPr="009F5C1E">
        <w:rPr>
          <w:rFonts w:ascii="Arial" w:eastAsia="Times New Roman" w:hAnsi="Arial" w:cs="Arial"/>
          <w:color w:val="212121"/>
          <w:sz w:val="21"/>
          <w:szCs w:val="21"/>
        </w:rPr>
        <w:br/>
      </w:r>
    </w:p>
    <w:p w:rsidR="009F5C1E" w:rsidRPr="009F5C1E" w:rsidRDefault="009F5C1E"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F5C1E">
        <w:rPr>
          <w:rFonts w:ascii="Arial" w:eastAsia="Times New Roman" w:hAnsi="Arial" w:cs="Arial"/>
          <w:color w:val="212121"/>
          <w:sz w:val="21"/>
          <w:szCs w:val="21"/>
        </w:rPr>
        <w:t>Click Cancel and then again in the right actions pane, click on Advanced Settings. </w:t>
      </w:r>
      <w:r w:rsidRPr="009F5C1E">
        <w:rPr>
          <w:rFonts w:ascii="Arial" w:eastAsia="Times New Roman" w:hAnsi="Arial" w:cs="Arial"/>
          <w:color w:val="212121"/>
          <w:sz w:val="21"/>
          <w:szCs w:val="21"/>
        </w:rPr>
        <w:br/>
      </w:r>
      <w:r w:rsidRPr="009F5C1E">
        <w:rPr>
          <w:rFonts w:ascii="Arial" w:eastAsia="Times New Roman" w:hAnsi="Arial" w:cs="Arial"/>
          <w:color w:val="212121"/>
          <w:sz w:val="21"/>
          <w:szCs w:val="21"/>
        </w:rPr>
        <w:br/>
      </w:r>
      <w:r w:rsidRPr="009F5C1E">
        <w:rPr>
          <w:rFonts w:ascii="Arial" w:eastAsia="Times New Roman" w:hAnsi="Arial" w:cs="Arial"/>
          <w:noProof/>
          <w:color w:val="212121"/>
          <w:sz w:val="21"/>
          <w:szCs w:val="21"/>
        </w:rPr>
        <w:drawing>
          <wp:inline distT="0" distB="0" distL="0" distR="0">
            <wp:extent cx="1885950" cy="1435100"/>
            <wp:effectExtent l="0" t="0" r="0" b="0"/>
            <wp:docPr id="4" name="Picture 4" descr="Kerb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rbero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435100"/>
                    </a:xfrm>
                    <a:prstGeom prst="rect">
                      <a:avLst/>
                    </a:prstGeom>
                    <a:noFill/>
                    <a:ln>
                      <a:noFill/>
                    </a:ln>
                  </pic:spPr>
                </pic:pic>
              </a:graphicData>
            </a:graphic>
          </wp:inline>
        </w:drawing>
      </w:r>
      <w:r w:rsidRPr="009F5C1E">
        <w:rPr>
          <w:rFonts w:ascii="Arial" w:eastAsia="Times New Roman" w:hAnsi="Arial" w:cs="Arial"/>
          <w:color w:val="212121"/>
          <w:sz w:val="21"/>
          <w:szCs w:val="21"/>
        </w:rPr>
        <w:br/>
      </w:r>
    </w:p>
    <w:p w:rsidR="009F5C1E" w:rsidRPr="009F5C1E" w:rsidRDefault="009F5C1E"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F5C1E">
        <w:rPr>
          <w:rFonts w:ascii="Arial" w:eastAsia="Times New Roman" w:hAnsi="Arial" w:cs="Arial"/>
          <w:color w:val="212121"/>
          <w:sz w:val="21"/>
          <w:szCs w:val="21"/>
        </w:rPr>
        <w:t>Verify in the Advanced Settings dialog that Extended Protection is Off and that "Enable Kernel-mode" authentication is unchecked.</w:t>
      </w:r>
      <w:r w:rsidRPr="009F5C1E">
        <w:rPr>
          <w:rFonts w:ascii="Arial" w:eastAsia="Times New Roman" w:hAnsi="Arial" w:cs="Arial"/>
          <w:color w:val="212121"/>
          <w:sz w:val="21"/>
          <w:szCs w:val="21"/>
        </w:rPr>
        <w:br/>
      </w:r>
      <w:r w:rsidRPr="009F5C1E">
        <w:rPr>
          <w:rFonts w:ascii="Arial" w:eastAsia="Times New Roman" w:hAnsi="Arial" w:cs="Arial"/>
          <w:color w:val="212121"/>
          <w:sz w:val="21"/>
          <w:szCs w:val="21"/>
        </w:rPr>
        <w:br/>
      </w:r>
      <w:r w:rsidRPr="009F5C1E">
        <w:rPr>
          <w:rFonts w:ascii="Arial" w:eastAsia="Times New Roman" w:hAnsi="Arial" w:cs="Arial"/>
          <w:noProof/>
          <w:color w:val="212121"/>
          <w:sz w:val="21"/>
          <w:szCs w:val="21"/>
        </w:rPr>
        <w:lastRenderedPageBreak/>
        <w:drawing>
          <wp:inline distT="0" distB="0" distL="0" distR="0">
            <wp:extent cx="4140200" cy="3079750"/>
            <wp:effectExtent l="0" t="0" r="0" b="6350"/>
            <wp:docPr id="3" name="Picture 3" descr="Kerber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rbero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200" cy="3079750"/>
                    </a:xfrm>
                    <a:prstGeom prst="rect">
                      <a:avLst/>
                    </a:prstGeom>
                    <a:noFill/>
                    <a:ln>
                      <a:noFill/>
                    </a:ln>
                  </pic:spPr>
                </pic:pic>
              </a:graphicData>
            </a:graphic>
          </wp:inline>
        </w:drawing>
      </w:r>
      <w:r w:rsidRPr="009F5C1E">
        <w:rPr>
          <w:rFonts w:ascii="Arial" w:eastAsia="Times New Roman" w:hAnsi="Arial" w:cs="Arial"/>
          <w:color w:val="212121"/>
          <w:sz w:val="21"/>
          <w:szCs w:val="21"/>
        </w:rPr>
        <w:br/>
      </w:r>
    </w:p>
    <w:p w:rsidR="009F5C1E" w:rsidRDefault="009F5C1E" w:rsidP="009F5C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F5C1E">
        <w:rPr>
          <w:rFonts w:ascii="Arial" w:eastAsia="Times New Roman" w:hAnsi="Arial" w:cs="Arial"/>
          <w:color w:val="212121"/>
          <w:sz w:val="21"/>
          <w:szCs w:val="21"/>
        </w:rPr>
        <w:t>Click Cancel.</w:t>
      </w:r>
    </w:p>
    <w:p w:rsidR="004C7F76" w:rsidRPr="009F5C1E" w:rsidRDefault="004C7F76" w:rsidP="004C7F76">
      <w:p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eastAsia="Times New Roman" w:hAnsi="Arial" w:cs="Arial"/>
          <w:color w:val="212121"/>
          <w:sz w:val="21"/>
          <w:szCs w:val="21"/>
        </w:rPr>
        <w:t>Validation : Access the application in browser and go to command prompt and type “klist”.</w:t>
      </w:r>
      <w:bookmarkStart w:id="0" w:name="_GoBack"/>
      <w:bookmarkEnd w:id="0"/>
    </w:p>
    <w:p w:rsidR="009F5C1E" w:rsidRPr="00D91B37" w:rsidRDefault="009F5C1E" w:rsidP="009F5C1E">
      <w:pPr>
        <w:shd w:val="clear" w:color="auto" w:fill="FFFFFF"/>
        <w:spacing w:before="100" w:beforeAutospacing="1" w:after="100" w:afterAutospacing="1" w:line="240" w:lineRule="auto"/>
        <w:ind w:left="720"/>
        <w:rPr>
          <w:rFonts w:ascii="Arial" w:eastAsia="Times New Roman" w:hAnsi="Arial" w:cs="Arial"/>
          <w:color w:val="212121"/>
          <w:sz w:val="21"/>
          <w:szCs w:val="21"/>
        </w:rPr>
      </w:pPr>
    </w:p>
    <w:p w:rsidR="00181240" w:rsidRPr="00181240" w:rsidRDefault="00181240" w:rsidP="00A71F4B"/>
    <w:p w:rsidR="00406E1D" w:rsidRDefault="00406E1D" w:rsidP="00406E1D"/>
    <w:sectPr w:rsidR="0040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6C81"/>
    <w:multiLevelType w:val="hybridMultilevel"/>
    <w:tmpl w:val="CBE00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14301"/>
    <w:multiLevelType w:val="multilevel"/>
    <w:tmpl w:val="59D0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10B91"/>
    <w:multiLevelType w:val="hybridMultilevel"/>
    <w:tmpl w:val="F564C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24D84"/>
    <w:multiLevelType w:val="multilevel"/>
    <w:tmpl w:val="19F2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E60B8"/>
    <w:multiLevelType w:val="multilevel"/>
    <w:tmpl w:val="8DD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351AB"/>
    <w:multiLevelType w:val="multilevel"/>
    <w:tmpl w:val="BA68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1D"/>
    <w:rsid w:val="00167FDA"/>
    <w:rsid w:val="00181240"/>
    <w:rsid w:val="001F5E2E"/>
    <w:rsid w:val="00406E1D"/>
    <w:rsid w:val="004C7F76"/>
    <w:rsid w:val="00726D8E"/>
    <w:rsid w:val="007A0613"/>
    <w:rsid w:val="009F5C1E"/>
    <w:rsid w:val="00A71F4B"/>
    <w:rsid w:val="00B93E3C"/>
    <w:rsid w:val="00BE6B67"/>
    <w:rsid w:val="00D11017"/>
    <w:rsid w:val="00D91B37"/>
    <w:rsid w:val="00F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244B"/>
  <w15:chartTrackingRefBased/>
  <w15:docId w15:val="{8F1DE3AA-2801-41DB-AC13-514A0BC1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1D"/>
    <w:pPr>
      <w:ind w:left="720"/>
      <w:contextualSpacing/>
    </w:pPr>
  </w:style>
  <w:style w:type="character" w:styleId="Emphasis">
    <w:name w:val="Emphasis"/>
    <w:basedOn w:val="DefaultParagraphFont"/>
    <w:uiPriority w:val="20"/>
    <w:qFormat/>
    <w:rsid w:val="00BE6B67"/>
    <w:rPr>
      <w:i/>
      <w:iCs/>
    </w:rPr>
  </w:style>
  <w:style w:type="character" w:styleId="Strong">
    <w:name w:val="Strong"/>
    <w:basedOn w:val="DefaultParagraphFont"/>
    <w:uiPriority w:val="22"/>
    <w:qFormat/>
    <w:rsid w:val="00B93E3C"/>
    <w:rPr>
      <w:b/>
      <w:bCs/>
    </w:rPr>
  </w:style>
  <w:style w:type="table" w:styleId="TableGrid">
    <w:name w:val="Table Grid"/>
    <w:basedOn w:val="TableNormal"/>
    <w:uiPriority w:val="39"/>
    <w:rsid w:val="0072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1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245773886">
      <w:bodyDiv w:val="1"/>
      <w:marLeft w:val="0"/>
      <w:marRight w:val="0"/>
      <w:marTop w:val="0"/>
      <w:marBottom w:val="0"/>
      <w:divBdr>
        <w:top w:val="none" w:sz="0" w:space="0" w:color="auto"/>
        <w:left w:val="none" w:sz="0" w:space="0" w:color="auto"/>
        <w:bottom w:val="none" w:sz="0" w:space="0" w:color="auto"/>
        <w:right w:val="none" w:sz="0" w:space="0" w:color="auto"/>
      </w:divBdr>
    </w:div>
    <w:div w:id="878585757">
      <w:bodyDiv w:val="1"/>
      <w:marLeft w:val="0"/>
      <w:marRight w:val="0"/>
      <w:marTop w:val="0"/>
      <w:marBottom w:val="0"/>
      <w:divBdr>
        <w:top w:val="none" w:sz="0" w:space="0" w:color="auto"/>
        <w:left w:val="none" w:sz="0" w:space="0" w:color="auto"/>
        <w:bottom w:val="none" w:sz="0" w:space="0" w:color="auto"/>
        <w:right w:val="none" w:sz="0" w:space="0" w:color="auto"/>
      </w:divBdr>
    </w:div>
    <w:div w:id="1956787138">
      <w:bodyDiv w:val="1"/>
      <w:marLeft w:val="0"/>
      <w:marRight w:val="0"/>
      <w:marTop w:val="0"/>
      <w:marBottom w:val="0"/>
      <w:divBdr>
        <w:top w:val="none" w:sz="0" w:space="0" w:color="auto"/>
        <w:left w:val="none" w:sz="0" w:space="0" w:color="auto"/>
        <w:bottom w:val="none" w:sz="0" w:space="0" w:color="auto"/>
        <w:right w:val="none" w:sz="0" w:space="0" w:color="auto"/>
      </w:divBdr>
    </w:div>
    <w:div w:id="21263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reddy</dc:creator>
  <cp:keywords/>
  <dc:description/>
  <cp:lastModifiedBy>adithya reddy</cp:lastModifiedBy>
  <cp:revision>11</cp:revision>
  <dcterms:created xsi:type="dcterms:W3CDTF">2018-07-10T16:48:00Z</dcterms:created>
  <dcterms:modified xsi:type="dcterms:W3CDTF">2018-07-10T17:40:00Z</dcterms:modified>
</cp:coreProperties>
</file>