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55672" w14:textId="77777777" w:rsidR="000552CE" w:rsidRDefault="000552CE"/>
    <w:sectPr w:rsidR="000552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9FA"/>
    <w:rsid w:val="000552CE"/>
    <w:rsid w:val="003059FA"/>
    <w:rsid w:val="0033524F"/>
    <w:rsid w:val="00A97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C5043"/>
  <w15:chartTrackingRefBased/>
  <w15:docId w15:val="{708E829C-F4A6-4B36-B03A-C8B5CEC2D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9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9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9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9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9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9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9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9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9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9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9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Adithya C D</dc:creator>
  <cp:keywords/>
  <dc:description/>
  <cp:lastModifiedBy>Adithya C D</cp:lastModifiedBy>
  <cp:revision>1</cp:revision>
  <dcterms:created xsi:type="dcterms:W3CDTF">2026-02-27T16:46:00Z</dcterms:created>
  <dcterms:modified xsi:type="dcterms:W3CDTF">2026-02-27T16:48:00Z</dcterms:modified>
</cp:coreProperties>
</file>