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f8fac7ae604dc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84663647e0cb4069"/>
      <w:headerReference w:type="even" r:id="R7b6a13bbd3c1443b"/>
      <w:headerReference w:type="first" r:id="Rc4cb05e2d97842ad"/>
      <w:footerReference w:type="default" r:id="Rf75486eab9d44098"/>
      <w:footerReference w:type="even" r:id="R4cc44cf31cec48cf"/>
      <w:footerReference w:type="first" r:id="R40d5dcd071a44982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ecr_00_0006, Stephanie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11/17/1995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25 years, 8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ecr_00_0006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07/10/2021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25-8)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25-8)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(99-109)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(102-107)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(94-99)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(99-112)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(98-103)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(96-106)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(107-128)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89 (85-93)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(86-94)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(90-99)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(95-106)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91 (86-96)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 (93-103)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At times responded too quickly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(5), insertion (1), substitution (2) and ignores punctuation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780263805324cd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e713ca64e2d451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2debad6babf408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718289e344a5499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ecr_00_0006, Stephanie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July 10,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768bd7c5b754c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d827d66fbe4b06" /><Relationship Type="http://schemas.openxmlformats.org/officeDocument/2006/relationships/numbering" Target="/word/numbering.xml" Id="R13c1a31970704eda" /><Relationship Type="http://schemas.openxmlformats.org/officeDocument/2006/relationships/settings" Target="/word/settings.xml" Id="Rf7401942874e4546" /><Relationship Type="http://schemas.openxmlformats.org/officeDocument/2006/relationships/header" Target="/word/header1.xml" Id="R84663647e0cb4069" /><Relationship Type="http://schemas.openxmlformats.org/officeDocument/2006/relationships/header" Target="/word/header2.xml" Id="R7b6a13bbd3c1443b" /><Relationship Type="http://schemas.openxmlformats.org/officeDocument/2006/relationships/header" Target="/word/header3.xml" Id="Rc4cb05e2d97842ad" /><Relationship Type="http://schemas.openxmlformats.org/officeDocument/2006/relationships/footer" Target="/word/footer1.xml" Id="Rf75486eab9d44098" /><Relationship Type="http://schemas.openxmlformats.org/officeDocument/2006/relationships/footer" Target="/word/footer2.xml" Id="R4cc44cf31cec48cf" /><Relationship Type="http://schemas.openxmlformats.org/officeDocument/2006/relationships/footer" Target="/word/footer3.xml" Id="R40d5dcd071a44982" /><Relationship Type="http://schemas.openxmlformats.org/officeDocument/2006/relationships/image" Target="/word/media/bc90dc14-2925-4400-ad6b-865464ce9da2.jpeg" Id="Rf873e6b3701d4a10" /><Relationship Type="http://schemas.openxmlformats.org/officeDocument/2006/relationships/image" Target="/word/media/03c0d1ed-f1cc-4e87-acd6-ea6b86f5dc24.jpeg" Id="Rb68bcc85150347b5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780263805324cdd" /><Relationship Type="http://schemas.openxmlformats.org/officeDocument/2006/relationships/image" Target="/word/media/03c0d1ed-f1cc-4e87-acd6-ea6b86f5dc24.jpeg" Id="R5e713ca64e2d451c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2debad6babf4086" /><Relationship Type="http://schemas.openxmlformats.org/officeDocument/2006/relationships/image" Target="/word/media/03c0d1ed-f1cc-4e87-acd6-ea6b86f5dc24.jpeg" Id="R718289e344a5499b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c90dc14-2925-4400-ad6b-865464ce9da2.jpeg" Id="Rf768bd7c5b754c73" /></Relationships>
</file>