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81b4c6ad8644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2091b1ee166b4b06"/>
      <w:headerReference w:type="even" r:id="Rb06cc0a509894513"/>
      <w:headerReference w:type="first" r:id="R03596add55e44171"/>
      <w:footerReference w:type="default" r:id="R1c3748a5125c444f"/>
      <w:footerReference w:type="even" r:id="R1243eaebe6404044"/>
      <w:footerReference w:type="first" r:id="Rf95e4ca64de740b6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ecr_08_0013, ecr_08_0013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10/03/1970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51 years, 4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ecr_08_0013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01/20/2022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51-4)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51-4)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(90-94)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78 (76-81)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(97-104)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(85-90)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(83-88)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66 (62-69)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456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62 (58-66)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79 (76-82)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80 (78-83)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80 (77-82)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80 (77-83)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(87-91)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(84-92)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(81-89)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(80-87)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75 (72-79)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(96-108)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76 (73-79)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459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64 (59-69)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(80-88)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(94-101)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79 (75-83)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453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62 (56-68)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477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27/90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74 (69-79)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83 (79-87)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Appeared to have limited understanding of grade- or age-appropriate math application tasks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very slowly and had difficulty identifying a correct word (struggled with application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Worked very slowly and relied on use of strategies that appeared to be inefficient for age or grade level (nonautomatic)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(17), substitution (2) and repetition (2)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slowly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ed8a9691fc984832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31b6fc5aef148b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9af5849c497148df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606af09c36b48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ecr_08_0013, ecr_08_0013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January 20,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709fc3e75f84ff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ff08257b45433b" /><Relationship Type="http://schemas.openxmlformats.org/officeDocument/2006/relationships/numbering" Target="/word/numbering.xml" Id="R7e594e2c8044445b" /><Relationship Type="http://schemas.openxmlformats.org/officeDocument/2006/relationships/settings" Target="/word/settings.xml" Id="Rd41e7d35ac8a454c" /><Relationship Type="http://schemas.openxmlformats.org/officeDocument/2006/relationships/header" Target="/word/header1.xml" Id="R2091b1ee166b4b06" /><Relationship Type="http://schemas.openxmlformats.org/officeDocument/2006/relationships/header" Target="/word/header2.xml" Id="Rb06cc0a509894513" /><Relationship Type="http://schemas.openxmlformats.org/officeDocument/2006/relationships/header" Target="/word/header3.xml" Id="R03596add55e44171" /><Relationship Type="http://schemas.openxmlformats.org/officeDocument/2006/relationships/footer" Target="/word/footer1.xml" Id="R1c3748a5125c444f" /><Relationship Type="http://schemas.openxmlformats.org/officeDocument/2006/relationships/footer" Target="/word/footer2.xml" Id="R1243eaebe6404044" /><Relationship Type="http://schemas.openxmlformats.org/officeDocument/2006/relationships/footer" Target="/word/footer3.xml" Id="Rf95e4ca64de740b6" /><Relationship Type="http://schemas.openxmlformats.org/officeDocument/2006/relationships/image" Target="/word/media/ac2325b9-d90f-4dc8-889f-f5e6d57d1bd7.jpeg" Id="Rcd3b34cd32884906" /><Relationship Type="http://schemas.openxmlformats.org/officeDocument/2006/relationships/image" Target="/word/media/2ce145e6-b31c-430e-b085-83e0543495ba.jpeg" Id="R1942b5ba3d0449e3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ed8a9691fc984832" /><Relationship Type="http://schemas.openxmlformats.org/officeDocument/2006/relationships/image" Target="/word/media/2ce145e6-b31c-430e-b085-83e0543495ba.jpeg" Id="R931b6fc5aef148b4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9af5849c497148df" /><Relationship Type="http://schemas.openxmlformats.org/officeDocument/2006/relationships/image" Target="/word/media/2ce145e6-b31c-430e-b085-83e0543495ba.jpeg" Id="Ra606af09c36b4816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ac2325b9-d90f-4dc8-889f-f5e6d57d1bd7.jpeg" Id="R0709fc3e75f84ff4" /></Relationships>
</file>