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75c65cb5ac45b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0ecef85230004124"/>
      <w:headerReference w:type="even" r:id="R6313aa10c5cc44c2"/>
      <w:headerReference w:type="first" r:id="Rafd3b98e0f744643"/>
      <w:footerReference w:type="default" r:id="Red4f44b36b8241ed"/>
      <w:footerReference w:type="even" r:id="R793c3a63e05349eb"/>
      <w:footerReference w:type="first" r:id="Rc7767fd3e85e4dae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ecr_08_0014, ecr_08_0014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04/12/1970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52 years, 1 month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ecr_08_0014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04/28/2022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52-1)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52-1)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(89-93)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74 (71-77)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(102-112)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76 (73-78)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76 (73-78)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65 (61-70)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 (44-52)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(88-93)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(80-86)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(79-85)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(85-92)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(96-100)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(98-110)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(94-98)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(83-92)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(80-87)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(110-129)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(87-93)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 (49-61)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73 (68-77)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63 (59-67)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410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44 (&lt;40-49)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493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88 (84-92)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498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77 (74-81)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Limited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Slow and careful in responding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(8), hesitation (2) and repetition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slowly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slowly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903187259d6e46d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02e284b7d4349b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c6728f65c2d14cf3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e500939b3c94df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ecr_08_0014, ecr_08_0014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April 28,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e2d2701e9ff4e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a460b173f4c40fb" /><Relationship Type="http://schemas.openxmlformats.org/officeDocument/2006/relationships/numbering" Target="/word/numbering.xml" Id="Rea2640a38f3840a9" /><Relationship Type="http://schemas.openxmlformats.org/officeDocument/2006/relationships/settings" Target="/word/settings.xml" Id="R565877b667704c20" /><Relationship Type="http://schemas.openxmlformats.org/officeDocument/2006/relationships/header" Target="/word/header1.xml" Id="R0ecef85230004124" /><Relationship Type="http://schemas.openxmlformats.org/officeDocument/2006/relationships/header" Target="/word/header2.xml" Id="R6313aa10c5cc44c2" /><Relationship Type="http://schemas.openxmlformats.org/officeDocument/2006/relationships/header" Target="/word/header3.xml" Id="Rafd3b98e0f744643" /><Relationship Type="http://schemas.openxmlformats.org/officeDocument/2006/relationships/footer" Target="/word/footer1.xml" Id="Red4f44b36b8241ed" /><Relationship Type="http://schemas.openxmlformats.org/officeDocument/2006/relationships/footer" Target="/word/footer2.xml" Id="R793c3a63e05349eb" /><Relationship Type="http://schemas.openxmlformats.org/officeDocument/2006/relationships/footer" Target="/word/footer3.xml" Id="Rc7767fd3e85e4dae" /><Relationship Type="http://schemas.openxmlformats.org/officeDocument/2006/relationships/image" Target="/word/media/6dbe0ed2-5c86-48f2-8b4f-5dbb5d00fcf4.jpeg" Id="Rab527e3c2fee4ba3" /><Relationship Type="http://schemas.openxmlformats.org/officeDocument/2006/relationships/image" Target="/word/media/2f8f695c-f405-4f13-bc43-21990500b166.jpeg" Id="R0c03acd4a5a14fc6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903187259d6e46d2" /><Relationship Type="http://schemas.openxmlformats.org/officeDocument/2006/relationships/image" Target="/word/media/2f8f695c-f405-4f13-bc43-21990500b166.jpeg" Id="R402e284b7d4349b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c6728f65c2d14cf3" /><Relationship Type="http://schemas.openxmlformats.org/officeDocument/2006/relationships/image" Target="/word/media/2f8f695c-f405-4f13-bc43-21990500b166.jpeg" Id="R1e500939b3c94df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6dbe0ed2-5c86-48f2-8b4f-5dbb5d00fcf4.jpeg" Id="R0e2d2701e9ff4e48" /></Relationships>
</file>