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bCs w:val="0"/>
          <w:color w:val="auto"/>
          <w:sz w:val="22"/>
          <w:szCs w:val="22"/>
          <w:lang w:val="en-US"/>
        </w:rPr>
        <w:id w:val="-1442383841"/>
        <w:docPartObj>
          <w:docPartGallery w:val="Table of Contents"/>
          <w:docPartUnique/>
        </w:docPartObj>
      </w:sdtPr>
      <w:sdtEndPr>
        <w:rPr>
          <w:noProof/>
        </w:rPr>
      </w:sdtEndPr>
      <w:sdtContent>
        <w:p w14:paraId="39B65F78" w14:textId="70A069AF" w:rsidR="00E64207" w:rsidRDefault="00E64207" w:rsidP="00880ACE">
          <w:pPr>
            <w:pStyle w:val="TOCHeading"/>
          </w:pPr>
          <w:r>
            <w:t>Contents</w:t>
          </w:r>
        </w:p>
        <w:p w14:paraId="11C29ED9" w14:textId="70E5C6C0" w:rsidR="00371989" w:rsidRDefault="00E64207">
          <w:pPr>
            <w:pStyle w:val="TOC1"/>
            <w:tabs>
              <w:tab w:val="right" w:leader="dot" w:pos="9350"/>
            </w:tabs>
            <w:rPr>
              <w:noProof/>
            </w:rPr>
          </w:pPr>
          <w:r>
            <w:fldChar w:fldCharType="begin"/>
          </w:r>
          <w:r>
            <w:instrText xml:space="preserve"> TOC \o "1-3" \h \z \u </w:instrText>
          </w:r>
          <w:r>
            <w:fldChar w:fldCharType="separate"/>
          </w:r>
          <w:hyperlink w:anchor="_Toc163232655" w:history="1">
            <w:r w:rsidR="00371989" w:rsidRPr="00E44C9E">
              <w:rPr>
                <w:rStyle w:val="Hyperlink"/>
                <w:noProof/>
              </w:rPr>
              <w:t>Serialization and Deserialization in Java</w:t>
            </w:r>
            <w:r w:rsidR="00371989">
              <w:rPr>
                <w:noProof/>
                <w:webHidden/>
              </w:rPr>
              <w:tab/>
            </w:r>
            <w:r w:rsidR="00371989">
              <w:rPr>
                <w:noProof/>
                <w:webHidden/>
              </w:rPr>
              <w:fldChar w:fldCharType="begin"/>
            </w:r>
            <w:r w:rsidR="00371989">
              <w:rPr>
                <w:noProof/>
                <w:webHidden/>
              </w:rPr>
              <w:instrText xml:space="preserve"> PAGEREF _Toc163232655 \h </w:instrText>
            </w:r>
            <w:r w:rsidR="00371989">
              <w:rPr>
                <w:noProof/>
                <w:webHidden/>
              </w:rPr>
            </w:r>
            <w:r w:rsidR="00371989">
              <w:rPr>
                <w:noProof/>
                <w:webHidden/>
              </w:rPr>
              <w:fldChar w:fldCharType="separate"/>
            </w:r>
            <w:r w:rsidR="00371989">
              <w:rPr>
                <w:noProof/>
                <w:webHidden/>
              </w:rPr>
              <w:t>1</w:t>
            </w:r>
            <w:r w:rsidR="00371989">
              <w:rPr>
                <w:noProof/>
                <w:webHidden/>
              </w:rPr>
              <w:fldChar w:fldCharType="end"/>
            </w:r>
          </w:hyperlink>
        </w:p>
        <w:p w14:paraId="7254AAF8" w14:textId="3ED15229" w:rsidR="00371989" w:rsidRDefault="00371989">
          <w:pPr>
            <w:pStyle w:val="TOC1"/>
            <w:tabs>
              <w:tab w:val="right" w:leader="dot" w:pos="9350"/>
            </w:tabs>
            <w:rPr>
              <w:noProof/>
            </w:rPr>
          </w:pPr>
          <w:hyperlink w:anchor="_Toc163232656" w:history="1">
            <w:r w:rsidRPr="00E44C9E">
              <w:rPr>
                <w:rStyle w:val="Hyperlink"/>
                <w:noProof/>
              </w:rPr>
              <w:t>Advantages of Java Serialization</w:t>
            </w:r>
            <w:r>
              <w:rPr>
                <w:noProof/>
                <w:webHidden/>
              </w:rPr>
              <w:tab/>
            </w:r>
            <w:r>
              <w:rPr>
                <w:noProof/>
                <w:webHidden/>
              </w:rPr>
              <w:fldChar w:fldCharType="begin"/>
            </w:r>
            <w:r>
              <w:rPr>
                <w:noProof/>
                <w:webHidden/>
              </w:rPr>
              <w:instrText xml:space="preserve"> PAGEREF _Toc163232656 \h </w:instrText>
            </w:r>
            <w:r>
              <w:rPr>
                <w:noProof/>
                <w:webHidden/>
              </w:rPr>
            </w:r>
            <w:r>
              <w:rPr>
                <w:noProof/>
                <w:webHidden/>
              </w:rPr>
              <w:fldChar w:fldCharType="separate"/>
            </w:r>
            <w:r>
              <w:rPr>
                <w:noProof/>
                <w:webHidden/>
              </w:rPr>
              <w:t>1</w:t>
            </w:r>
            <w:r>
              <w:rPr>
                <w:noProof/>
                <w:webHidden/>
              </w:rPr>
              <w:fldChar w:fldCharType="end"/>
            </w:r>
          </w:hyperlink>
        </w:p>
        <w:p w14:paraId="352FD884" w14:textId="3FE3E8DE" w:rsidR="00371989" w:rsidRDefault="00371989">
          <w:pPr>
            <w:pStyle w:val="TOC1"/>
            <w:tabs>
              <w:tab w:val="right" w:leader="dot" w:pos="9350"/>
            </w:tabs>
            <w:rPr>
              <w:noProof/>
            </w:rPr>
          </w:pPr>
          <w:hyperlink w:anchor="_Toc163232657" w:history="1">
            <w:r w:rsidRPr="00E44C9E">
              <w:rPr>
                <w:rStyle w:val="Hyperlink"/>
                <w:noProof/>
              </w:rPr>
              <w:t>java.io.Serializable interface</w:t>
            </w:r>
            <w:r>
              <w:rPr>
                <w:noProof/>
                <w:webHidden/>
              </w:rPr>
              <w:tab/>
            </w:r>
            <w:r>
              <w:rPr>
                <w:noProof/>
                <w:webHidden/>
              </w:rPr>
              <w:fldChar w:fldCharType="begin"/>
            </w:r>
            <w:r>
              <w:rPr>
                <w:noProof/>
                <w:webHidden/>
              </w:rPr>
              <w:instrText xml:space="preserve"> PAGEREF _Toc163232657 \h </w:instrText>
            </w:r>
            <w:r>
              <w:rPr>
                <w:noProof/>
                <w:webHidden/>
              </w:rPr>
            </w:r>
            <w:r>
              <w:rPr>
                <w:noProof/>
                <w:webHidden/>
              </w:rPr>
              <w:fldChar w:fldCharType="separate"/>
            </w:r>
            <w:r>
              <w:rPr>
                <w:noProof/>
                <w:webHidden/>
              </w:rPr>
              <w:t>4</w:t>
            </w:r>
            <w:r>
              <w:rPr>
                <w:noProof/>
                <w:webHidden/>
              </w:rPr>
              <w:fldChar w:fldCharType="end"/>
            </w:r>
          </w:hyperlink>
        </w:p>
        <w:p w14:paraId="07921380" w14:textId="5EBEE487" w:rsidR="00371989" w:rsidRDefault="00371989">
          <w:pPr>
            <w:pStyle w:val="TOC1"/>
            <w:tabs>
              <w:tab w:val="right" w:leader="dot" w:pos="9350"/>
            </w:tabs>
            <w:rPr>
              <w:noProof/>
            </w:rPr>
          </w:pPr>
          <w:hyperlink w:anchor="_Toc163232658" w:history="1">
            <w:r w:rsidRPr="00E44C9E">
              <w:rPr>
                <w:rStyle w:val="Hyperlink"/>
                <w:noProof/>
              </w:rPr>
              <w:t>Java Serialization with Inheritance (IS-A Relationship)</w:t>
            </w:r>
            <w:r>
              <w:rPr>
                <w:noProof/>
                <w:webHidden/>
              </w:rPr>
              <w:tab/>
            </w:r>
            <w:r>
              <w:rPr>
                <w:noProof/>
                <w:webHidden/>
              </w:rPr>
              <w:fldChar w:fldCharType="begin"/>
            </w:r>
            <w:r>
              <w:rPr>
                <w:noProof/>
                <w:webHidden/>
              </w:rPr>
              <w:instrText xml:space="preserve"> PAGEREF _Toc163232658 \h </w:instrText>
            </w:r>
            <w:r>
              <w:rPr>
                <w:noProof/>
                <w:webHidden/>
              </w:rPr>
            </w:r>
            <w:r>
              <w:rPr>
                <w:noProof/>
                <w:webHidden/>
              </w:rPr>
              <w:fldChar w:fldCharType="separate"/>
            </w:r>
            <w:r>
              <w:rPr>
                <w:noProof/>
                <w:webHidden/>
              </w:rPr>
              <w:t>5</w:t>
            </w:r>
            <w:r>
              <w:rPr>
                <w:noProof/>
                <w:webHidden/>
              </w:rPr>
              <w:fldChar w:fldCharType="end"/>
            </w:r>
          </w:hyperlink>
        </w:p>
        <w:p w14:paraId="0A02DD49" w14:textId="0E86E4CC" w:rsidR="00371989" w:rsidRDefault="00371989">
          <w:pPr>
            <w:pStyle w:val="TOC1"/>
            <w:tabs>
              <w:tab w:val="right" w:leader="dot" w:pos="9350"/>
            </w:tabs>
            <w:rPr>
              <w:noProof/>
            </w:rPr>
          </w:pPr>
          <w:hyperlink w:anchor="_Toc163232659" w:history="1">
            <w:r w:rsidRPr="00E44C9E">
              <w:rPr>
                <w:rStyle w:val="Hyperlink"/>
                <w:noProof/>
              </w:rPr>
              <w:t>Java Serialization with Aggregation (HAS-A Relationship)</w:t>
            </w:r>
            <w:r>
              <w:rPr>
                <w:noProof/>
                <w:webHidden/>
              </w:rPr>
              <w:tab/>
            </w:r>
            <w:r>
              <w:rPr>
                <w:noProof/>
                <w:webHidden/>
              </w:rPr>
              <w:fldChar w:fldCharType="begin"/>
            </w:r>
            <w:r>
              <w:rPr>
                <w:noProof/>
                <w:webHidden/>
              </w:rPr>
              <w:instrText xml:space="preserve"> PAGEREF _Toc163232659 \h </w:instrText>
            </w:r>
            <w:r>
              <w:rPr>
                <w:noProof/>
                <w:webHidden/>
              </w:rPr>
            </w:r>
            <w:r>
              <w:rPr>
                <w:noProof/>
                <w:webHidden/>
              </w:rPr>
              <w:fldChar w:fldCharType="separate"/>
            </w:r>
            <w:r>
              <w:rPr>
                <w:noProof/>
                <w:webHidden/>
              </w:rPr>
              <w:t>5</w:t>
            </w:r>
            <w:r>
              <w:rPr>
                <w:noProof/>
                <w:webHidden/>
              </w:rPr>
              <w:fldChar w:fldCharType="end"/>
            </w:r>
          </w:hyperlink>
        </w:p>
        <w:p w14:paraId="2AEFED72" w14:textId="3FB89A89" w:rsidR="00371989" w:rsidRDefault="00371989">
          <w:pPr>
            <w:pStyle w:val="TOC1"/>
            <w:tabs>
              <w:tab w:val="right" w:leader="dot" w:pos="9350"/>
            </w:tabs>
            <w:rPr>
              <w:noProof/>
            </w:rPr>
          </w:pPr>
          <w:hyperlink w:anchor="_Toc163232660" w:history="1">
            <w:r w:rsidRPr="00E44C9E">
              <w:rPr>
                <w:rStyle w:val="Hyperlink"/>
                <w:noProof/>
              </w:rPr>
              <w:t>Java Serialization with array or collection</w:t>
            </w:r>
            <w:r>
              <w:rPr>
                <w:noProof/>
                <w:webHidden/>
              </w:rPr>
              <w:tab/>
            </w:r>
            <w:r>
              <w:rPr>
                <w:noProof/>
                <w:webHidden/>
              </w:rPr>
              <w:fldChar w:fldCharType="begin"/>
            </w:r>
            <w:r>
              <w:rPr>
                <w:noProof/>
                <w:webHidden/>
              </w:rPr>
              <w:instrText xml:space="preserve"> PAGEREF _Toc163232660 \h </w:instrText>
            </w:r>
            <w:r>
              <w:rPr>
                <w:noProof/>
                <w:webHidden/>
              </w:rPr>
            </w:r>
            <w:r>
              <w:rPr>
                <w:noProof/>
                <w:webHidden/>
              </w:rPr>
              <w:fldChar w:fldCharType="separate"/>
            </w:r>
            <w:r>
              <w:rPr>
                <w:noProof/>
                <w:webHidden/>
              </w:rPr>
              <w:t>6</w:t>
            </w:r>
            <w:r>
              <w:rPr>
                <w:noProof/>
                <w:webHidden/>
              </w:rPr>
              <w:fldChar w:fldCharType="end"/>
            </w:r>
          </w:hyperlink>
        </w:p>
        <w:p w14:paraId="51750388" w14:textId="5D618B9D" w:rsidR="00371989" w:rsidRDefault="00371989">
          <w:pPr>
            <w:pStyle w:val="TOC1"/>
            <w:tabs>
              <w:tab w:val="right" w:leader="dot" w:pos="9350"/>
            </w:tabs>
            <w:rPr>
              <w:noProof/>
            </w:rPr>
          </w:pPr>
          <w:hyperlink w:anchor="_Toc163232661" w:history="1">
            <w:r w:rsidRPr="00E44C9E">
              <w:rPr>
                <w:rStyle w:val="Hyperlink"/>
                <w:noProof/>
              </w:rPr>
              <w:t>serialVersionUID</w:t>
            </w:r>
            <w:r>
              <w:rPr>
                <w:noProof/>
                <w:webHidden/>
              </w:rPr>
              <w:tab/>
            </w:r>
            <w:r>
              <w:rPr>
                <w:noProof/>
                <w:webHidden/>
              </w:rPr>
              <w:fldChar w:fldCharType="begin"/>
            </w:r>
            <w:r>
              <w:rPr>
                <w:noProof/>
                <w:webHidden/>
              </w:rPr>
              <w:instrText xml:space="preserve"> PAGEREF _Toc163232661 \h </w:instrText>
            </w:r>
            <w:r>
              <w:rPr>
                <w:noProof/>
                <w:webHidden/>
              </w:rPr>
            </w:r>
            <w:r>
              <w:rPr>
                <w:noProof/>
                <w:webHidden/>
              </w:rPr>
              <w:fldChar w:fldCharType="separate"/>
            </w:r>
            <w:r>
              <w:rPr>
                <w:noProof/>
                <w:webHidden/>
              </w:rPr>
              <w:t>6</w:t>
            </w:r>
            <w:r>
              <w:rPr>
                <w:noProof/>
                <w:webHidden/>
              </w:rPr>
              <w:fldChar w:fldCharType="end"/>
            </w:r>
          </w:hyperlink>
        </w:p>
        <w:p w14:paraId="24796001" w14:textId="11155F70" w:rsidR="00E64207" w:rsidRDefault="00E64207">
          <w:r>
            <w:rPr>
              <w:b/>
              <w:bCs/>
              <w:noProof/>
            </w:rPr>
            <w:fldChar w:fldCharType="end"/>
          </w:r>
        </w:p>
      </w:sdtContent>
    </w:sdt>
    <w:p w14:paraId="098F86E4" w14:textId="77777777" w:rsidR="00E64207" w:rsidRDefault="00E64207" w:rsidP="002C6668">
      <w:pPr>
        <w:pStyle w:val="Heading2"/>
        <w:rPr>
          <w:rFonts w:eastAsia="Times New Roman"/>
        </w:rPr>
      </w:pPr>
    </w:p>
    <w:p w14:paraId="63242D53" w14:textId="77777777" w:rsidR="00E64207" w:rsidRDefault="00E64207" w:rsidP="002C6668">
      <w:pPr>
        <w:pStyle w:val="Heading2"/>
        <w:rPr>
          <w:rFonts w:eastAsia="Times New Roman"/>
        </w:rPr>
      </w:pPr>
    </w:p>
    <w:p w14:paraId="54995348" w14:textId="77777777" w:rsidR="00E64207" w:rsidRDefault="00E64207" w:rsidP="002C6668">
      <w:pPr>
        <w:pStyle w:val="Heading2"/>
        <w:rPr>
          <w:rFonts w:eastAsia="Times New Roman"/>
        </w:rPr>
      </w:pPr>
    </w:p>
    <w:p w14:paraId="36530F48" w14:textId="7DEBA802" w:rsidR="00A82C20" w:rsidRPr="00880ACE" w:rsidRDefault="00A82C20" w:rsidP="00880ACE">
      <w:pPr>
        <w:pStyle w:val="Heading1"/>
      </w:pPr>
      <w:bookmarkStart w:id="0" w:name="_Toc163232655"/>
      <w:r w:rsidRPr="00880ACE">
        <w:t>Serialization and Deserialization in Java</w:t>
      </w:r>
      <w:bookmarkEnd w:id="0"/>
    </w:p>
    <w:p w14:paraId="4ACD4067" w14:textId="77777777" w:rsidR="00A82C20" w:rsidRPr="00E64207" w:rsidRDefault="00A82C20" w:rsidP="00A82C20">
      <w:pPr>
        <w:pStyle w:val="NormalWeb"/>
        <w:spacing w:line="345" w:lineRule="atLeast"/>
        <w:ind w:left="300"/>
        <w:rPr>
          <w:rFonts w:asciiTheme="minorHAnsi" w:eastAsiaTheme="minorHAnsi" w:hAnsiTheme="minorHAnsi" w:cstheme="minorBidi"/>
          <w:sz w:val="22"/>
          <w:szCs w:val="22"/>
          <w:lang w:val="en-IN"/>
        </w:rPr>
      </w:pPr>
      <w:r w:rsidRPr="00E64207">
        <w:rPr>
          <w:rFonts w:asciiTheme="minorHAnsi" w:eastAsiaTheme="minorHAnsi" w:hAnsiTheme="minorHAnsi" w:cstheme="minorBidi"/>
          <w:b/>
          <w:bCs/>
          <w:sz w:val="22"/>
          <w:szCs w:val="22"/>
          <w:lang w:val="en-IN"/>
        </w:rPr>
        <w:t>Serialization in Java</w:t>
      </w:r>
      <w:r w:rsidRPr="00E64207">
        <w:rPr>
          <w:rFonts w:asciiTheme="minorHAnsi" w:eastAsiaTheme="minorHAnsi" w:hAnsiTheme="minorHAnsi" w:cstheme="minorBidi"/>
          <w:sz w:val="22"/>
          <w:szCs w:val="22"/>
          <w:lang w:val="en-IN"/>
        </w:rPr>
        <w:t> is a mechanism of </w:t>
      </w:r>
      <w:r w:rsidRPr="00E64207">
        <w:rPr>
          <w:rFonts w:asciiTheme="minorHAnsi" w:eastAsiaTheme="minorHAnsi" w:hAnsiTheme="minorHAnsi" w:cstheme="minorBidi"/>
          <w:i/>
          <w:iCs/>
          <w:sz w:val="22"/>
          <w:szCs w:val="22"/>
          <w:lang w:val="en-IN"/>
        </w:rPr>
        <w:t>writing the state of an object into a byte-stream</w:t>
      </w:r>
      <w:r w:rsidRPr="00E64207">
        <w:rPr>
          <w:rFonts w:asciiTheme="minorHAnsi" w:eastAsiaTheme="minorHAnsi" w:hAnsiTheme="minorHAnsi" w:cstheme="minorBidi"/>
          <w:sz w:val="22"/>
          <w:szCs w:val="22"/>
          <w:lang w:val="en-IN"/>
        </w:rPr>
        <w:t>. It is mainly used in Hibernate, RMI, JPA, EJB and JMS technologies.</w:t>
      </w:r>
    </w:p>
    <w:p w14:paraId="3F2C8B48" w14:textId="77777777" w:rsidR="00A82C20" w:rsidRPr="00E64207" w:rsidRDefault="00A82C20" w:rsidP="00A82C20">
      <w:pPr>
        <w:pStyle w:val="NormalWeb"/>
        <w:spacing w:line="345" w:lineRule="atLeast"/>
        <w:ind w:left="300"/>
        <w:rPr>
          <w:rFonts w:asciiTheme="minorHAnsi" w:eastAsiaTheme="minorHAnsi" w:hAnsiTheme="minorHAnsi" w:cstheme="minorBidi"/>
          <w:sz w:val="22"/>
          <w:szCs w:val="22"/>
          <w:lang w:val="en-IN"/>
        </w:rPr>
      </w:pPr>
      <w:r w:rsidRPr="00E64207">
        <w:rPr>
          <w:rFonts w:asciiTheme="minorHAnsi" w:eastAsiaTheme="minorHAnsi" w:hAnsiTheme="minorHAnsi" w:cstheme="minorBidi"/>
          <w:sz w:val="22"/>
          <w:szCs w:val="22"/>
          <w:lang w:val="en-IN"/>
        </w:rPr>
        <w:t>The reverse operation of serialization is called </w:t>
      </w:r>
      <w:r w:rsidRPr="00E64207">
        <w:rPr>
          <w:rFonts w:asciiTheme="minorHAnsi" w:eastAsiaTheme="minorHAnsi" w:hAnsiTheme="minorHAnsi" w:cstheme="minorBidi"/>
          <w:i/>
          <w:iCs/>
          <w:sz w:val="22"/>
          <w:szCs w:val="22"/>
          <w:lang w:val="en-IN"/>
        </w:rPr>
        <w:t>deserialization</w:t>
      </w:r>
      <w:r w:rsidRPr="00E64207">
        <w:rPr>
          <w:rFonts w:asciiTheme="minorHAnsi" w:eastAsiaTheme="minorHAnsi" w:hAnsiTheme="minorHAnsi" w:cstheme="minorBidi"/>
          <w:sz w:val="22"/>
          <w:szCs w:val="22"/>
          <w:lang w:val="en-IN"/>
        </w:rPr>
        <w:t> where byte-stream is converted into an object. The serialization and deserialization process is platform-independent, it means you can serialize an object in a platform and deserialize in different platform.</w:t>
      </w:r>
    </w:p>
    <w:p w14:paraId="2AE81729" w14:textId="77777777" w:rsidR="00A82C20" w:rsidRPr="00E64207" w:rsidRDefault="00A82C20" w:rsidP="00A82C20">
      <w:pPr>
        <w:pStyle w:val="NormalWeb"/>
        <w:spacing w:line="345" w:lineRule="atLeast"/>
        <w:ind w:left="300"/>
        <w:rPr>
          <w:rFonts w:asciiTheme="minorHAnsi" w:eastAsiaTheme="minorHAnsi" w:hAnsiTheme="minorHAnsi" w:cstheme="minorBidi"/>
          <w:sz w:val="22"/>
          <w:szCs w:val="22"/>
          <w:lang w:val="en-IN"/>
        </w:rPr>
      </w:pPr>
      <w:r w:rsidRPr="00E64207">
        <w:rPr>
          <w:rFonts w:asciiTheme="minorHAnsi" w:eastAsiaTheme="minorHAnsi" w:hAnsiTheme="minorHAnsi" w:cstheme="minorBidi"/>
          <w:sz w:val="22"/>
          <w:szCs w:val="22"/>
          <w:lang w:val="en-IN"/>
        </w:rPr>
        <w:t>For serializing the object, we call the </w:t>
      </w:r>
      <w:proofErr w:type="spellStart"/>
      <w:r w:rsidRPr="00E64207">
        <w:rPr>
          <w:rFonts w:asciiTheme="minorHAnsi" w:eastAsiaTheme="minorHAnsi" w:hAnsiTheme="minorHAnsi" w:cstheme="minorBidi"/>
          <w:b/>
          <w:bCs/>
          <w:sz w:val="22"/>
          <w:szCs w:val="22"/>
          <w:lang w:val="en-IN"/>
        </w:rPr>
        <w:t>writeObject</w:t>
      </w:r>
      <w:proofErr w:type="spellEnd"/>
      <w:r w:rsidRPr="00E64207">
        <w:rPr>
          <w:rFonts w:asciiTheme="minorHAnsi" w:eastAsiaTheme="minorHAnsi" w:hAnsiTheme="minorHAnsi" w:cstheme="minorBidi"/>
          <w:b/>
          <w:bCs/>
          <w:sz w:val="22"/>
          <w:szCs w:val="22"/>
          <w:lang w:val="en-IN"/>
        </w:rPr>
        <w:t>()</w:t>
      </w:r>
      <w:r w:rsidRPr="00E64207">
        <w:rPr>
          <w:rFonts w:asciiTheme="minorHAnsi" w:eastAsiaTheme="minorHAnsi" w:hAnsiTheme="minorHAnsi" w:cstheme="minorBidi"/>
          <w:sz w:val="22"/>
          <w:szCs w:val="22"/>
          <w:lang w:val="en-IN"/>
        </w:rPr>
        <w:t> method </w:t>
      </w:r>
      <w:r w:rsidRPr="00E64207">
        <w:rPr>
          <w:rFonts w:asciiTheme="minorHAnsi" w:eastAsiaTheme="minorHAnsi" w:hAnsiTheme="minorHAnsi" w:cstheme="minorBidi"/>
          <w:i/>
          <w:iCs/>
          <w:sz w:val="22"/>
          <w:szCs w:val="22"/>
          <w:lang w:val="en-IN"/>
        </w:rPr>
        <w:t>ObjectOutputStream</w:t>
      </w:r>
      <w:r w:rsidRPr="00E64207">
        <w:rPr>
          <w:rFonts w:asciiTheme="minorHAnsi" w:eastAsiaTheme="minorHAnsi" w:hAnsiTheme="minorHAnsi" w:cstheme="minorBidi"/>
          <w:sz w:val="22"/>
          <w:szCs w:val="22"/>
          <w:lang w:val="en-IN"/>
        </w:rPr>
        <w:t>, and for deserialization we call the </w:t>
      </w:r>
      <w:proofErr w:type="spellStart"/>
      <w:r w:rsidRPr="00E64207">
        <w:rPr>
          <w:rFonts w:asciiTheme="minorHAnsi" w:eastAsiaTheme="minorHAnsi" w:hAnsiTheme="minorHAnsi" w:cstheme="minorBidi"/>
          <w:b/>
          <w:bCs/>
          <w:sz w:val="22"/>
          <w:szCs w:val="22"/>
          <w:lang w:val="en-IN"/>
        </w:rPr>
        <w:t>readObject</w:t>
      </w:r>
      <w:proofErr w:type="spellEnd"/>
      <w:r w:rsidRPr="00E64207">
        <w:rPr>
          <w:rFonts w:asciiTheme="minorHAnsi" w:eastAsiaTheme="minorHAnsi" w:hAnsiTheme="minorHAnsi" w:cstheme="minorBidi"/>
          <w:b/>
          <w:bCs/>
          <w:sz w:val="22"/>
          <w:szCs w:val="22"/>
          <w:lang w:val="en-IN"/>
        </w:rPr>
        <w:t>()</w:t>
      </w:r>
      <w:r w:rsidRPr="00E64207">
        <w:rPr>
          <w:rFonts w:asciiTheme="minorHAnsi" w:eastAsiaTheme="minorHAnsi" w:hAnsiTheme="minorHAnsi" w:cstheme="minorBidi"/>
          <w:sz w:val="22"/>
          <w:szCs w:val="22"/>
          <w:lang w:val="en-IN"/>
        </w:rPr>
        <w:t> method of </w:t>
      </w:r>
      <w:proofErr w:type="spellStart"/>
      <w:r w:rsidRPr="00E64207">
        <w:rPr>
          <w:rFonts w:asciiTheme="minorHAnsi" w:eastAsiaTheme="minorHAnsi" w:hAnsiTheme="minorHAnsi" w:cstheme="minorBidi"/>
          <w:i/>
          <w:iCs/>
          <w:sz w:val="22"/>
          <w:szCs w:val="22"/>
          <w:lang w:val="en-IN"/>
        </w:rPr>
        <w:t>ObjectInputStream</w:t>
      </w:r>
      <w:proofErr w:type="spellEnd"/>
      <w:r w:rsidRPr="00E64207">
        <w:rPr>
          <w:rFonts w:asciiTheme="minorHAnsi" w:eastAsiaTheme="minorHAnsi" w:hAnsiTheme="minorHAnsi" w:cstheme="minorBidi"/>
          <w:sz w:val="22"/>
          <w:szCs w:val="22"/>
          <w:lang w:val="en-IN"/>
        </w:rPr>
        <w:t> class.</w:t>
      </w:r>
    </w:p>
    <w:p w14:paraId="24CD36BE" w14:textId="77777777" w:rsidR="00A82C20" w:rsidRPr="00E64207" w:rsidRDefault="00A82C20" w:rsidP="00A82C20">
      <w:pPr>
        <w:pStyle w:val="NormalWeb"/>
        <w:spacing w:line="345" w:lineRule="atLeast"/>
        <w:ind w:left="300"/>
        <w:rPr>
          <w:rFonts w:asciiTheme="minorHAnsi" w:eastAsiaTheme="minorHAnsi" w:hAnsiTheme="minorHAnsi" w:cstheme="minorBidi"/>
          <w:sz w:val="22"/>
          <w:szCs w:val="22"/>
          <w:lang w:val="en-IN"/>
        </w:rPr>
      </w:pPr>
      <w:r w:rsidRPr="00E64207">
        <w:rPr>
          <w:rFonts w:asciiTheme="minorHAnsi" w:eastAsiaTheme="minorHAnsi" w:hAnsiTheme="minorHAnsi" w:cstheme="minorBidi"/>
          <w:sz w:val="22"/>
          <w:szCs w:val="22"/>
          <w:lang w:val="en-IN"/>
        </w:rPr>
        <w:t>We must have to implement the </w:t>
      </w:r>
      <w:r w:rsidRPr="00E64207">
        <w:rPr>
          <w:rFonts w:asciiTheme="minorHAnsi" w:eastAsiaTheme="minorHAnsi" w:hAnsiTheme="minorHAnsi" w:cstheme="minorBidi"/>
          <w:i/>
          <w:iCs/>
          <w:sz w:val="22"/>
          <w:szCs w:val="22"/>
          <w:lang w:val="en-IN"/>
        </w:rPr>
        <w:t>Serializable</w:t>
      </w:r>
      <w:r w:rsidRPr="00E64207">
        <w:rPr>
          <w:rFonts w:asciiTheme="minorHAnsi" w:eastAsiaTheme="minorHAnsi" w:hAnsiTheme="minorHAnsi" w:cstheme="minorBidi"/>
          <w:sz w:val="22"/>
          <w:szCs w:val="22"/>
          <w:lang w:val="en-IN"/>
        </w:rPr>
        <w:t> interface for serializing the object.</w:t>
      </w:r>
    </w:p>
    <w:p w14:paraId="6FB9EF5C" w14:textId="77777777" w:rsidR="00A82C20" w:rsidRPr="002C6668" w:rsidRDefault="00A82C20" w:rsidP="00880ACE">
      <w:pPr>
        <w:pStyle w:val="Heading1"/>
      </w:pPr>
      <w:bookmarkStart w:id="1" w:name="_Toc163232656"/>
      <w:r w:rsidRPr="002C6668">
        <w:t>Advantages of Java Serialization</w:t>
      </w:r>
      <w:bookmarkEnd w:id="1"/>
    </w:p>
    <w:p w14:paraId="4B20A28B" w14:textId="77777777" w:rsidR="00A82C20" w:rsidRPr="003561C7" w:rsidRDefault="00A82C20" w:rsidP="00A82C20">
      <w:pPr>
        <w:pStyle w:val="NormalWeb"/>
        <w:spacing w:line="345" w:lineRule="atLeast"/>
        <w:ind w:left="300"/>
        <w:rPr>
          <w:rFonts w:asciiTheme="minorHAnsi" w:eastAsiaTheme="minorHAnsi" w:hAnsiTheme="minorHAnsi" w:cstheme="minorBidi"/>
          <w:sz w:val="22"/>
          <w:szCs w:val="22"/>
          <w:lang w:val="en-IN"/>
        </w:rPr>
      </w:pPr>
      <w:r w:rsidRPr="003561C7">
        <w:rPr>
          <w:rFonts w:asciiTheme="minorHAnsi" w:eastAsiaTheme="minorHAnsi" w:hAnsiTheme="minorHAnsi" w:cstheme="minorBidi"/>
          <w:sz w:val="22"/>
          <w:szCs w:val="22"/>
          <w:lang w:val="en-IN"/>
        </w:rPr>
        <w:t>It is mainly used to travel object's state on the network (which is known as marshaling).</w:t>
      </w:r>
    </w:p>
    <w:p w14:paraId="273E9002" w14:textId="64853281" w:rsidR="00A82C20" w:rsidRPr="003561C7" w:rsidRDefault="00A82C20" w:rsidP="00A82C20">
      <w:pPr>
        <w:shd w:val="clear" w:color="auto" w:fill="FFFFFF"/>
        <w:spacing w:before="100" w:beforeAutospacing="1" w:after="100" w:afterAutospacing="1" w:line="240" w:lineRule="auto"/>
        <w:rPr>
          <w:lang w:val="en-IN"/>
        </w:rPr>
      </w:pPr>
      <w:r w:rsidRPr="003561C7">
        <w:rPr>
          <w:noProof/>
          <w:lang w:val="en-IN"/>
        </w:rPr>
        <w:lastRenderedPageBreak/>
        <w:drawing>
          <wp:inline distT="0" distB="0" distL="0" distR="0" wp14:anchorId="6932139A" wp14:editId="4126DE86">
            <wp:extent cx="3456305" cy="3145155"/>
            <wp:effectExtent l="0" t="0" r="0" b="0"/>
            <wp:docPr id="1" name="Picture 1"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erial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6305" cy="3145155"/>
                    </a:xfrm>
                    <a:prstGeom prst="rect">
                      <a:avLst/>
                    </a:prstGeom>
                    <a:noFill/>
                    <a:ln>
                      <a:noFill/>
                    </a:ln>
                  </pic:spPr>
                </pic:pic>
              </a:graphicData>
            </a:graphic>
          </wp:inline>
        </w:drawing>
      </w:r>
    </w:p>
    <w:p w14:paraId="64EF6A3C" w14:textId="7CE400BB" w:rsidR="00AA52CE" w:rsidRPr="003561C7" w:rsidRDefault="00AA52CE" w:rsidP="00A82C20">
      <w:pPr>
        <w:shd w:val="clear" w:color="auto" w:fill="FFFFFF"/>
        <w:spacing w:before="100" w:beforeAutospacing="1" w:after="100" w:afterAutospacing="1" w:line="240" w:lineRule="auto"/>
        <w:rPr>
          <w:lang w:val="en-IN"/>
        </w:rPr>
      </w:pPr>
      <w:r w:rsidRPr="003561C7">
        <w:rPr>
          <w:noProof/>
          <w:lang w:val="en-IN"/>
        </w:rPr>
        <w:drawing>
          <wp:inline distT="0" distB="0" distL="0" distR="0" wp14:anchorId="42E77A52" wp14:editId="73A0DA4F">
            <wp:extent cx="5943600" cy="269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3035"/>
                    </a:xfrm>
                    <a:prstGeom prst="rect">
                      <a:avLst/>
                    </a:prstGeom>
                  </pic:spPr>
                </pic:pic>
              </a:graphicData>
            </a:graphic>
          </wp:inline>
        </w:drawing>
      </w:r>
    </w:p>
    <w:p w14:paraId="51FD05D6" w14:textId="605279C3" w:rsidR="00AA52CE" w:rsidRPr="003561C7" w:rsidRDefault="00AA52CE" w:rsidP="00A82C20">
      <w:pPr>
        <w:shd w:val="clear" w:color="auto" w:fill="FFFFFF"/>
        <w:spacing w:before="100" w:beforeAutospacing="1" w:after="100" w:afterAutospacing="1" w:line="240" w:lineRule="auto"/>
        <w:rPr>
          <w:lang w:val="en-IN"/>
        </w:rPr>
      </w:pPr>
      <w:r w:rsidRPr="003561C7">
        <w:rPr>
          <w:noProof/>
          <w:lang w:val="en-IN"/>
        </w:rPr>
        <w:lastRenderedPageBreak/>
        <w:drawing>
          <wp:inline distT="0" distB="0" distL="0" distR="0" wp14:anchorId="7A989710" wp14:editId="6CD67C44">
            <wp:extent cx="5943600" cy="2196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6465"/>
                    </a:xfrm>
                    <a:prstGeom prst="rect">
                      <a:avLst/>
                    </a:prstGeom>
                  </pic:spPr>
                </pic:pic>
              </a:graphicData>
            </a:graphic>
          </wp:inline>
        </w:drawing>
      </w:r>
    </w:p>
    <w:p w14:paraId="571621C1" w14:textId="199E3CF0" w:rsidR="00C778A7" w:rsidRPr="003561C7" w:rsidRDefault="00C778A7" w:rsidP="00A82C20">
      <w:pPr>
        <w:shd w:val="clear" w:color="auto" w:fill="FFFFFF"/>
        <w:spacing w:before="100" w:beforeAutospacing="1" w:after="100" w:afterAutospacing="1" w:line="240" w:lineRule="auto"/>
        <w:rPr>
          <w:lang w:val="en-IN"/>
        </w:rPr>
      </w:pPr>
      <w:r w:rsidRPr="003561C7">
        <w:rPr>
          <w:noProof/>
          <w:lang w:val="en-IN"/>
        </w:rPr>
        <w:drawing>
          <wp:inline distT="0" distB="0" distL="0" distR="0" wp14:anchorId="0BB5D59F" wp14:editId="1FE46FB5">
            <wp:extent cx="5943600" cy="3750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0310"/>
                    </a:xfrm>
                    <a:prstGeom prst="rect">
                      <a:avLst/>
                    </a:prstGeom>
                  </pic:spPr>
                </pic:pic>
              </a:graphicData>
            </a:graphic>
          </wp:inline>
        </w:drawing>
      </w:r>
    </w:p>
    <w:p w14:paraId="66946FEB" w14:textId="23BA8165" w:rsidR="00C778A7" w:rsidRPr="003561C7" w:rsidRDefault="00C778A7" w:rsidP="00A82C20">
      <w:pPr>
        <w:shd w:val="clear" w:color="auto" w:fill="FFFFFF"/>
        <w:spacing w:before="100" w:beforeAutospacing="1" w:after="100" w:afterAutospacing="1" w:line="240" w:lineRule="auto"/>
        <w:rPr>
          <w:lang w:val="en-IN"/>
        </w:rPr>
      </w:pPr>
      <w:r w:rsidRPr="003561C7">
        <w:rPr>
          <w:noProof/>
          <w:lang w:val="en-IN"/>
        </w:rPr>
        <w:lastRenderedPageBreak/>
        <w:drawing>
          <wp:inline distT="0" distB="0" distL="0" distR="0" wp14:anchorId="4502C05B" wp14:editId="124492A2">
            <wp:extent cx="5943600" cy="3284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4855"/>
                    </a:xfrm>
                    <a:prstGeom prst="rect">
                      <a:avLst/>
                    </a:prstGeom>
                  </pic:spPr>
                </pic:pic>
              </a:graphicData>
            </a:graphic>
          </wp:inline>
        </w:drawing>
      </w:r>
    </w:p>
    <w:p w14:paraId="61834258" w14:textId="77777777" w:rsidR="00A82C20" w:rsidRPr="003561C7" w:rsidRDefault="00A82C20" w:rsidP="00880ACE">
      <w:pPr>
        <w:pStyle w:val="Heading1"/>
        <w:rPr>
          <w:rFonts w:eastAsiaTheme="minorHAnsi"/>
        </w:rPr>
      </w:pPr>
      <w:bookmarkStart w:id="2" w:name="_Toc163232657"/>
      <w:proofErr w:type="spellStart"/>
      <w:r w:rsidRPr="003561C7">
        <w:rPr>
          <w:rFonts w:eastAsiaTheme="minorHAnsi"/>
        </w:rPr>
        <w:t>java.io.Serializable</w:t>
      </w:r>
      <w:proofErr w:type="spellEnd"/>
      <w:r w:rsidRPr="003561C7">
        <w:rPr>
          <w:rFonts w:eastAsiaTheme="minorHAnsi"/>
        </w:rPr>
        <w:t xml:space="preserve"> interface</w:t>
      </w:r>
      <w:bookmarkEnd w:id="2"/>
    </w:p>
    <w:p w14:paraId="03951D5D" w14:textId="77777777" w:rsidR="00A82C20" w:rsidRPr="003561C7" w:rsidRDefault="00A82C20" w:rsidP="00A82C20">
      <w:pPr>
        <w:pStyle w:val="NormalWeb"/>
        <w:shd w:val="clear" w:color="auto" w:fill="FFFFFF"/>
        <w:rPr>
          <w:rFonts w:asciiTheme="minorHAnsi" w:eastAsiaTheme="minorHAnsi" w:hAnsiTheme="minorHAnsi" w:cstheme="minorBidi"/>
          <w:sz w:val="22"/>
          <w:szCs w:val="22"/>
          <w:lang w:val="en-IN"/>
        </w:rPr>
      </w:pPr>
      <w:r w:rsidRPr="003561C7">
        <w:rPr>
          <w:rFonts w:asciiTheme="minorHAnsi" w:eastAsiaTheme="minorHAnsi" w:hAnsiTheme="minorHAnsi" w:cstheme="minorBidi"/>
          <w:sz w:val="22"/>
          <w:szCs w:val="22"/>
          <w:lang w:val="en-IN"/>
        </w:rPr>
        <w:t>Serializable is a marker interface (has no data member and method). It is used to "mark" Java classes so that the objects of these classes may get a certain capability. The Cloneable and Remote are also marker interfaces.</w:t>
      </w:r>
    </w:p>
    <w:p w14:paraId="0A9421C6" w14:textId="77777777" w:rsidR="00A82C20" w:rsidRPr="003561C7" w:rsidRDefault="00A82C20" w:rsidP="00A82C20">
      <w:pPr>
        <w:pStyle w:val="NormalWeb"/>
        <w:shd w:val="clear" w:color="auto" w:fill="FFFFFF"/>
        <w:rPr>
          <w:rFonts w:asciiTheme="minorHAnsi" w:eastAsiaTheme="minorHAnsi" w:hAnsiTheme="minorHAnsi" w:cstheme="minorBidi"/>
          <w:sz w:val="22"/>
          <w:szCs w:val="22"/>
          <w:lang w:val="en-IN"/>
        </w:rPr>
      </w:pPr>
      <w:r w:rsidRPr="003561C7">
        <w:rPr>
          <w:rFonts w:asciiTheme="minorHAnsi" w:eastAsiaTheme="minorHAnsi" w:hAnsiTheme="minorHAnsi" w:cstheme="minorBidi"/>
          <w:sz w:val="22"/>
          <w:szCs w:val="22"/>
          <w:lang w:val="en-IN"/>
        </w:rPr>
        <w:t>It must be implemented by the class whose object you want to persist.</w:t>
      </w:r>
    </w:p>
    <w:p w14:paraId="6FE06A1D" w14:textId="77777777" w:rsidR="00A82C20" w:rsidRPr="003561C7" w:rsidRDefault="00A82C20" w:rsidP="00A82C20">
      <w:pPr>
        <w:pStyle w:val="NormalWeb"/>
        <w:shd w:val="clear" w:color="auto" w:fill="FFFFFF"/>
        <w:rPr>
          <w:rFonts w:asciiTheme="minorHAnsi" w:eastAsiaTheme="minorHAnsi" w:hAnsiTheme="minorHAnsi" w:cstheme="minorBidi"/>
          <w:sz w:val="22"/>
          <w:szCs w:val="22"/>
          <w:lang w:val="en-IN"/>
        </w:rPr>
      </w:pPr>
      <w:r w:rsidRPr="003561C7">
        <w:rPr>
          <w:rFonts w:asciiTheme="minorHAnsi" w:eastAsiaTheme="minorHAnsi" w:hAnsiTheme="minorHAnsi" w:cstheme="minorBidi"/>
          <w:sz w:val="22"/>
          <w:szCs w:val="22"/>
          <w:lang w:val="en-IN"/>
        </w:rPr>
        <w:t>The String class and all the wrapper classes implement the </w:t>
      </w:r>
      <w:proofErr w:type="spellStart"/>
      <w:r w:rsidRPr="003561C7">
        <w:rPr>
          <w:rFonts w:asciiTheme="minorHAnsi" w:eastAsiaTheme="minorHAnsi" w:hAnsiTheme="minorHAnsi" w:cstheme="minorBidi"/>
          <w:i/>
          <w:iCs/>
          <w:sz w:val="22"/>
          <w:szCs w:val="22"/>
          <w:lang w:val="en-IN"/>
        </w:rPr>
        <w:t>java.io.Serializable</w:t>
      </w:r>
      <w:proofErr w:type="spellEnd"/>
      <w:r w:rsidRPr="003561C7">
        <w:rPr>
          <w:rFonts w:asciiTheme="minorHAnsi" w:eastAsiaTheme="minorHAnsi" w:hAnsiTheme="minorHAnsi" w:cstheme="minorBidi"/>
          <w:sz w:val="22"/>
          <w:szCs w:val="22"/>
          <w:lang w:val="en-IN"/>
        </w:rPr>
        <w:t> interface by default.</w:t>
      </w:r>
    </w:p>
    <w:p w14:paraId="23F243C4" w14:textId="03157C07" w:rsidR="00A82C20" w:rsidRPr="003561C7" w:rsidRDefault="00A82C20" w:rsidP="00A82C20">
      <w:pPr>
        <w:shd w:val="clear" w:color="auto" w:fill="FFFFFF"/>
        <w:spacing w:before="100" w:beforeAutospacing="1" w:after="100" w:afterAutospacing="1" w:line="240" w:lineRule="auto"/>
        <w:rPr>
          <w:lang w:val="en-IN"/>
        </w:rPr>
      </w:pPr>
      <w:r w:rsidRPr="003561C7">
        <w:rPr>
          <w:noProof/>
          <w:lang w:val="en-IN"/>
        </w:rPr>
        <w:drawing>
          <wp:inline distT="0" distB="0" distL="0" distR="0" wp14:anchorId="1076B9C6" wp14:editId="35C1A6FD">
            <wp:extent cx="516255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2876550"/>
                    </a:xfrm>
                    <a:prstGeom prst="rect">
                      <a:avLst/>
                    </a:prstGeom>
                  </pic:spPr>
                </pic:pic>
              </a:graphicData>
            </a:graphic>
          </wp:inline>
        </w:drawing>
      </w:r>
    </w:p>
    <w:p w14:paraId="0807CB2B" w14:textId="77777777" w:rsidR="003B4AF3" w:rsidRPr="003561C7" w:rsidRDefault="003B4AF3" w:rsidP="009000BB">
      <w:pPr>
        <w:pStyle w:val="Heading1"/>
        <w:rPr>
          <w:rFonts w:eastAsiaTheme="minorHAnsi"/>
        </w:rPr>
      </w:pPr>
      <w:bookmarkStart w:id="3" w:name="_Toc163232658"/>
      <w:r w:rsidRPr="003561C7">
        <w:rPr>
          <w:rFonts w:eastAsiaTheme="minorHAnsi"/>
        </w:rPr>
        <w:lastRenderedPageBreak/>
        <w:t>Java Serialization with Inheritance (IS-A Relationship)</w:t>
      </w:r>
      <w:bookmarkEnd w:id="3"/>
    </w:p>
    <w:p w14:paraId="6A43D47C" w14:textId="2941E9F6" w:rsidR="003B4AF3" w:rsidRPr="003561C7" w:rsidRDefault="0014000E" w:rsidP="00A82C20">
      <w:pPr>
        <w:shd w:val="clear" w:color="auto" w:fill="FFFFFF"/>
        <w:spacing w:before="100" w:beforeAutospacing="1" w:after="100" w:afterAutospacing="1" w:line="240" w:lineRule="auto"/>
        <w:rPr>
          <w:lang w:val="en-IN"/>
        </w:rPr>
      </w:pPr>
      <w:r w:rsidRPr="003561C7">
        <w:rPr>
          <w:lang w:val="en-IN"/>
        </w:rPr>
        <w:t>If a class implements serializable then all its sub classes will also be serializable</w:t>
      </w:r>
    </w:p>
    <w:p w14:paraId="507F4272" w14:textId="3C837438" w:rsidR="003B4AF3" w:rsidRPr="003561C7" w:rsidRDefault="003B4AF3" w:rsidP="00A82C20">
      <w:pPr>
        <w:shd w:val="clear" w:color="auto" w:fill="FFFFFF"/>
        <w:spacing w:before="100" w:beforeAutospacing="1" w:after="100" w:afterAutospacing="1" w:line="240" w:lineRule="auto"/>
        <w:rPr>
          <w:lang w:val="en-IN"/>
        </w:rPr>
      </w:pPr>
      <w:r w:rsidRPr="003561C7">
        <w:rPr>
          <w:lang w:val="en-IN"/>
        </w:rPr>
        <w:t>Now you can serialize the Student class object that extends the Person class which is Serializable. Parent class properties are inherited to subclasses so if parent class is Serializable, subclass would also be.</w:t>
      </w:r>
    </w:p>
    <w:p w14:paraId="6E1F7C9E" w14:textId="77777777" w:rsidR="00EE2DEE" w:rsidRPr="003561C7" w:rsidRDefault="00EE2DEE" w:rsidP="00C51492">
      <w:pPr>
        <w:pStyle w:val="Heading1"/>
        <w:rPr>
          <w:rFonts w:eastAsiaTheme="minorHAnsi"/>
        </w:rPr>
      </w:pPr>
      <w:bookmarkStart w:id="4" w:name="_Toc163232659"/>
      <w:r w:rsidRPr="003561C7">
        <w:rPr>
          <w:rFonts w:eastAsiaTheme="minorHAnsi"/>
        </w:rPr>
        <w:t>Java Serialization with Aggregation (HAS-A Relationship)</w:t>
      </w:r>
      <w:bookmarkEnd w:id="4"/>
    </w:p>
    <w:p w14:paraId="48FCA658" w14:textId="04A9791E" w:rsidR="00EE2DEE" w:rsidRPr="003561C7" w:rsidRDefault="00EE2DEE" w:rsidP="00EE2DEE">
      <w:pPr>
        <w:pStyle w:val="NormalWeb"/>
        <w:shd w:val="clear" w:color="auto" w:fill="FFFFFF"/>
        <w:rPr>
          <w:rFonts w:asciiTheme="minorHAnsi" w:eastAsiaTheme="minorHAnsi" w:hAnsiTheme="minorHAnsi" w:cstheme="minorBidi"/>
          <w:sz w:val="22"/>
          <w:szCs w:val="22"/>
          <w:lang w:val="en-IN"/>
        </w:rPr>
      </w:pPr>
      <w:r w:rsidRPr="003561C7">
        <w:rPr>
          <w:rFonts w:asciiTheme="minorHAnsi" w:eastAsiaTheme="minorHAnsi" w:hAnsiTheme="minorHAnsi" w:cstheme="minorBidi"/>
          <w:sz w:val="22"/>
          <w:szCs w:val="22"/>
          <w:lang w:val="en-IN"/>
        </w:rPr>
        <w:t>If a class has a reference to another class, all the references must be Serializable otherwise serialization process will not be performed. In such case, </w:t>
      </w:r>
      <w:proofErr w:type="spellStart"/>
      <w:r w:rsidRPr="003561C7">
        <w:rPr>
          <w:rFonts w:asciiTheme="minorHAnsi" w:eastAsiaTheme="minorHAnsi" w:hAnsiTheme="minorHAnsi" w:cstheme="minorBidi"/>
          <w:sz w:val="22"/>
          <w:szCs w:val="22"/>
          <w:lang w:val="en-IN"/>
        </w:rPr>
        <w:t>NotSerializableException</w:t>
      </w:r>
      <w:proofErr w:type="spellEnd"/>
      <w:r w:rsidRPr="003561C7">
        <w:rPr>
          <w:rFonts w:asciiTheme="minorHAnsi" w:eastAsiaTheme="minorHAnsi" w:hAnsiTheme="minorHAnsi" w:cstheme="minorBidi"/>
          <w:sz w:val="22"/>
          <w:szCs w:val="22"/>
          <w:lang w:val="en-IN"/>
        </w:rPr>
        <w:t> is thrown at runtime.</w:t>
      </w:r>
    </w:p>
    <w:p w14:paraId="749816F6" w14:textId="1DF5D736" w:rsidR="00EE2DEE" w:rsidRPr="003561C7" w:rsidRDefault="00EE2DEE" w:rsidP="00EE2DEE">
      <w:pPr>
        <w:pStyle w:val="NormalWeb"/>
        <w:shd w:val="clear" w:color="auto" w:fill="FFFFFF"/>
        <w:rPr>
          <w:rFonts w:asciiTheme="minorHAnsi" w:eastAsiaTheme="minorHAnsi" w:hAnsiTheme="minorHAnsi" w:cstheme="minorBidi"/>
          <w:sz w:val="22"/>
          <w:szCs w:val="22"/>
          <w:lang w:val="en-IN"/>
        </w:rPr>
      </w:pPr>
      <w:r w:rsidRPr="003561C7">
        <w:rPr>
          <w:rFonts w:asciiTheme="minorHAnsi" w:eastAsiaTheme="minorHAnsi" w:hAnsiTheme="minorHAnsi" w:cstheme="minorBidi"/>
          <w:noProof/>
          <w:sz w:val="22"/>
          <w:szCs w:val="22"/>
          <w:lang w:val="en-IN"/>
        </w:rPr>
        <w:drawing>
          <wp:inline distT="0" distB="0" distL="0" distR="0" wp14:anchorId="16F0B23B" wp14:editId="6C47C1A1">
            <wp:extent cx="5943600" cy="486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64100"/>
                    </a:xfrm>
                    <a:prstGeom prst="rect">
                      <a:avLst/>
                    </a:prstGeom>
                  </pic:spPr>
                </pic:pic>
              </a:graphicData>
            </a:graphic>
          </wp:inline>
        </w:drawing>
      </w:r>
    </w:p>
    <w:p w14:paraId="7B4DF05B" w14:textId="45C5C0E5" w:rsidR="00715F9F" w:rsidRPr="003561C7" w:rsidRDefault="00715F9F" w:rsidP="00EE2DEE">
      <w:pPr>
        <w:pStyle w:val="NormalWeb"/>
        <w:shd w:val="clear" w:color="auto" w:fill="FFFFFF"/>
        <w:rPr>
          <w:rFonts w:asciiTheme="minorHAnsi" w:eastAsiaTheme="minorHAnsi" w:hAnsiTheme="minorHAnsi" w:cstheme="minorBidi"/>
          <w:sz w:val="22"/>
          <w:szCs w:val="22"/>
          <w:lang w:val="en-IN"/>
        </w:rPr>
      </w:pPr>
      <w:r w:rsidRPr="003561C7">
        <w:rPr>
          <w:rFonts w:asciiTheme="minorHAnsi" w:eastAsiaTheme="minorHAnsi" w:hAnsiTheme="minorHAnsi" w:cstheme="minorBidi"/>
          <w:noProof/>
          <w:sz w:val="22"/>
          <w:szCs w:val="22"/>
          <w:lang w:val="en-IN"/>
        </w:rPr>
        <w:lastRenderedPageBreak/>
        <w:drawing>
          <wp:inline distT="0" distB="0" distL="0" distR="0" wp14:anchorId="6792C89A" wp14:editId="34C5214A">
            <wp:extent cx="5943600" cy="2576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6195"/>
                    </a:xfrm>
                    <a:prstGeom prst="rect">
                      <a:avLst/>
                    </a:prstGeom>
                  </pic:spPr>
                </pic:pic>
              </a:graphicData>
            </a:graphic>
          </wp:inline>
        </w:drawing>
      </w:r>
    </w:p>
    <w:p w14:paraId="4E85F25F" w14:textId="03B016E8" w:rsidR="00DA0EA3" w:rsidRPr="003561C7" w:rsidRDefault="00DA0EA3" w:rsidP="00EE2DEE">
      <w:pPr>
        <w:pStyle w:val="NormalWeb"/>
        <w:shd w:val="clear" w:color="auto" w:fill="FFFFFF"/>
        <w:rPr>
          <w:rFonts w:asciiTheme="minorHAnsi" w:eastAsiaTheme="minorHAnsi" w:hAnsiTheme="minorHAnsi" w:cstheme="minorBidi"/>
          <w:sz w:val="22"/>
          <w:szCs w:val="22"/>
          <w:lang w:val="en-IN"/>
        </w:rPr>
      </w:pPr>
    </w:p>
    <w:p w14:paraId="76115BB7" w14:textId="77777777" w:rsidR="00DA0EA3" w:rsidRPr="00AD4435" w:rsidRDefault="00DA0EA3" w:rsidP="0007269B">
      <w:pPr>
        <w:pStyle w:val="Heading1"/>
      </w:pPr>
      <w:bookmarkStart w:id="5" w:name="_Toc163232660"/>
      <w:r w:rsidRPr="00AD4435">
        <w:t>Java Serialization with array or collection</w:t>
      </w:r>
      <w:bookmarkEnd w:id="5"/>
    </w:p>
    <w:p w14:paraId="12F8849A" w14:textId="4F7035EB" w:rsidR="00DA0EA3" w:rsidRPr="003561C7" w:rsidRDefault="00DA0EA3" w:rsidP="00DA0EA3">
      <w:pPr>
        <w:pStyle w:val="NormalWeb"/>
        <w:shd w:val="clear" w:color="auto" w:fill="FFFFFF"/>
        <w:rPr>
          <w:rFonts w:asciiTheme="minorHAnsi" w:eastAsiaTheme="minorHAnsi" w:hAnsiTheme="minorHAnsi" w:cstheme="minorBidi"/>
          <w:sz w:val="22"/>
          <w:szCs w:val="22"/>
          <w:lang w:val="en-IN"/>
        </w:rPr>
      </w:pPr>
      <w:r w:rsidRPr="003561C7">
        <w:rPr>
          <w:rFonts w:asciiTheme="minorHAnsi" w:eastAsiaTheme="minorHAnsi" w:hAnsiTheme="minorHAnsi" w:cstheme="minorBidi"/>
          <w:sz w:val="22"/>
          <w:szCs w:val="22"/>
          <w:lang w:val="en-IN"/>
        </w:rPr>
        <w:t xml:space="preserve">Rule: In case of array or collection, all the objects of array or collection must be serializable. If any object is not </w:t>
      </w:r>
      <w:proofErr w:type="spellStart"/>
      <w:r w:rsidRPr="003561C7">
        <w:rPr>
          <w:rFonts w:asciiTheme="minorHAnsi" w:eastAsiaTheme="minorHAnsi" w:hAnsiTheme="minorHAnsi" w:cstheme="minorBidi"/>
          <w:sz w:val="22"/>
          <w:szCs w:val="22"/>
          <w:lang w:val="en-IN"/>
        </w:rPr>
        <w:t>serialiizable</w:t>
      </w:r>
      <w:proofErr w:type="spellEnd"/>
      <w:r w:rsidRPr="003561C7">
        <w:rPr>
          <w:rFonts w:asciiTheme="minorHAnsi" w:eastAsiaTheme="minorHAnsi" w:hAnsiTheme="minorHAnsi" w:cstheme="minorBidi"/>
          <w:sz w:val="22"/>
          <w:szCs w:val="22"/>
          <w:lang w:val="en-IN"/>
        </w:rPr>
        <w:t>, serialization will be failed.</w:t>
      </w:r>
    </w:p>
    <w:p w14:paraId="1ED16146" w14:textId="618D794B" w:rsidR="00DA0EA3" w:rsidRPr="003561C7" w:rsidRDefault="00DA0EA3" w:rsidP="00DA0EA3">
      <w:pPr>
        <w:pStyle w:val="NormalWeb"/>
        <w:shd w:val="clear" w:color="auto" w:fill="FFFFFF"/>
        <w:rPr>
          <w:rFonts w:asciiTheme="minorHAnsi" w:eastAsiaTheme="minorHAnsi" w:hAnsiTheme="minorHAnsi" w:cstheme="minorBidi"/>
          <w:sz w:val="22"/>
          <w:szCs w:val="22"/>
          <w:lang w:val="en-IN"/>
        </w:rPr>
      </w:pPr>
    </w:p>
    <w:p w14:paraId="0B731B4D" w14:textId="593B3B6F" w:rsidR="00DA0EA3" w:rsidRPr="003561C7" w:rsidRDefault="00DA0EA3" w:rsidP="00DA0EA3">
      <w:pPr>
        <w:pStyle w:val="NormalWeb"/>
        <w:shd w:val="clear" w:color="auto" w:fill="FFFFFF"/>
        <w:rPr>
          <w:rFonts w:asciiTheme="minorHAnsi" w:eastAsiaTheme="minorHAnsi" w:hAnsiTheme="minorHAnsi" w:cstheme="minorBidi"/>
          <w:sz w:val="22"/>
          <w:szCs w:val="22"/>
          <w:lang w:val="en-IN"/>
        </w:rPr>
      </w:pPr>
      <w:r w:rsidRPr="003561C7">
        <w:rPr>
          <w:rFonts w:asciiTheme="minorHAnsi" w:eastAsiaTheme="minorHAnsi" w:hAnsiTheme="minorHAnsi" w:cstheme="minorBidi"/>
          <w:noProof/>
          <w:sz w:val="22"/>
          <w:szCs w:val="22"/>
          <w:lang w:val="en-IN"/>
        </w:rPr>
        <w:drawing>
          <wp:inline distT="0" distB="0" distL="0" distR="0" wp14:anchorId="7F356FEC" wp14:editId="5C370BBC">
            <wp:extent cx="5943600" cy="2432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32050"/>
                    </a:xfrm>
                    <a:prstGeom prst="rect">
                      <a:avLst/>
                    </a:prstGeom>
                  </pic:spPr>
                </pic:pic>
              </a:graphicData>
            </a:graphic>
          </wp:inline>
        </w:drawing>
      </w:r>
    </w:p>
    <w:p w14:paraId="5063FA39" w14:textId="268341F0" w:rsidR="006A3004" w:rsidRPr="003561C7" w:rsidRDefault="006A3004" w:rsidP="00DA0EA3">
      <w:pPr>
        <w:pStyle w:val="NormalWeb"/>
        <w:shd w:val="clear" w:color="auto" w:fill="FFFFFF"/>
        <w:rPr>
          <w:rFonts w:asciiTheme="minorHAnsi" w:eastAsiaTheme="minorHAnsi" w:hAnsiTheme="minorHAnsi" w:cstheme="minorBidi"/>
          <w:sz w:val="22"/>
          <w:szCs w:val="22"/>
          <w:lang w:val="en-IN"/>
        </w:rPr>
      </w:pPr>
    </w:p>
    <w:p w14:paraId="148556E0" w14:textId="78D53D3E" w:rsidR="006A3004" w:rsidRPr="003561C7" w:rsidRDefault="002B0937" w:rsidP="002B0937">
      <w:pPr>
        <w:pStyle w:val="Heading1"/>
        <w:rPr>
          <w:rFonts w:eastAsiaTheme="minorHAnsi"/>
        </w:rPr>
      </w:pPr>
      <w:bookmarkStart w:id="6" w:name="_Toc163232661"/>
      <w:proofErr w:type="spellStart"/>
      <w:r w:rsidRPr="003561C7">
        <w:rPr>
          <w:rFonts w:eastAsiaTheme="minorHAnsi"/>
        </w:rPr>
        <w:t>serialVersionUID</w:t>
      </w:r>
      <w:bookmarkEnd w:id="6"/>
      <w:proofErr w:type="spellEnd"/>
    </w:p>
    <w:p w14:paraId="0CE848E9" w14:textId="77777777" w:rsidR="006A3004" w:rsidRPr="003561C7" w:rsidRDefault="006A3004" w:rsidP="006A3004">
      <w:pPr>
        <w:shd w:val="clear" w:color="auto" w:fill="FFFFFF"/>
        <w:spacing w:before="75" w:after="225" w:line="240" w:lineRule="auto"/>
        <w:rPr>
          <w:lang w:val="en-IN"/>
        </w:rPr>
      </w:pPr>
      <w:r w:rsidRPr="003561C7">
        <w:rPr>
          <w:lang w:val="en-IN"/>
        </w:rPr>
        <w:t xml:space="preserve">You're probably familiar with serialization and deserialization. In simple terms, Java objects exist only within the limits of the JVM. When the JVM exits, object values also get destroyed. Serialization means you save the objects as bytes somewhere. Probably in the filesystem. Deserialization means you read </w:t>
      </w:r>
      <w:r w:rsidRPr="003561C7">
        <w:rPr>
          <w:lang w:val="en-IN"/>
        </w:rPr>
        <w:lastRenderedPageBreak/>
        <w:t>these bytes as constructing the Java object again. But how can you make sure the class remains unchanged from serialization to deserialization?</w:t>
      </w:r>
    </w:p>
    <w:p w14:paraId="4641DB40" w14:textId="77777777" w:rsidR="006A3004" w:rsidRPr="003561C7" w:rsidRDefault="006A3004" w:rsidP="006A3004">
      <w:pPr>
        <w:shd w:val="clear" w:color="auto" w:fill="FFFFFF"/>
        <w:spacing w:before="75" w:after="225" w:line="240" w:lineRule="auto"/>
        <w:rPr>
          <w:lang w:val="en-IN"/>
        </w:rPr>
      </w:pPr>
      <w:r w:rsidRPr="003561C7">
        <w:rPr>
          <w:lang w:val="en-IN"/>
        </w:rPr>
        <w:t>For example, say it is January 1 and we have the Employee class as follows:</w:t>
      </w:r>
    </w:p>
    <w:p w14:paraId="67850076" w14:textId="77777777" w:rsidR="006A3004" w:rsidRPr="003561C7"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IN"/>
        </w:rPr>
      </w:pPr>
      <w:r w:rsidRPr="003561C7">
        <w:rPr>
          <w:lang w:val="en-IN"/>
        </w:rPr>
        <w:t>public class Employee {</w:t>
      </w:r>
    </w:p>
    <w:p w14:paraId="746FA361" w14:textId="77777777" w:rsidR="006A3004" w:rsidRPr="003561C7"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IN"/>
        </w:rPr>
      </w:pPr>
      <w:r w:rsidRPr="003561C7">
        <w:rPr>
          <w:lang w:val="en-IN"/>
        </w:rPr>
        <w:t xml:space="preserve">    private String id;</w:t>
      </w:r>
    </w:p>
    <w:p w14:paraId="79DBAB62" w14:textId="77777777" w:rsidR="006A3004" w:rsidRPr="003561C7"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IN"/>
        </w:rPr>
      </w:pPr>
      <w:r w:rsidRPr="003561C7">
        <w:rPr>
          <w:lang w:val="en-IN"/>
        </w:rPr>
        <w:t xml:space="preserve">    private String name;</w:t>
      </w:r>
    </w:p>
    <w:p w14:paraId="7B4AC536" w14:textId="77777777" w:rsidR="006A3004" w:rsidRPr="003561C7"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IN"/>
        </w:rPr>
      </w:pPr>
      <w:r w:rsidRPr="003561C7">
        <w:rPr>
          <w:lang w:val="en-IN"/>
        </w:rPr>
        <w:t xml:space="preserve">    private int age;</w:t>
      </w:r>
    </w:p>
    <w:p w14:paraId="7E7C9722" w14:textId="77777777" w:rsidR="006A3004" w:rsidRPr="003561C7"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IN"/>
        </w:rPr>
      </w:pPr>
      <w:r w:rsidRPr="003561C7">
        <w:rPr>
          <w:lang w:val="en-IN"/>
        </w:rPr>
        <w:t>}</w:t>
      </w:r>
    </w:p>
    <w:p w14:paraId="0CBEF08F" w14:textId="77777777" w:rsidR="006A3004" w:rsidRPr="003561C7" w:rsidRDefault="006A3004" w:rsidP="006A3004">
      <w:pPr>
        <w:shd w:val="clear" w:color="auto" w:fill="FFFFFF"/>
        <w:spacing w:before="75" w:after="225" w:line="240" w:lineRule="auto"/>
        <w:rPr>
          <w:lang w:val="en-IN"/>
        </w:rPr>
      </w:pPr>
    </w:p>
    <w:p w14:paraId="141F6582" w14:textId="77777777" w:rsidR="006A3004" w:rsidRPr="003561C7" w:rsidRDefault="006A3004" w:rsidP="006A3004">
      <w:pPr>
        <w:shd w:val="clear" w:color="auto" w:fill="FFFFFF"/>
        <w:spacing w:before="75" w:after="225" w:line="240" w:lineRule="auto"/>
        <w:rPr>
          <w:lang w:val="en-IN"/>
        </w:rPr>
      </w:pPr>
      <w:r w:rsidRPr="003561C7">
        <w:rPr>
          <w:lang w:val="en-IN"/>
        </w:rPr>
        <w:t>With those, you serialized the data to your file system as empdata.dat on the same day.</w:t>
      </w:r>
    </w:p>
    <w:p w14:paraId="1385F19D" w14:textId="77777777" w:rsidR="006A3004" w:rsidRPr="003561C7" w:rsidRDefault="006A3004" w:rsidP="006A3004">
      <w:pPr>
        <w:shd w:val="clear" w:color="auto" w:fill="FFFFFF"/>
        <w:spacing w:before="75" w:after="225" w:line="240" w:lineRule="auto"/>
        <w:rPr>
          <w:lang w:val="en-IN"/>
        </w:rPr>
      </w:pPr>
      <w:r w:rsidRPr="003561C7">
        <w:rPr>
          <w:lang w:val="en-IN"/>
        </w:rPr>
        <w:t>Now, on January 2, someone changes the class as follows:</w:t>
      </w:r>
    </w:p>
    <w:p w14:paraId="1492CF28" w14:textId="77777777" w:rsidR="006A3004" w:rsidRPr="003561C7"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IN"/>
        </w:rPr>
      </w:pPr>
      <w:r w:rsidRPr="003561C7">
        <w:rPr>
          <w:lang w:val="en-IN"/>
        </w:rPr>
        <w:t>public class Employee {</w:t>
      </w:r>
    </w:p>
    <w:p w14:paraId="5F21F112" w14:textId="77777777" w:rsidR="006A3004" w:rsidRPr="003561C7"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IN"/>
        </w:rPr>
      </w:pPr>
      <w:r w:rsidRPr="003561C7">
        <w:rPr>
          <w:lang w:val="en-IN"/>
        </w:rPr>
        <w:t xml:space="preserve">    private String id;</w:t>
      </w:r>
    </w:p>
    <w:p w14:paraId="342A1A94" w14:textId="77777777" w:rsidR="006A3004" w:rsidRPr="003561C7"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IN"/>
        </w:rPr>
      </w:pPr>
      <w:r w:rsidRPr="003561C7">
        <w:rPr>
          <w:lang w:val="en-IN"/>
        </w:rPr>
        <w:t xml:space="preserve">    private String name;</w:t>
      </w:r>
    </w:p>
    <w:p w14:paraId="4E4A6DD7" w14:textId="77777777" w:rsidR="006A3004" w:rsidRPr="003561C7"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IN"/>
        </w:rPr>
      </w:pPr>
      <w:r w:rsidRPr="003561C7">
        <w:rPr>
          <w:lang w:val="en-IN"/>
        </w:rPr>
        <w:t xml:space="preserve">    private Date </w:t>
      </w:r>
      <w:proofErr w:type="spellStart"/>
      <w:r w:rsidRPr="003561C7">
        <w:rPr>
          <w:lang w:val="en-IN"/>
        </w:rPr>
        <w:t>dateOfBirth</w:t>
      </w:r>
      <w:proofErr w:type="spellEnd"/>
      <w:r w:rsidRPr="003561C7">
        <w:rPr>
          <w:lang w:val="en-IN"/>
        </w:rPr>
        <w:t>;</w:t>
      </w:r>
    </w:p>
    <w:p w14:paraId="1864B54A" w14:textId="77777777" w:rsidR="006A3004" w:rsidRPr="003561C7"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IN"/>
        </w:rPr>
      </w:pPr>
      <w:r w:rsidRPr="003561C7">
        <w:rPr>
          <w:lang w:val="en-IN"/>
        </w:rPr>
        <w:t>}</w:t>
      </w:r>
    </w:p>
    <w:p w14:paraId="6A8B85BD" w14:textId="77777777" w:rsidR="006A3004" w:rsidRPr="003561C7" w:rsidRDefault="006A3004" w:rsidP="006A3004">
      <w:pPr>
        <w:shd w:val="clear" w:color="auto" w:fill="FFFFFF"/>
        <w:spacing w:before="75" w:after="225" w:line="240" w:lineRule="auto"/>
        <w:rPr>
          <w:lang w:val="en-IN"/>
        </w:rPr>
      </w:pPr>
    </w:p>
    <w:p w14:paraId="059683CC" w14:textId="77777777" w:rsidR="006A3004" w:rsidRPr="003561C7" w:rsidRDefault="006A3004" w:rsidP="006A3004">
      <w:pPr>
        <w:shd w:val="clear" w:color="auto" w:fill="FFFFFF"/>
        <w:spacing w:before="75" w:after="225" w:line="240" w:lineRule="auto"/>
        <w:rPr>
          <w:lang w:val="en-IN"/>
        </w:rPr>
      </w:pPr>
      <w:r w:rsidRPr="003561C7">
        <w:rPr>
          <w:lang w:val="en-IN"/>
        </w:rPr>
        <w:t>If you are trying to restore (deserialization) empdata.dat to the Employee class, you can see it is not correct. Those are two different formats. Note: Technically, this will deserialize without error, skipping the missing field. But your business logic output may not as expected.</w:t>
      </w:r>
    </w:p>
    <w:p w14:paraId="7A4ADE4E" w14:textId="77777777" w:rsidR="006A3004" w:rsidRPr="003561C7" w:rsidRDefault="006A3004" w:rsidP="006A3004">
      <w:pPr>
        <w:shd w:val="clear" w:color="auto" w:fill="FFFFFF"/>
        <w:spacing w:before="75" w:after="225" w:line="240" w:lineRule="auto"/>
        <w:rPr>
          <w:lang w:val="en-IN"/>
        </w:rPr>
      </w:pPr>
      <w:r w:rsidRPr="003561C7">
        <w:rPr>
          <w:lang w:val="en-IN"/>
        </w:rPr>
        <w:t>Here is where we need </w:t>
      </w:r>
      <w:proofErr w:type="spellStart"/>
      <w:r w:rsidRPr="003561C7">
        <w:rPr>
          <w:lang w:val="en-IN"/>
        </w:rPr>
        <w:t>serialVersionUID</w:t>
      </w:r>
      <w:proofErr w:type="spellEnd"/>
      <w:r w:rsidRPr="003561C7">
        <w:rPr>
          <w:lang w:val="en-IN"/>
        </w:rPr>
        <w:t xml:space="preserve">. It is used during deserialization to verify that the sender ( the person who serializes) and receiver ( the person who deserializes) of a serialized object have loaded classes for that object that are compatible with respect to serialization. In case a receiver has loaded a class for the object that has a different </w:t>
      </w:r>
      <w:proofErr w:type="spellStart"/>
      <w:r w:rsidRPr="003561C7">
        <w:rPr>
          <w:lang w:val="en-IN"/>
        </w:rPr>
        <w:t>serialVersionUID</w:t>
      </w:r>
      <w:proofErr w:type="spellEnd"/>
      <w:r w:rsidRPr="003561C7">
        <w:rPr>
          <w:lang w:val="en-IN"/>
        </w:rPr>
        <w:t xml:space="preserve"> than that used to serialize, then deserialization will end with </w:t>
      </w:r>
      <w:proofErr w:type="spellStart"/>
      <w:r w:rsidRPr="003561C7">
        <w:rPr>
          <w:lang w:val="en-IN"/>
        </w:rPr>
        <w:t>InvalidClassException</w:t>
      </w:r>
      <w:proofErr w:type="spellEnd"/>
      <w:r w:rsidRPr="003561C7">
        <w:rPr>
          <w:lang w:val="en-IN"/>
        </w:rPr>
        <w:t xml:space="preserve">. A serializable class can declare its own </w:t>
      </w:r>
      <w:proofErr w:type="spellStart"/>
      <w:r w:rsidRPr="003561C7">
        <w:rPr>
          <w:lang w:val="en-IN"/>
        </w:rPr>
        <w:t>serialVersionUID</w:t>
      </w:r>
      <w:proofErr w:type="spellEnd"/>
      <w:r w:rsidRPr="003561C7">
        <w:rPr>
          <w:lang w:val="en-IN"/>
        </w:rPr>
        <w:t xml:space="preserve"> explicitly by declaring a field named “</w:t>
      </w:r>
      <w:proofErr w:type="spellStart"/>
      <w:r w:rsidRPr="003561C7">
        <w:rPr>
          <w:lang w:val="en-IN"/>
        </w:rPr>
        <w:t>serialVersionUID</w:t>
      </w:r>
      <w:proofErr w:type="spellEnd"/>
      <w:r w:rsidRPr="003561C7">
        <w:rPr>
          <w:lang w:val="en-IN"/>
        </w:rPr>
        <w:t>” that must be static, final, and of type long:.</w:t>
      </w:r>
    </w:p>
    <w:p w14:paraId="253F5531" w14:textId="77777777" w:rsidR="006A3004" w:rsidRPr="003561C7" w:rsidRDefault="006A3004" w:rsidP="006A3004">
      <w:pPr>
        <w:shd w:val="clear" w:color="auto" w:fill="FFFFFF"/>
        <w:spacing w:before="75" w:after="225" w:line="240" w:lineRule="auto"/>
        <w:rPr>
          <w:lang w:val="en-IN"/>
        </w:rPr>
      </w:pPr>
      <w:r w:rsidRPr="003561C7">
        <w:rPr>
          <w:lang w:val="en-IN"/>
        </w:rPr>
        <w:t>Here, for ease of understanding, we are using save and read to file system. But serialization can happen in runtime itself through the wire, so the sender and receiver would be in an identical world to save and read.</w:t>
      </w:r>
    </w:p>
    <w:p w14:paraId="09B40036" w14:textId="77777777" w:rsidR="006A3004" w:rsidRPr="003561C7" w:rsidRDefault="006A3004" w:rsidP="006A3004">
      <w:pPr>
        <w:shd w:val="clear" w:color="auto" w:fill="FFFFFF"/>
        <w:spacing w:before="75" w:after="225" w:line="240" w:lineRule="auto"/>
        <w:rPr>
          <w:lang w:val="en-IN"/>
        </w:rPr>
      </w:pPr>
      <w:r w:rsidRPr="003561C7">
        <w:rPr>
          <w:lang w:val="en-IN"/>
        </w:rPr>
        <w:t xml:space="preserve">Even though your IDE insisted you to add </w:t>
      </w:r>
      <w:proofErr w:type="spellStart"/>
      <w:r w:rsidRPr="003561C7">
        <w:rPr>
          <w:lang w:val="en-IN"/>
        </w:rPr>
        <w:t>seriaVersionUID</w:t>
      </w:r>
      <w:proofErr w:type="spellEnd"/>
      <w:r w:rsidRPr="003561C7">
        <w:rPr>
          <w:lang w:val="en-IN"/>
        </w:rPr>
        <w:t xml:space="preserve">, you can still compile the program without a compiler error. In such a case, the serialization runtime will calculate a default </w:t>
      </w:r>
      <w:proofErr w:type="spellStart"/>
      <w:r w:rsidRPr="003561C7">
        <w:rPr>
          <w:lang w:val="en-IN"/>
        </w:rPr>
        <w:t>serialVersionUID</w:t>
      </w:r>
      <w:proofErr w:type="spellEnd"/>
      <w:r w:rsidRPr="003561C7">
        <w:rPr>
          <w:lang w:val="en-IN"/>
        </w:rPr>
        <w:t xml:space="preserve"> value for that class. This calculation will be based on several factors.</w:t>
      </w:r>
    </w:p>
    <w:p w14:paraId="0A199142" w14:textId="77777777" w:rsidR="00AE4BD4" w:rsidRPr="003561C7" w:rsidRDefault="00AE4BD4">
      <w:pPr>
        <w:rPr>
          <w:lang w:val="en-IN"/>
        </w:rPr>
      </w:pPr>
    </w:p>
    <w:sectPr w:rsidR="00AE4BD4" w:rsidRPr="003561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1378B" w14:textId="77777777" w:rsidR="00D0417B" w:rsidRDefault="00D0417B" w:rsidP="00A82C20">
      <w:pPr>
        <w:spacing w:after="0" w:line="240" w:lineRule="auto"/>
      </w:pPr>
      <w:r>
        <w:separator/>
      </w:r>
    </w:p>
  </w:endnote>
  <w:endnote w:type="continuationSeparator" w:id="0">
    <w:p w14:paraId="1718000D" w14:textId="77777777" w:rsidR="00D0417B" w:rsidRDefault="00D0417B" w:rsidP="00A82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FE7E5" w14:textId="77777777" w:rsidR="00D0417B" w:rsidRDefault="00D0417B" w:rsidP="00A82C20">
      <w:pPr>
        <w:spacing w:after="0" w:line="240" w:lineRule="auto"/>
      </w:pPr>
      <w:r>
        <w:separator/>
      </w:r>
    </w:p>
  </w:footnote>
  <w:footnote w:type="continuationSeparator" w:id="0">
    <w:p w14:paraId="55FD79C8" w14:textId="77777777" w:rsidR="00D0417B" w:rsidRDefault="00D0417B" w:rsidP="00A82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47CA5"/>
    <w:multiLevelType w:val="multilevel"/>
    <w:tmpl w:val="325A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6D1C31"/>
    <w:multiLevelType w:val="multilevel"/>
    <w:tmpl w:val="70A2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10"/>
    <w:rsid w:val="00047270"/>
    <w:rsid w:val="0007269B"/>
    <w:rsid w:val="0014000E"/>
    <w:rsid w:val="002B0937"/>
    <w:rsid w:val="002C6668"/>
    <w:rsid w:val="003561C7"/>
    <w:rsid w:val="00371989"/>
    <w:rsid w:val="003B4AF3"/>
    <w:rsid w:val="00444F85"/>
    <w:rsid w:val="006717F0"/>
    <w:rsid w:val="006A3004"/>
    <w:rsid w:val="00715F9F"/>
    <w:rsid w:val="00771484"/>
    <w:rsid w:val="00880ACE"/>
    <w:rsid w:val="009000BB"/>
    <w:rsid w:val="009F589A"/>
    <w:rsid w:val="00A82C20"/>
    <w:rsid w:val="00AA52CE"/>
    <w:rsid w:val="00AD4435"/>
    <w:rsid w:val="00AE4BD4"/>
    <w:rsid w:val="00C131EA"/>
    <w:rsid w:val="00C51492"/>
    <w:rsid w:val="00C6566A"/>
    <w:rsid w:val="00C778A7"/>
    <w:rsid w:val="00D0417B"/>
    <w:rsid w:val="00DA0EA3"/>
    <w:rsid w:val="00E64207"/>
    <w:rsid w:val="00E64A10"/>
    <w:rsid w:val="00EE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2C2EE"/>
  <w15:chartTrackingRefBased/>
  <w15:docId w15:val="{A9A79637-DB3A-45F9-BB15-54386182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0ACE"/>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A82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2C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ACE"/>
    <w:rPr>
      <w:rFonts w:asciiTheme="majorHAnsi" w:eastAsiaTheme="majorEastAsia" w:hAnsiTheme="majorHAnsi" w:cstheme="majorBidi"/>
      <w:color w:val="2F5496" w:themeColor="accent1" w:themeShade="BF"/>
      <w:sz w:val="32"/>
      <w:szCs w:val="32"/>
      <w:lang w:val="en-IN"/>
    </w:rPr>
  </w:style>
  <w:style w:type="character" w:styleId="Hyperlink">
    <w:name w:val="Hyperlink"/>
    <w:basedOn w:val="DefaultParagraphFont"/>
    <w:uiPriority w:val="99"/>
    <w:unhideWhenUsed/>
    <w:rsid w:val="00A82C20"/>
    <w:rPr>
      <w:color w:val="0000FF"/>
      <w:u w:val="single"/>
    </w:rPr>
  </w:style>
  <w:style w:type="paragraph" w:styleId="NormalWeb">
    <w:name w:val="Normal (Web)"/>
    <w:basedOn w:val="Normal"/>
    <w:uiPriority w:val="99"/>
    <w:semiHidden/>
    <w:unhideWhenUsed/>
    <w:rsid w:val="00A82C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2C20"/>
    <w:rPr>
      <w:b/>
      <w:bCs/>
    </w:rPr>
  </w:style>
  <w:style w:type="character" w:styleId="Emphasis">
    <w:name w:val="Emphasis"/>
    <w:basedOn w:val="DefaultParagraphFont"/>
    <w:uiPriority w:val="20"/>
    <w:qFormat/>
    <w:rsid w:val="00A82C20"/>
    <w:rPr>
      <w:i/>
      <w:iCs/>
    </w:rPr>
  </w:style>
  <w:style w:type="character" w:customStyle="1" w:styleId="Heading3Char">
    <w:name w:val="Heading 3 Char"/>
    <w:basedOn w:val="DefaultParagraphFont"/>
    <w:link w:val="Heading3"/>
    <w:uiPriority w:val="9"/>
    <w:semiHidden/>
    <w:rsid w:val="00A82C2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82C2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004"/>
    <w:rPr>
      <w:rFonts w:ascii="Courier New" w:eastAsia="Times New Roman" w:hAnsi="Courier New" w:cs="Courier New"/>
      <w:sz w:val="20"/>
      <w:szCs w:val="20"/>
    </w:rPr>
  </w:style>
  <w:style w:type="character" w:customStyle="1" w:styleId="cm-keyword">
    <w:name w:val="cm-keyword"/>
    <w:basedOn w:val="DefaultParagraphFont"/>
    <w:rsid w:val="006A3004"/>
  </w:style>
  <w:style w:type="character" w:customStyle="1" w:styleId="cm-def">
    <w:name w:val="cm-def"/>
    <w:basedOn w:val="DefaultParagraphFont"/>
    <w:rsid w:val="006A3004"/>
  </w:style>
  <w:style w:type="character" w:customStyle="1" w:styleId="cm-type">
    <w:name w:val="cm-type"/>
    <w:basedOn w:val="DefaultParagraphFont"/>
    <w:rsid w:val="006A3004"/>
  </w:style>
  <w:style w:type="character" w:customStyle="1" w:styleId="cm-variable">
    <w:name w:val="cm-variable"/>
    <w:basedOn w:val="DefaultParagraphFont"/>
    <w:rsid w:val="006A3004"/>
  </w:style>
  <w:style w:type="paragraph" w:styleId="TOCHeading">
    <w:name w:val="TOC Heading"/>
    <w:basedOn w:val="Heading1"/>
    <w:next w:val="Normal"/>
    <w:uiPriority w:val="39"/>
    <w:unhideWhenUsed/>
    <w:qFormat/>
    <w:rsid w:val="00E64207"/>
    <w:pPr>
      <w:outlineLvl w:val="9"/>
    </w:pPr>
    <w:rPr>
      <w:b/>
      <w:bCs/>
    </w:rPr>
  </w:style>
  <w:style w:type="paragraph" w:styleId="TOC2">
    <w:name w:val="toc 2"/>
    <w:basedOn w:val="Normal"/>
    <w:next w:val="Normal"/>
    <w:autoRedefine/>
    <w:uiPriority w:val="39"/>
    <w:unhideWhenUsed/>
    <w:rsid w:val="00E64207"/>
    <w:pPr>
      <w:spacing w:after="100"/>
      <w:ind w:left="220"/>
    </w:pPr>
  </w:style>
  <w:style w:type="paragraph" w:styleId="TOC1">
    <w:name w:val="toc 1"/>
    <w:basedOn w:val="Normal"/>
    <w:next w:val="Normal"/>
    <w:autoRedefine/>
    <w:uiPriority w:val="39"/>
    <w:unhideWhenUsed/>
    <w:rsid w:val="0037198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4140506">
      <w:bodyDiv w:val="1"/>
      <w:marLeft w:val="0"/>
      <w:marRight w:val="0"/>
      <w:marTop w:val="0"/>
      <w:marBottom w:val="0"/>
      <w:divBdr>
        <w:top w:val="none" w:sz="0" w:space="0" w:color="auto"/>
        <w:left w:val="none" w:sz="0" w:space="0" w:color="auto"/>
        <w:bottom w:val="none" w:sz="0" w:space="0" w:color="auto"/>
        <w:right w:val="none" w:sz="0" w:space="0" w:color="auto"/>
      </w:divBdr>
    </w:div>
    <w:div w:id="1468545562">
      <w:bodyDiv w:val="1"/>
      <w:marLeft w:val="0"/>
      <w:marRight w:val="0"/>
      <w:marTop w:val="0"/>
      <w:marBottom w:val="0"/>
      <w:divBdr>
        <w:top w:val="none" w:sz="0" w:space="0" w:color="auto"/>
        <w:left w:val="none" w:sz="0" w:space="0" w:color="auto"/>
        <w:bottom w:val="none" w:sz="0" w:space="0" w:color="auto"/>
        <w:right w:val="none" w:sz="0" w:space="0" w:color="auto"/>
      </w:divBdr>
    </w:div>
    <w:div w:id="1496456632">
      <w:bodyDiv w:val="1"/>
      <w:marLeft w:val="0"/>
      <w:marRight w:val="0"/>
      <w:marTop w:val="0"/>
      <w:marBottom w:val="0"/>
      <w:divBdr>
        <w:top w:val="none" w:sz="0" w:space="0" w:color="auto"/>
        <w:left w:val="none" w:sz="0" w:space="0" w:color="auto"/>
        <w:bottom w:val="none" w:sz="0" w:space="0" w:color="auto"/>
        <w:right w:val="none" w:sz="0" w:space="0" w:color="auto"/>
      </w:divBdr>
      <w:divsChild>
        <w:div w:id="950013325">
          <w:marLeft w:val="0"/>
          <w:marRight w:val="0"/>
          <w:marTop w:val="0"/>
          <w:marBottom w:val="0"/>
          <w:divBdr>
            <w:top w:val="single" w:sz="6" w:space="0" w:color="D9DCDD"/>
            <w:left w:val="single" w:sz="6" w:space="0" w:color="D9DCDD"/>
            <w:bottom w:val="single" w:sz="6" w:space="0" w:color="D9DCDD"/>
            <w:right w:val="single" w:sz="6" w:space="0" w:color="D9DCDD"/>
          </w:divBdr>
          <w:divsChild>
            <w:div w:id="1957523255">
              <w:marLeft w:val="0"/>
              <w:marRight w:val="-450"/>
              <w:marTop w:val="0"/>
              <w:marBottom w:val="0"/>
              <w:divBdr>
                <w:top w:val="none" w:sz="0" w:space="0" w:color="auto"/>
                <w:left w:val="none" w:sz="0" w:space="0" w:color="auto"/>
                <w:bottom w:val="none" w:sz="0" w:space="0" w:color="auto"/>
                <w:right w:val="none" w:sz="0" w:space="0" w:color="auto"/>
              </w:divBdr>
              <w:divsChild>
                <w:div w:id="766003261">
                  <w:marLeft w:val="435"/>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sChild>
                                <w:div w:id="1737967650">
                                  <w:marLeft w:val="0"/>
                                  <w:marRight w:val="0"/>
                                  <w:marTop w:val="0"/>
                                  <w:marBottom w:val="0"/>
                                  <w:divBdr>
                                    <w:top w:val="none" w:sz="0" w:space="0" w:color="auto"/>
                                    <w:left w:val="none" w:sz="0" w:space="0" w:color="auto"/>
                                    <w:bottom w:val="none" w:sz="0" w:space="0" w:color="auto"/>
                                    <w:right w:val="none" w:sz="0" w:space="0" w:color="auto"/>
                                  </w:divBdr>
                                  <w:divsChild>
                                    <w:div w:id="100877271">
                                      <w:marLeft w:val="0"/>
                                      <w:marRight w:val="0"/>
                                      <w:marTop w:val="0"/>
                                      <w:marBottom w:val="0"/>
                                      <w:divBdr>
                                        <w:top w:val="none" w:sz="0" w:space="0" w:color="auto"/>
                                        <w:left w:val="none" w:sz="0" w:space="0" w:color="auto"/>
                                        <w:bottom w:val="none" w:sz="0" w:space="0" w:color="auto"/>
                                        <w:right w:val="none" w:sz="0" w:space="0" w:color="auto"/>
                                      </w:divBdr>
                                    </w:div>
                                    <w:div w:id="1047333471">
                                      <w:marLeft w:val="0"/>
                                      <w:marRight w:val="0"/>
                                      <w:marTop w:val="0"/>
                                      <w:marBottom w:val="0"/>
                                      <w:divBdr>
                                        <w:top w:val="none" w:sz="0" w:space="0" w:color="auto"/>
                                        <w:left w:val="none" w:sz="0" w:space="0" w:color="auto"/>
                                        <w:bottom w:val="none" w:sz="0" w:space="0" w:color="auto"/>
                                        <w:right w:val="none" w:sz="0" w:space="0" w:color="auto"/>
                                      </w:divBdr>
                                    </w:div>
                                    <w:div w:id="1982036380">
                                      <w:marLeft w:val="0"/>
                                      <w:marRight w:val="0"/>
                                      <w:marTop w:val="0"/>
                                      <w:marBottom w:val="0"/>
                                      <w:divBdr>
                                        <w:top w:val="none" w:sz="0" w:space="0" w:color="auto"/>
                                        <w:left w:val="none" w:sz="0" w:space="0" w:color="auto"/>
                                        <w:bottom w:val="none" w:sz="0" w:space="0" w:color="auto"/>
                                        <w:right w:val="none" w:sz="0" w:space="0" w:color="auto"/>
                                      </w:divBdr>
                                    </w:div>
                                    <w:div w:id="48309878">
                                      <w:marLeft w:val="0"/>
                                      <w:marRight w:val="0"/>
                                      <w:marTop w:val="0"/>
                                      <w:marBottom w:val="0"/>
                                      <w:divBdr>
                                        <w:top w:val="none" w:sz="0" w:space="0" w:color="auto"/>
                                        <w:left w:val="none" w:sz="0" w:space="0" w:color="auto"/>
                                        <w:bottom w:val="none" w:sz="0" w:space="0" w:color="auto"/>
                                        <w:right w:val="none" w:sz="0" w:space="0" w:color="auto"/>
                                      </w:divBdr>
                                    </w:div>
                                    <w:div w:id="2609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98626">
          <w:marLeft w:val="0"/>
          <w:marRight w:val="0"/>
          <w:marTop w:val="0"/>
          <w:marBottom w:val="0"/>
          <w:divBdr>
            <w:top w:val="single" w:sz="6" w:space="0" w:color="D9DCDD"/>
            <w:left w:val="single" w:sz="6" w:space="0" w:color="D9DCDD"/>
            <w:bottom w:val="single" w:sz="6" w:space="0" w:color="D9DCDD"/>
            <w:right w:val="single" w:sz="6" w:space="0" w:color="D9DCDD"/>
          </w:divBdr>
          <w:divsChild>
            <w:div w:id="91323124">
              <w:marLeft w:val="0"/>
              <w:marRight w:val="-450"/>
              <w:marTop w:val="0"/>
              <w:marBottom w:val="0"/>
              <w:divBdr>
                <w:top w:val="none" w:sz="0" w:space="0" w:color="auto"/>
                <w:left w:val="none" w:sz="0" w:space="0" w:color="auto"/>
                <w:bottom w:val="none" w:sz="0" w:space="0" w:color="auto"/>
                <w:right w:val="none" w:sz="0" w:space="0" w:color="auto"/>
              </w:divBdr>
              <w:divsChild>
                <w:div w:id="284846184">
                  <w:marLeft w:val="435"/>
                  <w:marRight w:val="0"/>
                  <w:marTop w:val="0"/>
                  <w:marBottom w:val="0"/>
                  <w:divBdr>
                    <w:top w:val="none" w:sz="0" w:space="0" w:color="auto"/>
                    <w:left w:val="none" w:sz="0" w:space="0" w:color="auto"/>
                    <w:bottom w:val="none" w:sz="0" w:space="0" w:color="auto"/>
                    <w:right w:val="none" w:sz="0" w:space="0" w:color="auto"/>
                  </w:divBdr>
                  <w:divsChild>
                    <w:div w:id="521358568">
                      <w:marLeft w:val="0"/>
                      <w:marRight w:val="0"/>
                      <w:marTop w:val="0"/>
                      <w:marBottom w:val="0"/>
                      <w:divBdr>
                        <w:top w:val="none" w:sz="0" w:space="0" w:color="auto"/>
                        <w:left w:val="none" w:sz="0" w:space="0" w:color="auto"/>
                        <w:bottom w:val="none" w:sz="0" w:space="0" w:color="auto"/>
                        <w:right w:val="none" w:sz="0" w:space="0" w:color="auto"/>
                      </w:divBdr>
                      <w:divsChild>
                        <w:div w:id="1157260536">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676415021">
                                      <w:marLeft w:val="0"/>
                                      <w:marRight w:val="0"/>
                                      <w:marTop w:val="0"/>
                                      <w:marBottom w:val="0"/>
                                      <w:divBdr>
                                        <w:top w:val="none" w:sz="0" w:space="0" w:color="auto"/>
                                        <w:left w:val="none" w:sz="0" w:space="0" w:color="auto"/>
                                        <w:bottom w:val="none" w:sz="0" w:space="0" w:color="auto"/>
                                        <w:right w:val="none" w:sz="0" w:space="0" w:color="auto"/>
                                      </w:divBdr>
                                    </w:div>
                                    <w:div w:id="148713386">
                                      <w:marLeft w:val="0"/>
                                      <w:marRight w:val="0"/>
                                      <w:marTop w:val="0"/>
                                      <w:marBottom w:val="0"/>
                                      <w:divBdr>
                                        <w:top w:val="none" w:sz="0" w:space="0" w:color="auto"/>
                                        <w:left w:val="none" w:sz="0" w:space="0" w:color="auto"/>
                                        <w:bottom w:val="none" w:sz="0" w:space="0" w:color="auto"/>
                                        <w:right w:val="none" w:sz="0" w:space="0" w:color="auto"/>
                                      </w:divBdr>
                                    </w:div>
                                    <w:div w:id="447965629">
                                      <w:marLeft w:val="0"/>
                                      <w:marRight w:val="0"/>
                                      <w:marTop w:val="0"/>
                                      <w:marBottom w:val="0"/>
                                      <w:divBdr>
                                        <w:top w:val="none" w:sz="0" w:space="0" w:color="auto"/>
                                        <w:left w:val="none" w:sz="0" w:space="0" w:color="auto"/>
                                        <w:bottom w:val="none" w:sz="0" w:space="0" w:color="auto"/>
                                        <w:right w:val="none" w:sz="0" w:space="0" w:color="auto"/>
                                      </w:divBdr>
                                    </w:div>
                                    <w:div w:id="470634268">
                                      <w:marLeft w:val="0"/>
                                      <w:marRight w:val="0"/>
                                      <w:marTop w:val="0"/>
                                      <w:marBottom w:val="0"/>
                                      <w:divBdr>
                                        <w:top w:val="none" w:sz="0" w:space="0" w:color="auto"/>
                                        <w:left w:val="none" w:sz="0" w:space="0" w:color="auto"/>
                                        <w:bottom w:val="none" w:sz="0" w:space="0" w:color="auto"/>
                                        <w:right w:val="none" w:sz="0" w:space="0" w:color="auto"/>
                                      </w:divBdr>
                                    </w:div>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358936">
      <w:bodyDiv w:val="1"/>
      <w:marLeft w:val="0"/>
      <w:marRight w:val="0"/>
      <w:marTop w:val="0"/>
      <w:marBottom w:val="0"/>
      <w:divBdr>
        <w:top w:val="none" w:sz="0" w:space="0" w:color="auto"/>
        <w:left w:val="none" w:sz="0" w:space="0" w:color="auto"/>
        <w:bottom w:val="none" w:sz="0" w:space="0" w:color="auto"/>
        <w:right w:val="none" w:sz="0" w:space="0" w:color="auto"/>
      </w:divBdr>
      <w:divsChild>
        <w:div w:id="589311628">
          <w:marLeft w:val="0"/>
          <w:marRight w:val="0"/>
          <w:marTop w:val="0"/>
          <w:marBottom w:val="0"/>
          <w:divBdr>
            <w:top w:val="none" w:sz="0" w:space="0" w:color="auto"/>
            <w:left w:val="none" w:sz="0" w:space="0" w:color="auto"/>
            <w:bottom w:val="none" w:sz="0" w:space="0" w:color="auto"/>
            <w:right w:val="none" w:sz="0" w:space="0" w:color="auto"/>
          </w:divBdr>
        </w:div>
        <w:div w:id="25096985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652101123">
      <w:bodyDiv w:val="1"/>
      <w:marLeft w:val="0"/>
      <w:marRight w:val="0"/>
      <w:marTop w:val="0"/>
      <w:marBottom w:val="0"/>
      <w:divBdr>
        <w:top w:val="none" w:sz="0" w:space="0" w:color="auto"/>
        <w:left w:val="none" w:sz="0" w:space="0" w:color="auto"/>
        <w:bottom w:val="none" w:sz="0" w:space="0" w:color="auto"/>
        <w:right w:val="none" w:sz="0" w:space="0" w:color="auto"/>
      </w:divBdr>
      <w:divsChild>
        <w:div w:id="7123925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20008439">
      <w:bodyDiv w:val="1"/>
      <w:marLeft w:val="0"/>
      <w:marRight w:val="0"/>
      <w:marTop w:val="0"/>
      <w:marBottom w:val="0"/>
      <w:divBdr>
        <w:top w:val="none" w:sz="0" w:space="0" w:color="auto"/>
        <w:left w:val="none" w:sz="0" w:space="0" w:color="auto"/>
        <w:bottom w:val="none" w:sz="0" w:space="0" w:color="auto"/>
        <w:right w:val="none" w:sz="0" w:space="0" w:color="auto"/>
      </w:divBdr>
    </w:div>
    <w:div w:id="2065370347">
      <w:bodyDiv w:val="1"/>
      <w:marLeft w:val="0"/>
      <w:marRight w:val="0"/>
      <w:marTop w:val="0"/>
      <w:marBottom w:val="0"/>
      <w:divBdr>
        <w:top w:val="none" w:sz="0" w:space="0" w:color="auto"/>
        <w:left w:val="none" w:sz="0" w:space="0" w:color="auto"/>
        <w:bottom w:val="none" w:sz="0" w:space="0" w:color="auto"/>
        <w:right w:val="none" w:sz="0" w:space="0" w:color="auto"/>
      </w:divBdr>
      <w:divsChild>
        <w:div w:id="803280062">
          <w:marLeft w:val="0"/>
          <w:marRight w:val="0"/>
          <w:marTop w:val="0"/>
          <w:marBottom w:val="0"/>
          <w:divBdr>
            <w:top w:val="none" w:sz="0" w:space="0" w:color="auto"/>
            <w:left w:val="none" w:sz="0" w:space="0" w:color="auto"/>
            <w:bottom w:val="none" w:sz="0" w:space="0" w:color="auto"/>
            <w:right w:val="none" w:sz="0" w:space="0" w:color="auto"/>
          </w:divBdr>
        </w:div>
        <w:div w:id="1953436982">
          <w:marLeft w:val="150"/>
          <w:marRight w:val="0"/>
          <w:marTop w:val="0"/>
          <w:marBottom w:val="0"/>
          <w:divBdr>
            <w:top w:val="single" w:sz="6" w:space="0" w:color="FFC0CB"/>
            <w:left w:val="single" w:sz="6" w:space="1" w:color="FFC0CB"/>
            <w:bottom w:val="single" w:sz="6" w:space="1" w:color="FFC0CB"/>
            <w:right w:val="single" w:sz="6" w:space="1" w:color="FFC0CB"/>
          </w:divBdr>
        </w:div>
        <w:div w:id="497884063">
          <w:marLeft w:val="0"/>
          <w:marRight w:val="0"/>
          <w:marTop w:val="0"/>
          <w:marBottom w:val="120"/>
          <w:divBdr>
            <w:top w:val="single" w:sz="6" w:space="0" w:color="auto"/>
            <w:left w:val="single" w:sz="24" w:space="0" w:color="auto"/>
            <w:bottom w:val="single" w:sz="6" w:space="0" w:color="auto"/>
            <w:right w:val="single" w:sz="6" w:space="0" w:color="auto"/>
          </w:divBdr>
        </w:div>
        <w:div w:id="977994373">
          <w:marLeft w:val="0"/>
          <w:marRight w:val="0"/>
          <w:marTop w:val="0"/>
          <w:marBottom w:val="120"/>
          <w:divBdr>
            <w:top w:val="single" w:sz="6" w:space="0" w:color="auto"/>
            <w:left w:val="single" w:sz="24" w:space="0" w:color="auto"/>
            <w:bottom w:val="single" w:sz="6" w:space="0" w:color="auto"/>
            <w:right w:val="single" w:sz="6" w:space="0" w:color="auto"/>
          </w:divBdr>
        </w:div>
        <w:div w:id="667903570">
          <w:marLeft w:val="0"/>
          <w:marRight w:val="0"/>
          <w:marTop w:val="120"/>
          <w:marBottom w:val="0"/>
          <w:divBdr>
            <w:top w:val="single" w:sz="6" w:space="0" w:color="D5DDC6"/>
            <w:left w:val="single" w:sz="6" w:space="4" w:color="D5DDC6"/>
            <w:bottom w:val="single" w:sz="6" w:space="0" w:color="D5DDC6"/>
            <w:right w:val="single" w:sz="6" w:space="0" w:color="D5DDC6"/>
          </w:divBdr>
        </w:div>
        <w:div w:id="208347805">
          <w:marLeft w:val="0"/>
          <w:marRight w:val="0"/>
          <w:marTop w:val="0"/>
          <w:marBottom w:val="0"/>
          <w:divBdr>
            <w:top w:val="none" w:sz="0" w:space="0" w:color="auto"/>
            <w:left w:val="none" w:sz="0" w:space="0" w:color="auto"/>
            <w:bottom w:val="none" w:sz="0" w:space="0" w:color="auto"/>
            <w:right w:val="none" w:sz="0" w:space="0" w:color="auto"/>
          </w:divBdr>
        </w:div>
        <w:div w:id="449321509">
          <w:marLeft w:val="0"/>
          <w:marRight w:val="0"/>
          <w:marTop w:val="0"/>
          <w:marBottom w:val="120"/>
          <w:divBdr>
            <w:top w:val="single" w:sz="6" w:space="0" w:color="auto"/>
            <w:left w:val="single" w:sz="24" w:space="0" w:color="auto"/>
            <w:bottom w:val="single" w:sz="6" w:space="0" w:color="auto"/>
            <w:right w:val="single" w:sz="6" w:space="0" w:color="auto"/>
          </w:divBdr>
        </w:div>
        <w:div w:id="366179729">
          <w:marLeft w:val="0"/>
          <w:marRight w:val="0"/>
          <w:marTop w:val="120"/>
          <w:marBottom w:val="0"/>
          <w:divBdr>
            <w:top w:val="single" w:sz="6" w:space="0" w:color="D5DDC6"/>
            <w:left w:val="single" w:sz="6" w:space="4" w:color="D5DDC6"/>
            <w:bottom w:val="single" w:sz="6" w:space="0" w:color="D5DDC6"/>
            <w:right w:val="single" w:sz="6" w:space="0" w:color="D5DDC6"/>
          </w:divBdr>
        </w:div>
        <w:div w:id="1943418686">
          <w:marLeft w:val="0"/>
          <w:marRight w:val="0"/>
          <w:marTop w:val="0"/>
          <w:marBottom w:val="0"/>
          <w:divBdr>
            <w:top w:val="none" w:sz="0" w:space="0" w:color="auto"/>
            <w:left w:val="none" w:sz="0" w:space="0" w:color="auto"/>
            <w:bottom w:val="none" w:sz="0" w:space="0" w:color="auto"/>
            <w:right w:val="none" w:sz="0" w:space="0" w:color="auto"/>
          </w:divBdr>
        </w:div>
      </w:divsChild>
    </w:div>
    <w:div w:id="210340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41</cp:revision>
  <dcterms:created xsi:type="dcterms:W3CDTF">2020-07-20T10:07:00Z</dcterms:created>
  <dcterms:modified xsi:type="dcterms:W3CDTF">2024-04-05T12:34:00Z</dcterms:modified>
</cp:coreProperties>
</file>