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DF" w:rsidRDefault="00D90CDF" w:rsidP="00D549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Hi,</w:t>
      </w:r>
    </w:p>
    <w:p w:rsidR="00D90CDF" w:rsidRDefault="00D90CDF" w:rsidP="00D549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name is Aditi, </w:t>
      </w:r>
      <w:r w:rsidR="00A91271">
        <w:rPr>
          <w:rFonts w:ascii="Arial" w:hAnsi="Arial" w:cs="Arial"/>
          <w:sz w:val="24"/>
          <w:szCs w:val="24"/>
        </w:rPr>
        <w:t xml:space="preserve">I’m part of the Data team that sits in NY. </w:t>
      </w:r>
      <w:r w:rsidR="0089764D">
        <w:rPr>
          <w:rFonts w:ascii="Arial" w:hAnsi="Arial" w:cs="Arial"/>
          <w:sz w:val="24"/>
          <w:szCs w:val="24"/>
        </w:rPr>
        <w:t xml:space="preserve">I’ve been reviewing the </w:t>
      </w:r>
      <w:r>
        <w:rPr>
          <w:rFonts w:ascii="Arial" w:hAnsi="Arial" w:cs="Arial"/>
          <w:sz w:val="24"/>
          <w:szCs w:val="24"/>
        </w:rPr>
        <w:t>data from the User, Transaction and Product tables.</w:t>
      </w:r>
    </w:p>
    <w:p w:rsidR="00D90CDF" w:rsidRDefault="00D90CDF" w:rsidP="00D549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were some inconsistencies in the data in the table</w:t>
      </w:r>
      <w:r w:rsidR="00A9127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such as </w:t>
      </w:r>
    </w:p>
    <w:p w:rsidR="00D90CDF" w:rsidRDefault="00D90CDF" w:rsidP="00D90C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Barcodes </w:t>
      </w:r>
      <w:r w:rsidR="00EE65B0">
        <w:rPr>
          <w:rFonts w:ascii="Arial" w:hAnsi="Arial" w:cs="Arial"/>
          <w:sz w:val="24"/>
          <w:szCs w:val="24"/>
        </w:rPr>
        <w:t xml:space="preserve">in transactions </w:t>
      </w:r>
      <w:r>
        <w:rPr>
          <w:rFonts w:ascii="Arial" w:hAnsi="Arial" w:cs="Arial"/>
          <w:sz w:val="24"/>
          <w:szCs w:val="24"/>
        </w:rPr>
        <w:t>that do not map to any corresponding products</w:t>
      </w:r>
    </w:p>
    <w:p w:rsidR="00D90CDF" w:rsidRDefault="00D90CDF" w:rsidP="00D90C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Products in some categories do not</w:t>
      </w:r>
      <w:r w:rsidR="00EE65B0">
        <w:rPr>
          <w:rFonts w:ascii="Arial" w:hAnsi="Arial" w:cs="Arial"/>
          <w:sz w:val="24"/>
          <w:szCs w:val="24"/>
        </w:rPr>
        <w:t xml:space="preserve"> have any brand name </w:t>
      </w:r>
    </w:p>
    <w:p w:rsidR="00BE2F15" w:rsidRDefault="00BE2F15" w:rsidP="00D90C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2F15">
        <w:rPr>
          <w:rFonts w:ascii="Arial" w:hAnsi="Arial" w:cs="Arial"/>
          <w:sz w:val="24"/>
          <w:szCs w:val="24"/>
        </w:rPr>
        <w:t>Fields with Null values and blank spaces are used interchangeably</w:t>
      </w:r>
    </w:p>
    <w:p w:rsidR="00EE65B0" w:rsidRDefault="008F3F36" w:rsidP="00D90C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E65B0">
        <w:rPr>
          <w:rFonts w:ascii="Arial" w:hAnsi="Arial" w:cs="Arial"/>
          <w:sz w:val="24"/>
          <w:szCs w:val="24"/>
        </w:rPr>
        <w:t xml:space="preserve">ormat of the barcodes, quantity and amount are also inconsistent, </w:t>
      </w:r>
      <w:r>
        <w:rPr>
          <w:rFonts w:ascii="Arial" w:hAnsi="Arial" w:cs="Arial"/>
          <w:sz w:val="24"/>
          <w:szCs w:val="24"/>
        </w:rPr>
        <w:t>(</w:t>
      </w:r>
      <w:r w:rsidRPr="008F3F36">
        <w:rPr>
          <w:rFonts w:ascii="Arial" w:hAnsi="Arial" w:cs="Arial"/>
          <w:sz w:val="24"/>
          <w:szCs w:val="24"/>
        </w:rPr>
        <w:t>e.g., some entries show 0, some are blank, and others are marked as Null</w:t>
      </w:r>
      <w:r>
        <w:rPr>
          <w:rFonts w:ascii="Arial" w:hAnsi="Arial" w:cs="Arial"/>
          <w:sz w:val="24"/>
          <w:szCs w:val="24"/>
        </w:rPr>
        <w:t>)</w:t>
      </w:r>
    </w:p>
    <w:p w:rsidR="008F3F36" w:rsidRDefault="008F3F36" w:rsidP="00EE65B0">
      <w:pPr>
        <w:rPr>
          <w:rFonts w:ascii="Arial" w:hAnsi="Arial" w:cs="Arial"/>
          <w:sz w:val="24"/>
          <w:szCs w:val="24"/>
        </w:rPr>
      </w:pPr>
      <w:r w:rsidRPr="008F3F36">
        <w:rPr>
          <w:rFonts w:ascii="Arial" w:hAnsi="Arial" w:cs="Arial"/>
          <w:sz w:val="24"/>
          <w:szCs w:val="24"/>
        </w:rPr>
        <w:t xml:space="preserve">Given these issues, I was wondering if we currently have any data quality initiatives in place. If not, it might be </w:t>
      </w:r>
      <w:r w:rsidR="00BE2F15">
        <w:rPr>
          <w:rFonts w:ascii="Arial" w:hAnsi="Arial" w:cs="Arial"/>
          <w:sz w:val="24"/>
          <w:szCs w:val="24"/>
        </w:rPr>
        <w:t>proactive</w:t>
      </w:r>
      <w:r w:rsidRPr="008F3F36">
        <w:rPr>
          <w:rFonts w:ascii="Arial" w:hAnsi="Arial" w:cs="Arial"/>
          <w:sz w:val="24"/>
          <w:szCs w:val="24"/>
        </w:rPr>
        <w:t xml:space="preserve"> to discuss ways to enforce data validation at the collection stage. I’d be happy to set up a meeting to explore potential solutions and processes to improve data consistency.</w:t>
      </w:r>
    </w:p>
    <w:p w:rsidR="00A91271" w:rsidRDefault="008F3F36" w:rsidP="00EE65B0">
      <w:pPr>
        <w:rPr>
          <w:rFonts w:ascii="Arial" w:hAnsi="Arial" w:cs="Arial"/>
          <w:sz w:val="24"/>
          <w:szCs w:val="24"/>
        </w:rPr>
      </w:pPr>
      <w:r w:rsidRPr="008F3F36">
        <w:rPr>
          <w:rFonts w:ascii="Arial" w:hAnsi="Arial" w:cs="Arial"/>
          <w:sz w:val="24"/>
          <w:szCs w:val="24"/>
        </w:rPr>
        <w:t>Additionally, I noticed that the Transaction table I reviewed only covers Q2 and Q3 of this year. Would it be possible to access more historical dat</w:t>
      </w:r>
      <w:r w:rsidR="00BE2F15">
        <w:rPr>
          <w:rFonts w:ascii="Arial" w:hAnsi="Arial" w:cs="Arial"/>
          <w:sz w:val="24"/>
          <w:szCs w:val="24"/>
        </w:rPr>
        <w:t xml:space="preserve">a? If </w:t>
      </w:r>
      <w:r w:rsidRPr="008F3F36">
        <w:rPr>
          <w:rFonts w:ascii="Arial" w:hAnsi="Arial" w:cs="Arial"/>
          <w:sz w:val="24"/>
          <w:szCs w:val="24"/>
        </w:rPr>
        <w:t xml:space="preserve">that </w:t>
      </w:r>
      <w:r w:rsidR="00BE2F15">
        <w:rPr>
          <w:rFonts w:ascii="Arial" w:hAnsi="Arial" w:cs="Arial"/>
          <w:sz w:val="24"/>
          <w:szCs w:val="24"/>
        </w:rPr>
        <w:t xml:space="preserve">is </w:t>
      </w:r>
      <w:r w:rsidRPr="008F3F36">
        <w:rPr>
          <w:rFonts w:ascii="Arial" w:hAnsi="Arial" w:cs="Arial"/>
          <w:sz w:val="24"/>
          <w:szCs w:val="24"/>
        </w:rPr>
        <w:t>available</w:t>
      </w:r>
      <w:r w:rsidR="00BE2F15">
        <w:rPr>
          <w:rFonts w:ascii="Arial" w:hAnsi="Arial" w:cs="Arial"/>
          <w:sz w:val="24"/>
          <w:szCs w:val="24"/>
        </w:rPr>
        <w:t xml:space="preserve"> and you have access to that</w:t>
      </w:r>
      <w:r w:rsidRPr="008F3F36">
        <w:rPr>
          <w:rFonts w:ascii="Arial" w:hAnsi="Arial" w:cs="Arial"/>
          <w:sz w:val="24"/>
          <w:szCs w:val="24"/>
        </w:rPr>
        <w:t>, I’d appreciate it if you could share it with me.</w:t>
      </w:r>
      <w:r w:rsidR="00A91271">
        <w:rPr>
          <w:rFonts w:ascii="Arial" w:hAnsi="Arial" w:cs="Arial"/>
          <w:sz w:val="24"/>
          <w:szCs w:val="24"/>
        </w:rPr>
        <w:t xml:space="preserve">  </w:t>
      </w:r>
    </w:p>
    <w:p w:rsidR="000F1499" w:rsidRDefault="008F3F36" w:rsidP="00EE65B0">
      <w:pPr>
        <w:rPr>
          <w:rFonts w:ascii="Arial" w:hAnsi="Arial" w:cs="Arial"/>
          <w:sz w:val="24"/>
          <w:szCs w:val="24"/>
        </w:rPr>
      </w:pPr>
      <w:r w:rsidRPr="008F3F36">
        <w:rPr>
          <w:rFonts w:ascii="Arial" w:hAnsi="Arial" w:cs="Arial"/>
          <w:sz w:val="24"/>
          <w:szCs w:val="24"/>
        </w:rPr>
        <w:t xml:space="preserve">On a related note, I’ve been analyzing the performance of products in the Salsa and Dips category. Tostitos and Pace are leading brands, but I saw that Pace outperformed Tostitos in Q3. </w:t>
      </w:r>
      <w:r w:rsidR="00BE2F15">
        <w:rPr>
          <w:rFonts w:ascii="Arial" w:hAnsi="Arial" w:cs="Arial"/>
          <w:sz w:val="24"/>
          <w:szCs w:val="24"/>
        </w:rPr>
        <w:t xml:space="preserve">However, the data showed that Tostitos generally performs well. So, </w:t>
      </w:r>
      <w:r w:rsidRPr="008F3F36">
        <w:rPr>
          <w:rFonts w:ascii="Arial" w:hAnsi="Arial" w:cs="Arial"/>
          <w:sz w:val="24"/>
          <w:szCs w:val="24"/>
        </w:rPr>
        <w:t xml:space="preserve">I’m curious, were there any campaigns or promotions </w:t>
      </w:r>
      <w:r w:rsidR="00BE2F15">
        <w:rPr>
          <w:rFonts w:ascii="Arial" w:hAnsi="Arial" w:cs="Arial"/>
          <w:sz w:val="24"/>
          <w:szCs w:val="24"/>
        </w:rPr>
        <w:t xml:space="preserve">running </w:t>
      </w:r>
      <w:r w:rsidRPr="008F3F36">
        <w:rPr>
          <w:rFonts w:ascii="Arial" w:hAnsi="Arial" w:cs="Arial"/>
          <w:sz w:val="24"/>
          <w:szCs w:val="24"/>
        </w:rPr>
        <w:t>specifically for Pace during that period?</w:t>
      </w:r>
      <w:r w:rsidR="000F1499">
        <w:rPr>
          <w:rFonts w:ascii="Arial" w:hAnsi="Arial" w:cs="Arial"/>
          <w:sz w:val="24"/>
          <w:szCs w:val="24"/>
        </w:rPr>
        <w:t xml:space="preserve"> </w:t>
      </w:r>
    </w:p>
    <w:p w:rsidR="000F1499" w:rsidRDefault="00526423" w:rsidP="00EE6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see that a majority of our users are in California, Florida and Texas. </w:t>
      </w:r>
      <w:r w:rsidR="00666D70">
        <w:rPr>
          <w:rFonts w:ascii="Arial" w:hAnsi="Arial" w:cs="Arial"/>
          <w:sz w:val="24"/>
          <w:szCs w:val="24"/>
        </w:rPr>
        <w:t>There was some initial traction in the Midwestern states the growth slowed down.</w:t>
      </w:r>
      <w:bookmarkStart w:id="0" w:name="_GoBack"/>
      <w:bookmarkEnd w:id="0"/>
    </w:p>
    <w:p w:rsidR="008F3F36" w:rsidRPr="008F3F36" w:rsidRDefault="00BE2F15" w:rsidP="008F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explore </w:t>
      </w:r>
      <w:r w:rsidR="008F3F36" w:rsidRPr="008F3F36">
        <w:rPr>
          <w:rFonts w:ascii="Arial" w:hAnsi="Arial" w:cs="Arial"/>
          <w:sz w:val="24"/>
          <w:szCs w:val="24"/>
        </w:rPr>
        <w:t xml:space="preserve">activating more users in certain states with advertising, incentives, or partnerships with local stores. </w:t>
      </w:r>
      <w:r w:rsidR="002D59F6">
        <w:rPr>
          <w:rFonts w:ascii="Arial" w:hAnsi="Arial" w:cs="Arial"/>
          <w:sz w:val="24"/>
          <w:szCs w:val="24"/>
        </w:rPr>
        <w:t>I can</w:t>
      </w:r>
      <w:r w:rsidR="008F3F36" w:rsidRPr="008F3F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look into this more and </w:t>
      </w:r>
      <w:r w:rsidR="002D59F6">
        <w:rPr>
          <w:rFonts w:ascii="Arial" w:hAnsi="Arial" w:cs="Arial"/>
          <w:sz w:val="24"/>
          <w:szCs w:val="24"/>
        </w:rPr>
        <w:t>we can think about a strategy</w:t>
      </w:r>
      <w:r>
        <w:rPr>
          <w:rFonts w:ascii="Arial" w:hAnsi="Arial" w:cs="Arial"/>
          <w:sz w:val="24"/>
          <w:szCs w:val="24"/>
        </w:rPr>
        <w:t>.</w:t>
      </w:r>
    </w:p>
    <w:p w:rsidR="002D59F6" w:rsidRDefault="002D59F6" w:rsidP="008F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I’d</w:t>
      </w:r>
      <w:r w:rsidR="008F3F36" w:rsidRPr="008F3F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 happy to clarify any questions you might have, I’d </w:t>
      </w:r>
      <w:r w:rsidR="008F3F36" w:rsidRPr="008F3F36">
        <w:rPr>
          <w:rFonts w:ascii="Arial" w:hAnsi="Arial" w:cs="Arial"/>
          <w:sz w:val="24"/>
          <w:szCs w:val="24"/>
        </w:rPr>
        <w:t xml:space="preserve">also happy to set up a time for us to discuss these points in more detail. </w:t>
      </w:r>
    </w:p>
    <w:p w:rsidR="008F3F36" w:rsidRPr="008F3F36" w:rsidRDefault="008F3F36" w:rsidP="008F3F36">
      <w:pPr>
        <w:rPr>
          <w:rFonts w:ascii="Arial" w:hAnsi="Arial" w:cs="Arial"/>
          <w:sz w:val="24"/>
          <w:szCs w:val="24"/>
        </w:rPr>
      </w:pPr>
      <w:r w:rsidRPr="008F3F36">
        <w:rPr>
          <w:rFonts w:ascii="Arial" w:hAnsi="Arial" w:cs="Arial"/>
          <w:sz w:val="24"/>
          <w:szCs w:val="24"/>
        </w:rPr>
        <w:t>Looking forward to your thoughts!</w:t>
      </w:r>
    </w:p>
    <w:p w:rsidR="00A91271" w:rsidRDefault="00A91271" w:rsidP="00EE6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91271" w:rsidRPr="00EE65B0" w:rsidRDefault="00A91271" w:rsidP="00EE65B0">
      <w:pPr>
        <w:rPr>
          <w:rFonts w:ascii="Arial" w:hAnsi="Arial" w:cs="Arial"/>
          <w:sz w:val="24"/>
          <w:szCs w:val="24"/>
        </w:rPr>
      </w:pPr>
    </w:p>
    <w:sectPr w:rsidR="00A91271" w:rsidRPr="00EE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B588B"/>
    <w:multiLevelType w:val="hybridMultilevel"/>
    <w:tmpl w:val="47FE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40DA"/>
    <w:multiLevelType w:val="hybridMultilevel"/>
    <w:tmpl w:val="4C50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D3"/>
    <w:rsid w:val="000B3B85"/>
    <w:rsid w:val="000F1499"/>
    <w:rsid w:val="002D59F6"/>
    <w:rsid w:val="004749FC"/>
    <w:rsid w:val="004B0B21"/>
    <w:rsid w:val="00526423"/>
    <w:rsid w:val="00666D70"/>
    <w:rsid w:val="0089764D"/>
    <w:rsid w:val="008F3F36"/>
    <w:rsid w:val="00A91271"/>
    <w:rsid w:val="00BE2F15"/>
    <w:rsid w:val="00D549E6"/>
    <w:rsid w:val="00D90CDF"/>
    <w:rsid w:val="00EC77D3"/>
    <w:rsid w:val="00E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85E86-4668-4B3B-8A49-D5B50819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2024-10-12T21:50:00Z</dcterms:created>
  <dcterms:modified xsi:type="dcterms:W3CDTF">2024-10-15T17:16:00Z</dcterms:modified>
</cp:coreProperties>
</file>