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A9F76" w14:textId="0424CA6D" w:rsidR="00CE5B64" w:rsidRDefault="004C2B96" w:rsidP="004C2B96">
      <w:pPr>
        <w:tabs>
          <w:tab w:val="center" w:pos="4513"/>
          <w:tab w:val="left" w:pos="5556"/>
        </w:tabs>
        <w:rPr>
          <w:rFonts w:ascii="Times New Roman" w:hAnsi="Times New Roman" w:cs="Times New Roman"/>
          <w:b/>
          <w:bCs/>
        </w:rPr>
      </w:pPr>
      <w:r>
        <w:rPr>
          <w:rFonts w:ascii="Times New Roman" w:hAnsi="Times New Roman" w:cs="Times New Roman"/>
          <w:b/>
          <w:bCs/>
        </w:rPr>
        <w:tab/>
      </w:r>
      <w:r w:rsidR="00CE5B64" w:rsidRPr="00CE5B64">
        <w:rPr>
          <w:rFonts w:ascii="Times New Roman" w:hAnsi="Times New Roman" w:cs="Times New Roman"/>
          <w:b/>
          <w:bCs/>
        </w:rPr>
        <w:t xml:space="preserve">Practical: </w:t>
      </w:r>
      <w:r w:rsidR="00CE5B64">
        <w:rPr>
          <w:rFonts w:ascii="Times New Roman" w:hAnsi="Times New Roman" w:cs="Times New Roman"/>
          <w:b/>
          <w:bCs/>
        </w:rPr>
        <w:t>4</w:t>
      </w:r>
      <w:r>
        <w:rPr>
          <w:rFonts w:ascii="Times New Roman" w:hAnsi="Times New Roman" w:cs="Times New Roman"/>
          <w:b/>
          <w:bCs/>
        </w:rPr>
        <w:tab/>
      </w:r>
    </w:p>
    <w:p w14:paraId="7CE4AF14" w14:textId="77777777" w:rsidR="004C2B96" w:rsidRPr="00E2017E" w:rsidRDefault="4B365D0B" w:rsidP="4B365D0B">
      <w:pPr>
        <w:tabs>
          <w:tab w:val="center" w:pos="4513"/>
          <w:tab w:val="left" w:pos="5556"/>
        </w:tabs>
        <w:rPr>
          <w:rFonts w:ascii="Times New Roman" w:hAnsi="Times New Roman" w:cs="Times New Roman"/>
          <w:b/>
          <w:bCs/>
        </w:rPr>
      </w:pPr>
      <w:r w:rsidRPr="00E2017E">
        <w:rPr>
          <w:rFonts w:ascii="Times New Roman" w:hAnsi="Times New Roman" w:cs="Times New Roman"/>
          <w:b/>
          <w:bCs/>
        </w:rPr>
        <w:t>Project Definition</w:t>
      </w:r>
    </w:p>
    <w:p w14:paraId="6C1D7CBD" w14:textId="77777777" w:rsidR="004C2B96" w:rsidRPr="00E2017E" w:rsidRDefault="4B365D0B" w:rsidP="4B365D0B">
      <w:pPr>
        <w:tabs>
          <w:tab w:val="center" w:pos="4513"/>
          <w:tab w:val="left" w:pos="5556"/>
        </w:tabs>
        <w:rPr>
          <w:rFonts w:ascii="Times New Roman" w:hAnsi="Times New Roman" w:cs="Times New Roman"/>
          <w:sz w:val="22"/>
          <w:szCs w:val="22"/>
        </w:rPr>
      </w:pPr>
      <w:r w:rsidRPr="00E2017E">
        <w:rPr>
          <w:rFonts w:ascii="Times New Roman" w:hAnsi="Times New Roman" w:cs="Times New Roman"/>
          <w:sz w:val="22"/>
          <w:szCs w:val="22"/>
        </w:rPr>
        <w:t>The objective of this project is to conduct a comprehensive analysis and visualization of Electric Vehicle (EV) sales data using Power BI. This is achieved by developing an interactive dashboard designed to illustrate key metrics such as EV market penetration, state-level performance, manufacturer market share, and temporal sales trends.</w:t>
      </w:r>
    </w:p>
    <w:p w14:paraId="42473CD8" w14:textId="77777777" w:rsidR="004C2B96" w:rsidRPr="00E2017E" w:rsidRDefault="4B365D0B" w:rsidP="4B365D0B">
      <w:pPr>
        <w:tabs>
          <w:tab w:val="center" w:pos="4513"/>
          <w:tab w:val="left" w:pos="5556"/>
        </w:tabs>
        <w:rPr>
          <w:rFonts w:ascii="Times New Roman" w:hAnsi="Times New Roman" w:cs="Times New Roman"/>
          <w:b/>
          <w:bCs/>
        </w:rPr>
      </w:pPr>
      <w:r w:rsidRPr="00E2017E">
        <w:rPr>
          <w:rFonts w:ascii="Times New Roman" w:hAnsi="Times New Roman" w:cs="Times New Roman"/>
          <w:b/>
          <w:bCs/>
        </w:rPr>
        <w:t>Learning Outcomes</w:t>
      </w:r>
    </w:p>
    <w:p w14:paraId="41F610BF" w14:textId="77777777" w:rsidR="004C2B96" w:rsidRPr="00E2017E" w:rsidRDefault="4B365D0B" w:rsidP="4B365D0B">
      <w:pPr>
        <w:numPr>
          <w:ilvl w:val="0"/>
          <w:numId w:val="11"/>
        </w:numPr>
        <w:tabs>
          <w:tab w:val="center" w:pos="4513"/>
          <w:tab w:val="left" w:pos="5556"/>
        </w:tabs>
        <w:rPr>
          <w:rFonts w:ascii="Times New Roman" w:hAnsi="Times New Roman" w:cs="Times New Roman"/>
          <w:sz w:val="22"/>
          <w:szCs w:val="22"/>
        </w:rPr>
      </w:pPr>
      <w:r w:rsidRPr="00E2017E">
        <w:rPr>
          <w:rFonts w:ascii="Times New Roman" w:hAnsi="Times New Roman" w:cs="Times New Roman"/>
          <w:sz w:val="22"/>
          <w:szCs w:val="22"/>
        </w:rPr>
        <w:t>Proficiency in importing, cleansing, and modeling datasets within Power BI.</w:t>
      </w:r>
    </w:p>
    <w:p w14:paraId="17ED46E8" w14:textId="77777777" w:rsidR="004C2B96" w:rsidRPr="00E2017E" w:rsidRDefault="4B365D0B" w:rsidP="4B365D0B">
      <w:pPr>
        <w:numPr>
          <w:ilvl w:val="0"/>
          <w:numId w:val="11"/>
        </w:numPr>
        <w:tabs>
          <w:tab w:val="center" w:pos="4513"/>
          <w:tab w:val="left" w:pos="5556"/>
        </w:tabs>
        <w:rPr>
          <w:rFonts w:ascii="Times New Roman" w:hAnsi="Times New Roman" w:cs="Times New Roman"/>
          <w:sz w:val="22"/>
          <w:szCs w:val="22"/>
        </w:rPr>
      </w:pPr>
      <w:r w:rsidRPr="00E2017E">
        <w:rPr>
          <w:rFonts w:ascii="Times New Roman" w:hAnsi="Times New Roman" w:cs="Times New Roman"/>
          <w:sz w:val="22"/>
          <w:szCs w:val="22"/>
        </w:rPr>
        <w:t>Hands-on experience in creating dynamic dashboards utilizing a range of charts, slicers, and filters.</w:t>
      </w:r>
    </w:p>
    <w:p w14:paraId="04C5EBC1" w14:textId="77777777" w:rsidR="004C2B96" w:rsidRPr="004C2B96" w:rsidRDefault="4B365D0B" w:rsidP="4B365D0B">
      <w:pPr>
        <w:numPr>
          <w:ilvl w:val="0"/>
          <w:numId w:val="11"/>
        </w:numPr>
        <w:tabs>
          <w:tab w:val="center" w:pos="4513"/>
          <w:tab w:val="left" w:pos="5556"/>
        </w:tabs>
        <w:rPr>
          <w:rFonts w:ascii="Times New Roman" w:hAnsi="Times New Roman" w:cs="Times New Roman"/>
        </w:rPr>
      </w:pPr>
      <w:r w:rsidRPr="00E2017E">
        <w:rPr>
          <w:rFonts w:ascii="Times New Roman" w:hAnsi="Times New Roman" w:cs="Times New Roman"/>
          <w:sz w:val="22"/>
          <w:szCs w:val="22"/>
        </w:rPr>
        <w:t>A thorough understanding of how to analyze EV sales performance and penetration rates across diverse regions and vehicle categories</w:t>
      </w:r>
      <w:r w:rsidRPr="4B365D0B">
        <w:rPr>
          <w:rFonts w:ascii="Times New Roman" w:hAnsi="Times New Roman" w:cs="Times New Roman"/>
        </w:rPr>
        <w:t>.</w:t>
      </w:r>
    </w:p>
    <w:p w14:paraId="37F20ACE" w14:textId="77777777" w:rsidR="004C2B96" w:rsidRPr="00E2017E" w:rsidRDefault="4B365D0B" w:rsidP="4B365D0B">
      <w:pPr>
        <w:tabs>
          <w:tab w:val="center" w:pos="4513"/>
          <w:tab w:val="left" w:pos="5556"/>
        </w:tabs>
        <w:rPr>
          <w:rFonts w:ascii="Times New Roman" w:hAnsi="Times New Roman" w:cs="Times New Roman"/>
          <w:b/>
          <w:bCs/>
        </w:rPr>
      </w:pPr>
      <w:r w:rsidRPr="00E2017E">
        <w:rPr>
          <w:rFonts w:ascii="Times New Roman" w:hAnsi="Times New Roman" w:cs="Times New Roman"/>
          <w:b/>
          <w:bCs/>
        </w:rPr>
        <w:t>Methodology and Tool</w:t>
      </w:r>
    </w:p>
    <w:p w14:paraId="5B954372" w14:textId="77777777" w:rsidR="004C2B96" w:rsidRPr="00E2017E" w:rsidRDefault="4B365D0B" w:rsidP="4B365D0B">
      <w:pPr>
        <w:tabs>
          <w:tab w:val="center" w:pos="4513"/>
          <w:tab w:val="left" w:pos="5556"/>
        </w:tabs>
        <w:rPr>
          <w:rFonts w:ascii="Times New Roman" w:hAnsi="Times New Roman" w:cs="Times New Roman"/>
          <w:sz w:val="22"/>
          <w:szCs w:val="22"/>
        </w:rPr>
      </w:pPr>
      <w:r w:rsidRPr="00E2017E">
        <w:rPr>
          <w:rFonts w:ascii="Times New Roman" w:hAnsi="Times New Roman" w:cs="Times New Roman"/>
          <w:sz w:val="22"/>
          <w:szCs w:val="22"/>
        </w:rPr>
        <w:t>The analysis was performed using Microsoft Power BI Desktop. The methodology involved constructing a series of visualizations—including bar charts, line charts, donut charts, and maps—from a dataset containing EV sales, total vehicle sales, and manufacturer data. Interactivity was incorporated through filters and slicers to facilitate detailed analytical exploration.</w:t>
      </w:r>
    </w:p>
    <w:p w14:paraId="0849589D" w14:textId="77777777" w:rsidR="004C2B96" w:rsidRPr="004C2B96" w:rsidRDefault="00000000" w:rsidP="4B365D0B">
      <w:pPr>
        <w:tabs>
          <w:tab w:val="center" w:pos="4513"/>
          <w:tab w:val="left" w:pos="5556"/>
        </w:tabs>
        <w:rPr>
          <w:rFonts w:ascii="Times New Roman" w:hAnsi="Times New Roman" w:cs="Times New Roman"/>
        </w:rPr>
      </w:pPr>
      <w:r>
        <w:rPr>
          <w:rFonts w:ascii="Times New Roman" w:hAnsi="Times New Roman" w:cs="Times New Roman"/>
          <w:b/>
          <w:bCs/>
        </w:rPr>
        <w:pict w14:anchorId="260B6DB3">
          <v:rect id="_x0000_i1025" style="width:0;height:1.5pt" o:hralign="center" o:hrstd="t" o:hr="t" fillcolor="#a0a0a0" stroked="f"/>
        </w:pict>
      </w:r>
    </w:p>
    <w:p w14:paraId="00D93D9B" w14:textId="77777777" w:rsidR="004C2B96" w:rsidRPr="00E2017E" w:rsidRDefault="4B365D0B" w:rsidP="4B365D0B">
      <w:pPr>
        <w:tabs>
          <w:tab w:val="center" w:pos="4513"/>
          <w:tab w:val="left" w:pos="5556"/>
        </w:tabs>
        <w:rPr>
          <w:rFonts w:ascii="Times New Roman" w:hAnsi="Times New Roman" w:cs="Times New Roman"/>
          <w:b/>
          <w:bCs/>
        </w:rPr>
      </w:pPr>
      <w:r w:rsidRPr="00E2017E">
        <w:rPr>
          <w:rFonts w:ascii="Times New Roman" w:hAnsi="Times New Roman" w:cs="Times New Roman"/>
          <w:b/>
          <w:bCs/>
        </w:rPr>
        <w:t>Phase 1: Data Ingestion and Preparation</w:t>
      </w:r>
    </w:p>
    <w:p w14:paraId="291D0A20" w14:textId="77777777" w:rsidR="004C2B96" w:rsidRPr="00E2017E" w:rsidRDefault="4B365D0B" w:rsidP="4B365D0B">
      <w:pPr>
        <w:tabs>
          <w:tab w:val="center" w:pos="4513"/>
          <w:tab w:val="left" w:pos="5556"/>
        </w:tabs>
        <w:rPr>
          <w:rFonts w:ascii="Times New Roman" w:hAnsi="Times New Roman" w:cs="Times New Roman"/>
          <w:sz w:val="22"/>
          <w:szCs w:val="22"/>
        </w:rPr>
      </w:pPr>
      <w:r w:rsidRPr="00E2017E">
        <w:rPr>
          <w:rFonts w:ascii="Times New Roman" w:hAnsi="Times New Roman" w:cs="Times New Roman"/>
          <w:sz w:val="22"/>
          <w:szCs w:val="22"/>
        </w:rPr>
        <w:t>The initial phase involved importing the EV sales dataset (in Excel/CSV format) via Power BI's "Get Data" feature. Subsequently, the data underwent a cleansing process where extraneous columns were removed and headers were renamed for improved clarity. The data types for all columns (e.g., numeric, text) were rigorously verified to ensure analytical and visual accuracy. The imported data included fields for EV sales, total vehicle sales, and the calculated EV penetration percentage by state and year.</w:t>
      </w:r>
    </w:p>
    <w:p w14:paraId="007A7185" w14:textId="77777777" w:rsidR="00E2017E" w:rsidRDefault="00E2017E" w:rsidP="4B365D0B">
      <w:pPr>
        <w:tabs>
          <w:tab w:val="center" w:pos="4513"/>
          <w:tab w:val="left" w:pos="5556"/>
        </w:tabs>
        <w:rPr>
          <w:rFonts w:ascii="Times New Roman" w:hAnsi="Times New Roman" w:cs="Times New Roman"/>
          <w:b/>
          <w:bCs/>
        </w:rPr>
      </w:pPr>
    </w:p>
    <w:p w14:paraId="5A1A248C" w14:textId="736B8FD9" w:rsidR="004C2B96" w:rsidRPr="00E2017E" w:rsidRDefault="4B365D0B" w:rsidP="4B365D0B">
      <w:pPr>
        <w:tabs>
          <w:tab w:val="center" w:pos="4513"/>
          <w:tab w:val="left" w:pos="5556"/>
        </w:tabs>
        <w:rPr>
          <w:rFonts w:ascii="Times New Roman" w:hAnsi="Times New Roman" w:cs="Times New Roman"/>
          <w:b/>
          <w:bCs/>
        </w:rPr>
      </w:pPr>
      <w:r w:rsidRPr="00E2017E">
        <w:rPr>
          <w:rFonts w:ascii="Times New Roman" w:hAnsi="Times New Roman" w:cs="Times New Roman"/>
          <w:b/>
          <w:bCs/>
        </w:rPr>
        <w:t>Phase 2: Data Modeling and Metric Creation</w:t>
      </w:r>
    </w:p>
    <w:p w14:paraId="37F8F9AC" w14:textId="77777777" w:rsidR="004C2B96" w:rsidRPr="00E2017E" w:rsidRDefault="4B365D0B" w:rsidP="4B365D0B">
      <w:pPr>
        <w:tabs>
          <w:tab w:val="center" w:pos="4513"/>
          <w:tab w:val="left" w:pos="5556"/>
        </w:tabs>
        <w:rPr>
          <w:rFonts w:ascii="Times New Roman" w:hAnsi="Times New Roman" w:cs="Times New Roman"/>
          <w:sz w:val="22"/>
          <w:szCs w:val="22"/>
        </w:rPr>
      </w:pPr>
      <w:r w:rsidRPr="00E2017E">
        <w:rPr>
          <w:rFonts w:ascii="Times New Roman" w:hAnsi="Times New Roman" w:cs="Times New Roman"/>
          <w:sz w:val="22"/>
          <w:szCs w:val="22"/>
        </w:rPr>
        <w:t>In the data modeling phase, relationships between data tables were established using Power BI's Model View to create a cohesive data model. Custom metrics, including Total EV Sold, Total Vehicle Sold, and EV Penetration (%), were engineered using Data Analysis Expressions (DAX) formulas. This structured data model is essential for enabling cross-filtering capabilities, allowing for detailed analysis across states, categories, and years.</w:t>
      </w:r>
    </w:p>
    <w:p w14:paraId="1F51F442" w14:textId="77777777" w:rsidR="004C2B96" w:rsidRDefault="004C2B96" w:rsidP="00CE5B64">
      <w:pPr>
        <w:jc w:val="center"/>
        <w:rPr>
          <w:rFonts w:ascii="Times New Roman" w:hAnsi="Times New Roman" w:cs="Times New Roman"/>
          <w:b/>
          <w:bCs/>
        </w:rPr>
      </w:pPr>
    </w:p>
    <w:p w14:paraId="74A93B3C" w14:textId="0EAEDA38" w:rsidR="004C2B96" w:rsidRPr="00CE5B64" w:rsidRDefault="004C2B96" w:rsidP="00CE5B64">
      <w:pPr>
        <w:jc w:val="center"/>
        <w:rPr>
          <w:rFonts w:ascii="Times New Roman" w:hAnsi="Times New Roman" w:cs="Times New Roman"/>
          <w:b/>
          <w:bCs/>
        </w:rPr>
      </w:pPr>
      <w:r w:rsidRPr="004C2B96">
        <w:rPr>
          <w:rFonts w:ascii="Times New Roman" w:hAnsi="Times New Roman" w:cs="Times New Roman"/>
          <w:b/>
          <w:bCs/>
          <w:noProof/>
        </w:rPr>
        <w:lastRenderedPageBreak/>
        <w:drawing>
          <wp:inline distT="0" distB="0" distL="0" distR="0" wp14:anchorId="4F88D32F" wp14:editId="2253165E">
            <wp:extent cx="5731510" cy="3176905"/>
            <wp:effectExtent l="0" t="0" r="2540" b="4445"/>
            <wp:docPr id="1014488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88413" name="Picture 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76905"/>
                    </a:xfrm>
                    <a:prstGeom prst="rect">
                      <a:avLst/>
                    </a:prstGeom>
                    <a:noFill/>
                    <a:ln>
                      <a:noFill/>
                    </a:ln>
                  </pic:spPr>
                </pic:pic>
              </a:graphicData>
            </a:graphic>
          </wp:inline>
        </w:drawing>
      </w:r>
    </w:p>
    <w:p w14:paraId="6573EE10" w14:textId="77777777" w:rsidR="00CE5B64" w:rsidRDefault="00CE5B64" w:rsidP="00CE5B64">
      <w:pPr>
        <w:rPr>
          <w:rFonts w:ascii="Times New Roman" w:hAnsi="Times New Roman" w:cs="Times New Roman"/>
          <w:b/>
          <w:bCs/>
          <w:noProof/>
          <w:sz w:val="22"/>
          <w:szCs w:val="22"/>
        </w:rPr>
      </w:pPr>
    </w:p>
    <w:p w14:paraId="08F59D98" w14:textId="688DE0B9" w:rsidR="00CE5B64" w:rsidRDefault="00CE5B64" w:rsidP="00CE5B64">
      <w:pPr>
        <w:rPr>
          <w:rFonts w:ascii="Times New Roman" w:hAnsi="Times New Roman" w:cs="Times New Roman"/>
          <w:b/>
          <w:bCs/>
          <w:sz w:val="22"/>
          <w:szCs w:val="22"/>
        </w:rPr>
      </w:pPr>
      <w:r>
        <w:rPr>
          <w:rFonts w:ascii="Times New Roman" w:hAnsi="Times New Roman" w:cs="Times New Roman"/>
          <w:b/>
          <w:bCs/>
          <w:sz w:val="22"/>
          <w:szCs w:val="22"/>
        </w:rPr>
        <w:t xml:space="preserve">      </w:t>
      </w:r>
    </w:p>
    <w:p w14:paraId="6AB74770" w14:textId="694D6806" w:rsidR="004C2B96" w:rsidRPr="004C2B96" w:rsidRDefault="4B365D0B" w:rsidP="004C2B96">
      <w:pPr>
        <w:ind w:left="720"/>
        <w:rPr>
          <w:rFonts w:ascii="Times New Roman" w:hAnsi="Times New Roman" w:cs="Times New Roman"/>
          <w:b/>
          <w:bCs/>
          <w:sz w:val="22"/>
          <w:szCs w:val="22"/>
        </w:rPr>
      </w:pPr>
      <w:r w:rsidRPr="4B365D0B">
        <w:rPr>
          <w:rFonts w:ascii="Times New Roman" w:hAnsi="Times New Roman" w:cs="Times New Roman"/>
          <w:b/>
          <w:bCs/>
          <w:sz w:val="22"/>
          <w:szCs w:val="22"/>
        </w:rPr>
        <w:t xml:space="preserve">Step </w:t>
      </w:r>
      <w:r w:rsidR="00E2017E">
        <w:rPr>
          <w:rFonts w:ascii="Times New Roman" w:hAnsi="Times New Roman" w:cs="Times New Roman"/>
          <w:b/>
          <w:bCs/>
          <w:sz w:val="22"/>
          <w:szCs w:val="22"/>
        </w:rPr>
        <w:t>1</w:t>
      </w:r>
      <w:r w:rsidRPr="4B365D0B">
        <w:rPr>
          <w:rFonts w:ascii="Times New Roman" w:hAnsi="Times New Roman" w:cs="Times New Roman"/>
          <w:b/>
          <w:bCs/>
          <w:sz w:val="22"/>
          <w:szCs w:val="22"/>
        </w:rPr>
        <w:t>: Creating the State and Year Charts</w:t>
      </w:r>
    </w:p>
    <w:p w14:paraId="143C9637" w14:textId="77777777" w:rsidR="004C2B96" w:rsidRPr="004C2B96" w:rsidRDefault="004C2B96" w:rsidP="004C2B96">
      <w:pPr>
        <w:ind w:left="720"/>
        <w:rPr>
          <w:rFonts w:ascii="Times New Roman" w:hAnsi="Times New Roman" w:cs="Times New Roman"/>
          <w:sz w:val="22"/>
          <w:szCs w:val="22"/>
        </w:rPr>
      </w:pPr>
      <w:r w:rsidRPr="004C2B96">
        <w:rPr>
          <w:rFonts w:ascii="Times New Roman" w:hAnsi="Times New Roman" w:cs="Times New Roman"/>
          <w:sz w:val="22"/>
          <w:szCs w:val="22"/>
        </w:rPr>
        <w:t>I started by making charts to see how sales looked in different states and years.</w:t>
      </w:r>
    </w:p>
    <w:p w14:paraId="735B7F7D" w14:textId="77777777" w:rsidR="004C2B96" w:rsidRPr="004C2B96" w:rsidRDefault="004C2B96" w:rsidP="004C2B96">
      <w:pPr>
        <w:numPr>
          <w:ilvl w:val="0"/>
          <w:numId w:val="12"/>
        </w:numPr>
        <w:rPr>
          <w:rFonts w:ascii="Times New Roman" w:hAnsi="Times New Roman" w:cs="Times New Roman"/>
          <w:sz w:val="22"/>
          <w:szCs w:val="22"/>
        </w:rPr>
      </w:pPr>
      <w:r w:rsidRPr="004C2B96">
        <w:rPr>
          <w:rFonts w:ascii="Times New Roman" w:hAnsi="Times New Roman" w:cs="Times New Roman"/>
          <w:sz w:val="22"/>
          <w:szCs w:val="22"/>
        </w:rPr>
        <w:t xml:space="preserve">I used a </w:t>
      </w:r>
      <w:r w:rsidRPr="004C2B96">
        <w:rPr>
          <w:rFonts w:ascii="Times New Roman" w:hAnsi="Times New Roman" w:cs="Times New Roman"/>
          <w:b/>
          <w:bCs/>
          <w:sz w:val="22"/>
          <w:szCs w:val="22"/>
        </w:rPr>
        <w:t>combo bar and line chart</w:t>
      </w:r>
      <w:r w:rsidRPr="004C2B96">
        <w:rPr>
          <w:rFonts w:ascii="Times New Roman" w:hAnsi="Times New Roman" w:cs="Times New Roman"/>
          <w:sz w:val="22"/>
          <w:szCs w:val="22"/>
        </w:rPr>
        <w:t xml:space="preserve"> to show both the total number of EVs sold and the EV penetration percentage for each state. This made it easy to see that states like Maharashtra, Karnataka, and Goa were doing really well.</w:t>
      </w:r>
    </w:p>
    <w:p w14:paraId="1836D181" w14:textId="77777777" w:rsidR="004C2B96" w:rsidRPr="004C2B96" w:rsidRDefault="004C2B96" w:rsidP="004C2B96">
      <w:pPr>
        <w:numPr>
          <w:ilvl w:val="0"/>
          <w:numId w:val="12"/>
        </w:numPr>
        <w:rPr>
          <w:rFonts w:ascii="Times New Roman" w:hAnsi="Times New Roman" w:cs="Times New Roman"/>
          <w:sz w:val="22"/>
          <w:szCs w:val="22"/>
        </w:rPr>
      </w:pPr>
      <w:r w:rsidRPr="004C2B96">
        <w:rPr>
          <w:rFonts w:ascii="Times New Roman" w:hAnsi="Times New Roman" w:cs="Times New Roman"/>
          <w:sz w:val="22"/>
          <w:szCs w:val="22"/>
        </w:rPr>
        <w:t xml:space="preserve">A simple </w:t>
      </w:r>
      <w:r w:rsidRPr="004C2B96">
        <w:rPr>
          <w:rFonts w:ascii="Times New Roman" w:hAnsi="Times New Roman" w:cs="Times New Roman"/>
          <w:b/>
          <w:bCs/>
          <w:sz w:val="22"/>
          <w:szCs w:val="22"/>
        </w:rPr>
        <w:t>column chart</w:t>
      </w:r>
      <w:r w:rsidRPr="004C2B96">
        <w:rPr>
          <w:rFonts w:ascii="Times New Roman" w:hAnsi="Times New Roman" w:cs="Times New Roman"/>
          <w:sz w:val="22"/>
          <w:szCs w:val="22"/>
        </w:rPr>
        <w:t xml:space="preserve"> was used to show the total number of all vehicles sold each year from 2021 to 2024.</w:t>
      </w:r>
    </w:p>
    <w:p w14:paraId="0A0FF558" w14:textId="69D802E9" w:rsidR="004C2B96" w:rsidRPr="004C2B96" w:rsidRDefault="004C2B96" w:rsidP="004C2B96">
      <w:pPr>
        <w:ind w:left="720"/>
        <w:rPr>
          <w:rFonts w:ascii="Times New Roman" w:hAnsi="Times New Roman" w:cs="Times New Roman"/>
          <w:b/>
          <w:bCs/>
          <w:sz w:val="22"/>
          <w:szCs w:val="22"/>
        </w:rPr>
      </w:pPr>
      <w:r w:rsidRPr="004C2B96">
        <w:rPr>
          <w:rFonts w:ascii="Times New Roman" w:hAnsi="Times New Roman" w:cs="Times New Roman"/>
          <w:b/>
          <w:bCs/>
          <w:sz w:val="22"/>
          <w:szCs w:val="22"/>
        </w:rPr>
        <w:t xml:space="preserve">Step </w:t>
      </w:r>
      <w:r w:rsidR="00E2017E">
        <w:rPr>
          <w:rFonts w:ascii="Times New Roman" w:hAnsi="Times New Roman" w:cs="Times New Roman"/>
          <w:b/>
          <w:bCs/>
          <w:sz w:val="22"/>
          <w:szCs w:val="22"/>
        </w:rPr>
        <w:t>2</w:t>
      </w:r>
      <w:r w:rsidRPr="004C2B96">
        <w:rPr>
          <w:rFonts w:ascii="Times New Roman" w:hAnsi="Times New Roman" w:cs="Times New Roman"/>
          <w:b/>
          <w:bCs/>
          <w:sz w:val="22"/>
          <w:szCs w:val="22"/>
        </w:rPr>
        <w:t>: Analyzing Car Makers and State Ranks</w:t>
      </w:r>
    </w:p>
    <w:p w14:paraId="2143DC48" w14:textId="77777777" w:rsidR="004C2B96" w:rsidRPr="004C2B96" w:rsidRDefault="004C2B96" w:rsidP="004C2B96">
      <w:pPr>
        <w:ind w:left="720"/>
        <w:rPr>
          <w:rFonts w:ascii="Times New Roman" w:hAnsi="Times New Roman" w:cs="Times New Roman"/>
          <w:sz w:val="22"/>
          <w:szCs w:val="22"/>
        </w:rPr>
      </w:pPr>
      <w:r w:rsidRPr="004C2B96">
        <w:rPr>
          <w:rFonts w:ascii="Times New Roman" w:hAnsi="Times New Roman" w:cs="Times New Roman"/>
          <w:sz w:val="22"/>
          <w:szCs w:val="22"/>
        </w:rPr>
        <w:t>Next, I wanted to see which companies and states were at the top and bottom.</w:t>
      </w:r>
    </w:p>
    <w:p w14:paraId="4366692F" w14:textId="77777777" w:rsidR="004C2B96" w:rsidRPr="004C2B96" w:rsidRDefault="004C2B96" w:rsidP="004C2B96">
      <w:pPr>
        <w:numPr>
          <w:ilvl w:val="0"/>
          <w:numId w:val="13"/>
        </w:numPr>
        <w:rPr>
          <w:rFonts w:ascii="Times New Roman" w:hAnsi="Times New Roman" w:cs="Times New Roman"/>
          <w:sz w:val="22"/>
          <w:szCs w:val="22"/>
        </w:rPr>
      </w:pPr>
      <w:r w:rsidRPr="004C2B96">
        <w:rPr>
          <w:rFonts w:ascii="Times New Roman" w:hAnsi="Times New Roman" w:cs="Times New Roman"/>
          <w:sz w:val="22"/>
          <w:szCs w:val="22"/>
        </w:rPr>
        <w:t xml:space="preserve">I used </w:t>
      </w:r>
      <w:r w:rsidRPr="004C2B96">
        <w:rPr>
          <w:rFonts w:ascii="Times New Roman" w:hAnsi="Times New Roman" w:cs="Times New Roman"/>
          <w:b/>
          <w:bCs/>
          <w:sz w:val="22"/>
          <w:szCs w:val="22"/>
        </w:rPr>
        <w:t>bar charts</w:t>
      </w:r>
      <w:r w:rsidRPr="004C2B96">
        <w:rPr>
          <w:rFonts w:ascii="Times New Roman" w:hAnsi="Times New Roman" w:cs="Times New Roman"/>
          <w:sz w:val="22"/>
          <w:szCs w:val="22"/>
        </w:rPr>
        <w:t xml:space="preserve"> to find the Top 3 and Bottom 3 EV makers (like OLA, TVS, and Ather).</w:t>
      </w:r>
    </w:p>
    <w:p w14:paraId="4ADDFE4D" w14:textId="77777777" w:rsidR="004C2B96" w:rsidRPr="004C2B96" w:rsidRDefault="004C2B96" w:rsidP="004C2B96">
      <w:pPr>
        <w:numPr>
          <w:ilvl w:val="0"/>
          <w:numId w:val="13"/>
        </w:numPr>
        <w:rPr>
          <w:rFonts w:ascii="Times New Roman" w:hAnsi="Times New Roman" w:cs="Times New Roman"/>
          <w:sz w:val="22"/>
          <w:szCs w:val="22"/>
        </w:rPr>
      </w:pPr>
      <w:r w:rsidRPr="004C2B96">
        <w:rPr>
          <w:rFonts w:ascii="Times New Roman" w:hAnsi="Times New Roman" w:cs="Times New Roman"/>
          <w:sz w:val="22"/>
          <w:szCs w:val="22"/>
        </w:rPr>
        <w:t>I created a similar section to show the Top 5 and Bottom 5 states based on their EV penetration percentage.</w:t>
      </w:r>
    </w:p>
    <w:p w14:paraId="41719BBA" w14:textId="286B0144" w:rsidR="004C2B96" w:rsidRPr="004C2B96" w:rsidRDefault="004C2B96" w:rsidP="004C2B96">
      <w:pPr>
        <w:ind w:left="720"/>
        <w:rPr>
          <w:rFonts w:ascii="Times New Roman" w:hAnsi="Times New Roman" w:cs="Times New Roman"/>
          <w:b/>
          <w:bCs/>
          <w:sz w:val="22"/>
          <w:szCs w:val="22"/>
        </w:rPr>
      </w:pPr>
      <w:r w:rsidRPr="004C2B96">
        <w:rPr>
          <w:rFonts w:ascii="Times New Roman" w:hAnsi="Times New Roman" w:cs="Times New Roman"/>
          <w:b/>
          <w:bCs/>
          <w:sz w:val="22"/>
          <w:szCs w:val="22"/>
        </w:rPr>
        <w:t xml:space="preserve">Step </w:t>
      </w:r>
      <w:r w:rsidR="00E2017E">
        <w:rPr>
          <w:rFonts w:ascii="Times New Roman" w:hAnsi="Times New Roman" w:cs="Times New Roman"/>
          <w:b/>
          <w:bCs/>
          <w:sz w:val="22"/>
          <w:szCs w:val="22"/>
        </w:rPr>
        <w:t>3</w:t>
      </w:r>
      <w:r w:rsidRPr="004C2B96">
        <w:rPr>
          <w:rFonts w:ascii="Times New Roman" w:hAnsi="Times New Roman" w:cs="Times New Roman"/>
          <w:b/>
          <w:bCs/>
          <w:sz w:val="22"/>
          <w:szCs w:val="22"/>
        </w:rPr>
        <w:t>: Adding a Sales Map</w:t>
      </w:r>
    </w:p>
    <w:p w14:paraId="3E6FFA8C" w14:textId="77777777" w:rsidR="004C2B96" w:rsidRPr="004C2B96" w:rsidRDefault="004C2B96" w:rsidP="004C2B96">
      <w:pPr>
        <w:ind w:left="720"/>
        <w:rPr>
          <w:rFonts w:ascii="Times New Roman" w:hAnsi="Times New Roman" w:cs="Times New Roman"/>
          <w:sz w:val="22"/>
          <w:szCs w:val="22"/>
        </w:rPr>
      </w:pPr>
      <w:r w:rsidRPr="004C2B96">
        <w:rPr>
          <w:rFonts w:ascii="Times New Roman" w:hAnsi="Times New Roman" w:cs="Times New Roman"/>
          <w:sz w:val="22"/>
          <w:szCs w:val="22"/>
        </w:rPr>
        <w:t>To see the data geographically, I added an interactive map.</w:t>
      </w:r>
    </w:p>
    <w:p w14:paraId="68EBADBD" w14:textId="77777777" w:rsidR="004C2B96" w:rsidRPr="004C2B96" w:rsidRDefault="004C2B96" w:rsidP="004C2B96">
      <w:pPr>
        <w:numPr>
          <w:ilvl w:val="0"/>
          <w:numId w:val="14"/>
        </w:numPr>
        <w:rPr>
          <w:rFonts w:ascii="Times New Roman" w:hAnsi="Times New Roman" w:cs="Times New Roman"/>
          <w:sz w:val="22"/>
          <w:szCs w:val="22"/>
        </w:rPr>
      </w:pPr>
      <w:r w:rsidRPr="004C2B96">
        <w:rPr>
          <w:rFonts w:ascii="Times New Roman" w:hAnsi="Times New Roman" w:cs="Times New Roman"/>
          <w:sz w:val="22"/>
          <w:szCs w:val="22"/>
        </w:rPr>
        <w:t xml:space="preserve">I used a </w:t>
      </w:r>
      <w:r w:rsidRPr="004C2B96">
        <w:rPr>
          <w:rFonts w:ascii="Times New Roman" w:hAnsi="Times New Roman" w:cs="Times New Roman"/>
          <w:b/>
          <w:bCs/>
          <w:sz w:val="22"/>
          <w:szCs w:val="22"/>
        </w:rPr>
        <w:t>Filled Map</w:t>
      </w:r>
      <w:r w:rsidRPr="004C2B96">
        <w:rPr>
          <w:rFonts w:ascii="Times New Roman" w:hAnsi="Times New Roman" w:cs="Times New Roman"/>
          <w:sz w:val="22"/>
          <w:szCs w:val="22"/>
        </w:rPr>
        <w:t xml:space="preserve"> to show total vehicle sales in each state.</w:t>
      </w:r>
    </w:p>
    <w:p w14:paraId="3475268B" w14:textId="77777777" w:rsidR="004C2B96" w:rsidRPr="004C2B96" w:rsidRDefault="004C2B96" w:rsidP="004C2B96">
      <w:pPr>
        <w:numPr>
          <w:ilvl w:val="0"/>
          <w:numId w:val="14"/>
        </w:numPr>
        <w:rPr>
          <w:rFonts w:ascii="Times New Roman" w:hAnsi="Times New Roman" w:cs="Times New Roman"/>
          <w:sz w:val="22"/>
          <w:szCs w:val="22"/>
        </w:rPr>
      </w:pPr>
      <w:r w:rsidRPr="004C2B96">
        <w:rPr>
          <w:rFonts w:ascii="Times New Roman" w:hAnsi="Times New Roman" w:cs="Times New Roman"/>
          <w:sz w:val="22"/>
          <w:szCs w:val="22"/>
        </w:rPr>
        <w:t>I made the map's bubbles change size based on the number of EVs sold and change color based on the penetration rate. This quickly shows EV hotspots like Karnataka and Delhi.</w:t>
      </w:r>
    </w:p>
    <w:p w14:paraId="0D547824" w14:textId="5821D826" w:rsidR="004C2B96" w:rsidRPr="004C2B96" w:rsidRDefault="004C2B96" w:rsidP="004C2B96">
      <w:pPr>
        <w:ind w:left="720"/>
        <w:rPr>
          <w:rFonts w:ascii="Times New Roman" w:hAnsi="Times New Roman" w:cs="Times New Roman"/>
          <w:b/>
          <w:bCs/>
          <w:sz w:val="22"/>
          <w:szCs w:val="22"/>
        </w:rPr>
      </w:pPr>
      <w:r w:rsidRPr="004C2B96">
        <w:rPr>
          <w:rFonts w:ascii="Times New Roman" w:hAnsi="Times New Roman" w:cs="Times New Roman"/>
          <w:b/>
          <w:bCs/>
          <w:sz w:val="22"/>
          <w:szCs w:val="22"/>
        </w:rPr>
        <w:t xml:space="preserve">Step </w:t>
      </w:r>
      <w:r w:rsidR="00E2017E">
        <w:rPr>
          <w:rFonts w:ascii="Times New Roman" w:hAnsi="Times New Roman" w:cs="Times New Roman"/>
          <w:b/>
          <w:bCs/>
          <w:sz w:val="22"/>
          <w:szCs w:val="22"/>
        </w:rPr>
        <w:t>4</w:t>
      </w:r>
      <w:r w:rsidRPr="004C2B96">
        <w:rPr>
          <w:rFonts w:ascii="Times New Roman" w:hAnsi="Times New Roman" w:cs="Times New Roman"/>
          <w:b/>
          <w:bCs/>
          <w:sz w:val="22"/>
          <w:szCs w:val="22"/>
        </w:rPr>
        <w:t>: Showing Vehicle Types</w:t>
      </w:r>
    </w:p>
    <w:p w14:paraId="7C91C827" w14:textId="77777777" w:rsidR="004C2B96" w:rsidRPr="004C2B96" w:rsidRDefault="004C2B96" w:rsidP="004C2B96">
      <w:pPr>
        <w:ind w:left="720"/>
        <w:rPr>
          <w:rFonts w:ascii="Times New Roman" w:hAnsi="Times New Roman" w:cs="Times New Roman"/>
          <w:sz w:val="22"/>
          <w:szCs w:val="22"/>
        </w:rPr>
      </w:pPr>
      <w:r w:rsidRPr="004C2B96">
        <w:rPr>
          <w:rFonts w:ascii="Times New Roman" w:hAnsi="Times New Roman" w:cs="Times New Roman"/>
          <w:sz w:val="22"/>
          <w:szCs w:val="22"/>
        </w:rPr>
        <w:t>Finally, I wanted to see what kind of EVs people were buying.</w:t>
      </w:r>
    </w:p>
    <w:p w14:paraId="7FB88084" w14:textId="77777777" w:rsidR="004C2B96" w:rsidRPr="004C2B96" w:rsidRDefault="004C2B96" w:rsidP="004C2B96">
      <w:pPr>
        <w:numPr>
          <w:ilvl w:val="0"/>
          <w:numId w:val="15"/>
        </w:numPr>
        <w:rPr>
          <w:rFonts w:ascii="Times New Roman" w:hAnsi="Times New Roman" w:cs="Times New Roman"/>
          <w:sz w:val="22"/>
          <w:szCs w:val="22"/>
        </w:rPr>
      </w:pPr>
      <w:r w:rsidRPr="004C2B96">
        <w:rPr>
          <w:rFonts w:ascii="Times New Roman" w:hAnsi="Times New Roman" w:cs="Times New Roman"/>
          <w:sz w:val="22"/>
          <w:szCs w:val="22"/>
        </w:rPr>
        <w:lastRenderedPageBreak/>
        <w:t xml:space="preserve">A </w:t>
      </w:r>
      <w:r w:rsidRPr="004C2B96">
        <w:rPr>
          <w:rFonts w:ascii="Times New Roman" w:hAnsi="Times New Roman" w:cs="Times New Roman"/>
          <w:b/>
          <w:bCs/>
          <w:sz w:val="22"/>
          <w:szCs w:val="22"/>
        </w:rPr>
        <w:t>donut chart</w:t>
      </w:r>
      <w:r w:rsidRPr="004C2B96">
        <w:rPr>
          <w:rFonts w:ascii="Times New Roman" w:hAnsi="Times New Roman" w:cs="Times New Roman"/>
          <w:sz w:val="22"/>
          <w:szCs w:val="22"/>
        </w:rPr>
        <w:t xml:space="preserve"> was perfect for showing the sales split between 2-wheelers and 4-wheelers.</w:t>
      </w:r>
    </w:p>
    <w:p w14:paraId="32E7485B" w14:textId="385DF266" w:rsidR="004C2B96" w:rsidRPr="00BF5E00" w:rsidRDefault="004C2B96" w:rsidP="004C2B96">
      <w:pPr>
        <w:numPr>
          <w:ilvl w:val="0"/>
          <w:numId w:val="15"/>
        </w:numPr>
        <w:rPr>
          <w:rFonts w:ascii="Times New Roman" w:hAnsi="Times New Roman" w:cs="Times New Roman"/>
          <w:sz w:val="22"/>
          <w:szCs w:val="22"/>
        </w:rPr>
      </w:pPr>
      <w:r w:rsidRPr="004C2B96">
        <w:rPr>
          <w:rFonts w:ascii="Times New Roman" w:hAnsi="Times New Roman" w:cs="Times New Roman"/>
          <w:sz w:val="22"/>
          <w:szCs w:val="22"/>
        </w:rPr>
        <w:t>The chart clearly showed that 2-wheelers are the most popular, making up around 82% of all EV sales.</w:t>
      </w:r>
    </w:p>
    <w:p w14:paraId="328C9F77" w14:textId="77777777" w:rsidR="004C2B96" w:rsidRDefault="004C2B96" w:rsidP="00CE5B64">
      <w:pPr>
        <w:ind w:left="720"/>
        <w:rPr>
          <w:rFonts w:ascii="Times New Roman" w:hAnsi="Times New Roman" w:cs="Times New Roman"/>
          <w:sz w:val="22"/>
          <w:szCs w:val="22"/>
        </w:rPr>
      </w:pPr>
    </w:p>
    <w:p w14:paraId="62383333" w14:textId="37075C60" w:rsidR="00CE5B64" w:rsidRPr="00CE5B64" w:rsidRDefault="004C2B96" w:rsidP="00CE5B64">
      <w:pPr>
        <w:ind w:left="720"/>
        <w:rPr>
          <w:rFonts w:ascii="Times New Roman" w:hAnsi="Times New Roman" w:cs="Times New Roman"/>
          <w:sz w:val="22"/>
          <w:szCs w:val="22"/>
        </w:rPr>
      </w:pPr>
      <w:r w:rsidRPr="004C2B96">
        <w:rPr>
          <w:rFonts w:ascii="Times New Roman" w:hAnsi="Times New Roman" w:cs="Times New Roman"/>
          <w:noProof/>
          <w:sz w:val="22"/>
          <w:szCs w:val="22"/>
        </w:rPr>
        <w:drawing>
          <wp:inline distT="0" distB="0" distL="0" distR="0" wp14:anchorId="3AF2ED7E" wp14:editId="1177ABD2">
            <wp:extent cx="5731510" cy="3070860"/>
            <wp:effectExtent l="0" t="0" r="2540" b="0"/>
            <wp:docPr id="12231876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8769" name="Picture 2"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70860"/>
                    </a:xfrm>
                    <a:prstGeom prst="rect">
                      <a:avLst/>
                    </a:prstGeom>
                    <a:noFill/>
                    <a:ln>
                      <a:noFill/>
                    </a:ln>
                  </pic:spPr>
                </pic:pic>
              </a:graphicData>
            </a:graphic>
          </wp:inline>
        </w:drawing>
      </w:r>
    </w:p>
    <w:p w14:paraId="7B59ADB8" w14:textId="0D17EE5E" w:rsidR="00BF5E00" w:rsidRPr="00BF5E00" w:rsidRDefault="00BF5E00" w:rsidP="00BF5E00">
      <w:pPr>
        <w:rPr>
          <w:rFonts w:ascii="Times New Roman" w:hAnsi="Times New Roman" w:cs="Times New Roman"/>
          <w:b/>
          <w:bCs/>
          <w:sz w:val="22"/>
          <w:szCs w:val="22"/>
        </w:rPr>
      </w:pPr>
      <w:r w:rsidRPr="00BF5E00">
        <w:rPr>
          <w:rFonts w:ascii="Times New Roman" w:hAnsi="Times New Roman" w:cs="Times New Roman"/>
          <w:b/>
          <w:bCs/>
          <w:sz w:val="22"/>
          <w:szCs w:val="22"/>
        </w:rPr>
        <w:t xml:space="preserve">Step </w:t>
      </w:r>
      <w:r w:rsidR="00E2017E">
        <w:rPr>
          <w:rFonts w:ascii="Times New Roman" w:hAnsi="Times New Roman" w:cs="Times New Roman"/>
          <w:b/>
          <w:bCs/>
          <w:sz w:val="22"/>
          <w:szCs w:val="22"/>
        </w:rPr>
        <w:t>5</w:t>
      </w:r>
      <w:r w:rsidRPr="00BF5E00">
        <w:rPr>
          <w:rFonts w:ascii="Times New Roman" w:hAnsi="Times New Roman" w:cs="Times New Roman"/>
          <w:b/>
          <w:bCs/>
          <w:sz w:val="22"/>
          <w:szCs w:val="22"/>
        </w:rPr>
        <w:t>: Analyzing Sales Trends Over Time</w:t>
      </w:r>
    </w:p>
    <w:p w14:paraId="3A6A5977" w14:textId="77777777" w:rsidR="00BF5E00" w:rsidRPr="00BF5E00" w:rsidRDefault="00BF5E00" w:rsidP="00BF5E00">
      <w:pPr>
        <w:rPr>
          <w:rFonts w:ascii="Times New Roman" w:hAnsi="Times New Roman" w:cs="Times New Roman"/>
          <w:sz w:val="22"/>
          <w:szCs w:val="22"/>
        </w:rPr>
      </w:pPr>
      <w:r w:rsidRPr="00BF5E00">
        <w:rPr>
          <w:rFonts w:ascii="Times New Roman" w:hAnsi="Times New Roman" w:cs="Times New Roman"/>
          <w:sz w:val="22"/>
          <w:szCs w:val="22"/>
        </w:rPr>
        <w:t xml:space="preserve">To see how sales changed throughout the year, I created </w:t>
      </w:r>
      <w:r w:rsidRPr="00BF5E00">
        <w:rPr>
          <w:rFonts w:ascii="Times New Roman" w:hAnsi="Times New Roman" w:cs="Times New Roman"/>
          <w:b/>
          <w:bCs/>
          <w:sz w:val="22"/>
          <w:szCs w:val="22"/>
        </w:rPr>
        <w:t>line and area charts</w:t>
      </w:r>
      <w:r w:rsidRPr="00BF5E00">
        <w:rPr>
          <w:rFonts w:ascii="Times New Roman" w:hAnsi="Times New Roman" w:cs="Times New Roman"/>
          <w:sz w:val="22"/>
          <w:szCs w:val="22"/>
        </w:rPr>
        <w:t xml:space="preserve"> to track the monthly and quarterly trends. This made it easy to spot any seasonal patterns, like predictable peaks and dips in sales performance. The screenshot shows how these charts map out sales patterns over time.</w:t>
      </w:r>
    </w:p>
    <w:p w14:paraId="1CF6FA2E" w14:textId="77777777" w:rsidR="00BF5E00" w:rsidRPr="00BF5E00" w:rsidRDefault="00BF5E00" w:rsidP="00BF5E00">
      <w:pPr>
        <w:rPr>
          <w:rFonts w:ascii="Times New Roman" w:hAnsi="Times New Roman" w:cs="Times New Roman"/>
          <w:b/>
          <w:bCs/>
          <w:sz w:val="22"/>
          <w:szCs w:val="22"/>
        </w:rPr>
      </w:pPr>
      <w:r w:rsidRPr="00BF5E00">
        <w:rPr>
          <w:rFonts w:ascii="Times New Roman" w:hAnsi="Times New Roman" w:cs="Times New Roman"/>
          <w:b/>
          <w:bCs/>
          <w:sz w:val="22"/>
          <w:szCs w:val="22"/>
        </w:rPr>
        <w:t>Step 8: Adding Interactive Filters (Slicers)</w:t>
      </w:r>
    </w:p>
    <w:p w14:paraId="49E88948" w14:textId="77777777" w:rsidR="00BF5E00" w:rsidRPr="00BF5E00" w:rsidRDefault="00BF5E00" w:rsidP="00BF5E00">
      <w:pPr>
        <w:rPr>
          <w:rFonts w:ascii="Times New Roman" w:hAnsi="Times New Roman" w:cs="Times New Roman"/>
          <w:sz w:val="22"/>
          <w:szCs w:val="22"/>
        </w:rPr>
      </w:pPr>
      <w:r w:rsidRPr="00BF5E00">
        <w:rPr>
          <w:rFonts w:ascii="Times New Roman" w:hAnsi="Times New Roman" w:cs="Times New Roman"/>
          <w:sz w:val="22"/>
          <w:szCs w:val="22"/>
        </w:rPr>
        <w:t xml:space="preserve">Finally, to make the dashboard user-friendly and interactive, I added a couple of filters known as </w:t>
      </w:r>
      <w:r w:rsidRPr="00BF5E00">
        <w:rPr>
          <w:rFonts w:ascii="Times New Roman" w:hAnsi="Times New Roman" w:cs="Times New Roman"/>
          <w:b/>
          <w:bCs/>
          <w:sz w:val="22"/>
          <w:szCs w:val="22"/>
        </w:rPr>
        <w:t>slicers</w:t>
      </w:r>
      <w:r w:rsidRPr="00BF5E00">
        <w:rPr>
          <w:rFonts w:ascii="Times New Roman" w:hAnsi="Times New Roman" w:cs="Times New Roman"/>
          <w:sz w:val="22"/>
          <w:szCs w:val="22"/>
        </w:rPr>
        <w:t xml:space="preserve">. I included slicers for the </w:t>
      </w:r>
      <w:r w:rsidRPr="00BF5E00">
        <w:rPr>
          <w:rFonts w:ascii="Times New Roman" w:hAnsi="Times New Roman" w:cs="Times New Roman"/>
          <w:b/>
          <w:bCs/>
          <w:sz w:val="22"/>
          <w:szCs w:val="22"/>
        </w:rPr>
        <w:t>Year (2022–2024)</w:t>
      </w:r>
      <w:r w:rsidRPr="00BF5E00">
        <w:rPr>
          <w:rFonts w:ascii="Times New Roman" w:hAnsi="Times New Roman" w:cs="Times New Roman"/>
          <w:sz w:val="22"/>
          <w:szCs w:val="22"/>
        </w:rPr>
        <w:t xml:space="preserve"> and for the </w:t>
      </w:r>
      <w:r w:rsidRPr="00BF5E00">
        <w:rPr>
          <w:rFonts w:ascii="Times New Roman" w:hAnsi="Times New Roman" w:cs="Times New Roman"/>
          <w:b/>
          <w:bCs/>
          <w:sz w:val="22"/>
          <w:szCs w:val="22"/>
        </w:rPr>
        <w:t>Vehicle Category (2-Wheelers and 4-Wheelers)</w:t>
      </w:r>
      <w:r w:rsidRPr="00BF5E00">
        <w:rPr>
          <w:rFonts w:ascii="Times New Roman" w:hAnsi="Times New Roman" w:cs="Times New Roman"/>
          <w:sz w:val="22"/>
          <w:szCs w:val="22"/>
        </w:rPr>
        <w:t>. As the screenshot shows, these allow anyone viewing the report to click and filter the data to see exactly what they're interested in.</w:t>
      </w:r>
    </w:p>
    <w:p w14:paraId="53287C0E" w14:textId="705A7586" w:rsidR="00CE5B64" w:rsidRPr="00CE5B64" w:rsidRDefault="00BF5E00" w:rsidP="00CE5B64">
      <w:pPr>
        <w:rPr>
          <w:rFonts w:ascii="Times New Roman" w:hAnsi="Times New Roman" w:cs="Times New Roman"/>
          <w:sz w:val="22"/>
          <w:szCs w:val="22"/>
        </w:rPr>
      </w:pPr>
      <w:r w:rsidRPr="00BF5E00">
        <w:rPr>
          <w:rFonts w:ascii="Times New Roman" w:hAnsi="Times New Roman" w:cs="Times New Roman"/>
          <w:noProof/>
          <w:sz w:val="22"/>
          <w:szCs w:val="22"/>
        </w:rPr>
        <w:lastRenderedPageBreak/>
        <w:drawing>
          <wp:inline distT="0" distB="0" distL="0" distR="0" wp14:anchorId="1A094CA2" wp14:editId="1A297BAC">
            <wp:extent cx="5731510" cy="3270885"/>
            <wp:effectExtent l="0" t="0" r="2540" b="5715"/>
            <wp:docPr id="214258314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83149" name="Picture 4"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70885"/>
                    </a:xfrm>
                    <a:prstGeom prst="rect">
                      <a:avLst/>
                    </a:prstGeom>
                    <a:noFill/>
                    <a:ln>
                      <a:noFill/>
                    </a:ln>
                  </pic:spPr>
                </pic:pic>
              </a:graphicData>
            </a:graphic>
          </wp:inline>
        </w:drawing>
      </w:r>
    </w:p>
    <w:p w14:paraId="74CA3689" w14:textId="77777777" w:rsidR="00CE5B64" w:rsidRDefault="00CE5B64" w:rsidP="00CE5B64">
      <w:pPr>
        <w:rPr>
          <w:rFonts w:ascii="Times New Roman" w:hAnsi="Times New Roman" w:cs="Times New Roman"/>
          <w:b/>
          <w:bCs/>
          <w:sz w:val="22"/>
          <w:szCs w:val="22"/>
        </w:rPr>
      </w:pPr>
    </w:p>
    <w:p w14:paraId="532BFF26" w14:textId="7599C7BD" w:rsidR="00CE5B64" w:rsidRPr="00CE5B64" w:rsidRDefault="00CE5B64" w:rsidP="00CE5B64">
      <w:pPr>
        <w:rPr>
          <w:rFonts w:ascii="Times New Roman" w:hAnsi="Times New Roman" w:cs="Times New Roman"/>
          <w:b/>
          <w:bCs/>
          <w:sz w:val="22"/>
          <w:szCs w:val="22"/>
        </w:rPr>
      </w:pPr>
      <w:r w:rsidRPr="00CE5B64">
        <w:rPr>
          <w:rFonts w:ascii="Times New Roman" w:hAnsi="Times New Roman" w:cs="Times New Roman"/>
          <w:b/>
          <w:bCs/>
          <w:sz w:val="22"/>
          <w:szCs w:val="22"/>
        </w:rPr>
        <w:t xml:space="preserve">Step </w:t>
      </w:r>
      <w:r w:rsidR="00E2017E">
        <w:rPr>
          <w:rFonts w:ascii="Times New Roman" w:hAnsi="Times New Roman" w:cs="Times New Roman"/>
          <w:b/>
          <w:bCs/>
          <w:sz w:val="22"/>
          <w:szCs w:val="22"/>
        </w:rPr>
        <w:t>6</w:t>
      </w:r>
      <w:r w:rsidRPr="00CE5B64">
        <w:rPr>
          <w:rFonts w:ascii="Times New Roman" w:hAnsi="Times New Roman" w:cs="Times New Roman"/>
          <w:b/>
          <w:bCs/>
          <w:sz w:val="22"/>
          <w:szCs w:val="22"/>
        </w:rPr>
        <w:t>: Formatting and Dashboard Enhancement</w:t>
      </w:r>
    </w:p>
    <w:p w14:paraId="59E83B61" w14:textId="1E8D34A7" w:rsidR="00CE5B64" w:rsidRPr="00CE5B64" w:rsidRDefault="00CE5B64" w:rsidP="00CE5B64">
      <w:pPr>
        <w:numPr>
          <w:ilvl w:val="0"/>
          <w:numId w:val="10"/>
        </w:numPr>
        <w:rPr>
          <w:rFonts w:ascii="Times New Roman" w:hAnsi="Times New Roman" w:cs="Times New Roman"/>
          <w:sz w:val="22"/>
          <w:szCs w:val="22"/>
        </w:rPr>
      </w:pPr>
      <w:r w:rsidRPr="00CE5B64">
        <w:rPr>
          <w:rFonts w:ascii="Times New Roman" w:hAnsi="Times New Roman" w:cs="Times New Roman"/>
          <w:sz w:val="22"/>
          <w:szCs w:val="22"/>
        </w:rPr>
        <w:t>Consistent colo</w:t>
      </w:r>
      <w:r>
        <w:rPr>
          <w:rFonts w:ascii="Times New Roman" w:hAnsi="Times New Roman" w:cs="Times New Roman"/>
          <w:sz w:val="22"/>
          <w:szCs w:val="22"/>
        </w:rPr>
        <w:t>u</w:t>
      </w:r>
      <w:r w:rsidRPr="00CE5B64">
        <w:rPr>
          <w:rFonts w:ascii="Times New Roman" w:hAnsi="Times New Roman" w:cs="Times New Roman"/>
          <w:sz w:val="22"/>
          <w:szCs w:val="22"/>
        </w:rPr>
        <w:t>r theme (green and white) was applied to represent sustainability and eco-friendliness.</w:t>
      </w:r>
    </w:p>
    <w:p w14:paraId="3D3AEBA1" w14:textId="77777777" w:rsidR="00CE5B64" w:rsidRPr="00CE5B64" w:rsidRDefault="00CE5B64" w:rsidP="00CE5B64">
      <w:pPr>
        <w:numPr>
          <w:ilvl w:val="0"/>
          <w:numId w:val="10"/>
        </w:numPr>
        <w:rPr>
          <w:rFonts w:ascii="Times New Roman" w:hAnsi="Times New Roman" w:cs="Times New Roman"/>
          <w:sz w:val="22"/>
          <w:szCs w:val="22"/>
        </w:rPr>
      </w:pPr>
      <w:r w:rsidRPr="00CE5B64">
        <w:rPr>
          <w:rFonts w:ascii="Times New Roman" w:hAnsi="Times New Roman" w:cs="Times New Roman"/>
          <w:sz w:val="22"/>
          <w:szCs w:val="22"/>
        </w:rPr>
        <w:t>Titles, labels, and legends were formatted for readability.</w:t>
      </w:r>
    </w:p>
    <w:p w14:paraId="186E4ED7" w14:textId="77777777" w:rsidR="00CE5B64" w:rsidRPr="00CE5B64" w:rsidRDefault="00CE5B64" w:rsidP="00CE5B64">
      <w:pPr>
        <w:numPr>
          <w:ilvl w:val="0"/>
          <w:numId w:val="10"/>
        </w:numPr>
        <w:rPr>
          <w:rFonts w:ascii="Times New Roman" w:hAnsi="Times New Roman" w:cs="Times New Roman"/>
          <w:sz w:val="22"/>
          <w:szCs w:val="22"/>
        </w:rPr>
      </w:pPr>
      <w:r w:rsidRPr="00CE5B64">
        <w:rPr>
          <w:rFonts w:ascii="Times New Roman" w:hAnsi="Times New Roman" w:cs="Times New Roman"/>
          <w:sz w:val="22"/>
          <w:szCs w:val="22"/>
        </w:rPr>
        <w:t xml:space="preserve">Cards were added to display key metrics like </w:t>
      </w:r>
      <w:r w:rsidRPr="00CE5B64">
        <w:rPr>
          <w:rFonts w:ascii="Times New Roman" w:hAnsi="Times New Roman" w:cs="Times New Roman"/>
          <w:b/>
          <w:bCs/>
          <w:sz w:val="22"/>
          <w:szCs w:val="22"/>
        </w:rPr>
        <w:t>Total EVs Sold (2M)</w:t>
      </w:r>
      <w:r w:rsidRPr="00CE5B64">
        <w:rPr>
          <w:rFonts w:ascii="Times New Roman" w:hAnsi="Times New Roman" w:cs="Times New Roman"/>
          <w:sz w:val="22"/>
          <w:szCs w:val="22"/>
        </w:rPr>
        <w:t xml:space="preserve"> and </w:t>
      </w:r>
      <w:r w:rsidRPr="00CE5B64">
        <w:rPr>
          <w:rFonts w:ascii="Times New Roman" w:hAnsi="Times New Roman" w:cs="Times New Roman"/>
          <w:b/>
          <w:bCs/>
          <w:sz w:val="22"/>
          <w:szCs w:val="22"/>
        </w:rPr>
        <w:t>Total Vehicles Sold (57M)</w:t>
      </w:r>
      <w:r w:rsidRPr="00CE5B64">
        <w:rPr>
          <w:rFonts w:ascii="Times New Roman" w:hAnsi="Times New Roman" w:cs="Times New Roman"/>
          <w:sz w:val="22"/>
          <w:szCs w:val="22"/>
        </w:rPr>
        <w:t>.</w:t>
      </w:r>
      <w:r w:rsidRPr="00CE5B64">
        <w:rPr>
          <w:rFonts w:ascii="Times New Roman" w:hAnsi="Times New Roman" w:cs="Times New Roman"/>
          <w:sz w:val="22"/>
          <w:szCs w:val="22"/>
        </w:rPr>
        <w:br/>
      </w:r>
      <w:r w:rsidRPr="00CE5B64">
        <w:rPr>
          <w:rFonts w:ascii="Times New Roman" w:hAnsi="Times New Roman" w:cs="Times New Roman"/>
          <w:b/>
          <w:bCs/>
          <w:sz w:val="22"/>
          <w:szCs w:val="22"/>
        </w:rPr>
        <w:t>Description:</w:t>
      </w:r>
      <w:r w:rsidRPr="00CE5B64">
        <w:rPr>
          <w:rFonts w:ascii="Times New Roman" w:hAnsi="Times New Roman" w:cs="Times New Roman"/>
          <w:sz w:val="22"/>
          <w:szCs w:val="22"/>
        </w:rPr>
        <w:t xml:space="preserve"> Final polished dashboard presenting a professional and visually appealing EV sales report.</w:t>
      </w:r>
    </w:p>
    <w:p w14:paraId="2FD1A15F" w14:textId="77777777" w:rsidR="00BC64BD" w:rsidRDefault="00BC64BD"/>
    <w:sectPr w:rsidR="00BC64BD" w:rsidSect="00E2017E">
      <w:pgSz w:w="11906" w:h="16838" w:code="9"/>
      <w:pgMar w:top="1440" w:right="1440" w:bottom="1440" w:left="993"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E44"/>
    <w:multiLevelType w:val="multilevel"/>
    <w:tmpl w:val="B690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A11E9"/>
    <w:multiLevelType w:val="multilevel"/>
    <w:tmpl w:val="9AAC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E3FD8"/>
    <w:multiLevelType w:val="multilevel"/>
    <w:tmpl w:val="1C56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85229"/>
    <w:multiLevelType w:val="multilevel"/>
    <w:tmpl w:val="4A7E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C39E3"/>
    <w:multiLevelType w:val="multilevel"/>
    <w:tmpl w:val="0BE6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F2833"/>
    <w:multiLevelType w:val="multilevel"/>
    <w:tmpl w:val="E6AE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92539"/>
    <w:multiLevelType w:val="multilevel"/>
    <w:tmpl w:val="61AE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37920"/>
    <w:multiLevelType w:val="multilevel"/>
    <w:tmpl w:val="1A7E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827FA"/>
    <w:multiLevelType w:val="multilevel"/>
    <w:tmpl w:val="973E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96E38"/>
    <w:multiLevelType w:val="multilevel"/>
    <w:tmpl w:val="7424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73240"/>
    <w:multiLevelType w:val="multilevel"/>
    <w:tmpl w:val="FCB4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A7D3C"/>
    <w:multiLevelType w:val="multilevel"/>
    <w:tmpl w:val="6F56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04F2B"/>
    <w:multiLevelType w:val="multilevel"/>
    <w:tmpl w:val="C7A0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F735B"/>
    <w:multiLevelType w:val="multilevel"/>
    <w:tmpl w:val="6446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569C9"/>
    <w:multiLevelType w:val="multilevel"/>
    <w:tmpl w:val="0B54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110261">
    <w:abstractNumId w:val="2"/>
  </w:num>
  <w:num w:numId="2" w16cid:durableId="394351568">
    <w:abstractNumId w:val="10"/>
  </w:num>
  <w:num w:numId="3" w16cid:durableId="2138907164">
    <w:abstractNumId w:val="5"/>
  </w:num>
  <w:num w:numId="4" w16cid:durableId="772747150">
    <w:abstractNumId w:val="11"/>
  </w:num>
  <w:num w:numId="5" w16cid:durableId="1082529648">
    <w:abstractNumId w:val="1"/>
  </w:num>
  <w:num w:numId="6" w16cid:durableId="1361013655">
    <w:abstractNumId w:val="12"/>
  </w:num>
  <w:num w:numId="7" w16cid:durableId="506138072">
    <w:abstractNumId w:val="8"/>
  </w:num>
  <w:num w:numId="8" w16cid:durableId="752552317">
    <w:abstractNumId w:val="13"/>
  </w:num>
  <w:num w:numId="9" w16cid:durableId="804931926">
    <w:abstractNumId w:val="6"/>
  </w:num>
  <w:num w:numId="10" w16cid:durableId="1729499784">
    <w:abstractNumId w:val="3"/>
  </w:num>
  <w:num w:numId="11" w16cid:durableId="208955587">
    <w:abstractNumId w:val="14"/>
  </w:num>
  <w:num w:numId="12" w16cid:durableId="953900356">
    <w:abstractNumId w:val="4"/>
  </w:num>
  <w:num w:numId="13" w16cid:durableId="68578180">
    <w:abstractNumId w:val="7"/>
  </w:num>
  <w:num w:numId="14" w16cid:durableId="1878857827">
    <w:abstractNumId w:val="0"/>
  </w:num>
  <w:num w:numId="15" w16cid:durableId="21166321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B64"/>
    <w:rsid w:val="002A29EE"/>
    <w:rsid w:val="002F1444"/>
    <w:rsid w:val="003226AA"/>
    <w:rsid w:val="004C2B96"/>
    <w:rsid w:val="0054608E"/>
    <w:rsid w:val="00697541"/>
    <w:rsid w:val="008515DC"/>
    <w:rsid w:val="00917F7C"/>
    <w:rsid w:val="00BC64BD"/>
    <w:rsid w:val="00BF5E00"/>
    <w:rsid w:val="00C27119"/>
    <w:rsid w:val="00CE5B64"/>
    <w:rsid w:val="00E2017E"/>
    <w:rsid w:val="4B365D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13060"/>
  <w15:chartTrackingRefBased/>
  <w15:docId w15:val="{113E1C8D-27B1-4A0C-8BCA-F76599F5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B64"/>
    <w:rPr>
      <w:rFonts w:eastAsiaTheme="majorEastAsia" w:cstheme="majorBidi"/>
      <w:color w:val="272727" w:themeColor="text1" w:themeTint="D8"/>
    </w:rPr>
  </w:style>
  <w:style w:type="paragraph" w:styleId="Title">
    <w:name w:val="Title"/>
    <w:basedOn w:val="Normal"/>
    <w:next w:val="Normal"/>
    <w:link w:val="TitleChar"/>
    <w:uiPriority w:val="10"/>
    <w:qFormat/>
    <w:rsid w:val="00CE5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B64"/>
    <w:pPr>
      <w:spacing w:before="160"/>
      <w:jc w:val="center"/>
    </w:pPr>
    <w:rPr>
      <w:i/>
      <w:iCs/>
      <w:color w:val="404040" w:themeColor="text1" w:themeTint="BF"/>
    </w:rPr>
  </w:style>
  <w:style w:type="character" w:customStyle="1" w:styleId="QuoteChar">
    <w:name w:val="Quote Char"/>
    <w:basedOn w:val="DefaultParagraphFont"/>
    <w:link w:val="Quote"/>
    <w:uiPriority w:val="29"/>
    <w:rsid w:val="00CE5B64"/>
    <w:rPr>
      <w:i/>
      <w:iCs/>
      <w:color w:val="404040" w:themeColor="text1" w:themeTint="BF"/>
    </w:rPr>
  </w:style>
  <w:style w:type="paragraph" w:styleId="ListParagraph">
    <w:name w:val="List Paragraph"/>
    <w:basedOn w:val="Normal"/>
    <w:uiPriority w:val="34"/>
    <w:qFormat/>
    <w:rsid w:val="00CE5B64"/>
    <w:pPr>
      <w:ind w:left="720"/>
      <w:contextualSpacing/>
    </w:pPr>
  </w:style>
  <w:style w:type="character" w:styleId="IntenseEmphasis">
    <w:name w:val="Intense Emphasis"/>
    <w:basedOn w:val="DefaultParagraphFont"/>
    <w:uiPriority w:val="21"/>
    <w:qFormat/>
    <w:rsid w:val="00CE5B64"/>
    <w:rPr>
      <w:i/>
      <w:iCs/>
      <w:color w:val="2F5496" w:themeColor="accent1" w:themeShade="BF"/>
    </w:rPr>
  </w:style>
  <w:style w:type="paragraph" w:styleId="IntenseQuote">
    <w:name w:val="Intense Quote"/>
    <w:basedOn w:val="Normal"/>
    <w:next w:val="Normal"/>
    <w:link w:val="IntenseQuoteChar"/>
    <w:uiPriority w:val="30"/>
    <w:qFormat/>
    <w:rsid w:val="00CE5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B64"/>
    <w:rPr>
      <w:i/>
      <w:iCs/>
      <w:color w:val="2F5496" w:themeColor="accent1" w:themeShade="BF"/>
    </w:rPr>
  </w:style>
  <w:style w:type="character" w:styleId="IntenseReference">
    <w:name w:val="Intense Reference"/>
    <w:basedOn w:val="DefaultParagraphFont"/>
    <w:uiPriority w:val="32"/>
    <w:qFormat/>
    <w:rsid w:val="00CE5B64"/>
    <w:rPr>
      <w:b/>
      <w:bCs/>
      <w:smallCaps/>
      <w:color w:val="2F5496" w:themeColor="accent1" w:themeShade="BF"/>
      <w:spacing w:val="5"/>
    </w:rPr>
  </w:style>
  <w:style w:type="paragraph" w:styleId="NormalWeb">
    <w:name w:val="Normal (Web)"/>
    <w:basedOn w:val="Normal"/>
    <w:uiPriority w:val="99"/>
    <w:unhideWhenUsed/>
    <w:rsid w:val="004C2B9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695</Words>
  <Characters>3963</Characters>
  <Application>Microsoft Office Word</Application>
  <DocSecurity>0</DocSecurity>
  <Lines>33</Lines>
  <Paragraphs>9</Paragraphs>
  <ScaleCrop>false</ScaleCrop>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 Sah</dc:creator>
  <cp:keywords/>
  <dc:description/>
  <cp:lastModifiedBy>Adi .</cp:lastModifiedBy>
  <cp:revision>4</cp:revision>
  <dcterms:created xsi:type="dcterms:W3CDTF">2025-10-09T17:59:00Z</dcterms:created>
  <dcterms:modified xsi:type="dcterms:W3CDTF">2025-10-09T18:33:00Z</dcterms:modified>
</cp:coreProperties>
</file>