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1E551" w14:textId="0FB4BF81" w:rsidR="00682A75" w:rsidRPr="00B333CC" w:rsidRDefault="00B80DCF" w:rsidP="00682A75">
      <w:pPr>
        <w:jc w:val="center"/>
        <w:rPr>
          <w:rFonts w:ascii="Arial" w:hAnsi="Arial"/>
          <w:b/>
          <w:sz w:val="22"/>
          <w:szCs w:val="22"/>
        </w:rPr>
      </w:pPr>
      <w:r w:rsidRPr="00B333CC">
        <w:rPr>
          <w:rFonts w:ascii="Arial" w:hAnsi="Arial"/>
          <w:b/>
          <w:sz w:val="22"/>
          <w:szCs w:val="22"/>
        </w:rPr>
        <w:t>Facilities</w:t>
      </w:r>
      <w:r w:rsidR="00682A75" w:rsidRPr="00B333CC">
        <w:rPr>
          <w:rFonts w:ascii="Arial" w:hAnsi="Arial"/>
          <w:b/>
          <w:sz w:val="22"/>
          <w:szCs w:val="22"/>
        </w:rPr>
        <w:t>, Equipment, and Other Resources</w:t>
      </w:r>
    </w:p>
    <w:p w14:paraId="39E839D1" w14:textId="77777777" w:rsidR="00682A75" w:rsidRPr="00B333CC" w:rsidRDefault="00682A75" w:rsidP="003253F8">
      <w:pPr>
        <w:rPr>
          <w:rFonts w:ascii="Arial" w:hAnsi="Arial"/>
          <w:b/>
          <w:sz w:val="22"/>
          <w:szCs w:val="22"/>
        </w:rPr>
      </w:pPr>
    </w:p>
    <w:p w14:paraId="680D75DE" w14:textId="376CAF34" w:rsidR="00B80DCF" w:rsidRPr="00B333CC" w:rsidRDefault="005816A5" w:rsidP="003253F8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Center for Cybersecurity</w:t>
      </w:r>
      <w:r w:rsidR="00B80DCF" w:rsidRPr="00B333CC">
        <w:rPr>
          <w:rFonts w:ascii="Arial" w:hAnsi="Arial"/>
          <w:b/>
          <w:sz w:val="22"/>
          <w:szCs w:val="22"/>
        </w:rPr>
        <w:t xml:space="preserve"> and Computer Support</w:t>
      </w:r>
    </w:p>
    <w:p w14:paraId="676FBB22" w14:textId="77777777" w:rsidR="00B80DCF" w:rsidRPr="00B333CC" w:rsidRDefault="00B80DCF" w:rsidP="003253F8">
      <w:pPr>
        <w:rPr>
          <w:sz w:val="22"/>
          <w:szCs w:val="22"/>
        </w:rPr>
      </w:pPr>
    </w:p>
    <w:p w14:paraId="446B005C" w14:textId="53A06007" w:rsidR="00B80DCF" w:rsidRPr="00B333CC" w:rsidRDefault="00B80DCF" w:rsidP="003253F8">
      <w:pPr>
        <w:jc w:val="both"/>
        <w:rPr>
          <w:sz w:val="22"/>
          <w:szCs w:val="22"/>
        </w:rPr>
      </w:pPr>
      <w:r w:rsidRPr="00B333CC">
        <w:rPr>
          <w:sz w:val="22"/>
          <w:szCs w:val="22"/>
        </w:rPr>
        <w:t xml:space="preserve">PI </w:t>
      </w:r>
      <w:r w:rsidR="008B45FC">
        <w:rPr>
          <w:sz w:val="22"/>
          <w:szCs w:val="22"/>
        </w:rPr>
        <w:t xml:space="preserve">Krutz has worked with the </w:t>
      </w:r>
      <w:r w:rsidR="009054E5">
        <w:rPr>
          <w:sz w:val="22"/>
          <w:szCs w:val="22"/>
        </w:rPr>
        <w:t>RIT’s Ph</w:t>
      </w:r>
      <w:r w:rsidR="008B45FC">
        <w:rPr>
          <w:sz w:val="22"/>
          <w:szCs w:val="22"/>
        </w:rPr>
        <w:t>D IT support staff on several projects. This group</w:t>
      </w:r>
      <w:r w:rsidR="00540BCF">
        <w:rPr>
          <w:sz w:val="22"/>
          <w:szCs w:val="22"/>
        </w:rPr>
        <w:t xml:space="preserve"> will </w:t>
      </w:r>
      <w:r w:rsidR="008B45FC">
        <w:rPr>
          <w:sz w:val="22"/>
          <w:szCs w:val="22"/>
        </w:rPr>
        <w:t xml:space="preserve">provide </w:t>
      </w:r>
      <w:r w:rsidR="009054E5">
        <w:rPr>
          <w:sz w:val="22"/>
          <w:szCs w:val="22"/>
        </w:rPr>
        <w:t>project support when needed</w:t>
      </w:r>
      <w:r w:rsidR="008B45FC">
        <w:rPr>
          <w:sz w:val="22"/>
          <w:szCs w:val="22"/>
        </w:rPr>
        <w:t xml:space="preserve">. PI Krutz and Senior Personnel Mirakhorli will collaborate to use </w:t>
      </w:r>
      <w:r w:rsidR="003253F8">
        <w:rPr>
          <w:sz w:val="22"/>
          <w:szCs w:val="22"/>
        </w:rPr>
        <w:t xml:space="preserve">necessary </w:t>
      </w:r>
      <w:r w:rsidR="008B45FC">
        <w:rPr>
          <w:sz w:val="22"/>
          <w:szCs w:val="22"/>
        </w:rPr>
        <w:t xml:space="preserve">resources from the Center for Cyber Security at RIT. </w:t>
      </w:r>
      <w:r w:rsidRPr="00B333CC">
        <w:rPr>
          <w:sz w:val="22"/>
          <w:szCs w:val="22"/>
        </w:rPr>
        <w:t xml:space="preserve">The </w:t>
      </w:r>
      <w:r w:rsidR="005816A5">
        <w:rPr>
          <w:sz w:val="22"/>
          <w:szCs w:val="22"/>
        </w:rPr>
        <w:t>Center</w:t>
      </w:r>
      <w:r w:rsidRPr="00B333CC">
        <w:rPr>
          <w:sz w:val="22"/>
          <w:szCs w:val="22"/>
        </w:rPr>
        <w:t xml:space="preserve"> </w:t>
      </w:r>
      <w:r w:rsidR="003253F8">
        <w:rPr>
          <w:sz w:val="22"/>
          <w:szCs w:val="22"/>
        </w:rPr>
        <w:t>has lab space and</w:t>
      </w:r>
      <w:r w:rsidR="005816A5">
        <w:rPr>
          <w:sz w:val="22"/>
          <w:szCs w:val="22"/>
        </w:rPr>
        <w:t xml:space="preserve"> </w:t>
      </w:r>
      <w:r w:rsidR="00A6452C">
        <w:rPr>
          <w:sz w:val="22"/>
          <w:szCs w:val="22"/>
        </w:rPr>
        <w:t>dedicated administrative support</w:t>
      </w:r>
      <w:r w:rsidR="003253F8">
        <w:rPr>
          <w:sz w:val="22"/>
          <w:szCs w:val="22"/>
        </w:rPr>
        <w:t>.</w:t>
      </w:r>
    </w:p>
    <w:p w14:paraId="57F9B0AC" w14:textId="77777777" w:rsidR="00B80DCF" w:rsidRPr="00B333CC" w:rsidRDefault="00B80DCF" w:rsidP="003253F8">
      <w:pPr>
        <w:jc w:val="both"/>
        <w:rPr>
          <w:sz w:val="22"/>
          <w:szCs w:val="22"/>
        </w:rPr>
      </w:pPr>
    </w:p>
    <w:p w14:paraId="6F973DE8" w14:textId="20C00E97" w:rsidR="00B80DCF" w:rsidRDefault="004807C4" w:rsidP="003253F8">
      <w:pP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University</w:t>
      </w:r>
      <w:r w:rsidR="00B80DCF" w:rsidRPr="00B333CC">
        <w:rPr>
          <w:rFonts w:ascii="Helvetica" w:hAnsi="Helvetica"/>
          <w:b/>
          <w:sz w:val="22"/>
          <w:szCs w:val="22"/>
        </w:rPr>
        <w:t>- and College-wide Resources</w:t>
      </w:r>
      <w:bookmarkStart w:id="0" w:name="_GoBack"/>
      <w:bookmarkEnd w:id="0"/>
    </w:p>
    <w:p w14:paraId="182ED835" w14:textId="77777777" w:rsidR="00B80DCF" w:rsidRPr="003253F8" w:rsidRDefault="00DF1A2E" w:rsidP="003253F8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3253F8">
        <w:rPr>
          <w:sz w:val="22"/>
          <w:szCs w:val="22"/>
        </w:rPr>
        <w:t>Rochester Institute of Technology</w:t>
      </w:r>
      <w:r w:rsidR="007E5B5F" w:rsidRPr="003253F8">
        <w:rPr>
          <w:sz w:val="22"/>
          <w:szCs w:val="22"/>
        </w:rPr>
        <w:t xml:space="preserve"> (RIT)</w:t>
      </w:r>
      <w:r w:rsidR="00B80DCF" w:rsidRPr="003253F8">
        <w:rPr>
          <w:sz w:val="22"/>
          <w:szCs w:val="22"/>
        </w:rPr>
        <w:t xml:space="preserve"> provides and a</w:t>
      </w:r>
      <w:r w:rsidR="003136D0" w:rsidRPr="003253F8">
        <w:rPr>
          <w:sz w:val="22"/>
          <w:szCs w:val="22"/>
        </w:rPr>
        <w:t>dministers advanced campus-wide computing</w:t>
      </w:r>
      <w:r w:rsidR="00B80DCF" w:rsidRPr="003253F8">
        <w:rPr>
          <w:sz w:val="22"/>
          <w:szCs w:val="22"/>
        </w:rPr>
        <w:t xml:space="preserve"> resources i</w:t>
      </w:r>
      <w:r w:rsidR="003136D0" w:rsidRPr="003253F8">
        <w:rPr>
          <w:sz w:val="22"/>
          <w:szCs w:val="22"/>
        </w:rPr>
        <w:t xml:space="preserve">n support of both teaching and </w:t>
      </w:r>
      <w:r w:rsidR="00B80DCF" w:rsidRPr="003253F8">
        <w:rPr>
          <w:sz w:val="22"/>
          <w:szCs w:val="22"/>
        </w:rPr>
        <w:t xml:space="preserve">research activities. These resources include a campus wide telecommunication infrastructure (with off-campus access), </w:t>
      </w:r>
      <w:r w:rsidR="00E2280C" w:rsidRPr="003253F8">
        <w:rPr>
          <w:sz w:val="22"/>
          <w:szCs w:val="22"/>
        </w:rPr>
        <w:t>a</w:t>
      </w:r>
      <w:r w:rsidR="00B80DCF" w:rsidRPr="003253F8">
        <w:rPr>
          <w:sz w:val="22"/>
          <w:szCs w:val="22"/>
        </w:rPr>
        <w:t xml:space="preserve"> d</w:t>
      </w:r>
      <w:r w:rsidR="00504AAD" w:rsidRPr="003253F8">
        <w:rPr>
          <w:sz w:val="22"/>
          <w:szCs w:val="22"/>
        </w:rPr>
        <w:t>istributed computer cluster</w:t>
      </w:r>
      <w:r w:rsidR="003136D0" w:rsidRPr="003253F8">
        <w:rPr>
          <w:sz w:val="22"/>
          <w:szCs w:val="22"/>
        </w:rPr>
        <w:t>, and a large number of</w:t>
      </w:r>
      <w:r w:rsidR="00E645AC" w:rsidRPr="003253F8">
        <w:rPr>
          <w:sz w:val="22"/>
          <w:szCs w:val="22"/>
        </w:rPr>
        <w:t xml:space="preserve"> I/O peripherals</w:t>
      </w:r>
      <w:r w:rsidR="00B80DCF" w:rsidRPr="003253F8">
        <w:rPr>
          <w:sz w:val="22"/>
          <w:szCs w:val="22"/>
        </w:rPr>
        <w:t xml:space="preserve"> (e</w:t>
      </w:r>
      <w:r w:rsidR="00C41ECC" w:rsidRPr="003253F8">
        <w:rPr>
          <w:sz w:val="22"/>
          <w:szCs w:val="22"/>
        </w:rPr>
        <w:t>.g., smart terminals, printers)</w:t>
      </w:r>
      <w:r w:rsidR="00B80DCF" w:rsidRPr="003253F8">
        <w:rPr>
          <w:sz w:val="22"/>
          <w:szCs w:val="22"/>
        </w:rPr>
        <w:t xml:space="preserve">.  </w:t>
      </w:r>
    </w:p>
    <w:p w14:paraId="24BE3769" w14:textId="77777777" w:rsidR="003253F8" w:rsidRPr="003253F8" w:rsidRDefault="003253F8" w:rsidP="003253F8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 w14:paraId="2D564057" w14:textId="2954F486" w:rsidR="003253F8" w:rsidRPr="003253F8" w:rsidRDefault="003253F8" w:rsidP="003253F8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3253F8">
        <w:rPr>
          <w:sz w:val="22"/>
          <w:szCs w:val="22"/>
        </w:rPr>
        <w:t>RIT is home to many student groups including Women in Computing (</w:t>
      </w:r>
      <w:proofErr w:type="spellStart"/>
      <w:r w:rsidRPr="003253F8">
        <w:rPr>
          <w:sz w:val="22"/>
          <w:szCs w:val="22"/>
        </w:rPr>
        <w:t>WiC</w:t>
      </w:r>
      <w:proofErr w:type="spellEnd"/>
      <w:r w:rsidRPr="003253F8">
        <w:rPr>
          <w:sz w:val="22"/>
          <w:szCs w:val="22"/>
        </w:rPr>
        <w:t xml:space="preserve">), the Society of Software Engineers (SSE) and Women in Technology. </w:t>
      </w:r>
      <w:r w:rsidR="009233C0">
        <w:rPr>
          <w:sz w:val="22"/>
          <w:szCs w:val="22"/>
        </w:rPr>
        <w:t>T</w:t>
      </w:r>
      <w:r w:rsidR="00DB4364" w:rsidRPr="003253F8">
        <w:rPr>
          <w:sz w:val="22"/>
          <w:szCs w:val="22"/>
        </w:rPr>
        <w:t xml:space="preserve">he </w:t>
      </w:r>
      <w:r w:rsidR="007E5B5F" w:rsidRPr="003253F8">
        <w:rPr>
          <w:sz w:val="22"/>
          <w:szCs w:val="22"/>
        </w:rPr>
        <w:t xml:space="preserve">B. Thomas </w:t>
      </w:r>
      <w:proofErr w:type="spellStart"/>
      <w:r w:rsidR="007E5B5F" w:rsidRPr="003253F8">
        <w:rPr>
          <w:sz w:val="22"/>
          <w:szCs w:val="22"/>
        </w:rPr>
        <w:t>Golisano</w:t>
      </w:r>
      <w:proofErr w:type="spellEnd"/>
      <w:r w:rsidR="007E5B5F" w:rsidRPr="003253F8">
        <w:rPr>
          <w:sz w:val="22"/>
          <w:szCs w:val="22"/>
        </w:rPr>
        <w:t xml:space="preserve"> College of Computer and Information Sciences</w:t>
      </w:r>
      <w:r w:rsidR="00DB4364" w:rsidRPr="003253F8">
        <w:rPr>
          <w:sz w:val="22"/>
          <w:szCs w:val="22"/>
        </w:rPr>
        <w:t xml:space="preserve"> (</w:t>
      </w:r>
      <w:r w:rsidR="007E5B5F" w:rsidRPr="003253F8">
        <w:rPr>
          <w:sz w:val="22"/>
          <w:szCs w:val="22"/>
        </w:rPr>
        <w:t>GCCIS</w:t>
      </w:r>
      <w:r w:rsidR="00DB4364" w:rsidRPr="003253F8">
        <w:rPr>
          <w:sz w:val="22"/>
          <w:szCs w:val="22"/>
        </w:rPr>
        <w:t xml:space="preserve">) at </w:t>
      </w:r>
      <w:r w:rsidR="007E5B5F" w:rsidRPr="003253F8">
        <w:rPr>
          <w:sz w:val="22"/>
          <w:szCs w:val="22"/>
        </w:rPr>
        <w:t>RIT</w:t>
      </w:r>
      <w:r w:rsidR="00DB4364" w:rsidRPr="003253F8">
        <w:rPr>
          <w:sz w:val="22"/>
          <w:szCs w:val="22"/>
        </w:rPr>
        <w:t xml:space="preserve"> provides technical support for developing and mai</w:t>
      </w:r>
      <w:r w:rsidR="007E5B5F" w:rsidRPr="003253F8">
        <w:rPr>
          <w:sz w:val="22"/>
          <w:szCs w:val="22"/>
        </w:rPr>
        <w:t>ntaining laboratory IT systems.</w:t>
      </w:r>
      <w:r w:rsidRPr="003253F8">
        <w:rPr>
          <w:sz w:val="22"/>
          <w:szCs w:val="22"/>
        </w:rPr>
        <w:t xml:space="preserve"> The college is comprised of nine undergraduate seven graduate programs and one PhD programs. </w:t>
      </w:r>
    </w:p>
    <w:p w14:paraId="768E7856" w14:textId="14085307" w:rsidR="00B80DCF" w:rsidRPr="00B333CC" w:rsidRDefault="00B80DCF" w:rsidP="003253F8">
      <w:pPr>
        <w:widowControl w:val="0"/>
        <w:autoSpaceDE w:val="0"/>
        <w:autoSpaceDN w:val="0"/>
        <w:adjustRightInd w:val="0"/>
        <w:ind w:firstLine="450"/>
        <w:jc w:val="both"/>
        <w:rPr>
          <w:sz w:val="22"/>
          <w:szCs w:val="22"/>
        </w:rPr>
      </w:pPr>
    </w:p>
    <w:p w14:paraId="52AB7EBE" w14:textId="77777777" w:rsidR="00B80DCF" w:rsidRPr="00B333CC" w:rsidRDefault="00B80DCF">
      <w:pPr>
        <w:rPr>
          <w:sz w:val="22"/>
          <w:szCs w:val="22"/>
        </w:rPr>
      </w:pPr>
    </w:p>
    <w:sectPr w:rsidR="00B80DCF" w:rsidRPr="00B333CC" w:rsidSect="003253F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17D"/>
    <w:rsid w:val="002D68A2"/>
    <w:rsid w:val="003136D0"/>
    <w:rsid w:val="003253F8"/>
    <w:rsid w:val="00333D31"/>
    <w:rsid w:val="004807C4"/>
    <w:rsid w:val="00504AAD"/>
    <w:rsid w:val="00540BCF"/>
    <w:rsid w:val="00567D2B"/>
    <w:rsid w:val="005816A5"/>
    <w:rsid w:val="00664AD2"/>
    <w:rsid w:val="00682A75"/>
    <w:rsid w:val="006B29DC"/>
    <w:rsid w:val="007C217D"/>
    <w:rsid w:val="007E5B5F"/>
    <w:rsid w:val="008B45FC"/>
    <w:rsid w:val="009054E5"/>
    <w:rsid w:val="009233C0"/>
    <w:rsid w:val="00927AEB"/>
    <w:rsid w:val="00977848"/>
    <w:rsid w:val="00A40CC4"/>
    <w:rsid w:val="00A6452C"/>
    <w:rsid w:val="00A7053A"/>
    <w:rsid w:val="00B333CC"/>
    <w:rsid w:val="00B80DCF"/>
    <w:rsid w:val="00BD6B4C"/>
    <w:rsid w:val="00C41ECC"/>
    <w:rsid w:val="00C72C12"/>
    <w:rsid w:val="00CE3B6A"/>
    <w:rsid w:val="00DB4364"/>
    <w:rsid w:val="00DF1A2E"/>
    <w:rsid w:val="00E2280C"/>
    <w:rsid w:val="00E6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0C6B6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F7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F7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180</Words>
  <Characters>1032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Facilities: iSec and ASCENT</vt:lpstr>
    </vt:vector>
  </TitlesOfParts>
  <Company>University of Texas at Arlington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Facilities: iSec and ASCENT</dc:title>
  <dc:subject/>
  <dc:creator>Matthew Wright</dc:creator>
  <cp:keywords/>
  <cp:lastModifiedBy>Dan</cp:lastModifiedBy>
  <cp:revision>14</cp:revision>
  <cp:lastPrinted>2015-01-13T16:09:00Z</cp:lastPrinted>
  <dcterms:created xsi:type="dcterms:W3CDTF">2016-11-15T17:44:00Z</dcterms:created>
  <dcterms:modified xsi:type="dcterms:W3CDTF">2016-12-13T12:57:00Z</dcterms:modified>
</cp:coreProperties>
</file>