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smas5qay6er" w:id="0"/>
      <w:bookmarkEnd w:id="0"/>
      <w:r w:rsidDel="00000000" w:rsidR="00000000" w:rsidRPr="00000000">
        <w:rPr>
          <w:rtl w:val="0"/>
        </w:rPr>
        <w:t xml:space="preserve">Mechanical Subsystem Task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Task 2 involves making strakes on a boat hull. Strakes are ridges on the hull of a boat, which help with stability, lift, and handling. They are typically added as extrusions along the hull surface.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To get started on the task, we could load a boat hull model from GrabCAD or something similar or create it. Then, we need to decide on the location of the strakes which usually run parallel to the hull bottom.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Then we can start sketching the strake by first selecting the plane or surface where we want the strakes. Following this, we would use the </w:t>
      </w:r>
      <w:r w:rsidDel="00000000" w:rsidR="00000000" w:rsidRPr="00000000">
        <w:rPr>
          <w:rtl w:val="0"/>
        </w:rPr>
        <w:t xml:space="preserve">Sketch</w:t>
      </w:r>
      <w:r w:rsidDel="00000000" w:rsidR="00000000" w:rsidRPr="00000000">
        <w:rPr>
          <w:rtl w:val="0"/>
        </w:rPr>
        <w:t xml:space="preserve"> tool to draw a profile of the strake (usually a small triangular or trapezoidal shape).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Then use the Extrude Boss/Base tool to give the strake its shape. If the hull is a solid body, extrude outward from the sketch.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Then we use the Move/Copy or Pattern tool to replicate the strakes along the hull at even intervals. If needed, use Mate or Constraints to align them properly. </w:t>
      </w:r>
      <w:r w:rsidDel="00000000" w:rsidR="00000000" w:rsidRPr="00000000">
        <w:rPr>
          <w:rtl w:val="0"/>
        </w:rPr>
        <w:t xml:space="preserve">Mirroring</w:t>
      </w:r>
      <w:r w:rsidDel="00000000" w:rsidR="00000000" w:rsidRPr="00000000">
        <w:rPr>
          <w:rtl w:val="0"/>
        </w:rPr>
        <w:t xml:space="preserve"> can help if you want symmetrical strakes on both sides of the hull.</w:t>
        <w:br w:type="textWrapping"/>
        <w:t xml:space="preserve">To smooth out transitions, apply a </w:t>
      </w:r>
      <w:r w:rsidDel="00000000" w:rsidR="00000000" w:rsidRPr="00000000">
        <w:rPr>
          <w:rtl w:val="0"/>
        </w:rPr>
        <w:t xml:space="preserve">Fillet t</w:t>
      </w:r>
      <w:r w:rsidDel="00000000" w:rsidR="00000000" w:rsidRPr="00000000">
        <w:rPr>
          <w:rtl w:val="0"/>
        </w:rPr>
        <w:t xml:space="preserve">o the edges.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can consider using a Loft or Sweep instead of an extrude if the strakes need to follow the curvature of the hull.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