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https://ieeexplore.ieee.org/stamp/stamp.jsp?tp=&amp;arnumber=6889613&amp;tag=1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feature selection?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reduce data dimensionality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speeding up a machine learning or data mining algorithm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improving learning accuracy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Enhancing model comprehensibility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better data visualization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reduction of measurement and storage requirements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Why differentially private feature selection?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Effectively  mine sensitive data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What does the paper discuss?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learning and differential privacy to achieve feature selection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experiments on benchmark datasets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How does a feature selection algorithm look like?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aspects to it: 1. Search strategy 2. Evaluation criterion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Categorised into 3 models: 1. Filter model 2. Wrapper model 3. Embedded model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https://sebastianraschka.com/faq/docs/feature_sele_categories.html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focuses on</w:t>
      </w:r>
      <w:r w:rsidDel="00000000" w:rsidR="00000000" w:rsidRPr="00000000">
        <w:rPr>
          <w:b w:val="1"/>
          <w:rtl w:val="0"/>
        </w:rPr>
        <w:t xml:space="preserve"> feature weighting algorithm </w:t>
      </w:r>
      <w:r w:rsidDel="00000000" w:rsidR="00000000" w:rsidRPr="00000000">
        <w:rPr>
          <w:rtl w:val="0"/>
        </w:rPr>
        <w:t xml:space="preserve">and it belongs to</w:t>
      </w:r>
      <w:r w:rsidDel="00000000" w:rsidR="00000000" w:rsidRPr="00000000">
        <w:rPr>
          <w:b w:val="1"/>
          <w:rtl w:val="0"/>
        </w:rPr>
        <w:t xml:space="preserve"> filter model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How many ways can you preserve privacy in?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ways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perturbation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Transformed data release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auditing &amp; query answer perturbation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talks about </w:t>
      </w:r>
      <w:r w:rsidDel="00000000" w:rsidR="00000000" w:rsidRPr="00000000">
        <w:rPr>
          <w:b w:val="1"/>
          <w:rtl w:val="0"/>
        </w:rPr>
        <w:t xml:space="preserve">query answer perturbation </w:t>
      </w:r>
      <w:r w:rsidDel="00000000" w:rsidR="00000000" w:rsidRPr="00000000">
        <w:rPr>
          <w:rtl w:val="0"/>
        </w:rPr>
        <w:t xml:space="preserve">and uses </w:t>
      </w:r>
      <w:r w:rsidDel="00000000" w:rsidR="00000000" w:rsidRPr="00000000">
        <w:rPr>
          <w:b w:val="1"/>
          <w:rtl w:val="0"/>
        </w:rPr>
        <w:t xml:space="preserve">𝜀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differential privacy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that? Measure of quantifying privacy risk. </w:t>
      </w:r>
      <w:r w:rsidDel="00000000" w:rsidR="00000000" w:rsidRPr="00000000">
        <w:rPr>
          <w:i w:val="1"/>
          <w:rtl w:val="0"/>
        </w:rPr>
        <w:t xml:space="preserve">A statistical procedure satisfies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𝜀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differential privacy if changing a single datapoint does not shift output distribution by much.</w:t>
      </w:r>
      <w:r w:rsidDel="00000000" w:rsidR="00000000" w:rsidRPr="00000000">
        <w:rPr>
          <w:rtl w:val="0"/>
        </w:rPr>
        <w:t xml:space="preserve"> Crudely, it promises that the </w:t>
      </w:r>
      <w:r w:rsidDel="00000000" w:rsidR="00000000" w:rsidRPr="00000000">
        <w:rPr>
          <w:i w:val="1"/>
          <w:rtl w:val="0"/>
        </w:rPr>
        <w:t xml:space="preserve">probability of a point belonging to a set is at least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b w:val="1"/>
          <w:i w:val="1"/>
          <w:vertAlign w:val="superscript"/>
          <w:rtl w:val="0"/>
        </w:rPr>
        <w:t xml:space="preserve">ε</w:t>
      </w:r>
      <w:r w:rsidDel="00000000" w:rsidR="00000000" w:rsidRPr="00000000">
        <w:rPr>
          <w:i w:val="1"/>
          <w:rtl w:val="0"/>
        </w:rPr>
        <w:t xml:space="preserve"> times that of a neighboring point belonging to the same set.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What paper does?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Proposes algorithm named </w:t>
      </w:r>
      <w:r w:rsidDel="00000000" w:rsidR="00000000" w:rsidRPr="00000000">
        <w:rPr>
          <w:b w:val="1"/>
          <w:rtl w:val="0"/>
        </w:rPr>
        <w:t xml:space="preserve">FWELL(Feature WEighting algorithm based on Local Learning)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Applies </w:t>
      </w:r>
      <w:r w:rsidDel="00000000" w:rsidR="00000000" w:rsidRPr="00000000">
        <w:rPr>
          <w:b w:val="1"/>
          <w:rtl w:val="0"/>
        </w:rPr>
        <w:t xml:space="preserve">sensitivity-based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Feature selection in the paper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Feature weighting based on </w:t>
      </w:r>
      <w:r w:rsidDel="00000000" w:rsidR="00000000" w:rsidRPr="00000000">
        <w:rPr>
          <w:b w:val="1"/>
          <w:rtl w:val="0"/>
        </w:rPr>
        <w:t xml:space="preserve">Local Learning</w:t>
      </w:r>
      <w:r w:rsidDel="00000000" w:rsidR="00000000" w:rsidRPr="00000000">
        <w:rPr>
          <w:rtl w:val="0"/>
        </w:rPr>
        <w:t xml:space="preserve"> - For a given point, it finds the nearest point in the same cluster (NH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(clustering is based on the labels), and the nearest point in a different cluster (NM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). Then it calculates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i</m:t>
            </m:r>
          </m:sub>
        </m:sSub>
        <m:r>
          <w:rPr/>
          <m:t xml:space="preserve"> = 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 xml:space="preserve">NM</m:t>
            </m:r>
          </m:e>
          <m:sub>
            <m:r>
              <w:rPr/>
              <m:t xml:space="preserve">i</m:t>
            </m:r>
          </m:sub>
        </m:sSub>
        <m:r>
          <w:rPr/>
          <m:t xml:space="preserve">| - 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 xml:space="preserve">NH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Logistic loss with L2-regularizer</w:t>
      </w:r>
      <w:r w:rsidDel="00000000" w:rsidR="00000000" w:rsidRPr="00000000">
        <w:rPr>
          <w:rtl w:val="0"/>
        </w:rPr>
        <w:t xml:space="preserve"> used for evaluation.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>
                <w:rFonts w:ascii="Dancing Script" w:cs="Dancing Script" w:eastAsia="Dancing Script" w:hAnsi="Dancing Script"/>
                <w:i w:val="1"/>
              </w:rPr>
            </m:ctrlPr>
          </m:sSubPr>
          <m:e>
            <m:r>
              <w:rPr>
                <w:rFonts w:ascii="Dancing Script" w:cs="Dancing Script" w:eastAsia="Dancing Script" w:hAnsi="Dancing Script"/>
                <w:i w:val="1"/>
              </w:rPr>
              <m:t xml:space="preserve">L</m:t>
            </m:r>
          </m:e>
          <m:sub>
            <m:r>
              <w:rPr>
                <w:rFonts w:ascii="Dancing Script" w:cs="Dancing Script" w:eastAsia="Dancing Script" w:hAnsi="Dancing Script"/>
                <w:i w:val="1"/>
              </w:rPr>
              <m:t xml:space="preserve">1</m:t>
            </m:r>
          </m:sub>
        </m:sSub>
        <m:r>
          <w:rPr>
            <w:rFonts w:ascii="Dancing Script" w:cs="Dancing Script" w:eastAsia="Dancing Script" w:hAnsi="Dancing Script"/>
          </w:rPr>
          <m:t xml:space="preserve">(</m:t>
        </m:r>
        <m:sSup>
          <m:sSupPr>
            <m:ctrlPr>
              <w:rPr>
                <w:rFonts w:ascii="Dancing Script" w:cs="Dancing Script" w:eastAsia="Dancing Script" w:hAnsi="Dancing Script"/>
              </w:rPr>
            </m:ctrlPr>
          </m:sSupPr>
          <m:e>
            <m:r>
              <w:rPr>
                <w:rFonts w:ascii="Dancing Script" w:cs="Dancing Script" w:eastAsia="Dancing Script" w:hAnsi="Dancing Script"/>
              </w:rPr>
              <m:t xml:space="preserve">w</m:t>
            </m:r>
          </m:e>
          <m:sup>
            <m:r>
              <w:rPr>
                <w:rFonts w:ascii="Dancing Script" w:cs="Dancing Script" w:eastAsia="Dancing Script" w:hAnsi="Dancing Script"/>
              </w:rPr>
              <m:t xml:space="preserve">T</m:t>
            </m:r>
          </m:sup>
        </m:sSup>
        <m:sSub>
          <m:sSubPr>
            <m:ctrlPr>
              <w:rPr>
                <w:rFonts w:ascii="Dancing Script" w:cs="Dancing Script" w:eastAsia="Dancing Script" w:hAnsi="Dancing Script"/>
              </w:rPr>
            </m:ctrlPr>
          </m:sSubPr>
          <m:e>
            <m:r>
              <w:rPr>
                <w:rFonts w:ascii="Dancing Script" w:cs="Dancing Script" w:eastAsia="Dancing Script" w:hAnsi="Dancing Script"/>
              </w:rPr>
              <m:t xml:space="preserve">z</m:t>
            </m:r>
          </m:e>
          <m:sub>
            <m:r>
              <w:rPr>
                <w:rFonts w:ascii="Dancing Script" w:cs="Dancing Script" w:eastAsia="Dancing Script" w:hAnsi="Dancing Script"/>
              </w:rPr>
              <m:t xml:space="preserve">i</m:t>
            </m:r>
          </m:sub>
        </m:sSub>
        <m:r>
          <w:rPr>
            <w:rFonts w:ascii="Dancing Script" w:cs="Dancing Script" w:eastAsia="Dancing Script" w:hAnsi="Dancing Script"/>
          </w:rPr>
          <m:t xml:space="preserve">) = log(1 + exp(-</m:t>
        </m:r>
        <m:sSup>
          <m:sSupPr>
            <m:ctrlPr>
              <w:rPr>
                <w:rFonts w:ascii="Dancing Script" w:cs="Dancing Script" w:eastAsia="Dancing Script" w:hAnsi="Dancing Script"/>
              </w:rPr>
            </m:ctrlPr>
          </m:sSupPr>
          <m:e>
            <m:r>
              <w:rPr>
                <w:rFonts w:ascii="Dancing Script" w:cs="Dancing Script" w:eastAsia="Dancing Script" w:hAnsi="Dancing Script"/>
              </w:rPr>
              <m:t xml:space="preserve">w</m:t>
            </m:r>
          </m:e>
          <m:sup>
            <m:r>
              <w:rPr>
                <w:rFonts w:ascii="Dancing Script" w:cs="Dancing Script" w:eastAsia="Dancing Script" w:hAnsi="Dancing Script"/>
              </w:rPr>
              <m:t xml:space="preserve">T</m:t>
            </m:r>
          </m:sup>
        </m:sSup>
        <m:sSub>
          <m:sSubPr>
            <m:ctrlPr>
              <w:rPr>
                <w:rFonts w:ascii="Dancing Script" w:cs="Dancing Script" w:eastAsia="Dancing Script" w:hAnsi="Dancing Script"/>
              </w:rPr>
            </m:ctrlPr>
          </m:sSubPr>
          <m:e>
            <m:r>
              <w:rPr>
                <w:rFonts w:ascii="Dancing Script" w:cs="Dancing Script" w:eastAsia="Dancing Script" w:hAnsi="Dancing Script"/>
              </w:rPr>
              <m:t xml:space="preserve">z</m:t>
            </m:r>
          </m:e>
          <m:sub>
            <m:r>
              <w:rPr>
                <w:rFonts w:ascii="Dancing Script" w:cs="Dancing Script" w:eastAsia="Dancing Script" w:hAnsi="Dancing Script"/>
              </w:rPr>
              <m:t xml:space="preserve">i</m:t>
            </m:r>
          </m:sub>
        </m:sSub>
        <m:r>
          <w:rPr>
            <w:rFonts w:ascii="Dancing Script" w:cs="Dancing Script" w:eastAsia="Dancing Script" w:hAnsi="Dancing Script"/>
          </w:rPr>
          <m:t xml:space="preserve">))</m:t>
        </m:r>
      </m:oMath>
      <w:r w:rsidDel="00000000" w:rsidR="00000000" w:rsidRPr="00000000">
        <w:rPr>
          <w:rtl w:val="0"/>
        </w:rPr>
        <w:t xml:space="preserve">, and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</w:rPr>
              <m:t xml:space="preserve">L</m:t>
            </m:r>
          </m:e>
          <m:sub>
            <m:r>
              <w:rPr>
                <w:i w:val="1"/>
              </w:rPr>
              <m:t xml:space="preserve">2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i</m:t>
            </m:r>
          </m:sub>
        </m:sSub>
        <m:r>
          <w:rPr/>
          <m:t xml:space="preserve">)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r>
          <w:rPr/>
          <m:t xml:space="preserve"> </m:t>
        </m:r>
        <m:sSubSup>
          <m:sSubSupPr>
            <m:ctrlPr>
              <w:rPr/>
            </m:ctrlPr>
          </m:sSubSupPr>
          <m:e>
            <m:r>
              <w:rPr/>
              <m:t>Σ</m:t>
            </m:r>
          </m:e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(L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i</m:t>
            </m:r>
          </m:sub>
        </m:sSub>
        <m:r>
          <w:rPr/>
          <m:t xml:space="preserve">)) + </m:t>
        </m:r>
        <m:r>
          <w:rPr/>
          <m:t>λ</m:t>
        </m:r>
        <m:r>
          <w:rPr/>
          <m:t xml:space="preserve">R(w)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Stochastic GD is applied on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loss function and the weights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are updated.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⛛=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𝝏</m:t>
            </m:r>
          </m:num>
          <m:den>
            <m:r>
              <w:rPr/>
              <m:t xml:space="preserve">𝝏w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i</m:t>
            </m:r>
          </m:sub>
        </m:sSub>
        <m:r>
          <w:rPr/>
          <m:t xml:space="preserve">) + </m:t>
        </m:r>
        <m:f>
          <m:fPr>
            <m:ctrlPr>
              <w:rPr/>
            </m:ctrlPr>
          </m:fPr>
          <m:num>
            <m:r>
              <w:rPr/>
              <m:t xml:space="preserve">𝝏</m:t>
            </m:r>
          </m:num>
          <m:den>
            <m:r>
              <w:rPr/>
              <m:t xml:space="preserve">𝝏w</m:t>
            </m:r>
          </m:den>
        </m:f>
        <m:r>
          <w:rPr/>
          <m:t xml:space="preserve">R(w)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w = w - </m:t>
        </m:r>
        <m:f>
          <m:fPr>
            <m:ctrlPr>
              <w:rPr/>
            </m:ctrlPr>
          </m:fPr>
          <m:num>
            <m:r>
              <w:rPr/>
              <m:t xml:space="preserve">⛛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||⛛||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improvisations can you suggest for this algorithm (scope of research)?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algorithm handles feature selection and making it differentially private, differently. Both are sort of, standalone operations. </w:t>
      </w:r>
      <w:r w:rsidDel="00000000" w:rsidR="00000000" w:rsidRPr="00000000">
        <w:rPr>
          <w:b w:val="1"/>
          <w:rtl w:val="0"/>
        </w:rPr>
        <w:t xml:space="preserve">Instead of performing feature selection first, we can make the model differentially private first.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Paper suggests one of many possible feature selection algorithms. </w:t>
      </w:r>
      <w:r w:rsidDel="00000000" w:rsidR="00000000" w:rsidRPr="00000000">
        <w:rPr>
          <w:b w:val="1"/>
          <w:rtl w:val="0"/>
        </w:rPr>
        <w:t xml:space="preserve">We can propose a standalone feature selection algorithm upon which the later step of DP can be wrapped.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paper handles mostly classification problems. </w:t>
      </w:r>
      <w:r w:rsidDel="00000000" w:rsidR="00000000" w:rsidRPr="00000000">
        <w:rPr>
          <w:b w:val="1"/>
          <w:rtl w:val="0"/>
        </w:rPr>
        <w:t xml:space="preserve">We can extend our feature selection algorithm to tackle regression problems as well.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improvise on the way noise is added to make model differentially private.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Manhattan distance is not a metric. Use some other metric.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stamp/stamp.jsp?tp=&amp;arnumber=6889613&amp;tag=1" TargetMode="External"/><Relationship Id="rId7" Type="http://schemas.openxmlformats.org/officeDocument/2006/relationships/hyperlink" Target="https://sebastianraschka.com/faq/docs/feature_sele_categori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