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1F4E79"/>
          <w:sz w:val="36"/>
        </w:rPr>
        <w:t>WEEK 3 TASK</w:t>
        <w:br/>
      </w:r>
      <w:r>
        <w:rPr>
          <w:b/>
          <w:color w:val="1F4E79"/>
          <w:sz w:val="48"/>
        </w:rPr>
        <w:t>DEVELOPMENT ROADMAP</w:t>
        <w:br/>
        <w:t>AND IMPLEMENTATION STRATEGY</w:t>
      </w:r>
    </w:p>
    <w:p>
      <w:pPr>
        <w:jc w:val="center"/>
      </w:pPr>
      <w:r>
        <w:rPr>
          <w:b/>
        </w:rPr>
        <w:br/>
        <w:t>Project: Student Task Management System</w:t>
        <w:br/>
      </w:r>
      <w:r>
        <w:t>Prepared by: Aditi Mishra</w:t>
        <w:br/>
      </w:r>
      <w:r>
        <w:t>Course: B.Tech – Computer Science and Engineering</w:t>
        <w:br/>
      </w:r>
      <w:r>
        <w:t>Institution: Jaipur National University</w:t>
        <w:br/>
      </w:r>
      <w:r>
        <w:t>Task: Development Planning and Implementation Strategy</w:t>
        <w:br/>
      </w:r>
      <w:r>
        <w:t>Date: 22 October 2026</w:t>
      </w:r>
    </w:p>
    <w:p>
      <w:r>
        <w:br w:type="page"/>
      </w:r>
    </w:p>
    <w:p>
      <w:pPr>
        <w:pStyle w:val="Heading1"/>
      </w:pPr>
      <w:r>
        <w:t>Executive Summary</w:t>
      </w:r>
    </w:p>
    <w:p>
      <w:r>
        <w:t>This report defines a practical development roadmap and implementation strategy for a hypothetical Student Task Management System. The system allows students to create and organize academic tasks, set deadlines and priorities, monitor progress, and receive optional reminders. The plan translates the architecture from the previous phase into an actionable sequence of requirements, design, implementation, integration, testing, deployment, and review.</w:t>
      </w:r>
    </w:p>
    <w:p>
      <w:r>
        <w:t>A lightweight Agile approach is recommended because it supports incremental delivery, regular feedback, and reprioritization. The proposed roadmap spans eight weeks for planning purposes, with milestones, deliverables, effort estimates, dependencies, risks, and acceptance criteria. These dates are illustrative and should be adjusted to the actual internship schedule and team availability.</w:t>
      </w:r>
    </w:p>
    <w:p>
      <w:pPr>
        <w:pStyle w:val="Heading1"/>
      </w:pPr>
      <w:r>
        <w:t>1. Project Overview</w:t>
      </w:r>
    </w:p>
    <w:p>
      <w:pPr>
        <w:pStyle w:val="Heading2"/>
      </w:pPr>
      <w:r>
        <w:t>1.1 Purpose</w:t>
      </w:r>
    </w:p>
    <w:p>
      <w:r>
        <w:t>The purpose of this project is to plan how the Student Task Management System can be built in manageable stages. The roadmap emphasizes early validation of requirements, incremental implementation, continuous testing, and controlled releases.</w:t>
      </w:r>
    </w:p>
    <w:p>
      <w:pPr>
        <w:pStyle w:val="Heading2"/>
      </w:pPr>
      <w:r>
        <w:t>1.2 Goals</w:t>
      </w:r>
    </w:p>
    <w:p>
      <w:pPr>
        <w:pStyle w:val="ListBullet"/>
      </w:pPr>
      <w:r>
        <w:t>Deliver a working minimum viable product (MVP) for student task management.</w:t>
      </w:r>
    </w:p>
    <w:p>
      <w:pPr>
        <w:pStyle w:val="ListBullet"/>
      </w:pPr>
      <w:r>
        <w:t>Provide secure registration and sign-in, task CRUD operations, filtering, and a dashboard.</w:t>
      </w:r>
    </w:p>
    <w:p>
      <w:pPr>
        <w:pStyle w:val="ListBullet"/>
      </w:pPr>
      <w:r>
        <w:t>Integrate optional deadline reminders through an external email or notification provider.</w:t>
      </w:r>
    </w:p>
    <w:p>
      <w:pPr>
        <w:pStyle w:val="ListBullet"/>
      </w:pPr>
      <w:r>
        <w:t>Use version control, code review, automated tests, and documented release steps.</w:t>
      </w:r>
    </w:p>
    <w:p>
      <w:pPr>
        <w:pStyle w:val="ListBullet"/>
      </w:pPr>
      <w:r>
        <w:t>Track progress against milestones and manage risks before they affect delivery.</w:t>
      </w:r>
    </w:p>
    <w:p>
      <w:pPr>
        <w:pStyle w:val="Heading1"/>
      </w:pPr>
      <w:r>
        <w:t>1.3 Scope</w:t>
      </w:r>
    </w:p>
    <w:p>
      <w:r>
        <w:t>Included: user accounts, task creation and editing, due dates, priorities, task status, dashboard summaries, basic reminders, and documentation. Excluded from the first release: native mobile apps, payments, online classes, advanced institutional administration, and complex analytics.</w:t>
      </w:r>
    </w:p>
    <w:p>
      <w:pPr>
        <w:pStyle w:val="Heading1"/>
      </w:pPr>
      <w:r>
        <w:t>2. Delivery Methodology</w:t>
      </w:r>
    </w:p>
    <w:p>
      <w:pPr>
        <w:pStyle w:val="Heading2"/>
      </w:pPr>
      <w:r>
        <w:t>2.1 Recommended Approach: Agile with Two-Week Sprints</w:t>
      </w:r>
    </w:p>
    <w:p>
      <w:r>
        <w:t>Agile is recommended because the application can be divided into small user-visible increments and improved using feedback. Work is organized into a prioritized product backlog. At the start of each sprint, the team selects achievable items; during the sprint, developers implement and test them; at the end, the team demonstrates completed work and records improvements in a retrospective.</w:t>
      </w:r>
    </w:p>
    <w:p>
      <w:pPr>
        <w:pStyle w:val="ListBullet"/>
      </w:pPr>
      <w:r>
        <w:t>Product backlog: prioritized features, bugs, technical tasks, and acceptance criteria.</w:t>
      </w:r>
    </w:p>
    <w:p>
      <w:pPr>
        <w:pStyle w:val="ListBullet"/>
      </w:pPr>
      <w:r>
        <w:t>Sprint planning: agree sprint goal, selected stories, estimates, and dependencies.</w:t>
      </w:r>
    </w:p>
    <w:p>
      <w:pPr>
        <w:pStyle w:val="ListBullet"/>
      </w:pPr>
      <w:r>
        <w:t>Daily coordination: short check-in on progress, next steps, and blockers.</w:t>
      </w:r>
    </w:p>
    <w:p>
      <w:pPr>
        <w:pStyle w:val="ListBullet"/>
      </w:pPr>
      <w:r>
        <w:t>Sprint review: demonstrate completed functionality and collect stakeholder feedback.</w:t>
      </w:r>
    </w:p>
    <w:p>
      <w:pPr>
        <w:pStyle w:val="ListBullet"/>
      </w:pPr>
      <w:r>
        <w:t>Retrospective: identify one or two process improvements for the next sprint.</w:t>
      </w:r>
    </w:p>
    <w:p>
      <w:pPr>
        <w:pStyle w:val="ListBullet"/>
      </w:pPr>
      <w:r>
        <w:t>Definition of Done: code reviewed, tests passed, documentation updated, and feature demonstrated.</w:t>
      </w:r>
    </w:p>
    <w:p>
      <w:pPr>
        <w:pStyle w:val="Heading2"/>
      </w:pPr>
      <w:r>
        <w:t>2.2 Why Not a Strict Waterfall Plan?</w:t>
      </w:r>
    </w:p>
    <w:p>
      <w:r>
        <w:t>A fully sequential Waterfall approach can work when requirements are stable, but it makes late changes more expensive. For a hypothetical student application with likely feedback on usability and reminders, incremental Agile delivery offers earlier validation. Certain activities—such as requirements approval, security review, and release sign-off—can still use formal checkpoints.</w:t>
      </w:r>
    </w:p>
    <w:p>
      <w:pPr>
        <w:pStyle w:val="Heading1"/>
      </w:pPr>
      <w:r>
        <w:t>3. Development Roadmap and Milestones</w:t>
      </w:r>
    </w:p>
    <w:p>
      <w:r>
        <w:t>The schedule below is an illustrative eight-week plan for a small team. A week represents five working days. If the internship has different dates or fewer contributors, adjust the dates and effort while preserving dependency order.</w:t>
      </w:r>
    </w:p>
    <w:p>
      <w:r>
        <w:drawing>
          <wp:inline xmlns:a="http://schemas.openxmlformats.org/drawingml/2006/main" xmlns:pic="http://schemas.openxmlformats.org/drawingml/2006/picture">
            <wp:extent cx="6217920" cy="2409444"/>
            <wp:docPr id="1" name="Picture 1"/>
            <wp:cNvGraphicFramePr>
              <a:graphicFrameLocks noChangeAspect="1"/>
            </wp:cNvGraphicFramePr>
            <a:graphic>
              <a:graphicData uri="http://schemas.openxmlformats.org/drawingml/2006/picture">
                <pic:pic>
                  <pic:nvPicPr>
                    <pic:cNvPr id="0" name="week3_development_roadmap.png"/>
                    <pic:cNvPicPr/>
                  </pic:nvPicPr>
                  <pic:blipFill>
                    <a:blip r:embed="rId9"/>
                    <a:stretch>
                      <a:fillRect/>
                    </a:stretch>
                  </pic:blipFill>
                  <pic:spPr>
                    <a:xfrm>
                      <a:off x="0" y="0"/>
                      <a:ext cx="6217920" cy="2409444"/>
                    </a:xfrm>
                    <a:prstGeom prst="rect"/>
                  </pic:spPr>
                </pic:pic>
              </a:graphicData>
            </a:graphic>
          </wp:inline>
        </w:drawing>
      </w:r>
    </w:p>
    <w:p>
      <w:pPr>
        <w:jc w:val="center"/>
      </w:pPr>
      <w:r>
        <w:t>Figure 1. Proposed development roadmap and phase sequence.</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Stage / Timing</w:t>
            </w:r>
          </w:p>
        </w:tc>
        <w:tc>
          <w:tcPr>
            <w:tcW w:type="dxa" w:w="1987"/>
          </w:tcPr>
          <w:p>
            <w:r>
              <w:t>Key Activities</w:t>
            </w:r>
          </w:p>
        </w:tc>
        <w:tc>
          <w:tcPr>
            <w:tcW w:type="dxa" w:w="1987"/>
          </w:tcPr>
          <w:p>
            <w:r>
              <w:t>Milestone</w:t>
            </w:r>
          </w:p>
        </w:tc>
        <w:tc>
          <w:tcPr>
            <w:tcW w:type="dxa" w:w="1987"/>
          </w:tcPr>
          <w:p>
            <w:r>
              <w:t>Deliverable</w:t>
            </w:r>
          </w:p>
        </w:tc>
        <w:tc>
          <w:tcPr>
            <w:tcW w:type="dxa" w:w="1987"/>
          </w:tcPr>
          <w:p>
            <w:r>
              <w:t>Acceptance Criteria</w:t>
            </w:r>
          </w:p>
        </w:tc>
      </w:tr>
      <w:tr>
        <w:tc>
          <w:tcPr>
            <w:tcW w:type="dxa" w:w="1987"/>
          </w:tcPr>
          <w:p>
            <w:r>
              <w:t>1. Requirements — Week 1</w:t>
            </w:r>
          </w:p>
        </w:tc>
        <w:tc>
          <w:tcPr>
            <w:tcW w:type="dxa" w:w="1987"/>
          </w:tcPr>
          <w:p>
            <w:r>
              <w:t>Confirm users, user stories, MVP scope, non-functional requirements, and acceptance criteria.</w:t>
            </w:r>
          </w:p>
        </w:tc>
        <w:tc>
          <w:tcPr>
            <w:tcW w:type="dxa" w:w="1987"/>
          </w:tcPr>
          <w:p>
            <w:r>
              <w:t>M1: Requirements baseline approved</w:t>
            </w:r>
          </w:p>
        </w:tc>
        <w:tc>
          <w:tcPr>
            <w:tcW w:type="dxa" w:w="1987"/>
          </w:tcPr>
          <w:p>
            <w:r>
              <w:t>Requirements summary, prioritized backlog</w:t>
            </w:r>
          </w:p>
        </w:tc>
        <w:tc>
          <w:tcPr>
            <w:tcW w:type="dxa" w:w="1987"/>
          </w:tcPr>
          <w:p>
            <w:r>
              <w:t>MVP scope and each core story have clear acceptance criteria.</w:t>
            </w:r>
          </w:p>
        </w:tc>
      </w:tr>
      <w:tr>
        <w:tc>
          <w:tcPr>
            <w:tcW w:type="dxa" w:w="1987"/>
          </w:tcPr>
          <w:p>
            <w:r>
              <w:t>2. Design — Week 2</w:t>
            </w:r>
          </w:p>
        </w:tc>
        <w:tc>
          <w:tcPr>
            <w:tcW w:type="dxa" w:w="1987"/>
          </w:tcPr>
          <w:p>
            <w:r>
              <w:t>Finalize architecture, UI wireframes, data model, API contracts, security approach, and repository setup.</w:t>
            </w:r>
          </w:p>
        </w:tc>
        <w:tc>
          <w:tcPr>
            <w:tcW w:type="dxa" w:w="1987"/>
          </w:tcPr>
          <w:p>
            <w:r>
              <w:t>M2: Design reviewed</w:t>
            </w:r>
          </w:p>
        </w:tc>
        <w:tc>
          <w:tcPr>
            <w:tcW w:type="dxa" w:w="1987"/>
          </w:tcPr>
          <w:p>
            <w:r>
              <w:t>Architecture diagram, schema, API outline</w:t>
            </w:r>
          </w:p>
        </w:tc>
        <w:tc>
          <w:tcPr>
            <w:tcW w:type="dxa" w:w="1987"/>
          </w:tcPr>
          <w:p>
            <w:r>
              <w:t>Modules, interfaces, data entities, and key risks are documented.</w:t>
            </w:r>
          </w:p>
        </w:tc>
      </w:tr>
      <w:tr>
        <w:tc>
          <w:tcPr>
            <w:tcW w:type="dxa" w:w="1987"/>
          </w:tcPr>
          <w:p>
            <w:r>
              <w:t>3. Core build — Weeks 3–4</w:t>
            </w:r>
          </w:p>
        </w:tc>
        <w:tc>
          <w:tcPr>
            <w:tcW w:type="dxa" w:w="1987"/>
          </w:tcPr>
          <w:p>
            <w:r>
              <w:t>Implement authentication, task create/read/update/delete, validation, dashboard, and filters.</w:t>
            </w:r>
          </w:p>
        </w:tc>
        <w:tc>
          <w:tcPr>
            <w:tcW w:type="dxa" w:w="1987"/>
          </w:tcPr>
          <w:p>
            <w:r>
              <w:t>M3: Core workflow demo</w:t>
            </w:r>
          </w:p>
        </w:tc>
        <w:tc>
          <w:tcPr>
            <w:tcW w:type="dxa" w:w="1987"/>
          </w:tcPr>
          <w:p>
            <w:r>
              <w:t>Working MVP in development environment</w:t>
            </w:r>
          </w:p>
        </w:tc>
        <w:tc>
          <w:tcPr>
            <w:tcW w:type="dxa" w:w="1987"/>
          </w:tcPr>
          <w:p>
            <w:r>
              <w:t>A user can sign in, manage tasks, and view task status; core tests pass.</w:t>
            </w:r>
          </w:p>
        </w:tc>
      </w:tr>
      <w:tr>
        <w:tc>
          <w:tcPr>
            <w:tcW w:type="dxa" w:w="1987"/>
          </w:tcPr>
          <w:p>
            <w:r>
              <w:t>4. Integration — Week 5</w:t>
            </w:r>
          </w:p>
        </w:tc>
        <w:tc>
          <w:tcPr>
            <w:tcW w:type="dxa" w:w="1987"/>
          </w:tcPr>
          <w:p>
            <w:r>
              <w:t>Connect frontend to backend, database, and reminder adapter; verify error and timeout handling.</w:t>
            </w:r>
          </w:p>
        </w:tc>
        <w:tc>
          <w:tcPr>
            <w:tcW w:type="dxa" w:w="1987"/>
          </w:tcPr>
          <w:p>
            <w:r>
              <w:t>M4: Integration complete</w:t>
            </w:r>
          </w:p>
        </w:tc>
        <w:tc>
          <w:tcPr>
            <w:tcW w:type="dxa" w:w="1987"/>
          </w:tcPr>
          <w:p>
            <w:r>
              <w:t>Integrated staging build</w:t>
            </w:r>
          </w:p>
        </w:tc>
        <w:tc>
          <w:tcPr>
            <w:tcW w:type="dxa" w:w="1987"/>
          </w:tcPr>
          <w:p>
            <w:r>
              <w:t>Critical user flows work end-to-end; provider failure does not crash task management.</w:t>
            </w:r>
          </w:p>
        </w:tc>
      </w:tr>
      <w:tr>
        <w:tc>
          <w:tcPr>
            <w:tcW w:type="dxa" w:w="1987"/>
          </w:tcPr>
          <w:p>
            <w:r>
              <w:t>5. Quality assurance — Week 6</w:t>
            </w:r>
          </w:p>
        </w:tc>
        <w:tc>
          <w:tcPr>
            <w:tcW w:type="dxa" w:w="1987"/>
          </w:tcPr>
          <w:p>
            <w:r>
              <w:t>Run unit, integration, end-to-end, accessibility, performance, and security checks; fix defects.</w:t>
            </w:r>
          </w:p>
        </w:tc>
        <w:tc>
          <w:tcPr>
            <w:tcW w:type="dxa" w:w="1987"/>
          </w:tcPr>
          <w:p>
            <w:r>
              <w:t>M5: Release candidate approved</w:t>
            </w:r>
          </w:p>
        </w:tc>
        <w:tc>
          <w:tcPr>
            <w:tcW w:type="dxa" w:w="1987"/>
          </w:tcPr>
          <w:p>
            <w:r>
              <w:t>Test report and defect log</w:t>
            </w:r>
          </w:p>
        </w:tc>
        <w:tc>
          <w:tcPr>
            <w:tcW w:type="dxa" w:w="1987"/>
          </w:tcPr>
          <w:p>
            <w:r>
              <w:t>No open critical defects; acceptance tests pass.</w:t>
            </w:r>
          </w:p>
        </w:tc>
      </w:tr>
      <w:tr>
        <w:tc>
          <w:tcPr>
            <w:tcW w:type="dxa" w:w="1987"/>
          </w:tcPr>
          <w:p>
            <w:r>
              <w:t>6. Deployment preparation — Week 7</w:t>
            </w:r>
          </w:p>
        </w:tc>
        <w:tc>
          <w:tcPr>
            <w:tcW w:type="dxa" w:w="1987"/>
          </w:tcPr>
          <w:p>
            <w:r>
              <w:t>Configure environment, secrets, HTTPS, backups, monitoring, deployment instructions, and rollback plan.</w:t>
            </w:r>
          </w:p>
        </w:tc>
        <w:tc>
          <w:tcPr>
            <w:tcW w:type="dxa" w:w="1987"/>
          </w:tcPr>
          <w:p>
            <w:r>
              <w:t>M6: Staging sign-off</w:t>
            </w:r>
          </w:p>
        </w:tc>
        <w:tc>
          <w:tcPr>
            <w:tcW w:type="dxa" w:w="1987"/>
          </w:tcPr>
          <w:p>
            <w:r>
              <w:t>Deployment checklist and staging release</w:t>
            </w:r>
          </w:p>
        </w:tc>
        <w:tc>
          <w:tcPr>
            <w:tcW w:type="dxa" w:w="1987"/>
          </w:tcPr>
          <w:p>
            <w:r>
              <w:t>Deployment can be repeated; health checks and rollback steps are documented.</w:t>
            </w:r>
          </w:p>
        </w:tc>
      </w:tr>
      <w:tr>
        <w:tc>
          <w:tcPr>
            <w:tcW w:type="dxa" w:w="1987"/>
          </w:tcPr>
          <w:p>
            <w:r>
              <w:t>7. Release and review — Week 8</w:t>
            </w:r>
          </w:p>
        </w:tc>
        <w:tc>
          <w:tcPr>
            <w:tcW w:type="dxa" w:w="1987"/>
          </w:tcPr>
          <w:p>
            <w:r>
              <w:t>Release MVP, monitor errors, collect feedback, update documentation, and plan next iteration.</w:t>
            </w:r>
          </w:p>
        </w:tc>
        <w:tc>
          <w:tcPr>
            <w:tcW w:type="dxa" w:w="1987"/>
          </w:tcPr>
          <w:p>
            <w:r>
              <w:t>M7: MVP reviewed</w:t>
            </w:r>
          </w:p>
        </w:tc>
        <w:tc>
          <w:tcPr>
            <w:tcW w:type="dxa" w:w="1987"/>
          </w:tcPr>
          <w:p>
            <w:r>
              <w:t>Release notes, user feedback summary, backlog v2</w:t>
            </w:r>
          </w:p>
        </w:tc>
        <w:tc>
          <w:tcPr>
            <w:tcW w:type="dxa" w:w="1987"/>
          </w:tcPr>
          <w:p>
            <w:r>
              <w:t>Core features are available in the target environment and follow-up items are recorded.</w:t>
            </w:r>
          </w:p>
        </w:tc>
      </w:tr>
    </w:tbl>
    <w:p>
      <w:pPr>
        <w:pStyle w:val="Heading1"/>
      </w:pPr>
      <w:r>
        <w:t>4. Sprint Plan and Initial Coding Strategy</w:t>
      </w:r>
    </w:p>
    <w:p>
      <w:pPr>
        <w:pStyle w:val="Heading2"/>
      </w:pPr>
      <w:r>
        <w:t>4.1 Example Sprint Goals</w:t>
      </w:r>
    </w:p>
    <w:p>
      <w:pPr>
        <w:pStyle w:val="ListBullet"/>
      </w:pPr>
      <w:r>
        <w:t>Sprint 1 (Weeks 1–2): validate requirements, create repository and project skeleton, design schema/API, and prepare wireframes.</w:t>
      </w:r>
    </w:p>
    <w:p>
      <w:pPr>
        <w:pStyle w:val="ListBullet"/>
      </w:pPr>
      <w:r>
        <w:t>Sprint 2 (Weeks 3–4): implement authentication, task management endpoints, task forms, and dashboard basics.</w:t>
      </w:r>
    </w:p>
    <w:p>
      <w:pPr>
        <w:pStyle w:val="ListBullet"/>
      </w:pPr>
      <w:r>
        <w:t>Sprint 3 (Weeks 5–6): integrate reminders, complete end-to-end flows, strengthen security, and fix test defects.</w:t>
      </w:r>
    </w:p>
    <w:p>
      <w:pPr>
        <w:pStyle w:val="ListBullet"/>
      </w:pPr>
      <w:r>
        <w:t>Sprint 4 (Weeks 7–8): prepare deployment, run acceptance checks, release the MVP, and document lessons learned.</w:t>
      </w:r>
    </w:p>
    <w:p>
      <w:pPr>
        <w:pStyle w:val="Heading2"/>
      </w:pPr>
      <w:r>
        <w:t>4.2 Suggested Initial Implementation Sequence</w:t>
      </w:r>
    </w:p>
    <w:p>
      <w:pPr>
        <w:pStyle w:val="ListNumber"/>
      </w:pPr>
      <w:r>
        <w:t>Create a GitHub repository with a README, .gitignore, branch strategy, and issue tracker.</w:t>
      </w:r>
    </w:p>
    <w:p>
      <w:pPr>
        <w:pStyle w:val="ListNumber"/>
      </w:pPr>
      <w:r>
        <w:t>Set up development, test, and staging configuration; keep credentials in environment variables rather than source code.</w:t>
      </w:r>
    </w:p>
    <w:p>
      <w:pPr>
        <w:pStyle w:val="ListNumber"/>
      </w:pPr>
      <w:r>
        <w:t>Create the database schema and migrations for users, tasks, projects/subjects, and reminders.</w:t>
      </w:r>
    </w:p>
    <w:p>
      <w:pPr>
        <w:pStyle w:val="ListNumber"/>
      </w:pPr>
      <w:r>
        <w:t>Implement authentication and authorization before exposing task data.</w:t>
      </w:r>
    </w:p>
    <w:p>
      <w:pPr>
        <w:pStyle w:val="ListNumber"/>
      </w:pPr>
      <w:r>
        <w:t>Implement task service rules and API endpoints, including validation and consistent error responses.</w:t>
      </w:r>
    </w:p>
    <w:p>
      <w:pPr>
        <w:pStyle w:val="ListNumber"/>
      </w:pPr>
      <w:r>
        <w:t>Connect the user interface to the API and build create, edit, filter, and dashboard workflows.</w:t>
      </w:r>
    </w:p>
    <w:p>
      <w:pPr>
        <w:pStyle w:val="ListNumber"/>
      </w:pPr>
      <w:r>
        <w:t>Add reminder processing through an adapter and a scheduled or queued worker.</w:t>
      </w:r>
    </w:p>
    <w:p>
      <w:pPr>
        <w:pStyle w:val="ListNumber"/>
      </w:pPr>
      <w:r>
        <w:t>Add automated tests and CI checks before merging changes into the main branch.</w:t>
      </w:r>
    </w:p>
    <w:p>
      <w:pPr>
        <w:pStyle w:val="Heading2"/>
      </w:pPr>
      <w:r>
        <w:t>4.3 Branching and Code Review</w:t>
      </w:r>
    </w:p>
    <w:p>
      <w:r>
        <w:t>Use a simple branch workflow: main contains reviewed, releasable code; short-lived feature branches contain focused changes; pull requests require review and automated checks. Commit messages should describe the change. Do not commit passwords, tokens, production data, or private user information.</w:t>
      </w:r>
    </w:p>
    <w:p>
      <w:pPr>
        <w:pStyle w:val="Heading1"/>
      </w:pPr>
      <w:r>
        <w:t>5. Resource and Effort Estimation</w:t>
      </w:r>
    </w:p>
    <w:p>
      <w:r>
        <w:t>Effort estimates are planning assumptions, not guaranteed durations. They represent person-hours for a small project and can be updated after requirements and team capacity are confirmed.</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Stage</w:t>
            </w:r>
          </w:p>
        </w:tc>
        <w:tc>
          <w:tcPr>
            <w:tcW w:type="dxa" w:w="2484"/>
          </w:tcPr>
          <w:p>
            <w:r>
              <w:t>Estimated Effort</w:t>
            </w:r>
          </w:p>
        </w:tc>
        <w:tc>
          <w:tcPr>
            <w:tcW w:type="dxa" w:w="2484"/>
          </w:tcPr>
          <w:p>
            <w:r>
              <w:t>Main Roles</w:t>
            </w:r>
          </w:p>
        </w:tc>
        <w:tc>
          <w:tcPr>
            <w:tcW w:type="dxa" w:w="2484"/>
          </w:tcPr>
          <w:p>
            <w:r>
              <w:t>Effort Rationale</w:t>
            </w:r>
          </w:p>
        </w:tc>
      </w:tr>
      <w:tr>
        <w:tc>
          <w:tcPr>
            <w:tcW w:type="dxa" w:w="2484"/>
          </w:tcPr>
          <w:p>
            <w:r>
              <w:t>Requirements and planning</w:t>
            </w:r>
          </w:p>
        </w:tc>
        <w:tc>
          <w:tcPr>
            <w:tcW w:type="dxa" w:w="2484"/>
          </w:tcPr>
          <w:p>
            <w:r>
              <w:t>20–24 hours</w:t>
            </w:r>
          </w:p>
        </w:tc>
        <w:tc>
          <w:tcPr>
            <w:tcW w:type="dxa" w:w="2484"/>
          </w:tcPr>
          <w:p>
            <w:r>
              <w:t>Product owner / analyst, developer</w:t>
            </w:r>
          </w:p>
        </w:tc>
        <w:tc>
          <w:tcPr>
            <w:tcW w:type="dxa" w:w="2484"/>
          </w:tcPr>
          <w:p>
            <w:r>
              <w:t>Interviews or assumptions, stories, scope, acceptance criteria.</w:t>
            </w:r>
          </w:p>
        </w:tc>
      </w:tr>
      <w:tr>
        <w:tc>
          <w:tcPr>
            <w:tcW w:type="dxa" w:w="2484"/>
          </w:tcPr>
          <w:p>
            <w:r>
              <w:t>Architecture and UI/data design</w:t>
            </w:r>
          </w:p>
        </w:tc>
        <w:tc>
          <w:tcPr>
            <w:tcW w:type="dxa" w:w="2484"/>
          </w:tcPr>
          <w:p>
            <w:r>
              <w:t>24–30 hours</w:t>
            </w:r>
          </w:p>
        </w:tc>
        <w:tc>
          <w:tcPr>
            <w:tcW w:type="dxa" w:w="2484"/>
          </w:tcPr>
          <w:p>
            <w:r>
              <w:t>Architect / developer, UI designer</w:t>
            </w:r>
          </w:p>
        </w:tc>
        <w:tc>
          <w:tcPr>
            <w:tcW w:type="dxa" w:w="2484"/>
          </w:tcPr>
          <w:p>
            <w:r>
              <w:t>Architecture, schema, wireframes, API contracts, security planning.</w:t>
            </w:r>
          </w:p>
        </w:tc>
      </w:tr>
      <w:tr>
        <w:tc>
          <w:tcPr>
            <w:tcW w:type="dxa" w:w="2484"/>
          </w:tcPr>
          <w:p>
            <w:r>
              <w:t>Core implementation</w:t>
            </w:r>
          </w:p>
        </w:tc>
        <w:tc>
          <w:tcPr>
            <w:tcW w:type="dxa" w:w="2484"/>
          </w:tcPr>
          <w:p>
            <w:r>
              <w:t>65–80 hours</w:t>
            </w:r>
          </w:p>
        </w:tc>
        <w:tc>
          <w:tcPr>
            <w:tcW w:type="dxa" w:w="2484"/>
          </w:tcPr>
          <w:p>
            <w:r>
              <w:t>Frontend and backend developer</w:t>
            </w:r>
          </w:p>
        </w:tc>
        <w:tc>
          <w:tcPr>
            <w:tcW w:type="dxa" w:w="2484"/>
          </w:tcPr>
          <w:p>
            <w:r>
              <w:t>Authentication, task services, UI, validation, dashboard.</w:t>
            </w:r>
          </w:p>
        </w:tc>
      </w:tr>
      <w:tr>
        <w:tc>
          <w:tcPr>
            <w:tcW w:type="dxa" w:w="2484"/>
          </w:tcPr>
          <w:p>
            <w:r>
              <w:t>Integration</w:t>
            </w:r>
          </w:p>
        </w:tc>
        <w:tc>
          <w:tcPr>
            <w:tcW w:type="dxa" w:w="2484"/>
          </w:tcPr>
          <w:p>
            <w:r>
              <w:t>20–28 hours</w:t>
            </w:r>
          </w:p>
        </w:tc>
        <w:tc>
          <w:tcPr>
            <w:tcW w:type="dxa" w:w="2484"/>
          </w:tcPr>
          <w:p>
            <w:r>
              <w:t>Backend developer, integration owner</w:t>
            </w:r>
          </w:p>
        </w:tc>
        <w:tc>
          <w:tcPr>
            <w:tcW w:type="dxa" w:w="2484"/>
          </w:tcPr>
          <w:p>
            <w:r>
              <w:t>Database/API integration, reminder provider, error handling.</w:t>
            </w:r>
          </w:p>
        </w:tc>
      </w:tr>
      <w:tr>
        <w:tc>
          <w:tcPr>
            <w:tcW w:type="dxa" w:w="2484"/>
          </w:tcPr>
          <w:p>
            <w:r>
              <w:t>Testing and defect fixing</w:t>
            </w:r>
          </w:p>
        </w:tc>
        <w:tc>
          <w:tcPr>
            <w:tcW w:type="dxa" w:w="2484"/>
          </w:tcPr>
          <w:p>
            <w:r>
              <w:t>30–38 hours</w:t>
            </w:r>
          </w:p>
        </w:tc>
        <w:tc>
          <w:tcPr>
            <w:tcW w:type="dxa" w:w="2484"/>
          </w:tcPr>
          <w:p>
            <w:r>
              <w:t>Developer, tester</w:t>
            </w:r>
          </w:p>
        </w:tc>
        <w:tc>
          <w:tcPr>
            <w:tcW w:type="dxa" w:w="2484"/>
          </w:tcPr>
          <w:p>
            <w:r>
              <w:t>Automated tests, user flows, security checks, regression fixes.</w:t>
            </w:r>
          </w:p>
        </w:tc>
      </w:tr>
      <w:tr>
        <w:tc>
          <w:tcPr>
            <w:tcW w:type="dxa" w:w="2484"/>
          </w:tcPr>
          <w:p>
            <w:r>
              <w:t>Deployment and documentation</w:t>
            </w:r>
          </w:p>
        </w:tc>
        <w:tc>
          <w:tcPr>
            <w:tcW w:type="dxa" w:w="2484"/>
          </w:tcPr>
          <w:p>
            <w:r>
              <w:t>18–24 hours</w:t>
            </w:r>
          </w:p>
        </w:tc>
        <w:tc>
          <w:tcPr>
            <w:tcW w:type="dxa" w:w="2484"/>
          </w:tcPr>
          <w:p>
            <w:r>
              <w:t>Developer / DevOps support</w:t>
            </w:r>
          </w:p>
        </w:tc>
        <w:tc>
          <w:tcPr>
            <w:tcW w:type="dxa" w:w="2484"/>
          </w:tcPr>
          <w:p>
            <w:r>
              <w:t>Environment configuration, monitoring, backups, release guide.</w:t>
            </w:r>
          </w:p>
        </w:tc>
      </w:tr>
      <w:tr>
        <w:tc>
          <w:tcPr>
            <w:tcW w:type="dxa" w:w="2484"/>
          </w:tcPr>
          <w:p>
            <w:r>
              <w:t>Review and contingency</w:t>
            </w:r>
          </w:p>
        </w:tc>
        <w:tc>
          <w:tcPr>
            <w:tcW w:type="dxa" w:w="2484"/>
          </w:tcPr>
          <w:p>
            <w:r>
              <w:t>12–16 hours</w:t>
            </w:r>
          </w:p>
        </w:tc>
        <w:tc>
          <w:tcPr>
            <w:tcW w:type="dxa" w:w="2484"/>
          </w:tcPr>
          <w:p>
            <w:r>
              <w:t>Whole team</w:t>
            </w:r>
          </w:p>
        </w:tc>
        <w:tc>
          <w:tcPr>
            <w:tcW w:type="dxa" w:w="2484"/>
          </w:tcPr>
          <w:p>
            <w:r>
              <w:t>Feedback, polish, unexpected blockers.</w:t>
            </w:r>
          </w:p>
        </w:tc>
      </w:tr>
      <w:tr>
        <w:tc>
          <w:tcPr>
            <w:tcW w:type="dxa" w:w="2484"/>
          </w:tcPr>
          <w:p>
            <w:r>
              <w:t>Total estimated effort</w:t>
            </w:r>
          </w:p>
        </w:tc>
        <w:tc>
          <w:tcPr>
            <w:tcW w:type="dxa" w:w="2484"/>
          </w:tcPr>
          <w:p>
            <w:r>
              <w:t>189–240 hours</w:t>
            </w:r>
          </w:p>
        </w:tc>
        <w:tc>
          <w:tcPr>
            <w:tcW w:type="dxa" w:w="2484"/>
          </w:tcPr>
          <w:p>
            <w:r>
              <w:t>Small project team</w:t>
            </w:r>
          </w:p>
        </w:tc>
        <w:tc>
          <w:tcPr>
            <w:tcW w:type="dxa" w:w="2484"/>
          </w:tcPr>
          <w:p>
            <w:r>
              <w:t>Distributed across the illustrative eight-week schedule.</w:t>
            </w:r>
          </w:p>
        </w:tc>
      </w:tr>
    </w:tbl>
    <w:p>
      <w:r>
        <w:t>For an individual working part-time, the calendar duration may be longer. Estimation should be revisited weekly using actual progress, unresolved dependencies, and remaining work.</w:t>
      </w:r>
    </w:p>
    <w:p>
      <w:pPr>
        <w:pStyle w:val="Heading1"/>
      </w:pPr>
      <w:r>
        <w:t>6. Integration and Testing Plan</w:t>
      </w:r>
    </w:p>
    <w:p>
      <w:pPr>
        <w:pStyle w:val="Heading2"/>
      </w:pPr>
      <w:r>
        <w:t>6.1 Integration Order</w:t>
      </w:r>
    </w:p>
    <w:p>
      <w:pPr>
        <w:pStyle w:val="ListNumber"/>
      </w:pPr>
      <w:r>
        <w:t>Database and data access: verify schema, migrations, transactions, and repository methods.</w:t>
      </w:r>
    </w:p>
    <w:p>
      <w:pPr>
        <w:pStyle w:val="ListNumber"/>
      </w:pPr>
      <w:r>
        <w:t>Backend services and API: test business rules, authorization, validation, and response formats.</w:t>
      </w:r>
    </w:p>
    <w:p>
      <w:pPr>
        <w:pStyle w:val="ListNumber"/>
      </w:pPr>
      <w:r>
        <w:t>Frontend and API: connect screens to endpoints and test loading, success, and failure states.</w:t>
      </w:r>
    </w:p>
    <w:p>
      <w:pPr>
        <w:pStyle w:val="ListNumber"/>
      </w:pPr>
      <w:r>
        <w:t>Notification integration: use a sandbox or test provider first; verify timeouts, retries, and duplicate prevention.</w:t>
      </w:r>
    </w:p>
    <w:p>
      <w:pPr>
        <w:pStyle w:val="ListNumber"/>
      </w:pPr>
      <w:r>
        <w:t>Full application: execute end-to-end scenarios in a staging environment using test data.</w:t>
      </w:r>
    </w:p>
    <w:p>
      <w:pPr>
        <w:pStyle w:val="Heading2"/>
      </w:pPr>
      <w:r>
        <w:t>6.2 Testing Levels</w:t>
      </w:r>
    </w:p>
    <w:p>
      <w:pPr>
        <w:pStyle w:val="ListBullet"/>
      </w:pPr>
      <w:r>
        <w:t>Unit testing: task validation, status changes, date calculations, and permission checks.</w:t>
      </w:r>
    </w:p>
    <w:p>
      <w:pPr>
        <w:pStyle w:val="ListBullet"/>
      </w:pPr>
      <w:r>
        <w:t>Integration testing: API/database behavior, authentication middleware, and notification adapter responses.</w:t>
      </w:r>
    </w:p>
    <w:p>
      <w:pPr>
        <w:pStyle w:val="ListBullet"/>
      </w:pPr>
      <w:r>
        <w:t>End-to-end testing: sign in, create task, edit task, filter tasks, mark complete, and verify dashboard.</w:t>
      </w:r>
    </w:p>
    <w:p>
      <w:pPr>
        <w:pStyle w:val="ListBullet"/>
      </w:pPr>
      <w:r>
        <w:t>Security testing: unauthorized access, input validation, rate limits, secret handling, and cross-user data isolation.</w:t>
      </w:r>
    </w:p>
    <w:p>
      <w:pPr>
        <w:pStyle w:val="ListBullet"/>
      </w:pPr>
      <w:r>
        <w:t>Performance testing: realistic task-list sizes, pagination, and dashboard query response times.</w:t>
      </w:r>
    </w:p>
    <w:p>
      <w:pPr>
        <w:pStyle w:val="ListBullet"/>
      </w:pPr>
      <w:r>
        <w:t>User acceptance testing: representative users check whether core workflows meet the agreed requirements.</w:t>
      </w:r>
    </w:p>
    <w:p>
      <w:pPr>
        <w:pStyle w:val="ListBullet"/>
      </w:pPr>
      <w:r>
        <w:t>Regression testing: rerun important automated checks after defect fixes and changes.</w:t>
      </w:r>
    </w:p>
    <w:p>
      <w:pPr>
        <w:pStyle w:val="Heading2"/>
      </w:pPr>
      <w:r>
        <w:t>6.3 Quality Gates</w:t>
      </w:r>
    </w:p>
    <w:p>
      <w:pPr>
        <w:pStyle w:val="ListBullet"/>
      </w:pPr>
      <w:r>
        <w:t>No unresolved critical or high-severity issue without documented approval and mitigation.</w:t>
      </w:r>
    </w:p>
    <w:p>
      <w:pPr>
        <w:pStyle w:val="ListBullet"/>
      </w:pPr>
      <w:r>
        <w:t>All core acceptance criteria pass in staging.</w:t>
      </w:r>
    </w:p>
    <w:p>
      <w:pPr>
        <w:pStyle w:val="ListBullet"/>
      </w:pPr>
      <w:r>
        <w:t>Code review and automated CI checks succeed before merge.</w:t>
      </w:r>
    </w:p>
    <w:p>
      <w:pPr>
        <w:pStyle w:val="ListBullet"/>
      </w:pPr>
      <w:r>
        <w:t>Database migration and backup/restore procedures are documented.</w:t>
      </w:r>
    </w:p>
    <w:p>
      <w:pPr>
        <w:pStyle w:val="ListBullet"/>
      </w:pPr>
      <w:r>
        <w:t>Release notes, known limitations, and rollback steps are available.</w:t>
      </w:r>
    </w:p>
    <w:p>
      <w:pPr>
        <w:pStyle w:val="Heading1"/>
      </w:pPr>
      <w:r>
        <w:t>7. Risk Assessment and Mitigation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Risk / Dependency</w:t>
            </w:r>
          </w:p>
        </w:tc>
        <w:tc>
          <w:tcPr>
            <w:tcW w:type="dxa" w:w="2484"/>
          </w:tcPr>
          <w:p>
            <w:r>
              <w:t>Likelihood / Impact</w:t>
            </w:r>
          </w:p>
        </w:tc>
        <w:tc>
          <w:tcPr>
            <w:tcW w:type="dxa" w:w="2484"/>
          </w:tcPr>
          <w:p>
            <w:r>
              <w:t>Mitigation</w:t>
            </w:r>
          </w:p>
        </w:tc>
        <w:tc>
          <w:tcPr>
            <w:tcW w:type="dxa" w:w="2484"/>
          </w:tcPr>
          <w:p>
            <w:r>
              <w:t>Contingency</w:t>
            </w:r>
          </w:p>
        </w:tc>
      </w:tr>
      <w:tr>
        <w:tc>
          <w:tcPr>
            <w:tcW w:type="dxa" w:w="2484"/>
          </w:tcPr>
          <w:p>
            <w:r>
              <w:t>Unclear or changing requirements</w:t>
            </w:r>
          </w:p>
        </w:tc>
        <w:tc>
          <w:tcPr>
            <w:tcW w:type="dxa" w:w="2484"/>
          </w:tcPr>
          <w:p>
            <w:r>
              <w:t>Medium / High</w:t>
            </w:r>
          </w:p>
        </w:tc>
        <w:tc>
          <w:tcPr>
            <w:tcW w:type="dxa" w:w="2484"/>
          </w:tcPr>
          <w:p>
            <w:r>
              <w:t>Define MVP, acceptance criteria, and change review.</w:t>
            </w:r>
          </w:p>
        </w:tc>
        <w:tc>
          <w:tcPr>
            <w:tcW w:type="dxa" w:w="2484"/>
          </w:tcPr>
          <w:p>
            <w:r>
              <w:t>Move non-essential features to the next release.</w:t>
            </w:r>
          </w:p>
        </w:tc>
      </w:tr>
      <w:tr>
        <w:tc>
          <w:tcPr>
            <w:tcW w:type="dxa" w:w="2484"/>
          </w:tcPr>
          <w:p>
            <w:r>
              <w:t>Limited developer availability</w:t>
            </w:r>
          </w:p>
        </w:tc>
        <w:tc>
          <w:tcPr>
            <w:tcW w:type="dxa" w:w="2484"/>
          </w:tcPr>
          <w:p>
            <w:r>
              <w:t>Medium / High</w:t>
            </w:r>
          </w:p>
        </w:tc>
        <w:tc>
          <w:tcPr>
            <w:tcW w:type="dxa" w:w="2484"/>
          </w:tcPr>
          <w:p>
            <w:r>
              <w:t>Prioritize critical path and estimate using actual capacity.</w:t>
            </w:r>
          </w:p>
        </w:tc>
        <w:tc>
          <w:tcPr>
            <w:tcW w:type="dxa" w:w="2484"/>
          </w:tcPr>
          <w:p>
            <w:r>
              <w:t>Reduce scope or extend dates with stakeholder approval.</w:t>
            </w:r>
          </w:p>
        </w:tc>
      </w:tr>
      <w:tr>
        <w:tc>
          <w:tcPr>
            <w:tcW w:type="dxa" w:w="2484"/>
          </w:tcPr>
          <w:p>
            <w:r>
              <w:t>External email provider/API unavailable</w:t>
            </w:r>
          </w:p>
        </w:tc>
        <w:tc>
          <w:tcPr>
            <w:tcW w:type="dxa" w:w="2484"/>
          </w:tcPr>
          <w:p>
            <w:r>
              <w:t>Medium / Medium</w:t>
            </w:r>
          </w:p>
        </w:tc>
        <w:tc>
          <w:tcPr>
            <w:tcW w:type="dxa" w:w="2484"/>
          </w:tcPr>
          <w:p>
            <w:r>
              <w:t>Use an adapter, sandbox, timeout, bounded retries, and monitoring.</w:t>
            </w:r>
          </w:p>
        </w:tc>
        <w:tc>
          <w:tcPr>
            <w:tcW w:type="dxa" w:w="2484"/>
          </w:tcPr>
          <w:p>
            <w:r>
              <w:t>Release core task features while reminders are disabled or marked pending.</w:t>
            </w:r>
          </w:p>
        </w:tc>
      </w:tr>
      <w:tr>
        <w:tc>
          <w:tcPr>
            <w:tcW w:type="dxa" w:w="2484"/>
          </w:tcPr>
          <w:p>
            <w:r>
              <w:t>Security or authorization defect</w:t>
            </w:r>
          </w:p>
        </w:tc>
        <w:tc>
          <w:tcPr>
            <w:tcW w:type="dxa" w:w="2484"/>
          </w:tcPr>
          <w:p>
            <w:r>
              <w:t>Low–Medium / High</w:t>
            </w:r>
          </w:p>
        </w:tc>
        <w:tc>
          <w:tcPr>
            <w:tcW w:type="dxa" w:w="2484"/>
          </w:tcPr>
          <w:p>
            <w:r>
              <w:t>Use established libraries, review access checks, and test user isolation.</w:t>
            </w:r>
          </w:p>
        </w:tc>
        <w:tc>
          <w:tcPr>
            <w:tcW w:type="dxa" w:w="2484"/>
          </w:tcPr>
          <w:p>
            <w:r>
              <w:t>Block release until critical issues are resolved.</w:t>
            </w:r>
          </w:p>
        </w:tc>
      </w:tr>
      <w:tr>
        <w:tc>
          <w:tcPr>
            <w:tcW w:type="dxa" w:w="2484"/>
          </w:tcPr>
          <w:p>
            <w:r>
              <w:t>Database migration or data loss</w:t>
            </w:r>
          </w:p>
        </w:tc>
        <w:tc>
          <w:tcPr>
            <w:tcW w:type="dxa" w:w="2484"/>
          </w:tcPr>
          <w:p>
            <w:r>
              <w:t>Low / High</w:t>
            </w:r>
          </w:p>
        </w:tc>
        <w:tc>
          <w:tcPr>
            <w:tcW w:type="dxa" w:w="2484"/>
          </w:tcPr>
          <w:p>
            <w:r>
              <w:t>Version migrations, back up data, and test restore procedures.</w:t>
            </w:r>
          </w:p>
        </w:tc>
        <w:tc>
          <w:tcPr>
            <w:tcW w:type="dxa" w:w="2484"/>
          </w:tcPr>
          <w:p>
            <w:r>
              <w:t>Rollback release and restore from verified backup where needed.</w:t>
            </w:r>
          </w:p>
        </w:tc>
      </w:tr>
      <w:tr>
        <w:tc>
          <w:tcPr>
            <w:tcW w:type="dxa" w:w="2484"/>
          </w:tcPr>
          <w:p>
            <w:r>
              <w:t>Integration mismatch between UI and API</w:t>
            </w:r>
          </w:p>
        </w:tc>
        <w:tc>
          <w:tcPr>
            <w:tcW w:type="dxa" w:w="2484"/>
          </w:tcPr>
          <w:p>
            <w:r>
              <w:t>Medium / Medium</w:t>
            </w:r>
          </w:p>
        </w:tc>
        <w:tc>
          <w:tcPr>
            <w:tcW w:type="dxa" w:w="2484"/>
          </w:tcPr>
          <w:p>
            <w:r>
              <w:t>Agree API contracts early and use mock responses during parallel work.</w:t>
            </w:r>
          </w:p>
        </w:tc>
        <w:tc>
          <w:tcPr>
            <w:tcW w:type="dxa" w:w="2484"/>
          </w:tcPr>
          <w:p>
            <w:r>
              <w:t>Fix contract mismatch and rerun integration tests.</w:t>
            </w:r>
          </w:p>
        </w:tc>
      </w:tr>
      <w:tr>
        <w:tc>
          <w:tcPr>
            <w:tcW w:type="dxa" w:w="2484"/>
          </w:tcPr>
          <w:p>
            <w:r>
              <w:t>Performance bottlenecks</w:t>
            </w:r>
          </w:p>
        </w:tc>
        <w:tc>
          <w:tcPr>
            <w:tcW w:type="dxa" w:w="2484"/>
          </w:tcPr>
          <w:p>
            <w:r>
              <w:t>Medium / Medium</w:t>
            </w:r>
          </w:p>
        </w:tc>
        <w:tc>
          <w:tcPr>
            <w:tcW w:type="dxa" w:w="2484"/>
          </w:tcPr>
          <w:p>
            <w:r>
              <w:t>Measure queries, add indexes, paginate, and test realistic data volumes.</w:t>
            </w:r>
          </w:p>
        </w:tc>
        <w:tc>
          <w:tcPr>
            <w:tcW w:type="dxa" w:w="2484"/>
          </w:tcPr>
          <w:p>
            <w:r>
              <w:t>Optimize the slowest measured component before adding infrastructure.</w:t>
            </w:r>
          </w:p>
        </w:tc>
      </w:tr>
      <w:tr>
        <w:tc>
          <w:tcPr>
            <w:tcW w:type="dxa" w:w="2484"/>
          </w:tcPr>
          <w:p>
            <w:r>
              <w:t>Scope creep</w:t>
            </w:r>
          </w:p>
        </w:tc>
        <w:tc>
          <w:tcPr>
            <w:tcW w:type="dxa" w:w="2484"/>
          </w:tcPr>
          <w:p>
            <w:r>
              <w:t>Medium / High</w:t>
            </w:r>
          </w:p>
        </w:tc>
        <w:tc>
          <w:tcPr>
            <w:tcW w:type="dxa" w:w="2484"/>
          </w:tcPr>
          <w:p>
            <w:r>
              <w:t>Maintain a prioritized backlog and require impact review for new features.</w:t>
            </w:r>
          </w:p>
        </w:tc>
        <w:tc>
          <w:tcPr>
            <w:tcW w:type="dxa" w:w="2484"/>
          </w:tcPr>
          <w:p>
            <w:r>
              <w:t>Defer additions to a later iteration.</w:t>
            </w:r>
          </w:p>
        </w:tc>
      </w:tr>
    </w:tbl>
    <w:p>
      <w:pPr>
        <w:pStyle w:val="Heading1"/>
      </w:pPr>
      <w:r>
        <w:t>8. Dependencies and Assumptions</w:t>
      </w:r>
    </w:p>
    <w:p>
      <w:pPr>
        <w:pStyle w:val="ListBullet"/>
      </w:pPr>
      <w:r>
        <w:t>Stakeholders provide timely feedback on requirements and acceptance tests.</w:t>
      </w:r>
    </w:p>
    <w:p>
      <w:pPr>
        <w:pStyle w:val="ListBullet"/>
      </w:pPr>
      <w:r>
        <w:t>Developers have access to the repository, development environment, and required documentation.</w:t>
      </w:r>
    </w:p>
    <w:p>
      <w:pPr>
        <w:pStyle w:val="ListBullet"/>
      </w:pPr>
      <w:r>
        <w:t>Database and hosting environments can be provisioned when needed.</w:t>
      </w:r>
    </w:p>
    <w:p>
      <w:pPr>
        <w:pStyle w:val="ListBullet"/>
      </w:pPr>
      <w:r>
        <w:t>External notification credentials are available for staging tests; otherwise, a mock adapter is used.</w:t>
      </w:r>
    </w:p>
    <w:p>
      <w:pPr>
        <w:pStyle w:val="ListBullet"/>
      </w:pPr>
      <w:r>
        <w:t>Public technical documentation remains available; versions are checked before implementation.</w:t>
      </w:r>
    </w:p>
    <w:p>
      <w:pPr>
        <w:pStyle w:val="ListBullet"/>
      </w:pPr>
      <w:r>
        <w:t>Milestone dates are indicative and must be aligned with the internship's actual schedule.</w:t>
      </w:r>
    </w:p>
    <w:p>
      <w:pPr>
        <w:pStyle w:val="Heading1"/>
      </w:pPr>
      <w:r>
        <w:t>9. Deployment and Release Strategy</w:t>
      </w:r>
    </w:p>
    <w:p>
      <w:r>
        <w:t>Deploy first to a staging environment that resembles production. Configure environment-specific settings, database migrations, HTTPS, access controls, logs, health checks, and backups. Run smoke tests after deployment and verify login, task CRUD, dashboard, and reminder behavior. Release to production only after acceptance criteria and quality gates are met.</w:t>
      </w:r>
    </w:p>
    <w:p>
      <w:pPr>
        <w:pStyle w:val="ListBullet"/>
      </w:pPr>
      <w:r>
        <w:t>Use separate development, staging, and production configuration.</w:t>
      </w:r>
    </w:p>
    <w:p>
      <w:pPr>
        <w:pStyle w:val="ListBullet"/>
      </w:pPr>
      <w:r>
        <w:t>Keep secrets out of Git and restrict production access.</w:t>
      </w:r>
    </w:p>
    <w:p>
      <w:pPr>
        <w:pStyle w:val="ListBullet"/>
      </w:pPr>
      <w:r>
        <w:t>Back up the database before risky migrations and test restore procedures.</w:t>
      </w:r>
    </w:p>
    <w:p>
      <w:pPr>
        <w:pStyle w:val="ListBullet"/>
      </w:pPr>
      <w:r>
        <w:t>Use a documented release checklist and a rollback plan.</w:t>
      </w:r>
    </w:p>
    <w:p>
      <w:pPr>
        <w:pStyle w:val="ListBullet"/>
      </w:pPr>
      <w:r>
        <w:t>Monitor errors and performance after release; record incidents and follow-up tasks.</w:t>
      </w:r>
    </w:p>
    <w:p>
      <w:pPr>
        <w:pStyle w:val="Heading1"/>
      </w:pPr>
      <w:r>
        <w:t>10. Project Tracking and Reporting</w:t>
      </w:r>
    </w:p>
    <w:p>
      <w:pPr>
        <w:pStyle w:val="ListBullet"/>
      </w:pPr>
      <w:r>
        <w:t>Track work using a board with Backlog, Ready, In Progress, Review, Testing, and Done states.</w:t>
      </w:r>
    </w:p>
    <w:p>
      <w:pPr>
        <w:pStyle w:val="ListBullet"/>
      </w:pPr>
      <w:r>
        <w:t>Each task should have an owner, estimate, acceptance criteria, and dependencies.</w:t>
      </w:r>
    </w:p>
    <w:p>
      <w:pPr>
        <w:pStyle w:val="ListBullet"/>
      </w:pPr>
      <w:r>
        <w:t>Review milestone status weekly and communicate blockers early.</w:t>
      </w:r>
    </w:p>
    <w:p>
      <w:pPr>
        <w:pStyle w:val="ListBullet"/>
      </w:pPr>
      <w:r>
        <w:t>Use sprint reviews to demonstrate working software rather than relying only on status reports.</w:t>
      </w:r>
    </w:p>
    <w:p>
      <w:pPr>
        <w:pStyle w:val="ListBullet"/>
      </w:pPr>
      <w:r>
        <w:t>Record decisions, risks, scope changes, and lessons learned in the repository.</w:t>
      </w:r>
    </w:p>
    <w:p>
      <w:pPr>
        <w:pStyle w:val="Heading1"/>
      </w:pPr>
      <w:r>
        <w:t>11. Success Criteria</w:t>
      </w:r>
    </w:p>
    <w:p>
      <w:pPr>
        <w:pStyle w:val="ListBullet"/>
      </w:pPr>
      <w:r>
        <w:t>Core user stories are delivered and accepted.</w:t>
      </w:r>
    </w:p>
    <w:p>
      <w:pPr>
        <w:pStyle w:val="ListBullet"/>
      </w:pPr>
      <w:r>
        <w:t>Users can securely manage tasks and view progress.</w:t>
      </w:r>
    </w:p>
    <w:p>
      <w:pPr>
        <w:pStyle w:val="ListBullet"/>
      </w:pPr>
      <w:r>
        <w:t>Critical end-to-end workflows pass in staging.</w:t>
      </w:r>
    </w:p>
    <w:p>
      <w:pPr>
        <w:pStyle w:val="ListBullet"/>
      </w:pPr>
      <w:r>
        <w:t>Automated tests and CI checks pass for the release candidate.</w:t>
      </w:r>
    </w:p>
    <w:p>
      <w:pPr>
        <w:pStyle w:val="ListBullet"/>
      </w:pPr>
      <w:r>
        <w:t>Documentation covers setup, configuration, testing, deployment, and known limitations.</w:t>
      </w:r>
    </w:p>
    <w:p>
      <w:pPr>
        <w:pStyle w:val="ListBullet"/>
      </w:pPr>
      <w:r>
        <w:t>Major risks have owners and mitigation plans, and future work is captured in the backlog.</w:t>
      </w:r>
    </w:p>
    <w:p>
      <w:pPr>
        <w:pStyle w:val="Heading1"/>
      </w:pPr>
      <w:r>
        <w:t>12. Conclusion</w:t>
      </w:r>
    </w:p>
    <w:p>
      <w:r>
        <w:t>The proposed roadmap turns the Student Task Management System architecture into a staged, measurable implementation plan. An Agile approach supports early feedback and incremental delivery, while milestones, effort estimates, quality gates, and risk mitigation provide control over scope and delivery. Integrating modules in a deliberate order—from data access and API contracts to the interface and external reminders—reduces avoidable integration problems. Continuous testing, code review, secure configuration, and deployment checklists help maintain quality throughout the project. The eight-week schedule is an initial planning baseline that should be refined using actual team capacity and stakeholder feedback.</w:t>
      </w:r>
    </w:p>
    <w:p>
      <w:pPr>
        <w:pStyle w:val="Heading1"/>
      </w:pPr>
      <w:r>
        <w:t>13. Public References</w:t>
      </w:r>
    </w:p>
    <w:p>
      <w:pPr>
        <w:pStyle w:val="ListBullet"/>
      </w:pPr>
      <w:r>
        <w:t>Agile Manifesto — Values and Principles: https://agilemanifesto.org/</w:t>
      </w:r>
    </w:p>
    <w:p>
      <w:pPr>
        <w:pStyle w:val="ListBullet"/>
      </w:pPr>
      <w:r>
        <w:t>Scrum Guide: https://scrumguides.org/</w:t>
      </w:r>
    </w:p>
    <w:p>
      <w:pPr>
        <w:pStyle w:val="ListBullet"/>
      </w:pPr>
      <w:r>
        <w:t>Git documentation: https://git-scm.com/doc</w:t>
      </w:r>
    </w:p>
    <w:p>
      <w:pPr>
        <w:pStyle w:val="ListBullet"/>
      </w:pPr>
      <w:r>
        <w:t>GitHub Actions documentation: https://docs.github.com/en/actions</w:t>
      </w:r>
    </w:p>
    <w:p>
      <w:pPr>
        <w:pStyle w:val="ListBullet"/>
      </w:pPr>
      <w:r>
        <w:t>OWASP Cheat Sheet Series: https://cheatsheetseries.owasp.org/</w:t>
      </w:r>
    </w:p>
    <w:p>
      <w:pPr>
        <w:pStyle w:val="ListBullet"/>
      </w:pPr>
      <w:r>
        <w:t>PostgreSQL documentation: https://www.postgresql.org/docs/</w:t>
      </w:r>
    </w:p>
    <w:p>
      <w:pPr>
        <w:pStyle w:val="ListBullet"/>
      </w:pPr>
      <w:r>
        <w:t>MDN Web Docs, HTTP overview: https://developer.mozilla.org/en-US/docs/Web/HTTP/Overview</w:t>
      </w:r>
    </w:p>
    <w:p>
      <w:pPr>
        <w:pStyle w:val="ListBullet"/>
      </w:pPr>
      <w:r>
        <w:t>The Twelve-Factor App: https://12factor.net/</w:t>
      </w:r>
    </w:p>
    <w:p>
      <w:r>
        <w:t>Reference note: Public documentation is listed for further reading on methodology, version control, testing automation, security, databases, and deployment practices. The schedule, estimates, and risks in this report are project-specific planning assumptions.</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Development Roadmap | Aditi Mishra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