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2C" w:rsidRDefault="00C9767D" w:rsidP="00E5612C">
      <w:pPr>
        <w:autoSpaceDE w:val="0"/>
        <w:autoSpaceDN w:val="0"/>
        <w:adjustRightInd w:val="0"/>
        <w:spacing w:line="640" w:lineRule="atLeast"/>
        <w:rPr>
          <w:rFonts w:ascii="Charter" w:hAnsi="Charter" w:cs="Charter"/>
          <w:color w:val="1F1F1F"/>
          <w:sz w:val="42"/>
          <w:szCs w:val="42"/>
          <w:lang w:val="en-US"/>
        </w:rPr>
      </w:pPr>
      <w:r>
        <w:rPr>
          <w:rFonts w:ascii="Charter" w:hAnsi="Charter" w:cs="Charter"/>
          <w:color w:val="1F1F1F"/>
          <w:sz w:val="42"/>
          <w:szCs w:val="42"/>
          <w:lang w:val="en-US"/>
        </w:rPr>
        <w:t>We</w:t>
      </w:r>
      <w:bookmarkStart w:id="0" w:name="_GoBack"/>
      <w:bookmarkEnd w:id="0"/>
      <w:r w:rsidR="00E5612C">
        <w:rPr>
          <w:rFonts w:ascii="Charter" w:hAnsi="Charter" w:cs="Charter"/>
          <w:color w:val="1F1F1F"/>
          <w:sz w:val="42"/>
          <w:szCs w:val="42"/>
          <w:lang w:val="en-US"/>
        </w:rPr>
        <w:t xml:space="preserve"> have used the </w:t>
      </w:r>
      <w:proofErr w:type="spellStart"/>
      <w:r w:rsidR="00E5612C">
        <w:rPr>
          <w:rFonts w:ascii="Charter" w:hAnsi="Charter" w:cs="Charter"/>
          <w:color w:val="1F1F1F"/>
          <w:sz w:val="42"/>
          <w:szCs w:val="42"/>
          <w:u w:val="single"/>
          <w:lang w:val="en-US"/>
        </w:rPr>
        <w:t>kaggle</w:t>
      </w:r>
      <w:proofErr w:type="spellEnd"/>
      <w:r w:rsidR="00E5612C">
        <w:rPr>
          <w:rFonts w:ascii="Charter" w:hAnsi="Charter" w:cs="Charter"/>
          <w:color w:val="1F1F1F"/>
          <w:sz w:val="42"/>
          <w:szCs w:val="42"/>
          <w:lang w:val="en-US"/>
        </w:rPr>
        <w:t> data set —Wine Reviews.</w:t>
      </w:r>
    </w:p>
    <w:p w:rsidR="00E5612C" w:rsidRDefault="00E5612C" w:rsidP="00E5612C">
      <w:pPr>
        <w:autoSpaceDE w:val="0"/>
        <w:autoSpaceDN w:val="0"/>
        <w:adjustRightInd w:val="0"/>
        <w:spacing w:line="640" w:lineRule="atLeast"/>
        <w:rPr>
          <w:rFonts w:ascii="Charter" w:hAnsi="Charter" w:cs="Charter"/>
          <w:color w:val="1F1F1F"/>
          <w:sz w:val="42"/>
          <w:szCs w:val="42"/>
          <w:lang w:val="en-US"/>
        </w:rPr>
      </w:pPr>
      <w:r>
        <w:rPr>
          <w:rFonts w:ascii="Charter" w:hAnsi="Charter" w:cs="Charter"/>
          <w:color w:val="1F1F1F"/>
          <w:sz w:val="42"/>
          <w:szCs w:val="42"/>
          <w:lang w:val="en-US"/>
        </w:rPr>
        <w:t>The dataset contains 130k wine reviews with variety, location, winery, price, and description.</w:t>
      </w:r>
    </w:p>
    <w:p w:rsidR="00B95685" w:rsidRDefault="00C9767D"/>
    <w:sectPr w:rsidR="00B95685" w:rsidSect="005050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2C"/>
    <w:rsid w:val="000F3C32"/>
    <w:rsid w:val="00BB414D"/>
    <w:rsid w:val="00C9767D"/>
    <w:rsid w:val="00E5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82ED"/>
  <w15:chartTrackingRefBased/>
  <w15:docId w15:val="{6FB8A795-8030-3347-B2A2-67830F87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2020-11-12T06:32:00Z</dcterms:created>
  <dcterms:modified xsi:type="dcterms:W3CDTF">2020-11-12T06:32:00Z</dcterms:modified>
</cp:coreProperties>
</file>