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19CB7E" w14:textId="5CEFA911" w:rsidR="00592DFF" w:rsidRDefault="00E445D4">
      <w:r>
        <w:t xml:space="preserve">Tutorial Start Manual Backend service </w:t>
      </w:r>
      <w:proofErr w:type="spellStart"/>
      <w:r>
        <w:t>Fincore</w:t>
      </w:r>
      <w:proofErr w:type="spellEnd"/>
      <w:r>
        <w:t xml:space="preserve"> </w:t>
      </w:r>
      <w:proofErr w:type="spellStart"/>
      <w:r>
        <w:t>Moofi</w:t>
      </w:r>
      <w:proofErr w:type="spellEnd"/>
    </w:p>
    <w:p w14:paraId="7135DE45" w14:textId="1B3861AE" w:rsidR="00E445D4" w:rsidRDefault="00E445D4">
      <w:proofErr w:type="spellStart"/>
      <w:r w:rsidRPr="00E445D4">
        <w:rPr>
          <w:highlight w:val="green"/>
        </w:rPr>
        <w:t>Kondisi</w:t>
      </w:r>
      <w:proofErr w:type="spellEnd"/>
      <w:r w:rsidRPr="00E445D4">
        <w:rPr>
          <w:highlight w:val="green"/>
        </w:rPr>
        <w:t xml:space="preserve"> </w:t>
      </w:r>
      <w:proofErr w:type="spellStart"/>
      <w:r w:rsidRPr="00E445D4">
        <w:rPr>
          <w:highlight w:val="green"/>
        </w:rPr>
        <w:t>saat</w:t>
      </w:r>
      <w:proofErr w:type="spellEnd"/>
      <w:r w:rsidRPr="00E445D4">
        <w:rPr>
          <w:highlight w:val="green"/>
        </w:rPr>
        <w:t xml:space="preserve"> </w:t>
      </w:r>
      <w:proofErr w:type="spellStart"/>
      <w:r w:rsidRPr="00E445D4">
        <w:rPr>
          <w:highlight w:val="green"/>
        </w:rPr>
        <w:t>keadaan</w:t>
      </w:r>
      <w:proofErr w:type="spellEnd"/>
      <w:r w:rsidRPr="00E445D4">
        <w:rPr>
          <w:highlight w:val="green"/>
        </w:rPr>
        <w:t xml:space="preserve"> normal</w:t>
      </w:r>
      <w:r>
        <w:t>:</w:t>
      </w:r>
      <w:r>
        <w:br/>
      </w:r>
      <w:r w:rsidRPr="00E445D4">
        <w:drawing>
          <wp:inline distT="0" distB="0" distL="0" distR="0" wp14:anchorId="643C7BB0" wp14:editId="4A9B5B2D">
            <wp:extent cx="5731510" cy="20910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445D4">
        <w:rPr>
          <w:highlight w:val="yellow"/>
        </w:rPr>
        <w:t xml:space="preserve">*Note: </w:t>
      </w:r>
      <w:proofErr w:type="spellStart"/>
      <w:r w:rsidRPr="00E445D4">
        <w:rPr>
          <w:highlight w:val="yellow"/>
        </w:rPr>
        <w:t>kalo</w:t>
      </w:r>
      <w:proofErr w:type="spellEnd"/>
      <w:r w:rsidRPr="00E445D4">
        <w:rPr>
          <w:highlight w:val="yellow"/>
        </w:rPr>
        <w:t xml:space="preserve"> </w:t>
      </w:r>
      <w:proofErr w:type="spellStart"/>
      <w:r w:rsidRPr="00E445D4">
        <w:rPr>
          <w:highlight w:val="yellow"/>
        </w:rPr>
        <w:t>ada</w:t>
      </w:r>
      <w:proofErr w:type="spellEnd"/>
      <w:r w:rsidRPr="00E445D4">
        <w:rPr>
          <w:highlight w:val="yellow"/>
        </w:rPr>
        <w:t xml:space="preserve"> </w:t>
      </w:r>
      <w:proofErr w:type="spellStart"/>
      <w:r w:rsidRPr="00E445D4">
        <w:rPr>
          <w:highlight w:val="yellow"/>
        </w:rPr>
        <w:t>yg</w:t>
      </w:r>
      <w:proofErr w:type="spellEnd"/>
      <w:r w:rsidRPr="00E445D4">
        <w:rPr>
          <w:highlight w:val="yellow"/>
        </w:rPr>
        <w:t xml:space="preserve"> gak </w:t>
      </w:r>
      <w:proofErr w:type="spellStart"/>
      <w:r w:rsidRPr="00E445D4">
        <w:rPr>
          <w:highlight w:val="yellow"/>
        </w:rPr>
        <w:t>sesuai</w:t>
      </w:r>
      <w:proofErr w:type="spellEnd"/>
      <w:r w:rsidRPr="00E445D4">
        <w:rPr>
          <w:highlight w:val="yellow"/>
        </w:rPr>
        <w:t xml:space="preserve"> kayak </w:t>
      </w:r>
      <w:proofErr w:type="spellStart"/>
      <w:r w:rsidRPr="00E445D4">
        <w:rPr>
          <w:highlight w:val="yellow"/>
        </w:rPr>
        <w:t>disini</w:t>
      </w:r>
      <w:proofErr w:type="spellEnd"/>
      <w:r w:rsidRPr="00E445D4">
        <w:rPr>
          <w:highlight w:val="yellow"/>
        </w:rPr>
        <w:t xml:space="preserve">, </w:t>
      </w:r>
      <w:proofErr w:type="spellStart"/>
      <w:r w:rsidRPr="00E445D4">
        <w:rPr>
          <w:highlight w:val="yellow"/>
        </w:rPr>
        <w:t>misal</w:t>
      </w:r>
      <w:proofErr w:type="spellEnd"/>
      <w:r w:rsidRPr="00E445D4">
        <w:rPr>
          <w:highlight w:val="yellow"/>
        </w:rPr>
        <w:t xml:space="preserve"> </w:t>
      </w:r>
      <w:proofErr w:type="spellStart"/>
      <w:r w:rsidRPr="00E445D4">
        <w:rPr>
          <w:highlight w:val="yellow"/>
        </w:rPr>
        <w:t>ada</w:t>
      </w:r>
      <w:proofErr w:type="spellEnd"/>
      <w:r w:rsidRPr="00E445D4">
        <w:rPr>
          <w:highlight w:val="yellow"/>
        </w:rPr>
        <w:t xml:space="preserve"> replica yang </w:t>
      </w:r>
      <w:proofErr w:type="spellStart"/>
      <w:r w:rsidRPr="00E445D4">
        <w:rPr>
          <w:highlight w:val="yellow"/>
        </w:rPr>
        <w:t>tidak</w:t>
      </w:r>
      <w:proofErr w:type="spellEnd"/>
      <w:r w:rsidRPr="00E445D4">
        <w:rPr>
          <w:highlight w:val="yellow"/>
        </w:rPr>
        <w:t xml:space="preserve"> </w:t>
      </w:r>
      <w:proofErr w:type="spellStart"/>
      <w:r w:rsidRPr="00E445D4">
        <w:rPr>
          <w:highlight w:val="yellow"/>
        </w:rPr>
        <w:t>sesuai</w:t>
      </w:r>
      <w:proofErr w:type="spellEnd"/>
      <w:r w:rsidRPr="00E445D4">
        <w:rPr>
          <w:highlight w:val="yellow"/>
        </w:rPr>
        <w:t xml:space="preserve">. </w:t>
      </w:r>
      <w:proofErr w:type="spellStart"/>
      <w:r w:rsidRPr="00E445D4">
        <w:rPr>
          <w:highlight w:val="yellow"/>
        </w:rPr>
        <w:t>Silahkan</w:t>
      </w:r>
      <w:proofErr w:type="spellEnd"/>
      <w:r w:rsidRPr="00E445D4">
        <w:rPr>
          <w:highlight w:val="yellow"/>
        </w:rPr>
        <w:t xml:space="preserve"> </w:t>
      </w:r>
      <w:proofErr w:type="spellStart"/>
      <w:r w:rsidRPr="00E445D4">
        <w:rPr>
          <w:highlight w:val="yellow"/>
        </w:rPr>
        <w:t>esekusi</w:t>
      </w:r>
      <w:proofErr w:type="spellEnd"/>
      <w:r w:rsidRPr="00E445D4">
        <w:rPr>
          <w:highlight w:val="yellow"/>
        </w:rPr>
        <w:t xml:space="preserve"> script di </w:t>
      </w:r>
      <w:proofErr w:type="spellStart"/>
      <w:r w:rsidRPr="00E445D4">
        <w:rPr>
          <w:highlight w:val="yellow"/>
        </w:rPr>
        <w:t>bawah</w:t>
      </w:r>
      <w:proofErr w:type="spellEnd"/>
      <w:r w:rsidRPr="00E445D4">
        <w:rPr>
          <w:highlight w:val="yellow"/>
        </w:rPr>
        <w:t xml:space="preserve"> </w:t>
      </w:r>
      <w:proofErr w:type="spellStart"/>
      <w:r w:rsidRPr="00E445D4">
        <w:rPr>
          <w:highlight w:val="yellow"/>
        </w:rPr>
        <w:t>ini</w:t>
      </w:r>
      <w:proofErr w:type="spellEnd"/>
      <w:r w:rsidRPr="00E445D4">
        <w:rPr>
          <w:highlight w:val="yellow"/>
        </w:rPr>
        <w:t>:</w:t>
      </w:r>
      <w:bookmarkStart w:id="0" w:name="_GoBack"/>
      <w:bookmarkEnd w:id="0"/>
    </w:p>
    <w:p w14:paraId="5D080449" w14:textId="17994794" w:rsidR="00E445D4" w:rsidRDefault="00E445D4"/>
    <w:p w14:paraId="7551CD76" w14:textId="77561DD7" w:rsidR="00E445D4" w:rsidRDefault="00E445D4" w:rsidP="00E445D4">
      <w:pPr>
        <w:pStyle w:val="ListParagraph"/>
        <w:numPr>
          <w:ilvl w:val="0"/>
          <w:numId w:val="1"/>
        </w:numPr>
      </w:pPr>
      <w:r>
        <w:t xml:space="preserve">Remote </w:t>
      </w:r>
      <w:proofErr w:type="spellStart"/>
      <w:r>
        <w:t>ke</w:t>
      </w:r>
      <w:proofErr w:type="spellEnd"/>
      <w:r>
        <w:t xml:space="preserve"> server 172.16.95.12 </w:t>
      </w:r>
      <w:proofErr w:type="spellStart"/>
      <w:r>
        <w:t>atau</w:t>
      </w:r>
      <w:proofErr w:type="spellEnd"/>
      <w:r>
        <w:t xml:space="preserve"> 172.16.95.11</w:t>
      </w:r>
      <w:r>
        <w:br/>
      </w:r>
      <w:r w:rsidRPr="00E445D4">
        <w:drawing>
          <wp:inline distT="0" distB="0" distL="0" distR="0" wp14:anchorId="3DC3C44E" wp14:editId="317A74B6">
            <wp:extent cx="4946650" cy="1629336"/>
            <wp:effectExtent l="0" t="0" r="635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7587" cy="163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B6A4" w14:textId="6E2DFD0D" w:rsidR="00E445D4" w:rsidRDefault="00E445D4" w:rsidP="00E445D4">
      <w:pPr>
        <w:pStyle w:val="ListParagraph"/>
        <w:numPr>
          <w:ilvl w:val="0"/>
          <w:numId w:val="1"/>
        </w:numPr>
      </w:pPr>
      <w:r>
        <w:t xml:space="preserve">Restart service API Gateway, </w:t>
      </w:r>
      <w:proofErr w:type="spellStart"/>
      <w:r>
        <w:t>Fincore</w:t>
      </w:r>
      <w:proofErr w:type="spellEnd"/>
      <w:r>
        <w:t xml:space="preserve"> </w:t>
      </w:r>
      <w:proofErr w:type="spellStart"/>
      <w:r>
        <w:t>Moofi</w:t>
      </w:r>
      <w:proofErr w:type="spellEnd"/>
      <w:r>
        <w:t xml:space="preserve"> MCF, </w:t>
      </w:r>
      <w:proofErr w:type="spellStart"/>
      <w:r>
        <w:t>Fincore</w:t>
      </w:r>
      <w:proofErr w:type="spellEnd"/>
      <w:r>
        <w:t xml:space="preserve"> </w:t>
      </w:r>
      <w:proofErr w:type="spellStart"/>
      <w:r>
        <w:t>Moofi</w:t>
      </w:r>
      <w:proofErr w:type="spellEnd"/>
      <w:r>
        <w:t xml:space="preserve"> MAF</w:t>
      </w:r>
      <w:r>
        <w:br/>
      </w:r>
      <w:r w:rsidRPr="00E445D4">
        <w:t>/</w:t>
      </w:r>
      <w:proofErr w:type="spellStart"/>
      <w:r w:rsidRPr="00E445D4">
        <w:t>usr</w:t>
      </w:r>
      <w:proofErr w:type="spellEnd"/>
      <w:r w:rsidRPr="00E445D4">
        <w:t>/bin/</w:t>
      </w:r>
      <w:proofErr w:type="spellStart"/>
      <w:r w:rsidRPr="00E445D4">
        <w:t>sh</w:t>
      </w:r>
      <w:proofErr w:type="spellEnd"/>
      <w:r w:rsidRPr="00E445D4">
        <w:t xml:space="preserve"> /data/script/deploy_finmoofi-maf.sh &amp;&amp; /</w:t>
      </w:r>
      <w:proofErr w:type="spellStart"/>
      <w:r w:rsidRPr="00E445D4">
        <w:t>usr</w:t>
      </w:r>
      <w:proofErr w:type="spellEnd"/>
      <w:r w:rsidRPr="00E445D4">
        <w:t>/bin/</w:t>
      </w:r>
      <w:proofErr w:type="spellStart"/>
      <w:r w:rsidRPr="00E445D4">
        <w:t>sh</w:t>
      </w:r>
      <w:proofErr w:type="spellEnd"/>
      <w:r w:rsidRPr="00E445D4">
        <w:t xml:space="preserve"> /data/script/deploy_finmoofi-mcf.sh &amp;&amp; /</w:t>
      </w:r>
      <w:proofErr w:type="spellStart"/>
      <w:r w:rsidRPr="00E445D4">
        <w:t>usr</w:t>
      </w:r>
      <w:proofErr w:type="spellEnd"/>
      <w:r w:rsidRPr="00E445D4">
        <w:t>/bin/</w:t>
      </w:r>
      <w:proofErr w:type="spellStart"/>
      <w:r w:rsidRPr="00E445D4">
        <w:t>sh</w:t>
      </w:r>
      <w:proofErr w:type="spellEnd"/>
      <w:r w:rsidRPr="00E445D4">
        <w:t xml:space="preserve"> /data/script/deploy_api-gateway.sh</w:t>
      </w:r>
    </w:p>
    <w:sectPr w:rsidR="00E44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A65A86"/>
    <w:multiLevelType w:val="hybridMultilevel"/>
    <w:tmpl w:val="DBF49B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5D4"/>
    <w:rsid w:val="00592DFF"/>
    <w:rsid w:val="00E44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FA3D6"/>
  <w15:chartTrackingRefBased/>
  <w15:docId w15:val="{58A83AC9-8F54-4792-AFDE-00522B675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45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1</cp:revision>
  <dcterms:created xsi:type="dcterms:W3CDTF">2025-04-14T04:42:00Z</dcterms:created>
  <dcterms:modified xsi:type="dcterms:W3CDTF">2025-04-14T04:47:00Z</dcterms:modified>
</cp:coreProperties>
</file>