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95D" w:rsidRDefault="00862291" w:rsidP="00594649">
      <w:pPr>
        <w:jc w:val="center"/>
        <w:rPr>
          <w:b/>
        </w:rPr>
      </w:pPr>
      <w:r w:rsidRPr="00594649">
        <w:rPr>
          <w:b/>
        </w:rPr>
        <w:t>Flask Blog Application Architecture</w:t>
      </w:r>
    </w:p>
    <w:p w:rsidR="004F4B9A" w:rsidRDefault="004F4B9A" w:rsidP="004F4B9A">
      <w:pPr>
        <w:rPr>
          <w:b/>
        </w:rPr>
      </w:pPr>
      <w:r w:rsidRPr="004F4B9A">
        <w:rPr>
          <w:b/>
        </w:rPr>
        <w:t>Before:</w:t>
      </w:r>
    </w:p>
    <w:p w:rsidR="004F4B9A" w:rsidRDefault="004F4B9A" w:rsidP="004F4B9A">
      <w:r>
        <w:t>Initially, this application used Monolith architecture. Both frontend and backend are implemented in a single codebase.</w:t>
      </w:r>
    </w:p>
    <w:p w:rsidR="004D60AE" w:rsidRDefault="007368FE" w:rsidP="004F4B9A">
      <w:r>
        <w:rPr>
          <w:noProof/>
        </w:rPr>
        <w:drawing>
          <wp:inline distT="0" distB="0" distL="0" distR="0">
            <wp:extent cx="59436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sk Arch - Befo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AE" w:rsidRDefault="004D60AE" w:rsidP="004F4B9A">
      <w:pPr>
        <w:rPr>
          <w:b/>
        </w:rPr>
      </w:pPr>
      <w:r w:rsidRPr="004D60AE">
        <w:rPr>
          <w:b/>
        </w:rPr>
        <w:t>After:</w:t>
      </w:r>
    </w:p>
    <w:p w:rsidR="004D60AE" w:rsidRDefault="004D60AE" w:rsidP="004F4B9A">
      <w:r>
        <w:t>This approach uses microservices architecture. I deployed CRUD operations on separate pods and exposed them as REST APIs.</w:t>
      </w:r>
      <w:r w:rsidR="007D63AF">
        <w:t xml:space="preserve"> All four of these pods connect to a MySQL DB deployed on AWS.</w:t>
      </w:r>
    </w:p>
    <w:p w:rsidR="000A5206" w:rsidRPr="004D60AE" w:rsidRDefault="000A5206" w:rsidP="004F4B9A">
      <w:r>
        <w:rPr>
          <w:noProof/>
        </w:rPr>
        <w:drawing>
          <wp:inline distT="0" distB="0" distL="0" distR="0">
            <wp:extent cx="6211094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sk Blog - Af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61" cy="33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206" w:rsidRPr="004D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91"/>
    <w:rsid w:val="000A5206"/>
    <w:rsid w:val="0038426D"/>
    <w:rsid w:val="004D60AE"/>
    <w:rsid w:val="004F4B9A"/>
    <w:rsid w:val="00594649"/>
    <w:rsid w:val="007368FE"/>
    <w:rsid w:val="007D63AF"/>
    <w:rsid w:val="00862291"/>
    <w:rsid w:val="00AA4F5F"/>
    <w:rsid w:val="00F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2B80"/>
  <w15:chartTrackingRefBased/>
  <w15:docId w15:val="{2693D6CB-1E93-4DDE-93D9-8CBC790B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9</cp:revision>
  <dcterms:created xsi:type="dcterms:W3CDTF">2023-09-22T04:16:00Z</dcterms:created>
  <dcterms:modified xsi:type="dcterms:W3CDTF">2023-09-22T04:23:00Z</dcterms:modified>
</cp:coreProperties>
</file>