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6.png" ContentType="image/png"/>
  <Override PartName="/word/media/image1.jpeg" ContentType="image/jpeg"/>
  <Override PartName="/word/media/image3.png" ContentType="image/png"/>
  <Override PartName="/word/media/image2.jpeg" ContentType="image/jpe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468" w:after="0"/>
        <w:outlineLvl w:val="0"/>
        <w:rPr>
          <w:rFonts w:ascii="Lucida Sans Unicode" w:hAnsi="Lucida Sans Unicode" w:eastAsia="Times New Roman" w:cs="Lucida Sans Unicode"/>
          <w:b/>
          <w:b/>
          <w:bCs/>
          <w:spacing w:val="-5"/>
          <w:sz w:val="51"/>
          <w:szCs w:val="51"/>
          <w:lang w:eastAsia="en-IN"/>
        </w:rPr>
      </w:pPr>
      <w:r>
        <w:rPr>
          <w:rFonts w:eastAsia="Times New Roman" w:cs="Lucida Sans Unicode" w:ascii="Lucida Sans Unicode" w:hAnsi="Lucida Sans Unicode"/>
          <w:b/>
          <w:bCs/>
          <w:spacing w:val="-5"/>
          <w:sz w:val="51"/>
          <w:szCs w:val="51"/>
          <w:lang w:eastAsia="en-IN"/>
        </w:rPr>
        <w:t>Investment opportunities in Vizag</w:t>
      </w:r>
    </w:p>
    <w:p>
      <w:pPr>
        <w:pStyle w:val="Normal"/>
        <w:shd w:val="clear" w:color="auto" w:fill="FFFFFF"/>
        <w:spacing w:lineRule="auto" w:line="240" w:before="206" w:after="0"/>
        <w:rPr>
          <w:rFonts w:ascii="Georgia" w:hAnsi="Georgia" w:eastAsia="Times New Roman" w:cs="Times New Roman"/>
          <w:spacing w:val="-1"/>
          <w:sz w:val="32"/>
          <w:szCs w:val="32"/>
          <w:lang w:eastAsia="en-IN"/>
        </w:rPr>
      </w:pPr>
      <w:r>
        <w:rPr>
          <w:rFonts w:eastAsia="Times New Roman" w:cs="Times New Roman" w:ascii="Georgia" w:hAnsi="Georgia"/>
          <w:b/>
          <w:bCs/>
          <w:spacing w:val="-1"/>
          <w:sz w:val="32"/>
          <w:szCs w:val="32"/>
          <w:lang w:eastAsia="en-IN"/>
        </w:rPr>
        <w:t>Searching the possibilities of replicating the real estate investment model of Toronto City in Vizag by comparing the neighbourhoods of both cities.</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100"/>
        <w:rPr>
          <w:rFonts w:ascii="Times New Roman" w:hAnsi="Times New Roman" w:eastAsia="Times New Roman" w:cs="Times New Roman"/>
          <w:sz w:val="24"/>
          <w:szCs w:val="24"/>
          <w:lang w:eastAsia="en-IN"/>
        </w:rPr>
      </w:pPr>
      <w:r>
        <w:rPr/>
        <w:drawing>
          <wp:inline distT="0" distB="0" distL="0" distR="0">
            <wp:extent cx="5187950" cy="2115185"/>
            <wp:effectExtent l="0" t="0" r="0" b="0"/>
            <wp:docPr id="1"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 descr=""/>
                    <pic:cNvPicPr>
                      <a:picLocks noChangeAspect="1" noChangeArrowheads="1"/>
                    </pic:cNvPicPr>
                  </pic:nvPicPr>
                  <pic:blipFill>
                    <a:blip r:embed="rId2"/>
                    <a:stretch>
                      <a:fillRect/>
                    </a:stretch>
                  </pic:blipFill>
                  <pic:spPr bwMode="auto">
                    <a:xfrm>
                      <a:off x="0" y="0"/>
                      <a:ext cx="5187950" cy="2115185"/>
                    </a:xfrm>
                    <a:prstGeom prst="rect">
                      <a:avLst/>
                    </a:prstGeom>
                  </pic:spPr>
                </pic:pic>
              </a:graphicData>
            </a:graphic>
          </wp:inline>
        </w:drawing>
      </w:r>
    </w:p>
    <w:p>
      <w:pPr>
        <w:pStyle w:val="Normal"/>
        <w:spacing w:lineRule="auto" w:line="240" w:before="0" w:after="10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100"/>
        <w:rPr>
          <w:rFonts w:ascii="Times New Roman" w:hAnsi="Times New Roman" w:eastAsia="Times New Roman" w:cs="Times New Roman"/>
          <w:sz w:val="24"/>
          <w:szCs w:val="24"/>
          <w:lang w:eastAsia="en-IN"/>
        </w:rPr>
      </w:pPr>
      <w:r>
        <w:rPr/>
        <w:drawing>
          <wp:inline distT="0" distB="0" distL="0" distR="0">
            <wp:extent cx="5181600" cy="2901315"/>
            <wp:effectExtent l="0" t="0" r="0" b="0"/>
            <wp:docPr id="2"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0" descr=""/>
                    <pic:cNvPicPr>
                      <a:picLocks noChangeAspect="1" noChangeArrowheads="1"/>
                    </pic:cNvPicPr>
                  </pic:nvPicPr>
                  <pic:blipFill>
                    <a:blip r:embed="rId3"/>
                    <a:stretch>
                      <a:fillRect/>
                    </a:stretch>
                  </pic:blipFill>
                  <pic:spPr bwMode="auto">
                    <a:xfrm>
                      <a:off x="0" y="0"/>
                      <a:ext cx="5181600" cy="2901315"/>
                    </a:xfrm>
                    <a:prstGeom prst="rect">
                      <a:avLst/>
                    </a:prstGeom>
                  </pic:spPr>
                </pic:pic>
              </a:graphicData>
            </a:graphic>
          </wp:inline>
        </w:drawing>
      </w:r>
    </w:p>
    <w:p>
      <w:pPr>
        <w:pStyle w:val="Normal"/>
        <w:spacing w:lineRule="auto" w:line="240" w:before="0" w:after="10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10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10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10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10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100"/>
        <w:jc w:val="center"/>
        <w:rPr>
          <w:rFonts w:ascii="Times New Roman" w:hAnsi="Times New Roman" w:eastAsia="Times New Roman" w:cs="Times New Roman"/>
          <w:b/>
          <w:b/>
          <w:bCs/>
          <w:sz w:val="56"/>
          <w:szCs w:val="56"/>
          <w:u w:val="single"/>
          <w:lang w:eastAsia="en-IN"/>
        </w:rPr>
      </w:pPr>
      <w:r>
        <w:rPr>
          <w:rFonts w:eastAsia="Times New Roman" w:cs="Times New Roman" w:ascii="Times New Roman" w:hAnsi="Times New Roman"/>
          <w:b/>
          <w:bCs/>
          <w:sz w:val="56"/>
          <w:szCs w:val="56"/>
          <w:u w:val="single"/>
          <w:lang w:eastAsia="en-IN"/>
        </w:rPr>
        <w:t>Contents</w:t>
      </w:r>
    </w:p>
    <w:p>
      <w:pPr>
        <w:pStyle w:val="Normal"/>
        <w:numPr>
          <w:ilvl w:val="0"/>
          <w:numId w:val="1"/>
        </w:numPr>
        <w:shd w:val="clear" w:color="auto" w:fill="FFFFFF"/>
        <w:spacing w:lineRule="auto" w:line="240" w:before="480" w:after="0"/>
        <w:ind w:left="450" w:hanging="360"/>
        <w:rPr>
          <w:rFonts w:ascii="Georgia" w:hAnsi="Georgia" w:eastAsia="Times New Roman" w:cs="Segoe UI"/>
          <w:spacing w:val="-1"/>
          <w:sz w:val="32"/>
          <w:szCs w:val="32"/>
          <w:lang w:eastAsia="en-IN"/>
        </w:rPr>
      </w:pPr>
      <w:r>
        <w:rPr>
          <w:rFonts w:eastAsia="Times New Roman" w:cs="Segoe UI" w:ascii="Georgia" w:hAnsi="Georgia"/>
          <w:b/>
          <w:bCs/>
          <w:spacing w:val="-1"/>
          <w:sz w:val="32"/>
          <w:szCs w:val="32"/>
          <w:lang w:eastAsia="en-IN"/>
        </w:rPr>
        <w:t>Introduction</w:t>
      </w:r>
    </w:p>
    <w:p>
      <w:pPr>
        <w:pStyle w:val="Normal"/>
        <w:numPr>
          <w:ilvl w:val="0"/>
          <w:numId w:val="1"/>
        </w:numPr>
        <w:shd w:val="clear" w:color="auto" w:fill="FFFFFF"/>
        <w:spacing w:lineRule="auto" w:line="240" w:before="252" w:after="0"/>
        <w:ind w:left="450" w:hanging="360"/>
        <w:rPr>
          <w:rFonts w:ascii="Georgia" w:hAnsi="Georgia" w:eastAsia="Times New Roman" w:cs="Segoe UI"/>
          <w:spacing w:val="-1"/>
          <w:sz w:val="32"/>
          <w:szCs w:val="32"/>
          <w:lang w:eastAsia="en-IN"/>
        </w:rPr>
      </w:pPr>
      <w:r>
        <w:rPr>
          <w:rFonts w:eastAsia="Times New Roman" w:cs="Segoe UI" w:ascii="Georgia" w:hAnsi="Georgia"/>
          <w:b/>
          <w:bCs/>
          <w:spacing w:val="-1"/>
          <w:sz w:val="32"/>
          <w:szCs w:val="32"/>
          <w:lang w:eastAsia="en-IN"/>
        </w:rPr>
        <w:t>Data collection and preprocessing</w:t>
      </w:r>
    </w:p>
    <w:p>
      <w:pPr>
        <w:pStyle w:val="Normal"/>
        <w:numPr>
          <w:ilvl w:val="0"/>
          <w:numId w:val="1"/>
        </w:numPr>
        <w:shd w:val="clear" w:color="auto" w:fill="FFFFFF"/>
        <w:spacing w:lineRule="auto" w:line="240" w:before="252" w:after="0"/>
        <w:ind w:left="450" w:hanging="360"/>
        <w:rPr>
          <w:rFonts w:ascii="Georgia" w:hAnsi="Georgia" w:eastAsia="Times New Roman" w:cs="Segoe UI"/>
          <w:spacing w:val="-1"/>
          <w:sz w:val="32"/>
          <w:szCs w:val="32"/>
          <w:lang w:eastAsia="en-IN"/>
        </w:rPr>
      </w:pPr>
      <w:r>
        <w:rPr>
          <w:rFonts w:eastAsia="Times New Roman" w:cs="Segoe UI" w:ascii="Georgia" w:hAnsi="Georgia"/>
          <w:b/>
          <w:bCs/>
          <w:spacing w:val="-1"/>
          <w:sz w:val="32"/>
          <w:szCs w:val="32"/>
          <w:lang w:eastAsia="en-IN"/>
        </w:rPr>
        <w:t>Methodology</w:t>
      </w:r>
    </w:p>
    <w:p>
      <w:pPr>
        <w:pStyle w:val="Normal"/>
        <w:numPr>
          <w:ilvl w:val="0"/>
          <w:numId w:val="1"/>
        </w:numPr>
        <w:shd w:val="clear" w:color="auto" w:fill="FFFFFF"/>
        <w:spacing w:lineRule="auto" w:line="240" w:before="252" w:after="0"/>
        <w:ind w:left="450" w:hanging="360"/>
        <w:rPr>
          <w:rFonts w:ascii="Georgia" w:hAnsi="Georgia" w:eastAsia="Times New Roman" w:cs="Segoe UI"/>
          <w:spacing w:val="-1"/>
          <w:sz w:val="32"/>
          <w:szCs w:val="32"/>
          <w:lang w:eastAsia="en-IN"/>
        </w:rPr>
      </w:pPr>
      <w:r>
        <w:rPr>
          <w:rFonts w:eastAsia="Times New Roman" w:cs="Segoe UI" w:ascii="Georgia" w:hAnsi="Georgia"/>
          <w:b/>
          <w:bCs/>
          <w:spacing w:val="-1"/>
          <w:sz w:val="32"/>
          <w:szCs w:val="32"/>
          <w:lang w:eastAsia="en-IN"/>
        </w:rPr>
        <w:t>Results</w:t>
      </w:r>
    </w:p>
    <w:p>
      <w:pPr>
        <w:pStyle w:val="Normal"/>
        <w:numPr>
          <w:ilvl w:val="0"/>
          <w:numId w:val="1"/>
        </w:numPr>
        <w:shd w:val="clear" w:color="auto" w:fill="FFFFFF"/>
        <w:spacing w:lineRule="auto" w:line="240" w:before="252" w:after="0"/>
        <w:ind w:left="450" w:hanging="360"/>
        <w:rPr>
          <w:rFonts w:ascii="Georgia" w:hAnsi="Georgia" w:eastAsia="Times New Roman" w:cs="Segoe UI"/>
          <w:spacing w:val="-1"/>
          <w:sz w:val="32"/>
          <w:szCs w:val="32"/>
          <w:lang w:eastAsia="en-IN"/>
        </w:rPr>
      </w:pPr>
      <w:r>
        <w:rPr>
          <w:rFonts w:eastAsia="Times New Roman" w:cs="Segoe UI" w:ascii="Georgia" w:hAnsi="Georgia"/>
          <w:b/>
          <w:bCs/>
          <w:spacing w:val="-1"/>
          <w:sz w:val="32"/>
          <w:szCs w:val="32"/>
          <w:lang w:eastAsia="en-IN"/>
        </w:rPr>
        <w:t>Discussion and Conclusion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hd w:val="clear" w:color="auto" w:fill="FFFFFF"/>
        <w:spacing w:lineRule="auto" w:line="240" w:before="480" w:after="0"/>
        <w:rPr>
          <w:rFonts w:ascii="Georgia" w:hAnsi="Georgia" w:eastAsia="Times New Roman" w:cs="Times New Roman"/>
          <w:spacing w:val="-1"/>
          <w:sz w:val="32"/>
          <w:szCs w:val="32"/>
          <w:lang w:eastAsia="en-IN"/>
        </w:rPr>
      </w:pPr>
      <w:r>
        <w:rPr>
          <w:rFonts w:eastAsia="Times New Roman" w:cs="Times New Roman" w:ascii="Georgia" w:hAnsi="Georgia"/>
          <w:b/>
          <w:bCs/>
          <w:spacing w:val="-1"/>
          <w:sz w:val="32"/>
          <w:szCs w:val="32"/>
          <w:lang w:eastAsia="en-IN"/>
        </w:rPr>
        <w:t>1.1 Description and Discussion of the Background</w:t>
      </w:r>
    </w:p>
    <w:p>
      <w:pPr>
        <w:pStyle w:val="Normal"/>
        <w:shd w:val="clear" w:color="auto" w:fill="FFFFFF"/>
        <w:spacing w:lineRule="auto" w:line="240" w:before="480" w:after="0"/>
        <w:rPr>
          <w:rFonts w:ascii="Georgia" w:hAnsi="Georgia" w:eastAsia="Times New Roman" w:cs="Times New Roman"/>
          <w:spacing w:val="-1"/>
          <w:sz w:val="32"/>
          <w:szCs w:val="32"/>
          <w:lang w:eastAsia="en-IN"/>
        </w:rPr>
      </w:pPr>
      <w:r>
        <w:rPr>
          <w:rFonts w:eastAsia="Times New Roman" w:cs="Times New Roman" w:ascii="Georgia" w:hAnsi="Georgia"/>
          <w:b/>
          <w:bCs/>
          <w:i/>
          <w:iCs/>
          <w:spacing w:val="-1"/>
          <w:sz w:val="32"/>
          <w:szCs w:val="32"/>
          <w:lang w:eastAsia="en-IN"/>
        </w:rPr>
        <w:t>Are the neighbourhood areas in Vizag and Toronto any similar? Do they share any common characteristics?</w:t>
      </w:r>
    </w:p>
    <w:p>
      <w:pPr>
        <w:pStyle w:val="Normal"/>
        <w:shd w:val="clear" w:color="auto" w:fill="FFFFFF"/>
        <w:spacing w:lineRule="auto" w:line="240" w:before="480" w:after="0"/>
        <w:rPr>
          <w:rFonts w:ascii="Georgia" w:hAnsi="Georgia" w:eastAsia="Times New Roman" w:cs="Times New Roman"/>
          <w:spacing w:val="-1"/>
          <w:sz w:val="32"/>
          <w:szCs w:val="32"/>
          <w:lang w:eastAsia="en-IN"/>
        </w:rPr>
      </w:pPr>
      <w:r>
        <w:rPr>
          <w:rFonts w:eastAsia="Times New Roman" w:cs="Times New Roman" w:ascii="Georgia" w:hAnsi="Georgia"/>
          <w:spacing w:val="-1"/>
          <w:sz w:val="32"/>
          <w:szCs w:val="32"/>
          <w:lang w:eastAsia="en-IN"/>
        </w:rPr>
        <w:t>I have decided to explore the neighborhoods of Vizag, AP, India with the neighbourhoods of Toronto, Canada understand the investment opportunities and the city overall growth and development at par with Toronto using Clustering &amp; Segmentation techniques, ML (Machine Learning). Data Visualizations (using seaborn and matplotlib in Python) are created to explore GDP, Per Capita Income, climatic conditions, tourism and educational institutions of both the cities. All these data points will help us understand the rate of growth in Visakhapatnam and scope of development in different sectors.</w:t>
      </w:r>
    </w:p>
    <w:p>
      <w:pPr>
        <w:pStyle w:val="Normal"/>
        <w:shd w:val="clear" w:color="auto" w:fill="FFFFFF"/>
        <w:spacing w:lineRule="auto" w:line="240" w:before="480" w:after="0"/>
        <w:rPr>
          <w:rFonts w:ascii="Georgia" w:hAnsi="Georgia" w:eastAsia="Times New Roman" w:cs="Times New Roman"/>
          <w:spacing w:val="-1"/>
          <w:sz w:val="32"/>
          <w:szCs w:val="32"/>
          <w:lang w:eastAsia="en-IN"/>
        </w:rPr>
      </w:pPr>
      <w:r>
        <w:rPr>
          <w:rFonts w:eastAsia="Times New Roman" w:cs="Times New Roman" w:ascii="Georgia" w:hAnsi="Georgia"/>
          <w:spacing w:val="-1"/>
          <w:sz w:val="32"/>
          <w:szCs w:val="32"/>
          <w:lang w:eastAsia="en-IN"/>
        </w:rPr>
        <w:t>The real estate investment patterns of Toronto can be observed by analysing the data of Neighbourhood of Toronto city. Then for exploring the possibility of replicating those investment model in real estate market of Vizag, we can compare the neighbourhood data of both cities.</w:t>
      </w:r>
    </w:p>
    <w:p>
      <w:pPr>
        <w:pStyle w:val="Normal"/>
        <w:shd w:val="clear" w:color="auto" w:fill="FFFFFF"/>
        <w:spacing w:lineRule="auto" w:line="240" w:before="480" w:after="0"/>
        <w:rPr>
          <w:rFonts w:ascii="Georgia" w:hAnsi="Georgia" w:eastAsia="Times New Roman" w:cs="Times New Roman"/>
          <w:spacing w:val="-1"/>
          <w:sz w:val="32"/>
          <w:szCs w:val="32"/>
          <w:lang w:eastAsia="en-IN"/>
        </w:rPr>
      </w:pPr>
      <w:r>
        <w:rPr>
          <w:rFonts w:eastAsia="Times New Roman" w:cs="Times New Roman" w:ascii="Georgia" w:hAnsi="Georgia"/>
          <w:b/>
          <w:bCs/>
          <w:spacing w:val="-1"/>
          <w:sz w:val="32"/>
          <w:szCs w:val="32"/>
          <w:lang w:eastAsia="en-IN"/>
        </w:rPr>
        <w:t>1.2.Problem</w:t>
      </w:r>
    </w:p>
    <w:p>
      <w:pPr>
        <w:pStyle w:val="Normal"/>
        <w:shd w:val="clear" w:color="auto" w:fill="FFFFFF"/>
        <w:spacing w:lineRule="auto" w:line="240" w:before="206" w:after="0"/>
        <w:rPr>
          <w:rFonts w:ascii="Georgia" w:hAnsi="Georgia" w:eastAsia="Times New Roman" w:cs="Times New Roman"/>
          <w:spacing w:val="-1"/>
          <w:sz w:val="32"/>
          <w:szCs w:val="32"/>
          <w:lang w:eastAsia="en-IN"/>
        </w:rPr>
      </w:pPr>
      <w:r>
        <w:rPr>
          <w:rFonts w:eastAsia="Times New Roman" w:cs="Times New Roman" w:ascii="Georgia" w:hAnsi="Georgia"/>
          <w:spacing w:val="-1"/>
          <w:sz w:val="32"/>
          <w:szCs w:val="32"/>
          <w:lang w:eastAsia="en-IN"/>
        </w:rPr>
        <w:t>Searching the possibilities of replicating the real estate investment model of Toronto City in Vizag by comparing the neighbourhoods of both cities.</w:t>
      </w:r>
    </w:p>
    <w:p>
      <w:pPr>
        <w:pStyle w:val="Normal"/>
        <w:shd w:val="clear" w:color="auto" w:fill="FFFFFF"/>
        <w:spacing w:lineRule="auto" w:line="240" w:before="480" w:after="0"/>
        <w:rPr>
          <w:rFonts w:ascii="Georgia" w:hAnsi="Georgia" w:eastAsia="Times New Roman" w:cs="Times New Roman"/>
          <w:spacing w:val="-1"/>
          <w:sz w:val="32"/>
          <w:szCs w:val="32"/>
          <w:lang w:eastAsia="en-IN"/>
        </w:rPr>
      </w:pPr>
      <w:r>
        <w:rPr>
          <w:rFonts w:eastAsia="Times New Roman" w:cs="Times New Roman" w:ascii="Georgia" w:hAnsi="Georgia"/>
          <w:b/>
          <w:bCs/>
          <w:spacing w:val="-1"/>
          <w:sz w:val="32"/>
          <w:szCs w:val="32"/>
          <w:lang w:eastAsia="en-IN"/>
        </w:rPr>
        <w:t>1.3.Interest</w:t>
      </w:r>
    </w:p>
    <w:p>
      <w:pPr>
        <w:pStyle w:val="Normal"/>
        <w:shd w:val="clear" w:color="auto" w:fill="FFFFFF"/>
        <w:spacing w:lineRule="auto" w:line="240" w:before="480" w:after="0"/>
        <w:rPr>
          <w:rFonts w:ascii="Georgia" w:hAnsi="Georgia" w:eastAsia="Times New Roman" w:cs="Times New Roman"/>
          <w:spacing w:val="-1"/>
          <w:sz w:val="32"/>
          <w:szCs w:val="32"/>
          <w:lang w:eastAsia="en-IN"/>
        </w:rPr>
      </w:pPr>
      <w:r>
        <w:rPr>
          <w:rFonts w:eastAsia="Times New Roman" w:cs="Times New Roman" w:ascii="Georgia" w:hAnsi="Georgia"/>
          <w:spacing w:val="-1"/>
          <w:sz w:val="32"/>
          <w:szCs w:val="32"/>
          <w:lang w:eastAsia="en-IN"/>
        </w:rPr>
        <w:t>This project will highlight the investor opportunities with increased scope of attracting real estate investors in investing in Vizag which can help Vizag to realize its ambitious economic growth goals while preserving and enhancing livability for the benefit of local citizens.</w:t>
      </w:r>
    </w:p>
    <w:p>
      <w:pPr>
        <w:pStyle w:val="Normal"/>
        <w:rPr/>
      </w:pPr>
      <w:r>
        <w:rPr/>
      </w:r>
    </w:p>
    <w:p>
      <w:pPr>
        <w:pStyle w:val="Normal"/>
        <w:rPr/>
      </w:pPr>
      <w:r>
        <w:rPr/>
      </w:r>
    </w:p>
    <w:p>
      <w:pPr>
        <w:pStyle w:val="Gf"/>
        <w:shd w:val="clear" w:color="auto" w:fill="FFFFFF"/>
        <w:spacing w:beforeAutospacing="0" w:before="480" w:afterAutospacing="0" w:after="0"/>
        <w:rPr>
          <w:rFonts w:ascii="Georgia" w:hAnsi="Georgia"/>
          <w:spacing w:val="-1"/>
          <w:sz w:val="32"/>
          <w:szCs w:val="32"/>
        </w:rPr>
      </w:pPr>
      <w:r>
        <w:rPr>
          <w:rStyle w:val="Strong"/>
          <w:rFonts w:ascii="Georgia" w:hAnsi="Georgia"/>
          <w:spacing w:val="-1"/>
          <w:sz w:val="32"/>
          <w:szCs w:val="32"/>
        </w:rPr>
        <w:t>2. Data</w:t>
      </w:r>
    </w:p>
    <w:p>
      <w:pPr>
        <w:pStyle w:val="Gf"/>
        <w:shd w:val="clear" w:color="auto" w:fill="FFFFFF"/>
        <w:spacing w:beforeAutospacing="0" w:before="480" w:afterAutospacing="0" w:after="0"/>
        <w:rPr>
          <w:rFonts w:ascii="Georgia" w:hAnsi="Georgia"/>
          <w:spacing w:val="-1"/>
          <w:sz w:val="32"/>
          <w:szCs w:val="32"/>
        </w:rPr>
      </w:pPr>
      <w:r>
        <w:rPr>
          <w:rStyle w:val="Strong"/>
          <w:rFonts w:ascii="Georgia" w:hAnsi="Georgia"/>
          <w:spacing w:val="-1"/>
          <w:sz w:val="32"/>
          <w:szCs w:val="32"/>
        </w:rPr>
        <w:t>2.1 Data Requirements</w:t>
      </w:r>
    </w:p>
    <w:p>
      <w:pPr>
        <w:pStyle w:val="Gf"/>
        <w:shd w:val="clear" w:color="auto" w:fill="FFFFFF"/>
        <w:spacing w:beforeAutospacing="0" w:before="480" w:afterAutospacing="0" w:after="0"/>
        <w:rPr>
          <w:rFonts w:ascii="Georgia" w:hAnsi="Georgia"/>
          <w:spacing w:val="-1"/>
          <w:sz w:val="32"/>
          <w:szCs w:val="32"/>
        </w:rPr>
      </w:pPr>
      <w:r>
        <w:rPr>
          <w:rFonts w:ascii="Georgia" w:hAnsi="Georgia"/>
          <w:spacing w:val="-1"/>
          <w:sz w:val="32"/>
          <w:szCs w:val="32"/>
        </w:rPr>
        <w:t>Following datasets have been used in the project:</w:t>
      </w:r>
    </w:p>
    <w:p>
      <w:pPr>
        <w:pStyle w:val="Gf"/>
        <w:numPr>
          <w:ilvl w:val="0"/>
          <w:numId w:val="2"/>
        </w:numPr>
        <w:shd w:val="clear" w:color="auto" w:fill="FFFFFF"/>
        <w:spacing w:beforeAutospacing="0" w:before="480" w:afterAutospacing="0" w:after="0"/>
        <w:ind w:left="450" w:hanging="360"/>
        <w:rPr>
          <w:rFonts w:ascii="Georgia" w:hAnsi="Georgia" w:cs="Segoe UI"/>
          <w:spacing w:val="-1"/>
          <w:sz w:val="32"/>
          <w:szCs w:val="32"/>
        </w:rPr>
      </w:pPr>
      <w:r>
        <w:rPr>
          <w:rFonts w:cs="Segoe UI" w:ascii="Georgia" w:hAnsi="Georgia"/>
          <w:spacing w:val="-1"/>
          <w:sz w:val="32"/>
          <w:szCs w:val="32"/>
        </w:rPr>
        <w:t>Postal Codes of Visakhapatnam. Data has been scraped and cleaned from Yo!Vizag — City’s Exclusive Magazine and Portal [1] using Beautiful Soup and pandas libraries and saved in .csv format.</w:t>
      </w:r>
    </w:p>
    <w:p>
      <w:pPr>
        <w:pStyle w:val="Gf"/>
        <w:numPr>
          <w:ilvl w:val="0"/>
          <w:numId w:val="2"/>
        </w:numPr>
        <w:shd w:val="clear" w:color="auto" w:fill="FFFFFF"/>
        <w:spacing w:beforeAutospacing="0" w:before="252" w:afterAutospacing="0" w:after="0"/>
        <w:ind w:left="450" w:hanging="360"/>
        <w:rPr>
          <w:rFonts w:ascii="Georgia" w:hAnsi="Georgia" w:cs="Segoe UI"/>
          <w:spacing w:val="-1"/>
          <w:sz w:val="32"/>
          <w:szCs w:val="32"/>
        </w:rPr>
      </w:pPr>
      <w:r>
        <w:rPr>
          <w:rFonts w:cs="Segoe UI" w:ascii="Georgia" w:hAnsi="Georgia"/>
          <w:spacing w:val="-1"/>
          <w:sz w:val="32"/>
          <w:szCs w:val="32"/>
        </w:rPr>
        <w:t>Foursquare API to get the most common venues of given boroughs of Visakhapatnam and Toronto respectively.[2]</w:t>
      </w:r>
    </w:p>
    <w:p>
      <w:pPr>
        <w:pStyle w:val="Gf"/>
        <w:numPr>
          <w:ilvl w:val="0"/>
          <w:numId w:val="2"/>
        </w:numPr>
        <w:shd w:val="clear" w:color="auto" w:fill="FFFFFF"/>
        <w:spacing w:beforeAutospacing="0" w:before="252" w:afterAutospacing="0" w:after="0"/>
        <w:ind w:left="450" w:hanging="360"/>
        <w:rPr>
          <w:rFonts w:ascii="Georgia" w:hAnsi="Georgia" w:cs="Segoe UI"/>
          <w:spacing w:val="-1"/>
          <w:sz w:val="32"/>
          <w:szCs w:val="32"/>
        </w:rPr>
      </w:pPr>
      <w:r>
        <w:rPr>
          <w:rFonts w:cs="Segoe UI" w:ascii="Georgia" w:hAnsi="Georgia"/>
          <w:spacing w:val="-1"/>
          <w:sz w:val="32"/>
          <w:szCs w:val="32"/>
        </w:rPr>
        <w:t>Visakhapatnam [3] and Toronto Wikipedia Pages [4] have been scraped and cleaned for creating Word clouds.</w:t>
      </w:r>
    </w:p>
    <w:p>
      <w:pPr>
        <w:pStyle w:val="Gf"/>
        <w:numPr>
          <w:ilvl w:val="0"/>
          <w:numId w:val="2"/>
        </w:numPr>
        <w:shd w:val="clear" w:color="auto" w:fill="FFFFFF"/>
        <w:spacing w:beforeAutospacing="0" w:before="252" w:afterAutospacing="0" w:after="0"/>
        <w:ind w:left="450" w:hanging="360"/>
        <w:rPr/>
      </w:pPr>
      <w:r>
        <w:rPr>
          <w:rFonts w:cs="Segoe UI" w:ascii="Georgia" w:hAnsi="Georgia"/>
          <w:spacing w:val="-1"/>
          <w:sz w:val="32"/>
          <w:szCs w:val="32"/>
        </w:rPr>
        <w:t>Zip codes of Toronto. Data has been downloaded in .csv format from </w:t>
      </w:r>
      <w:hyperlink r:id="rId4">
        <w:r>
          <w:rPr>
            <w:rStyle w:val="InternetLink"/>
            <w:rFonts w:cs="Segoe UI" w:ascii="Georgia" w:hAnsi="Georgia"/>
            <w:spacing w:val="-1"/>
            <w:sz w:val="32"/>
            <w:szCs w:val="32"/>
            <w:u w:val="none"/>
          </w:rPr>
          <w:t>https://datasf.org/</w:t>
        </w:r>
      </w:hyperlink>
      <w:r>
        <w:rPr>
          <w:rFonts w:cs="Segoe UI" w:ascii="Georgia" w:hAnsi="Georgia"/>
          <w:spacing w:val="-1"/>
          <w:sz w:val="32"/>
          <w:szCs w:val="32"/>
        </w:rPr>
        <w:t>and cleaned using pandas.</w:t>
      </w:r>
    </w:p>
    <w:p>
      <w:pPr>
        <w:pStyle w:val="Normal"/>
        <w:rPr/>
      </w:pPr>
      <w:r>
        <w:rPr/>
      </w:r>
    </w:p>
    <w:p>
      <w:pPr>
        <w:pStyle w:val="Normal"/>
        <w:rPr/>
      </w:pPr>
      <w:r>
        <w:rPr/>
      </w:r>
    </w:p>
    <w:p>
      <w:pPr>
        <w:pStyle w:val="Normal"/>
        <w:shd w:val="clear" w:color="auto" w:fill="FFFFFF"/>
        <w:spacing w:lineRule="auto" w:line="240" w:before="480" w:after="0"/>
        <w:rPr>
          <w:rFonts w:ascii="Georgia" w:hAnsi="Georgia" w:eastAsia="Times New Roman" w:cs="Times New Roman"/>
          <w:spacing w:val="-1"/>
          <w:sz w:val="32"/>
          <w:szCs w:val="32"/>
          <w:lang w:eastAsia="en-IN"/>
        </w:rPr>
      </w:pPr>
      <w:r>
        <w:rPr>
          <w:rFonts w:eastAsia="Times New Roman" w:cs="Times New Roman" w:ascii="Georgia" w:hAnsi="Georgia"/>
          <w:b/>
          <w:bCs/>
          <w:spacing w:val="-1"/>
          <w:sz w:val="32"/>
          <w:szCs w:val="32"/>
          <w:lang w:eastAsia="en-IN"/>
        </w:rPr>
        <w:t>2.2.Data Analysis:</w:t>
      </w:r>
    </w:p>
    <w:p>
      <w:pPr>
        <w:pStyle w:val="Normal"/>
        <w:shd w:val="clear" w:color="auto" w:fill="FFFFFF"/>
        <w:spacing w:lineRule="auto" w:line="240" w:before="480" w:after="0"/>
        <w:rPr>
          <w:rFonts w:ascii="Georgia" w:hAnsi="Georgia" w:eastAsia="Times New Roman" w:cs="Times New Roman"/>
          <w:spacing w:val="-1"/>
          <w:sz w:val="32"/>
          <w:szCs w:val="32"/>
          <w:lang w:eastAsia="en-IN"/>
        </w:rPr>
      </w:pPr>
      <w:r>
        <w:rPr>
          <w:rFonts w:eastAsia="Times New Roman" w:cs="Times New Roman" w:ascii="Georgia" w:hAnsi="Georgia"/>
          <w:spacing w:val="-1"/>
          <w:sz w:val="32"/>
          <w:szCs w:val="32"/>
          <w:lang w:eastAsia="en-IN"/>
        </w:rPr>
        <w:t>2 Cities will be analyzed in this project: Visakhapatnam and Toronto.</w:t>
      </w:r>
    </w:p>
    <w:p>
      <w:pPr>
        <w:pStyle w:val="Normal"/>
        <w:shd w:val="clear" w:color="auto" w:fill="FFFFFF"/>
        <w:spacing w:lineRule="auto" w:line="240" w:before="480" w:after="0"/>
        <w:rPr>
          <w:rFonts w:ascii="Georgia" w:hAnsi="Georgia" w:eastAsia="Times New Roman" w:cs="Times New Roman"/>
          <w:spacing w:val="-1"/>
          <w:sz w:val="32"/>
          <w:szCs w:val="32"/>
          <w:lang w:eastAsia="en-IN"/>
        </w:rPr>
      </w:pPr>
      <w:r>
        <w:rPr>
          <w:rFonts w:eastAsia="Times New Roman" w:cs="Times New Roman" w:ascii="Georgia" w:hAnsi="Georgia"/>
          <w:spacing w:val="-1"/>
          <w:sz w:val="32"/>
          <w:szCs w:val="32"/>
          <w:lang w:eastAsia="en-IN"/>
        </w:rPr>
        <w:t>I will be using the below datasets for analyzing Visakhapatnam.</w:t>
      </w:r>
    </w:p>
    <w:p>
      <w:pPr>
        <w:pStyle w:val="Normal"/>
        <w:shd w:val="clear" w:color="auto" w:fill="FFFFFF"/>
        <w:spacing w:lineRule="auto" w:line="240" w:before="480" w:after="0"/>
        <w:rPr>
          <w:rFonts w:ascii="Georgia" w:hAnsi="Georgia" w:eastAsia="Times New Roman" w:cs="Times New Roman"/>
          <w:spacing w:val="-1"/>
          <w:sz w:val="32"/>
          <w:szCs w:val="32"/>
          <w:lang w:eastAsia="en-IN"/>
        </w:rPr>
      </w:pPr>
      <w:r>
        <w:rPr>
          <w:rFonts w:eastAsia="Times New Roman" w:cs="Times New Roman" w:ascii="Georgia" w:hAnsi="Georgia"/>
          <w:b/>
          <w:bCs/>
          <w:spacing w:val="-1"/>
          <w:sz w:val="32"/>
          <w:szCs w:val="32"/>
          <w:lang w:eastAsia="en-IN"/>
        </w:rPr>
        <w:t>Data 1: </w:t>
      </w:r>
      <w:r>
        <w:rPr>
          <w:rFonts w:eastAsia="Times New Roman" w:cs="Times New Roman" w:ascii="Georgia" w:hAnsi="Georgia"/>
          <w:spacing w:val="-1"/>
          <w:sz w:val="32"/>
          <w:szCs w:val="32"/>
          <w:lang w:eastAsia="en-IN"/>
        </w:rPr>
        <w:t>Neighborhood has a total of 684 areas. Most notable areas of the city include urban areas like Dwaraka Nagar, Gajuwaka, Gopalapatnam, Jagadamba Centre, Maddilapalem, Madhurawada, Seethammadhara and semi-rural suburbs such as Simhachalam, Pendurthi, and Parwada.</w:t>
      </w:r>
    </w:p>
    <w:p>
      <w:pPr>
        <w:pStyle w:val="Normal"/>
        <w:shd w:val="clear" w:color="auto" w:fill="FFFFFF"/>
        <w:spacing w:lineRule="auto" w:line="240" w:before="480" w:after="0"/>
        <w:rPr/>
      </w:pPr>
      <w:r>
        <w:rPr>
          <w:rFonts w:eastAsia="Times New Roman" w:cs="Times New Roman" w:ascii="Georgia" w:hAnsi="Georgia"/>
          <w:spacing w:val="-1"/>
          <w:sz w:val="32"/>
          <w:szCs w:val="32"/>
          <w:lang w:eastAsia="en-IN"/>
        </w:rPr>
        <w:t>Data has been scraped and cleaned from </w:t>
      </w:r>
      <w:hyperlink r:id="rId5">
        <w:r>
          <w:rPr>
            <w:rStyle w:val="InternetLink"/>
            <w:rFonts w:eastAsia="Times New Roman" w:cs="Times New Roman" w:ascii="Georgia" w:hAnsi="Georgia"/>
            <w:color w:val="0000FF"/>
            <w:spacing w:val="-1"/>
            <w:sz w:val="32"/>
            <w:szCs w:val="32"/>
            <w:u w:val="single"/>
            <w:lang w:eastAsia="en-IN"/>
          </w:rPr>
          <w:t>Yo!Vizag — City’s Exclusive Magazine and Portal</w:t>
        </w:r>
      </w:hyperlink>
      <w:r>
        <w:rPr>
          <w:rFonts w:eastAsia="Times New Roman" w:cs="Times New Roman" w:ascii="Georgia" w:hAnsi="Georgia"/>
          <w:spacing w:val="-1"/>
          <w:sz w:val="32"/>
          <w:szCs w:val="32"/>
          <w:lang w:eastAsia="en-IN"/>
        </w:rPr>
        <w:t>– using Beautiful Soup and pandas libraries and saved in .csv format.</w:t>
      </w:r>
    </w:p>
    <w:p>
      <w:pPr>
        <w:pStyle w:val="Normal"/>
        <w:rPr/>
      </w:pPr>
      <w:r>
        <w:rPr/>
      </w:r>
    </w:p>
    <w:p>
      <w:pPr>
        <w:pStyle w:val="Normal"/>
        <w:rPr/>
      </w:pPr>
      <w:r>
        <w:rPr/>
        <w:drawing>
          <wp:inline distT="0" distB="0" distL="0" distR="0">
            <wp:extent cx="5207635" cy="238125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6"/>
                    <a:stretch>
                      <a:fillRect/>
                    </a:stretch>
                  </pic:blipFill>
                  <pic:spPr bwMode="auto">
                    <a:xfrm>
                      <a:off x="0" y="0"/>
                      <a:ext cx="5207635" cy="2381250"/>
                    </a:xfrm>
                    <a:prstGeom prst="rect">
                      <a:avLst/>
                    </a:prstGeom>
                  </pic:spPr>
                </pic:pic>
              </a:graphicData>
            </a:graphic>
          </wp:inline>
        </w:drawing>
      </w:r>
    </w:p>
    <w:p>
      <w:pPr>
        <w:pStyle w:val="Normal"/>
        <w:rPr/>
      </w:pPr>
      <w:r>
        <w:rPr/>
      </w:r>
    </w:p>
    <w:p>
      <w:pPr>
        <w:pStyle w:val="Normal"/>
        <w:rPr/>
      </w:pPr>
      <w:r>
        <w:rPr/>
        <w:drawing>
          <wp:inline distT="0" distB="0" distL="0" distR="2540">
            <wp:extent cx="5731510" cy="349377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7"/>
                    <a:stretch>
                      <a:fillRect/>
                    </a:stretch>
                  </pic:blipFill>
                  <pic:spPr bwMode="auto">
                    <a:xfrm>
                      <a:off x="0" y="0"/>
                      <a:ext cx="5731510" cy="349377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0" distL="0" distR="2540">
            <wp:extent cx="5731510" cy="362648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8"/>
                    <a:stretch>
                      <a:fillRect/>
                    </a:stretch>
                  </pic:blipFill>
                  <pic:spPr bwMode="auto">
                    <a:xfrm>
                      <a:off x="0" y="0"/>
                      <a:ext cx="5731510" cy="3626485"/>
                    </a:xfrm>
                    <a:prstGeom prst="rect">
                      <a:avLst/>
                    </a:prstGeom>
                  </pic:spPr>
                </pic:pic>
              </a:graphicData>
            </a:graphic>
          </wp:inline>
        </w:drawing>
      </w:r>
    </w:p>
    <w:p>
      <w:pPr>
        <w:pStyle w:val="Normal"/>
        <w:rPr/>
      </w:pPr>
      <w:r>
        <w:rPr/>
      </w:r>
    </w:p>
    <w:p>
      <w:pPr>
        <w:pStyle w:val="Normal"/>
        <w:rPr/>
      </w:pPr>
      <w:r>
        <w:rPr/>
        <w:drawing>
          <wp:inline distT="0" distB="635" distL="0" distR="0">
            <wp:extent cx="5396865" cy="360045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9"/>
                    <a:stretch>
                      <a:fillRect/>
                    </a:stretch>
                  </pic:blipFill>
                  <pic:spPr bwMode="auto">
                    <a:xfrm>
                      <a:off x="0" y="0"/>
                      <a:ext cx="5396865" cy="3600450"/>
                    </a:xfrm>
                    <a:prstGeom prst="rect">
                      <a:avLst/>
                    </a:prstGeom>
                  </pic:spPr>
                </pic:pic>
              </a:graphicData>
            </a:graphic>
          </wp:inline>
        </w:drawing>
      </w:r>
    </w:p>
    <w:p>
      <w:pPr>
        <w:pStyle w:val="Normal"/>
        <w:rPr/>
      </w:pPr>
      <w:r>
        <w:rPr/>
      </w:r>
    </w:p>
    <w:p>
      <w:pPr>
        <w:pStyle w:val="Normal"/>
        <w:rPr/>
      </w:pPr>
      <w:r>
        <w:rPr/>
      </w:r>
    </w:p>
    <w:p>
      <w:pPr>
        <w:pStyle w:val="Normal"/>
        <w:rPr/>
      </w:pPr>
      <w:bookmarkStart w:id="0" w:name="_Hlk32786269"/>
      <w:bookmarkStart w:id="1" w:name="_Hlk32786269"/>
      <w:bookmarkEnd w:id="1"/>
      <w:r>
        <w:rPr/>
      </w:r>
    </w:p>
    <w:p>
      <w:pPr>
        <w:pStyle w:val="Normal"/>
        <w:rPr/>
      </w:pPr>
      <w:r>
        <w:rPr/>
      </w:r>
    </w:p>
    <w:p>
      <w:pPr>
        <w:pStyle w:val="Normal"/>
        <w:shd w:val="clear" w:color="auto" w:fill="FFFFFF"/>
        <w:spacing w:lineRule="auto" w:line="240" w:before="480" w:after="0"/>
        <w:rPr>
          <w:rFonts w:ascii="Georgia" w:hAnsi="Georgia" w:eastAsia="Times New Roman" w:cs="Times New Roman"/>
          <w:spacing w:val="-1"/>
          <w:sz w:val="32"/>
          <w:szCs w:val="32"/>
          <w:lang w:eastAsia="en-IN"/>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Georgia">
    <w:charset w:val="01"/>
    <w:family w:val="roman"/>
    <w:pitch w:val="variable"/>
  </w:font>
  <w:font w:name="Liberation Sans">
    <w:altName w:val="Arial"/>
    <w:charset w:val="01"/>
    <w:family w:val="swiss"/>
    <w:pitch w:val="variable"/>
  </w:font>
  <w:font w:name="Lucida Sans Unicod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32"/>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7b7e"/>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1">
    <w:name w:val="Heading 1"/>
    <w:basedOn w:val="Normal"/>
    <w:link w:val="Heading1Char"/>
    <w:uiPriority w:val="9"/>
    <w:qFormat/>
    <w:rsid w:val="00176d54"/>
    <w:pPr>
      <w:spacing w:lineRule="auto" w:line="240" w:beforeAutospacing="1" w:afterAutospacing="1"/>
      <w:outlineLvl w:val="0"/>
    </w:pPr>
    <w:rPr>
      <w:rFonts w:ascii="Times New Roman" w:hAnsi="Times New Roman" w:eastAsia="Times New Roman" w:cs="Times New Roman"/>
      <w:b/>
      <w:bCs/>
      <w:sz w:val="48"/>
      <w:szCs w:val="48"/>
      <w:lang w:eastAsia="en-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76d54"/>
    <w:rPr>
      <w:rFonts w:ascii="Times New Roman" w:hAnsi="Times New Roman" w:eastAsia="Times New Roman" w:cs="Times New Roman"/>
      <w:b/>
      <w:bCs/>
      <w:sz w:val="48"/>
      <w:szCs w:val="48"/>
      <w:lang w:eastAsia="en-IN"/>
    </w:rPr>
  </w:style>
  <w:style w:type="character" w:styleId="Strong">
    <w:name w:val="Strong"/>
    <w:basedOn w:val="DefaultParagraphFont"/>
    <w:uiPriority w:val="22"/>
    <w:qFormat/>
    <w:rsid w:val="00176d54"/>
    <w:rPr>
      <w:b/>
      <w:bCs/>
    </w:rPr>
  </w:style>
  <w:style w:type="character" w:styleId="InternetLink">
    <w:name w:val="Internet Link"/>
    <w:basedOn w:val="DefaultParagraphFont"/>
    <w:uiPriority w:val="99"/>
    <w:semiHidden/>
    <w:unhideWhenUsed/>
    <w:rsid w:val="00176d54"/>
    <w:rPr>
      <w:color w:val="0000FF"/>
      <w:u w:val="single"/>
    </w:rPr>
  </w:style>
  <w:style w:type="character" w:styleId="Emphasis">
    <w:name w:val="Emphasis"/>
    <w:basedOn w:val="DefaultParagraphFont"/>
    <w:uiPriority w:val="20"/>
    <w:qFormat/>
    <w:rsid w:val="00176d54"/>
    <w:rPr>
      <w:i/>
      <w:iCs/>
    </w:rPr>
  </w:style>
  <w:style w:type="character" w:styleId="ListLabel1">
    <w:name w:val="ListLabel 1"/>
    <w:qFormat/>
    <w:rPr>
      <w:rFonts w:ascii="Georgia" w:hAnsi="Georgia"/>
      <w:sz w:val="32"/>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Georgia" w:hAnsi="Georgia"/>
      <w:sz w:val="32"/>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Gf" w:customStyle="1">
    <w:name w:val="gf"/>
    <w:basedOn w:val="Normal"/>
    <w:qFormat/>
    <w:rsid w:val="00176d54"/>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datasf.org/" TargetMode="External"/><Relationship Id="rId5" Type="http://schemas.openxmlformats.org/officeDocument/2006/relationships/hyperlink" Target="https://www.yovizag.com/visakhapatnam-vizag-pin-code/"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Application>LibreOffice/5.1.6.2$Linux_X86_64 LibreOffice_project/10m0$Build-2</Application>
  <Pages>7</Pages>
  <Words>439</Words>
  <Characters>2520</Characters>
  <CharactersWithSpaces>2924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2020-02-16T10:47:00Z</dcterms:created>
  <dc:creator>Ishaan Bhatnagar</dc:creator>
  <dc:description/>
  <dc:language>en-IN</dc:language>
  <cp:lastModifiedBy/>
  <dcterms:modified xsi:type="dcterms:W3CDTF">2020-02-16T23:22:41Z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