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64"/>
        </w:rPr>
        <w:t>LearnUP</w:t>
      </w:r>
    </w:p>
    <w:p>
      <w:pPr>
        <w:jc w:val="center"/>
      </w:pPr>
      <w:r>
        <w:rPr>
          <w:b/>
          <w:sz w:val="40"/>
        </w:rPr>
        <w:t>Product Requirements &amp; USP Document</w:t>
      </w:r>
    </w:p>
    <w:p>
      <w:pPr>
        <w:jc w:val="center"/>
      </w:pPr>
      <w:r>
        <w:rPr>
          <w:i/>
        </w:rPr>
        <w:t>A multi-sided, evidence-driven career growth and skill-readiness platform</w:t>
      </w:r>
    </w:p>
    <w:p/>
    <w:p>
      <w:pPr>
        <w:jc w:val="center"/>
      </w:pPr>
      <w:r>
        <w:t>Prepared as a product blueprint for planning, design, development, and demonstration</w:t>
      </w:r>
    </w:p>
    <w:p>
      <w:r>
        <w:br w:type="page"/>
      </w:r>
    </w:p>
    <w:p>
      <w:pPr>
        <w:pStyle w:val="Heading1"/>
      </w:pPr>
      <w:r>
        <w:t>1. Executive Summary</w:t>
      </w:r>
    </w:p>
    <w:p>
      <w:pPr>
        <w:spacing w:after="100"/>
      </w:pPr>
      <w:r>
        <w:t>LearnUP is an AI-powered career growth intelligence platform for students and working professionals. It connects labour-market demand with a user's demonstrated skills, then recommends what to learn, how to learn it, how to prove competency, and which jobs, courses, and mentors can help close the remaining gaps.</w:t>
      </w:r>
    </w:p>
    <w:p>
      <w:pPr>
        <w:spacing w:after="100"/>
      </w:pPr>
      <w:r>
        <w:t>The platform will have four distinct role-based dashboards: Student, Employee, Course Seller, and Mentor. Students and employees use the career-learning tools; course sellers publish and manage courses; mentors offer paid guidance and 1:1 sessions. A separate restricted Admin/Operations console is strongly recommended for trust, safety, payments, moderation, and platform management. This is an operational console, not a fifth public user persona.</w:t>
      </w:r>
    </w:p>
    <w:p>
      <w:pPr>
        <w:spacing w:after="100"/>
      </w:pPr>
      <w:r>
        <w:t>The central differentiator is not any single AI feature. It is the connected loop: market evidence → skill-gap diagnosis → personalized roadmap → learning → assessment-based verification → updated profile → interview preparation and job matching → refreshed market alerts.</w:t>
      </w:r>
    </w:p>
    <w:p>
      <w:pPr>
        <w:pStyle w:val="Heading1"/>
      </w:pPr>
      <w:r>
        <w:t>2. Product Vision and Goals</w:t>
      </w:r>
    </w:p>
    <w:p>
      <w:pPr>
        <w:pStyle w:val="Heading2"/>
      </w:pPr>
      <w:r>
        <w:t>2.1 Vision</w:t>
      </w:r>
    </w:p>
    <w:p>
      <w:pPr>
        <w:spacing w:after="100"/>
      </w:pPr>
      <w:r>
        <w:t>Help every learner make evidence-based career decisions and build demonstrable, job-relevant skills, while giving course creators and mentors a marketplace where their offerings are matched to real learner needs.</w:t>
      </w:r>
    </w:p>
    <w:p>
      <w:pPr>
        <w:pStyle w:val="Heading2"/>
      </w:pPr>
      <w:r>
        <w:t>2.2 Goals</w:t>
      </w:r>
    </w:p>
    <w:p>
      <w:pPr>
        <w:pStyle w:val="ListBullet"/>
        <w:spacing w:after="40"/>
      </w:pPr>
      <w:r>
        <w:t>Show which skills are relevant now and which may become more important, with evidence and uncertainty clearly displayed.</w:t>
      </w:r>
    </w:p>
    <w:p>
      <w:pPr>
        <w:pStyle w:val="ListBullet"/>
        <w:spacing w:after="40"/>
      </w:pPr>
      <w:r>
        <w:t>Personalize learning plans based on target role, existing knowledge, skill dependencies, available time, and assessment results.</w:t>
      </w:r>
    </w:p>
    <w:p>
      <w:pPr>
        <w:pStyle w:val="ListBullet"/>
        <w:spacing w:after="40"/>
      </w:pPr>
      <w:r>
        <w:t>Require evidence of competence—not just video views or course completion—before marking roadmap topics complete.</w:t>
      </w:r>
    </w:p>
    <w:p>
      <w:pPr>
        <w:pStyle w:val="ListBullet"/>
        <w:spacing w:after="40"/>
      </w:pPr>
      <w:r>
        <w:t>Connect learners with relevant courses, mentors, internships, and jobs.</w:t>
      </w:r>
    </w:p>
    <w:p>
      <w:pPr>
        <w:pStyle w:val="ListBullet"/>
        <w:spacing w:after="40"/>
      </w:pPr>
      <w:r>
        <w:t>Provide transparent monetization through paid courses, mentorship, and credit-based AI mock interviews.</w:t>
      </w:r>
    </w:p>
    <w:p>
      <w:pPr>
        <w:pStyle w:val="ListBullet"/>
        <w:spacing w:after="40"/>
      </w:pPr>
      <w:r>
        <w:t>Give sellers and mentors demand insights so they can build relevant offerings and understand their business performance.</w:t>
      </w:r>
    </w:p>
    <w:p>
      <w:pPr>
        <w:pStyle w:val="Heading1"/>
      </w:pPr>
      <w:r>
        <w:t>3. User Roles and Access Model</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Role</w:t>
            </w:r>
          </w:p>
        </w:tc>
        <w:tc>
          <w:tcPr>
            <w:tcW w:type="dxa" w:w="3312"/>
            <w:shd w:fill="D9EAF7"/>
          </w:tcPr>
          <w:p>
            <w:r>
              <w:t>Primary purpose</w:t>
            </w:r>
          </w:p>
        </w:tc>
        <w:tc>
          <w:tcPr>
            <w:tcW w:type="dxa" w:w="3312"/>
            <w:shd w:fill="D9EAF7"/>
          </w:tcPr>
          <w:p>
            <w:r>
              <w:t>Dashboard access</w:t>
            </w:r>
          </w:p>
        </w:tc>
      </w:tr>
      <w:tr>
        <w:tc>
          <w:tcPr>
            <w:tcW w:type="dxa" w:w="3312"/>
          </w:tcPr>
          <w:p>
            <w:r>
              <w:t>Student</w:t>
            </w:r>
          </w:p>
        </w:tc>
        <w:tc>
          <w:tcPr>
            <w:tcW w:type="dxa" w:w="3312"/>
          </w:tcPr>
          <w:p>
            <w:r>
              <w:t>Build skills, prepare for internships/jobs, buy learning and mentorship services.</w:t>
            </w:r>
          </w:p>
        </w:tc>
        <w:tc>
          <w:tcPr>
            <w:tcW w:type="dxa" w:w="3312"/>
          </w:tcPr>
          <w:p>
            <w:r>
              <w:t>Student Dashboard</w:t>
            </w:r>
          </w:p>
        </w:tc>
      </w:tr>
      <w:tr>
        <w:tc>
          <w:tcPr>
            <w:tcW w:type="dxa" w:w="3312"/>
          </w:tcPr>
          <w:p>
            <w:r>
              <w:t>Employee</w:t>
            </w:r>
          </w:p>
        </w:tc>
        <w:tc>
          <w:tcPr>
            <w:tcW w:type="dxa" w:w="3312"/>
          </w:tcPr>
          <w:p>
            <w:r>
              <w:t>Upskill, reskill, prepare for promotion or career transition, explore roles.</w:t>
            </w:r>
          </w:p>
        </w:tc>
        <w:tc>
          <w:tcPr>
            <w:tcW w:type="dxa" w:w="3312"/>
          </w:tcPr>
          <w:p>
            <w:r>
              <w:t>Employee Dashboard</w:t>
            </w:r>
          </w:p>
        </w:tc>
      </w:tr>
      <w:tr>
        <w:tc>
          <w:tcPr>
            <w:tcW w:type="dxa" w:w="3312"/>
          </w:tcPr>
          <w:p>
            <w:r>
              <w:t>Course Seller</w:t>
            </w:r>
          </w:p>
        </w:tc>
        <w:tc>
          <w:tcPr>
            <w:tcW w:type="dxa" w:w="3312"/>
          </w:tcPr>
          <w:p>
            <w:r>
              <w:t>Publish and sell courses/projects; understand demand, enrollments, revenue, and learner outcomes.</w:t>
            </w:r>
          </w:p>
        </w:tc>
        <w:tc>
          <w:tcPr>
            <w:tcW w:type="dxa" w:w="3312"/>
          </w:tcPr>
          <w:p>
            <w:r>
              <w:t>Course Seller Dashboard</w:t>
            </w:r>
          </w:p>
        </w:tc>
      </w:tr>
      <w:tr>
        <w:tc>
          <w:tcPr>
            <w:tcW w:type="dxa" w:w="3312"/>
          </w:tcPr>
          <w:p>
            <w:r>
              <w:t>Mentor</w:t>
            </w:r>
          </w:p>
        </w:tc>
        <w:tc>
          <w:tcPr>
            <w:tcW w:type="dxa" w:w="3312"/>
          </w:tcPr>
          <w:p>
            <w:r>
              <w:t>Offer 1:1 sessions, reviews, interview practice, and mentorship plans.</w:t>
            </w:r>
          </w:p>
        </w:tc>
        <w:tc>
          <w:tcPr>
            <w:tcW w:type="dxa" w:w="3312"/>
          </w:tcPr>
          <w:p>
            <w:r>
              <w:t>Mentor Dashboard</w:t>
            </w:r>
          </w:p>
        </w:tc>
      </w:tr>
      <w:tr>
        <w:tc>
          <w:tcPr>
            <w:tcW w:type="dxa" w:w="3312"/>
          </w:tcPr>
          <w:p>
            <w:r>
              <w:t>Admin / Operations (recommended internal role)</w:t>
            </w:r>
          </w:p>
        </w:tc>
        <w:tc>
          <w:tcPr>
            <w:tcW w:type="dxa" w:w="3312"/>
          </w:tcPr>
          <w:p>
            <w:r>
              <w:t>Verify accounts/listings, resolve disputes, manage refunds, monitor safety and platform health.</w:t>
            </w:r>
          </w:p>
        </w:tc>
        <w:tc>
          <w:tcPr>
            <w:tcW w:type="dxa" w:w="3312"/>
          </w:tcPr>
          <w:p>
            <w:r>
              <w:t>Restricted internal console; not a public fifth persona</w:t>
            </w:r>
          </w:p>
        </w:tc>
      </w:tr>
    </w:tbl>
    <w:p>
      <w:pPr>
        <w:spacing w:after="100"/>
      </w:pPr>
      <w:r>
        <w:t>Role-based access control is mandatory. A user should only see permitted features and data. A person may be allowed to hold more than one role, but role switching should be explicit and each dashboard should retain its own permissions.</w:t>
      </w:r>
    </w:p>
    <w:p>
      <w:pPr>
        <w:pStyle w:val="Heading1"/>
      </w:pPr>
      <w:r>
        <w:t>4. Shared Platform Capabilities</w:t>
      </w:r>
    </w:p>
    <w:p>
      <w:pPr>
        <w:pStyle w:val="ListBullet"/>
        <w:spacing w:after="40"/>
      </w:pPr>
      <w:r>
        <w:t>Secure sign-up/sign-in, email verification, password reset, and optional Google sign-in.</w:t>
      </w:r>
    </w:p>
    <w:p>
      <w:pPr>
        <w:pStyle w:val="ListBullet"/>
        <w:spacing w:after="40"/>
      </w:pPr>
      <w:r>
        <w:t>Role selection and onboarding tailored to the selected role.</w:t>
      </w:r>
    </w:p>
    <w:p>
      <w:pPr>
        <w:pStyle w:val="ListBullet"/>
        <w:spacing w:after="40"/>
      </w:pPr>
      <w:r>
        <w:t>Profile setup: education or work experience, target role, current skills, preferred technologies, language, location/remote preference, weekly learning time, and career goals.</w:t>
      </w:r>
    </w:p>
    <w:p>
      <w:pPr>
        <w:pStyle w:val="ListBullet"/>
        <w:spacing w:after="40"/>
      </w:pPr>
      <w:r>
        <w:t>Unified Skill Profile that separates self-declared skills from skills verified by assessments, projects, or mentor endorsements.</w:t>
      </w:r>
    </w:p>
    <w:p>
      <w:pPr>
        <w:pStyle w:val="ListBullet"/>
        <w:spacing w:after="40"/>
      </w:pPr>
      <w:r>
        <w:t>Search, filters, saved items, notifications, and activity history.</w:t>
      </w:r>
    </w:p>
    <w:p>
      <w:pPr>
        <w:pStyle w:val="ListBullet"/>
        <w:spacing w:after="40"/>
      </w:pPr>
      <w:r>
        <w:t>Responsive, accessible web interface; clear empty, loading, failure, and success states.</w:t>
      </w:r>
    </w:p>
    <w:p>
      <w:pPr>
        <w:pStyle w:val="ListBullet"/>
        <w:spacing w:after="40"/>
      </w:pPr>
      <w:r>
        <w:t>Privacy controls for resumes, assessment results, interview recordings/transcripts, profile sharing, and Skill Passport visibility.</w:t>
      </w:r>
    </w:p>
    <w:p>
      <w:pPr>
        <w:pStyle w:val="ListBullet"/>
        <w:spacing w:after="40"/>
      </w:pPr>
      <w:r>
        <w:t>Support and feedback flow, terms, privacy notice, refund/cancellation policies, and consent before AI processing.</w:t>
      </w:r>
    </w:p>
    <w:p>
      <w:pPr>
        <w:pStyle w:val="Heading1"/>
      </w:pPr>
      <w:r>
        <w:t>5. Student Dashboard — Functional Requirements</w:t>
      </w:r>
    </w:p>
    <w:p>
      <w:pPr>
        <w:pStyle w:val="Heading2"/>
      </w:pPr>
      <w:r>
        <w:t>5.1 Dashboard overview</w:t>
      </w:r>
    </w:p>
    <w:p>
      <w:pPr>
        <w:spacing w:after="100"/>
      </w:pPr>
      <w:r>
        <w:t>The dashboard should summarize target role, skill-readiness overview, current roadmap, next recommended action, upcoming mentor sessions, saved courses, available interview credits, recent test results, relevant internships/jobs, and future-skill alerts.</w:t>
      </w:r>
    </w:p>
    <w:p>
      <w:pPr>
        <w:pStyle w:val="Heading2"/>
      </w:pPr>
      <w:r>
        <w:t>5.2 Skill Demand Radar and Future-Skill Prediction</w:t>
      </w:r>
    </w:p>
    <w:p>
      <w:pPr>
        <w:pStyle w:val="ListBullet"/>
        <w:spacing w:after="40"/>
      </w:pPr>
      <w:r>
        <w:t>Show in-demand skills by role, industry, experience level, and optionally location/remote market.</w:t>
      </w:r>
    </w:p>
    <w:p>
      <w:pPr>
        <w:pStyle w:val="ListBullet"/>
        <w:spacing w:after="40"/>
      </w:pPr>
      <w:r>
        <w:t>Classify trends as rising, stable, or declining only when enough comparable data exists.</w:t>
      </w:r>
    </w:p>
    <w:p>
      <w:pPr>
        <w:pStyle w:val="ListBullet"/>
        <w:spacing w:after="40"/>
      </w:pPr>
      <w:r>
        <w:t>Display skill co-occurrence (skills commonly requested together), emerging combinations, and related skills.</w:t>
      </w:r>
    </w:p>
    <w:p>
      <w:pPr>
        <w:pStyle w:val="ListBullet"/>
        <w:spacing w:after="40"/>
      </w:pPr>
      <w:r>
        <w:t>Show evidence cards: data source, observation date/time window, sample size, demand change, role relevance, and confidence/limitations.</w:t>
      </w:r>
    </w:p>
    <w:p>
      <w:pPr>
        <w:pStyle w:val="ListBullet"/>
        <w:spacing w:after="40"/>
      </w:pPr>
      <w:r>
        <w:t>Generate future-skill alerts for potential 12–24 month needs when the data supports a forecast; label forecasts as estimates, not guarantees.</w:t>
      </w:r>
    </w:p>
    <w:p>
      <w:pPr>
        <w:pStyle w:val="ListBullet"/>
        <w:spacing w:after="40"/>
      </w:pPr>
      <w:r>
        <w:t>Allow users to follow roles/skills and set alert preferences.</w:t>
      </w:r>
    </w:p>
    <w:p>
      <w:pPr>
        <w:spacing w:after="100"/>
      </w:pPr>
      <w:r>
        <w:t>Requirement: do not present a simple ranking algorithm as a trained predictive model. If data is limited, label the result as a trend signal or heuristic, display uncertainty, and avoid declaring a skill obsolete based on a small sample.</w:t>
      </w:r>
    </w:p>
    <w:p>
      <w:pPr>
        <w:pStyle w:val="Heading2"/>
      </w:pPr>
      <w:r>
        <w:t>5.3 AI Resume Analyzer</w:t>
      </w:r>
    </w:p>
    <w:p>
      <w:pPr>
        <w:pStyle w:val="ListBullet"/>
        <w:spacing w:after="40"/>
      </w:pPr>
      <w:r>
        <w:t>Accept PDF/DOCX resume uploads and extract education, experience, projects, skills, achievements, and links, with user confirmation/editing.</w:t>
      </w:r>
    </w:p>
    <w:p>
      <w:pPr>
        <w:pStyle w:val="ListBullet"/>
        <w:spacing w:after="40"/>
      </w:pPr>
      <w:r>
        <w:t>Compare the resume with a selected job description or target role.</w:t>
      </w:r>
    </w:p>
    <w:p>
      <w:pPr>
        <w:pStyle w:val="ListBullet"/>
        <w:spacing w:after="40"/>
      </w:pPr>
      <w:r>
        <w:t>Provide ATS-readability checks, missing keywords/skills, clarity and impact suggestions, section completeness, and formatting warnings.</w:t>
      </w:r>
    </w:p>
    <w:p>
      <w:pPr>
        <w:pStyle w:val="ListBullet"/>
        <w:spacing w:after="40"/>
      </w:pPr>
      <w:r>
        <w:t>Explain every major suggestion and distinguish resume wording gaps from actual skill gaps.</w:t>
      </w:r>
    </w:p>
    <w:p>
      <w:pPr>
        <w:pStyle w:val="ListBullet"/>
        <w:spacing w:after="40"/>
      </w:pPr>
      <w:r>
        <w:t>Protect uploaded resumes; allow deletion and avoid exposing them to sellers or mentors without consent.</w:t>
      </w:r>
    </w:p>
    <w:p>
      <w:pPr>
        <w:pStyle w:val="Heading2"/>
      </w:pPr>
      <w:r>
        <w:t>5.4 AI Resume Generator</w:t>
      </w:r>
    </w:p>
    <w:p>
      <w:pPr>
        <w:pStyle w:val="ListBullet"/>
        <w:spacing w:after="40"/>
      </w:pPr>
      <w:r>
        <w:t>Generate a resume from user-confirmed profile details, verified skills, projects, experience, and achievements.</w:t>
      </w:r>
    </w:p>
    <w:p>
      <w:pPr>
        <w:pStyle w:val="ListBullet"/>
        <w:spacing w:after="40"/>
      </w:pPr>
      <w:r>
        <w:t>Offer role-specific versions and editable professional templates; export PDF and DOCX where feasible.</w:t>
      </w:r>
    </w:p>
    <w:p>
      <w:pPr>
        <w:pStyle w:val="ListBullet"/>
        <w:spacing w:after="40"/>
      </w:pPr>
      <w:r>
        <w:t>Never invent qualifications, employers, grades, metrics, certifications, or experience. Mark missing information for the user to fill.</w:t>
      </w:r>
    </w:p>
    <w:p>
      <w:pPr>
        <w:pStyle w:val="ListBullet"/>
        <w:spacing w:after="40"/>
      </w:pPr>
      <w:r>
        <w:t>Allow users to edit, preview, save versions, and compare a resume against a job description.</w:t>
      </w:r>
    </w:p>
    <w:p>
      <w:pPr>
        <w:pStyle w:val="Heading2"/>
      </w:pPr>
      <w:r>
        <w:t>5.5 Skill Gap Analysis and Personalized Roadmap</w:t>
      </w:r>
    </w:p>
    <w:p>
      <w:pPr>
        <w:pStyle w:val="ListBullet"/>
        <w:spacing w:after="40"/>
      </w:pPr>
      <w:r>
        <w:t>Compare a chosen target role with the user's existing and verified skills.</w:t>
      </w:r>
    </w:p>
    <w:p>
      <w:pPr>
        <w:pStyle w:val="ListBullet"/>
        <w:spacing w:after="40"/>
      </w:pPr>
      <w:r>
        <w:t>Create a dependency-aware, ordered roadmap of skills, topics, prerequisites, estimated effort, resources, practice, and assessments.</w:t>
      </w:r>
    </w:p>
    <w:p>
      <w:pPr>
        <w:pStyle w:val="ListBullet"/>
        <w:spacing w:after="40"/>
      </w:pPr>
      <w:r>
        <w:t>Recommend free resources first where suitable (for example NPTEL, SWAYAM, documentation, and open-source projects), then relevant paid courses where useful.</w:t>
      </w:r>
    </w:p>
    <w:p>
      <w:pPr>
        <w:pStyle w:val="ListBullet"/>
        <w:spacing w:after="40"/>
      </w:pPr>
      <w:r>
        <w:t>Explain why each topic, resource, course, or next action is recommended.</w:t>
      </w:r>
    </w:p>
    <w:p>
      <w:pPr>
        <w:pStyle w:val="ListBullet"/>
        <w:spacing w:after="40"/>
      </w:pPr>
      <w:r>
        <w:t>Recalculate the roadmap when assessment results, completed projects, target roles, available time, or market evidence changes.</w:t>
      </w:r>
    </w:p>
    <w:p>
      <w:pPr>
        <w:pStyle w:val="ListBullet"/>
        <w:spacing w:after="40"/>
      </w:pPr>
      <w:r>
        <w:t>Support a test-out/placement assessment for users who already know a topic.</w:t>
      </w:r>
    </w:p>
    <w:p>
      <w:pPr>
        <w:pStyle w:val="Heading2"/>
      </w:pPr>
      <w:r>
        <w:t>5.6 Assessment-Gated Topic Completion (Core Requirement)</w:t>
      </w:r>
    </w:p>
    <w:p>
      <w:pPr>
        <w:spacing w:after="100"/>
      </w:pPr>
      <w:r>
        <w:t>A topic must not be marked complete merely because a learner watched content or clicked a checkbox. Completion must depend on evidence and a passing result.</w:t>
      </w:r>
    </w:p>
    <w:p>
      <w:pPr>
        <w:pStyle w:val="ListBullet"/>
        <w:spacing w:after="40"/>
      </w:pPr>
      <w:r>
        <w:t>Each roadmap topic has learning resources, objectives, a test or practical assignment, a rubric, pass threshold, attempts policy, and completion state.</w:t>
      </w:r>
    </w:p>
    <w:p>
      <w:pPr>
        <w:pStyle w:val="ListBullet"/>
        <w:spacing w:after="40"/>
      </w:pPr>
      <w:r>
        <w:t>After a learner finishes the learning material, the system unlocks the assessment.</w:t>
      </w:r>
    </w:p>
    <w:p>
      <w:pPr>
        <w:pStyle w:val="ListBullet"/>
        <w:spacing w:after="40"/>
      </w:pPr>
      <w:r>
        <w:t>Only a passing score (configurable per assessment; an example default is 70%) marks the topic as completed and unlocks the next topic.</w:t>
      </w:r>
    </w:p>
    <w:p>
      <w:pPr>
        <w:pStyle w:val="ListBullet"/>
        <w:spacing w:after="40"/>
      </w:pPr>
      <w:r>
        <w:t>On failure, show topic-specific feedback, weak subskills, revision material, and a different assignment/test variant where practical.</w:t>
      </w:r>
    </w:p>
    <w:p>
      <w:pPr>
        <w:pStyle w:val="ListBullet"/>
        <w:spacing w:after="40"/>
      </w:pPr>
      <w:r>
        <w:t>Store attempt history, scores, rubric feedback, timestamps, and evidence references.</w:t>
      </w:r>
    </w:p>
    <w:p>
      <w:pPr>
        <w:pStyle w:val="ListBullet"/>
        <w:spacing w:after="40"/>
      </w:pPr>
      <w:r>
        <w:t>Where practical, include plagiarism/AI-copy checks and a brief follow-up question asking the learner to explain their own submission.</w:t>
      </w:r>
    </w:p>
    <w:p>
      <w:pPr>
        <w:pStyle w:val="ListBullet"/>
        <w:spacing w:after="40"/>
      </w:pPr>
      <w:r>
        <w:t>Successful completion updates the Unified Skill Profile, Skill Confidence Score, Skill Passport, roadmap, and relevant job-match scores.</w:t>
      </w:r>
    </w:p>
    <w:p>
      <w:pPr>
        <w:spacing w:after="100"/>
      </w:pPr>
      <w:r>
        <w:t>The exact pass threshold, number of attempts, retake delay, and assessment rubric should be configurable by topic or course. AI grading must use a defined rubric and provide human-review/appeal paths for high-impact disputed outcomes.</w:t>
      </w:r>
    </w:p>
    <w:p>
      <w:pPr>
        <w:pStyle w:val="Heading2"/>
      </w:pPr>
      <w:r>
        <w:t>5.7 Course Marketplace</w:t>
      </w:r>
    </w:p>
    <w:p>
      <w:pPr>
        <w:pStyle w:val="ListBullet"/>
        <w:spacing w:after="40"/>
      </w:pPr>
      <w:r>
        <w:t>Browse, search, compare, save, and purchase courses recommended for identified skill gaps.</w:t>
      </w:r>
    </w:p>
    <w:p>
      <w:pPr>
        <w:pStyle w:val="ListBullet"/>
        <w:spacing w:after="40"/>
      </w:pPr>
      <w:r>
        <w:t>Show course description, skills taught, prerequisites, level, duration, format, price, seller identity, reviews, refund terms, and sample/preview content where provided.</w:t>
      </w:r>
    </w:p>
    <w:p>
      <w:pPr>
        <w:pStyle w:val="ListBullet"/>
        <w:spacing w:after="40"/>
      </w:pPr>
      <w:r>
        <w:t>Link course topics to the learner's roadmap and explain which gap the course addresses.</w:t>
      </w:r>
    </w:p>
    <w:p>
      <w:pPr>
        <w:pStyle w:val="ListBullet"/>
        <w:spacing w:after="40"/>
      </w:pPr>
      <w:r>
        <w:t>Track enrollment and learning progress; do not automatically treat course completion as proof of skill unless the required assessment is passed.</w:t>
      </w:r>
    </w:p>
    <w:p>
      <w:pPr>
        <w:pStyle w:val="ListBullet"/>
        <w:spacing w:after="40"/>
      </w:pPr>
      <w:r>
        <w:t>Support ratings/reviews from eligible purchasers and report listing functionality.</w:t>
      </w:r>
    </w:p>
    <w:p>
      <w:pPr>
        <w:pStyle w:val="Heading2"/>
      </w:pPr>
      <w:r>
        <w:t>5.8 Mentorship Marketplace</w:t>
      </w:r>
    </w:p>
    <w:p>
      <w:pPr>
        <w:pStyle w:val="ListBullet"/>
        <w:spacing w:after="40"/>
      </w:pPr>
      <w:r>
        <w:t>Search mentors by domain, role, skill gap, experience, language, price, availability, ratings, and session format.</w:t>
      </w:r>
    </w:p>
    <w:p>
      <w:pPr>
        <w:pStyle w:val="ListBullet"/>
        <w:spacing w:after="40"/>
      </w:pPr>
      <w:r>
        <w:t>View verified profile, offerings, price, availability, cancellation terms, and reviews from completed sessions.</w:t>
      </w:r>
    </w:p>
    <w:p>
      <w:pPr>
        <w:pStyle w:val="ListBullet"/>
        <w:spacing w:after="40"/>
      </w:pPr>
      <w:r>
        <w:t>Purchase 1:1 sessions, resume/portfolio reviews, real mock interviews, group sessions, assignment reviews, or recurring mentorship plans where offered.</w:t>
      </w:r>
    </w:p>
    <w:p>
      <w:pPr>
        <w:pStyle w:val="ListBullet"/>
        <w:spacing w:after="40"/>
      </w:pPr>
      <w:r>
        <w:t>Submit a mentorship request describing goals and preferred times; track requested, accepted, rescheduled, completed, cancelled, and refunded statuses.</w:t>
      </w:r>
    </w:p>
    <w:p>
      <w:pPr>
        <w:pStyle w:val="ListBullet"/>
        <w:spacing w:after="40"/>
      </w:pPr>
      <w:r>
        <w:t>With user consent, allow a mentor to view relevant Skill Passport sections and progress before a session.</w:t>
      </w:r>
    </w:p>
    <w:p>
      <w:pPr>
        <w:pStyle w:val="ListBullet"/>
        <w:spacing w:after="40"/>
      </w:pPr>
      <w:r>
        <w:t>After a completed session, allow feedback and optional mentor endorsement of a demonstrated skill.</w:t>
      </w:r>
    </w:p>
    <w:p>
      <w:pPr>
        <w:pStyle w:val="Heading2"/>
      </w:pPr>
      <w:r>
        <w:t>5.9 AI Mock Interview — Premium, Credit-Based</w:t>
      </w:r>
    </w:p>
    <w:p>
      <w:pPr>
        <w:pStyle w:val="ListBullet"/>
        <w:spacing w:after="40"/>
      </w:pPr>
      <w:r>
        <w:t>Simulate a real-time interview experience with a live-feeling video-call interface, camera/microphone controls, timer, question panel, and interview stages.</w:t>
      </w:r>
    </w:p>
    <w:p>
      <w:pPr>
        <w:pStyle w:val="ListBullet"/>
        <w:spacing w:after="40"/>
      </w:pPr>
      <w:r>
        <w:t>Generate role-specific technical, HR, behavioural, and scenario questions based on target job, resume, verified skill profile, and known weak areas.</w:t>
      </w:r>
    </w:p>
    <w:p>
      <w:pPr>
        <w:pStyle w:val="ListBullet"/>
        <w:spacing w:after="40"/>
      </w:pPr>
      <w:r>
        <w:t>Provide post-interview feedback on answer relevance, structure, clarity, technical correctness, and improvement areas; avoid presenting emotion or personality inference as objective truth.</w:t>
      </w:r>
    </w:p>
    <w:p>
      <w:pPr>
        <w:pStyle w:val="ListBullet"/>
        <w:spacing w:after="40"/>
      </w:pPr>
      <w:r>
        <w:t>Where technically supported, offer voice interaction and optional video/avatar presentation. Be explicit if the prototype is simulated rather than a true live video call.</w:t>
      </w:r>
    </w:p>
    <w:p>
      <w:pPr>
        <w:pStyle w:val="ListBullet"/>
        <w:spacing w:after="40"/>
      </w:pPr>
      <w:r>
        <w:t>Provide a report with questions, transcript or notes where consented, strengths, missed concepts, and recommended roadmap actions.</w:t>
      </w:r>
    </w:p>
    <w:p>
      <w:pPr>
        <w:pStyle w:val="ListBullet"/>
        <w:spacing w:after="40"/>
      </w:pPr>
      <w:r>
        <w:t>Give each eligible new account a configurable number of free credits. Show balance and the credit cost before an interview starts.</w:t>
      </w:r>
    </w:p>
    <w:p>
      <w:pPr>
        <w:pStyle w:val="ListBullet"/>
        <w:spacing w:after="40"/>
      </w:pPr>
      <w:r>
        <w:t>Deduct credits according to a clear policy (recommended: reserve at start and finalize after a successful session; handle technical failures and interrupted sessions fairly).</w:t>
      </w:r>
    </w:p>
    <w:p>
      <w:pPr>
        <w:pStyle w:val="ListBullet"/>
        <w:spacing w:after="40"/>
      </w:pPr>
      <w:r>
        <w:t>When credits are exhausted, allow the user to purchase a credit pack through the payment module.</w:t>
      </w:r>
    </w:p>
    <w:p>
      <w:pPr>
        <w:pStyle w:val="ListBullet"/>
        <w:spacing w:after="40"/>
      </w:pPr>
      <w:r>
        <w:t>Show purchase history, usage history, and support/refund path for failed sessions.</w:t>
      </w:r>
    </w:p>
    <w:p>
      <w:pPr>
        <w:spacing w:after="100"/>
      </w:pPr>
      <w:r>
        <w:t>Important: decide whether one credit buys one interview, a defined duration, or a specific interview mode. Disclose credit expiry, refunds, taxes, and pricing before payment. Never charge twice for the same session because of retries.</w:t>
      </w:r>
    </w:p>
    <w:p>
      <w:pPr>
        <w:pStyle w:val="Heading2"/>
      </w:pPr>
      <w:r>
        <w:t>5.10 AI Notes Generator</w:t>
      </w:r>
    </w:p>
    <w:p>
      <w:pPr>
        <w:pStyle w:val="ListBullet"/>
        <w:spacing w:after="40"/>
      </w:pPr>
      <w:r>
        <w:t>Generate concise notes, topic summaries, examples, flashcards, quizzes, and revision sheets from roadmap topics and user-selected material.</w:t>
      </w:r>
    </w:p>
    <w:p>
      <w:pPr>
        <w:pStyle w:val="ListBullet"/>
        <w:spacing w:after="40"/>
      </w:pPr>
      <w:r>
        <w:t>Prioritize the learner's weak areas and recently failed questions.</w:t>
      </w:r>
    </w:p>
    <w:p>
      <w:pPr>
        <w:pStyle w:val="ListBullet"/>
        <w:spacing w:after="40"/>
      </w:pPr>
      <w:r>
        <w:t>Allow saving, editing, exporting, and marking notes for revision.</w:t>
      </w:r>
    </w:p>
    <w:p>
      <w:pPr>
        <w:pStyle w:val="ListBullet"/>
        <w:spacing w:after="40"/>
      </w:pPr>
      <w:r>
        <w:t>Show sources or the input material used when applicable; warn that generated notes may need verification.</w:t>
      </w:r>
    </w:p>
    <w:p>
      <w:pPr>
        <w:pStyle w:val="Heading2"/>
      </w:pPr>
      <w:r>
        <w:t>5.11 Job and Internship Matching</w:t>
      </w:r>
    </w:p>
    <w:p>
      <w:pPr>
        <w:pStyle w:val="ListBullet"/>
        <w:spacing w:after="40"/>
      </w:pPr>
      <w:r>
        <w:t>Recommend jobs/internships based on target role, location/remote preference, verified skills, experience/education, interests, and availability.</w:t>
      </w:r>
    </w:p>
    <w:p>
      <w:pPr>
        <w:pStyle w:val="ListBullet"/>
        <w:spacing w:after="40"/>
      </w:pPr>
      <w:r>
        <w:t>Show a match score with a transparent breakdown; do not rely on resume keyword overlap alone.</w:t>
      </w:r>
    </w:p>
    <w:p>
      <w:pPr>
        <w:pStyle w:val="ListBullet"/>
        <w:spacing w:after="40"/>
      </w:pPr>
      <w:r>
        <w:t>List matched skills, missing skills, eligibility gaps, and actions that could improve the match.</w:t>
      </w:r>
    </w:p>
    <w:p>
      <w:pPr>
        <w:pStyle w:val="ListBullet"/>
        <w:spacing w:after="40"/>
      </w:pPr>
      <w:r>
        <w:t>Link each opportunity to its original application page or an authorized application workflow.</w:t>
      </w:r>
    </w:p>
    <w:p>
      <w:pPr>
        <w:pStyle w:val="ListBullet"/>
        <w:spacing w:after="40"/>
      </w:pPr>
      <w:r>
        <w:t>Support saved opportunities, application status tracking, reminders, and alert preferences.</w:t>
      </w:r>
    </w:p>
    <w:p>
      <w:pPr>
        <w:pStyle w:val="ListBullet"/>
        <w:spacing w:after="40"/>
      </w:pPr>
      <w:r>
        <w:t>Clearly label the source and last-checked date; filter stale, duplicate, or expired listings when possible.</w:t>
      </w:r>
    </w:p>
    <w:p>
      <w:pPr>
        <w:pStyle w:val="Heading2"/>
      </w:pPr>
      <w:r>
        <w:t>5.12 Career Transition Simulator (recommended)</w:t>
      </w:r>
    </w:p>
    <w:p>
      <w:pPr>
        <w:spacing w:after="100"/>
      </w:pPr>
      <w:r>
        <w:t>Allow a student or employee to compare target roles, identify transferable skills, see remaining gaps and prerequisites, estimate effort, and view sample projects. Timelines must be estimates, not promises of employment.</w:t>
      </w:r>
    </w:p>
    <w:p>
      <w:pPr>
        <w:pStyle w:val="Heading2"/>
      </w:pPr>
      <w:r>
        <w:t>5.13 Real Task Simulator and Skill Passport (recommended)</w:t>
      </w:r>
    </w:p>
    <w:p>
      <w:pPr>
        <w:pStyle w:val="ListBullet"/>
        <w:spacing w:after="40"/>
      </w:pPr>
      <w:r>
        <w:t>Provide practical, role-like tasks (for example, debugging a small codebase or cleaning a dataset) that produce evidence of ability.</w:t>
      </w:r>
    </w:p>
    <w:p>
      <w:pPr>
        <w:pStyle w:val="ListBullet"/>
        <w:spacing w:after="40"/>
      </w:pPr>
      <w:r>
        <w:t>Create a shareable Skill Passport with verified skills, assessment results, project evidence, completed roadmap topics, and optional mentor endorsements.</w:t>
      </w:r>
    </w:p>
    <w:p>
      <w:pPr>
        <w:pStyle w:val="ListBullet"/>
        <w:spacing w:after="40"/>
      </w:pPr>
      <w:r>
        <w:t>Let users control what is public, share by link/QR code, and revoke access.</w:t>
      </w:r>
    </w:p>
    <w:p>
      <w:pPr>
        <w:pStyle w:val="ListBullet"/>
        <w:spacing w:after="40"/>
      </w:pPr>
      <w:r>
        <w:t>Keep self-reported, AI-assessed, and mentor-endorsed evidence clearly distinguished.</w:t>
      </w:r>
    </w:p>
    <w:p>
      <w:pPr>
        <w:pStyle w:val="Heading1"/>
      </w:pPr>
      <w:r>
        <w:t>6. Employee Dashboard</w:t>
      </w:r>
    </w:p>
    <w:p>
      <w:pPr>
        <w:spacing w:after="100"/>
      </w:pPr>
      <w:r>
        <w:t>Employees receive the same core career-learning capabilities as students, adapted to professional upskilling, reskilling, promotion, and career transition. Their dashboard should prioritize current role, desired next role, experience level, transferable skills, time available for learning, and workplace-relevant competencies.</w:t>
      </w:r>
    </w:p>
    <w:p>
      <w:pPr>
        <w:pStyle w:val="ListBullet"/>
        <w:spacing w:after="40"/>
      </w:pPr>
      <w:r>
        <w:t>All student capabilities: Skill Demand Radar, resume tools, gap analysis, gated roadmap, courses, mentorship, AI mock interviews, credits/payments, notes, and job matching.</w:t>
      </w:r>
    </w:p>
    <w:p>
      <w:pPr>
        <w:pStyle w:val="ListBullet"/>
        <w:spacing w:after="40"/>
      </w:pPr>
      <w:r>
        <w:t>Employee-specific onboarding: current job title, industry, years of experience, current skills, desired role/promotion, and learning schedule.</w:t>
      </w:r>
    </w:p>
    <w:p>
      <w:pPr>
        <w:pStyle w:val="ListBullet"/>
        <w:spacing w:after="40"/>
      </w:pPr>
      <w:r>
        <w:t>Career-switcher mode and transferable-skills map.</w:t>
      </w:r>
    </w:p>
    <w:p>
      <w:pPr>
        <w:pStyle w:val="ListBullet"/>
        <w:spacing w:after="40"/>
      </w:pPr>
      <w:r>
        <w:t>Optional private development goals and progress summaries that are not shared with an employer unless the employee explicitly consents.</w:t>
      </w:r>
    </w:p>
    <w:p>
      <w:pPr>
        <w:pStyle w:val="ListBullet"/>
        <w:spacing w:after="40"/>
      </w:pPr>
      <w:r>
        <w:t>Recommendations for reskilling and emerging skills relevant to the employee's target career path.</w:t>
      </w:r>
    </w:p>
    <w:p>
      <w:pPr>
        <w:spacing w:after="100"/>
      </w:pPr>
      <w:r>
        <w:t>The employee dashboard should be separate from the student dashboard even if both reuse shared components and backend services. The content, labels, onboarding, and default recommendations should reflect the selected role.</w:t>
      </w:r>
    </w:p>
    <w:p>
      <w:pPr>
        <w:pStyle w:val="Heading1"/>
      </w:pPr>
      <w:r>
        <w:t>7. Course Seller Dashboard</w:t>
      </w:r>
    </w:p>
    <w:p>
      <w:pPr>
        <w:pStyle w:val="Heading2"/>
      </w:pPr>
      <w:r>
        <w:t>7.1 Seller onboarding and course listing</w:t>
      </w:r>
    </w:p>
    <w:p>
      <w:pPr>
        <w:pStyle w:val="ListBullet"/>
        <w:spacing w:after="40"/>
      </w:pPr>
      <w:r>
        <w:t>Separate seller registration/profile, identity or portfolio verification, payout details, and acceptance of marketplace policies.</w:t>
      </w:r>
    </w:p>
    <w:p>
      <w:pPr>
        <w:pStyle w:val="ListBullet"/>
        <w:spacing w:after="40"/>
      </w:pPr>
      <w:r>
        <w:t>Create/edit/draft/submit/publish/unpublish course listings, subject to moderation rules.</w:t>
      </w:r>
    </w:p>
    <w:p>
      <w:pPr>
        <w:pStyle w:val="ListBullet"/>
        <w:spacing w:after="40"/>
      </w:pPr>
      <w:r>
        <w:t>Each listing should include title, summary, learning outcomes, skill tags, target roles, prerequisites, level, duration, format, curriculum, sample content, price, language, thumbnail, instructor bio, refund terms, and course/project deliverables.</w:t>
      </w:r>
    </w:p>
    <w:p>
      <w:pPr>
        <w:pStyle w:val="ListBullet"/>
        <w:spacing w:after="40"/>
      </w:pPr>
      <w:r>
        <w:t>Map each course to specific skills and roadmap topics so recommendations can be gap-based.</w:t>
      </w:r>
    </w:p>
    <w:p>
      <w:pPr>
        <w:pStyle w:val="ListBullet"/>
        <w:spacing w:after="40"/>
      </w:pPr>
      <w:r>
        <w:t>Support listing status: draft, pending review, approved, rejected with reason, published, paused, and archived.</w:t>
      </w:r>
    </w:p>
    <w:p>
      <w:pPr>
        <w:pStyle w:val="Heading2"/>
      </w:pPr>
      <w:r>
        <w:t>7.2 Seller dashboard analytics</w:t>
      </w:r>
    </w:p>
    <w:p>
      <w:pPr>
        <w:pStyle w:val="ListBullet"/>
        <w:spacing w:after="40"/>
      </w:pPr>
      <w:r>
        <w:t>Overview of active listings, pending review, enrollments, sales, gross revenue, platform commission, net earnings, refunds, and payout status.</w:t>
      </w:r>
    </w:p>
    <w:p>
      <w:pPr>
        <w:pStyle w:val="ListBullet"/>
        <w:spacing w:after="40"/>
      </w:pPr>
      <w:r>
        <w:t>Enrollment and sales trends by course and time period.</w:t>
      </w:r>
    </w:p>
    <w:p>
      <w:pPr>
        <w:pStyle w:val="ListBullet"/>
        <w:spacing w:after="40"/>
      </w:pPr>
      <w:r>
        <w:t>Demand insights: skills learners search for, frequently requested courses, unmet demand, popular target professions, and skill combinations.</w:t>
      </w:r>
    </w:p>
    <w:p>
      <w:pPr>
        <w:pStyle w:val="ListBullet"/>
        <w:spacing w:after="40"/>
      </w:pPr>
      <w:r>
        <w:t>Show which skills are in demand for which professions and where the seller's catalog has gaps.</w:t>
      </w:r>
    </w:p>
    <w:p>
      <w:pPr>
        <w:pStyle w:val="ListBullet"/>
        <w:spacing w:after="40"/>
      </w:pPr>
      <w:r>
        <w:t>Course detail page: all metrics above for the selected course, plus enrollment list where privacy policy permits, learner progress aggregates, ratings/reviews, refund/cancellation counts, and improvement suggestions.</w:t>
      </w:r>
    </w:p>
    <w:p>
      <w:pPr>
        <w:pStyle w:val="ListBullet"/>
        <w:spacing w:after="40"/>
      </w:pPr>
      <w:r>
        <w:t>Customer satisfaction view based on verified post-purchase reviews, course completion/engagement, support issues, and repeat purchase signals.</w:t>
      </w:r>
    </w:p>
    <w:p>
      <w:pPr>
        <w:pStyle w:val="ListBullet"/>
        <w:spacing w:after="40"/>
      </w:pPr>
      <w:r>
        <w:t>Show happy-customer stories or testimonials only with consent and moderation; do not fabricate customer satisfaction.</w:t>
      </w:r>
    </w:p>
    <w:p>
      <w:pPr>
        <w:pStyle w:val="Heading2"/>
      </w:pPr>
      <w:r>
        <w:t>7.3 Seller tools and controls</w:t>
      </w:r>
    </w:p>
    <w:p>
      <w:pPr>
        <w:pStyle w:val="ListBullet"/>
        <w:spacing w:after="40"/>
      </w:pPr>
      <w:r>
        <w:t>Manage course content, pricing, coupons/discounts if enabled, learner announcements, and course updates.</w:t>
      </w:r>
    </w:p>
    <w:p>
      <w:pPr>
        <w:pStyle w:val="ListBullet"/>
        <w:spacing w:after="40"/>
      </w:pPr>
      <w:r>
        <w:t>Respond to learner questions and support tickets within platform rules.</w:t>
      </w:r>
    </w:p>
    <w:p>
      <w:pPr>
        <w:pStyle w:val="ListBullet"/>
        <w:spacing w:after="40"/>
      </w:pPr>
      <w:r>
        <w:t>Download sales/enrollment reports and view tax/invoice information where supported.</w:t>
      </w:r>
    </w:p>
    <w:p>
      <w:pPr>
        <w:pStyle w:val="ListBullet"/>
        <w:spacing w:after="40"/>
      </w:pPr>
      <w:r>
        <w:t>Receive demand-based recommendations such as 'learners targeting Data Analyst roles often need SQL joins and Power BI; consider improving relevant course coverage.'</w:t>
      </w:r>
    </w:p>
    <w:p>
      <w:pPr>
        <w:pStyle w:val="ListBullet"/>
        <w:spacing w:after="40"/>
      </w:pPr>
      <w:r>
        <w:t>Prevent sellers from seeing private learner resumes, interview transcripts, or detailed assessments unless the learner explicitly shares them.</w:t>
      </w:r>
    </w:p>
    <w:p>
      <w:pPr>
        <w:pStyle w:val="Heading1"/>
      </w:pPr>
      <w:r>
        <w:t>8. Mentor Dashboard</w:t>
      </w:r>
    </w:p>
    <w:p>
      <w:pPr>
        <w:pStyle w:val="Heading2"/>
      </w:pPr>
      <w:r>
        <w:t>8.1 Mentor profile and offerings</w:t>
      </w:r>
    </w:p>
    <w:p>
      <w:pPr>
        <w:pStyle w:val="ListBullet"/>
        <w:spacing w:after="40"/>
      </w:pPr>
      <w:r>
        <w:t>Separate mentor onboarding with expertise, professional background, portfolio/LinkedIn/company verification where applicable, languages, biography, session types, pricing, and availability.</w:t>
      </w:r>
    </w:p>
    <w:p>
      <w:pPr>
        <w:pStyle w:val="ListBullet"/>
        <w:spacing w:after="40"/>
      </w:pPr>
      <w:r>
        <w:t>Create and manage 1:1 sessions, resume/portfolio reviews, real mock interviews, group sessions, assignment reviews, and recurring mentorship plans.</w:t>
      </w:r>
    </w:p>
    <w:p>
      <w:pPr>
        <w:pStyle w:val="ListBullet"/>
        <w:spacing w:after="40"/>
      </w:pPr>
      <w:r>
        <w:t>Define duration, price, available slots, prerequisites, cancellation policy, and what the learner will receive.</w:t>
      </w:r>
    </w:p>
    <w:p>
      <w:pPr>
        <w:pStyle w:val="ListBullet"/>
        <w:spacing w:after="40"/>
      </w:pPr>
      <w:r>
        <w:t>Listings should be reviewed/verified before public visibility.</w:t>
      </w:r>
    </w:p>
    <w:p>
      <w:pPr>
        <w:pStyle w:val="Heading2"/>
      </w:pPr>
      <w:r>
        <w:t>8.2 Requests, calendar, and sessions</w:t>
      </w:r>
    </w:p>
    <w:p>
      <w:pPr>
        <w:pStyle w:val="ListBullet"/>
        <w:spacing w:after="40"/>
      </w:pPr>
      <w:r>
        <w:t>Receive, accept, decline, reschedule, and cancel student/employee requests with reason and notification.</w:t>
      </w:r>
    </w:p>
    <w:p>
      <w:pPr>
        <w:pStyle w:val="ListBullet"/>
        <w:spacing w:after="40"/>
      </w:pPr>
      <w:r>
        <w:t>Manage calendar availability, prevent double booking, and send reminders.</w:t>
      </w:r>
    </w:p>
    <w:p>
      <w:pPr>
        <w:pStyle w:val="ListBullet"/>
        <w:spacing w:after="40"/>
      </w:pPr>
      <w:r>
        <w:t>Show upcoming sessions, pending requests, completed sessions, cancellations, no-shows, earnings, fees, and payout status.</w:t>
      </w:r>
    </w:p>
    <w:p>
      <w:pPr>
        <w:pStyle w:val="ListBullet"/>
        <w:spacing w:after="40"/>
      </w:pPr>
      <w:r>
        <w:t>Provide in-platform session links or secure meeting instructions, plus a session agenda and optional post-session notes.</w:t>
      </w:r>
    </w:p>
    <w:p>
      <w:pPr>
        <w:pStyle w:val="ListBullet"/>
        <w:spacing w:after="40"/>
      </w:pPr>
      <w:r>
        <w:t>With consent, preview relevant learner goals, Skill Passport evidence, and skill gaps before the session.</w:t>
      </w:r>
    </w:p>
    <w:p>
      <w:pPr>
        <w:pStyle w:val="ListBullet"/>
        <w:spacing w:after="40"/>
      </w:pPr>
      <w:r>
        <w:t>After a session, add actionable feedback and optional skill endorsements; learner can rate the completed session.</w:t>
      </w:r>
    </w:p>
    <w:p>
      <w:pPr>
        <w:pStyle w:val="Heading2"/>
      </w:pPr>
      <w:r>
        <w:t>8.3 Mentor analytics and trust</w:t>
      </w:r>
    </w:p>
    <w:p>
      <w:pPr>
        <w:pStyle w:val="ListBullet"/>
        <w:spacing w:after="40"/>
      </w:pPr>
      <w:r>
        <w:t>View profile visits, requests, booking conversion, completed sessions, repeat learners, ratings, reviews, earnings, and cancellation/no-show trends.</w:t>
      </w:r>
    </w:p>
    <w:p>
      <w:pPr>
        <w:pStyle w:val="ListBullet"/>
        <w:spacing w:after="40"/>
      </w:pPr>
      <w:r>
        <w:t>Receive suggested topics/services based on learner demand and skill-market trends.</w:t>
      </w:r>
    </w:p>
    <w:p>
      <w:pPr>
        <w:pStyle w:val="ListBullet"/>
        <w:spacing w:after="40"/>
      </w:pPr>
      <w:r>
        <w:t>Support disputes, refunds, rescheduling, and clear policies; do not allow mentors to promise jobs or sell referrals as guaranteed outcomes.</w:t>
      </w:r>
    </w:p>
    <w:p>
      <w:pPr>
        <w:pStyle w:val="Heading1"/>
      </w:pPr>
      <w:r>
        <w:t>9. Payments, Credits, Revenue, and Refunds</w:t>
      </w:r>
    </w:p>
    <w:p>
      <w:pPr>
        <w:pStyle w:val="ListBullet"/>
        <w:spacing w:after="40"/>
      </w:pPr>
      <w:r>
        <w:t>Integrate a payment gateway suitable for the intended launch market; support secure checkout, payment status, receipts, and webhook-based confirmation.</w:t>
      </w:r>
    </w:p>
    <w:p>
      <w:pPr>
        <w:pStyle w:val="ListBullet"/>
        <w:spacing w:after="40"/>
      </w:pPr>
      <w:r>
        <w:t>Support purchase of AI interview credit packs and paid courses/mentorship.</w:t>
      </w:r>
    </w:p>
    <w:p>
      <w:pPr>
        <w:pStyle w:val="ListBullet"/>
        <w:spacing w:after="40"/>
      </w:pPr>
      <w:r>
        <w:t>Maintain an auditable ledger for credit grants, purchases, reservations, consumption, refunds, and adjustments.</w:t>
      </w:r>
    </w:p>
    <w:p>
      <w:pPr>
        <w:pStyle w:val="ListBullet"/>
        <w:spacing w:after="40"/>
      </w:pPr>
      <w:r>
        <w:t>Show prices, taxes/fees where applicable, platform commission, seller/mentor net earnings, refund rules, and cancellation terms before confirmation.</w:t>
      </w:r>
    </w:p>
    <w:p>
      <w:pPr>
        <w:pStyle w:val="ListBullet"/>
        <w:spacing w:after="40"/>
      </w:pPr>
      <w:r>
        <w:t>Use idempotent payment handling to avoid duplicate charges or duplicate credit grants.</w:t>
      </w:r>
    </w:p>
    <w:p>
      <w:pPr>
        <w:pStyle w:val="ListBullet"/>
        <w:spacing w:after="40"/>
      </w:pPr>
      <w:r>
        <w:t>Define commission and payout schedules for courses and mentorship; support refund reversals and dispute handling.</w:t>
      </w:r>
    </w:p>
    <w:p>
      <w:pPr>
        <w:pStyle w:val="ListBullet"/>
        <w:spacing w:after="40"/>
      </w:pPr>
      <w:r>
        <w:t>Never store raw card details in the application database; use the payment provider's secure flow/tokenization.</w:t>
      </w:r>
    </w:p>
    <w:p>
      <w:pPr>
        <w:pStyle w:val="ListBullet"/>
        <w:spacing w:after="40"/>
      </w:pPr>
      <w:r>
        <w:t>Decide whether course/mentorship purchases are refundable, whether credits expire, and what happens to credits after an interrupted interview.</w:t>
      </w:r>
    </w:p>
    <w:p>
      <w:pPr>
        <w:pStyle w:val="Heading1"/>
      </w:pPr>
      <w:r>
        <w:t>10. Platform Admin / Operations Console (Recommended)</w:t>
      </w:r>
    </w:p>
    <w:p>
      <w:pPr>
        <w:spacing w:after="100"/>
      </w:pPr>
      <w:r>
        <w:t>Although the four public dashboards remain the main product requirement, an internal admin console is needed to operate a marketplace safely.</w:t>
      </w:r>
    </w:p>
    <w:p>
      <w:pPr>
        <w:pStyle w:val="ListBullet"/>
        <w:spacing w:after="40"/>
      </w:pPr>
      <w:r>
        <w:t>Manage users, roles, suspensions, verification status, reports, and support requests.</w:t>
      </w:r>
    </w:p>
    <w:p>
      <w:pPr>
        <w:pStyle w:val="ListBullet"/>
        <w:spacing w:after="40"/>
      </w:pPr>
      <w:r>
        <w:t>Review/approve/reject course and mentor listings; audit reasons and changes.</w:t>
      </w:r>
    </w:p>
    <w:p>
      <w:pPr>
        <w:pStyle w:val="ListBullet"/>
        <w:spacing w:after="40"/>
      </w:pPr>
      <w:r>
        <w:t>Manage refunds, payment disputes, commissions, payouts, credit adjustments, and failed transactions with audit logs.</w:t>
      </w:r>
    </w:p>
    <w:p>
      <w:pPr>
        <w:pStyle w:val="ListBullet"/>
        <w:spacing w:after="40"/>
      </w:pPr>
      <w:r>
        <w:t>Manage skill taxonomy, role taxonomy, assessment rubrics, pass thresholds, AI prompt/config versions, and market-data sources.</w:t>
      </w:r>
    </w:p>
    <w:p>
      <w:pPr>
        <w:pStyle w:val="ListBullet"/>
        <w:spacing w:after="40"/>
      </w:pPr>
      <w:r>
        <w:t>Review flagged content, fake reviews, plagiarism concerns, suspicious activity, and policy violations.</w:t>
      </w:r>
    </w:p>
    <w:p>
      <w:pPr>
        <w:pStyle w:val="ListBullet"/>
        <w:spacing w:after="40"/>
      </w:pPr>
      <w:r>
        <w:t>View system-level metrics: active users, conversion, assessment pass rates, interview credit usage, refunds, seller performance, and marketplace health.</w:t>
      </w:r>
    </w:p>
    <w:p>
      <w:pPr>
        <w:pStyle w:val="ListBullet"/>
        <w:spacing w:after="40"/>
      </w:pPr>
      <w:r>
        <w:t>Apply least-privilege access, admin audit logs, and separation of duties for sensitive operations.</w:t>
      </w:r>
    </w:p>
    <w:p>
      <w:pPr>
        <w:pStyle w:val="Heading1"/>
      </w:pPr>
      <w:r>
        <w:t>11. Core USP Catalogue</w:t>
      </w:r>
    </w:p>
    <w:p>
      <w:pPr>
        <w:spacing w:after="100"/>
      </w:pPr>
      <w:r>
        <w:t>The following USPs combine the supplied LearnUP USP document and SkillOrbit innovation document with the requirements above. These are differentiators to build and demonstrate—not claims that no competitor has any similar feature.</w:t>
      </w:r>
    </w:p>
    <w:p>
      <w:pPr>
        <w:spacing w:after="60"/>
      </w:pPr>
      <w:r>
        <w:rPr>
          <w:b/>
        </w:rPr>
        <w:t xml:space="preserve">1. Evidence-Based Skill Verification (Headline) — </w:t>
      </w:r>
      <w:r>
        <w:t>Measure ability through tests, practical assignments, project evidence, and optionally portfolio/GitHub analysis—not certificates or self-reported skills alone. Maintain a Skill Confidence Score with evidence and rubric.</w:t>
      </w:r>
    </w:p>
    <w:p>
      <w:pPr>
        <w:spacing w:after="60"/>
      </w:pPr>
      <w:r>
        <w:rPr>
          <w:b/>
        </w:rPr>
        <w:t xml:space="preserve">2. Closed-Loop Career Growth System (Headline) — </w:t>
      </w:r>
      <w:r>
        <w:t>Connect resume/profile → skill extraction → gap analysis → roadmap → learning → assignment → verification → interview practice → job match → future-skill alert. Each step updates the next.</w:t>
      </w:r>
    </w:p>
    <w:p>
      <w:pPr>
        <w:spacing w:after="60"/>
      </w:pPr>
      <w:r>
        <w:rPr>
          <w:b/>
        </w:rPr>
        <w:t xml:space="preserve">3. Four-Dashboard, Multi-Sided Marketplace (Headline) — </w:t>
      </w:r>
      <w:r>
        <w:t>Separate Student, Employee, Course Seller, and Mentor dashboards; sellers and mentors earn through relevant offerings while users discover services tied to actual gaps.</w:t>
      </w:r>
    </w:p>
    <w:p>
      <w:pPr>
        <w:spacing w:after="60"/>
      </w:pPr>
      <w:r>
        <w:rPr>
          <w:b/>
        </w:rPr>
        <w:t xml:space="preserve">4. Assignment-Gated Roadmap (Core) — </w:t>
      </w:r>
      <w:r>
        <w:t>A topic only completes after passing its assessment. Failed attempts trigger targeted feedback, revision resources, and another attempt; passing unlocks the next topic.</w:t>
      </w:r>
    </w:p>
    <w:p>
      <w:pPr>
        <w:spacing w:after="60"/>
      </w:pPr>
      <w:r>
        <w:rPr>
          <w:b/>
        </w:rPr>
        <w:t xml:space="preserve">5. Skill Demand Radar (Core) — </w:t>
      </w:r>
      <w:r>
        <w:t>Show demand by role and skill, trends, skill combinations, dated market evidence, sample sizes, and confidence.</w:t>
      </w:r>
    </w:p>
    <w:p>
      <w:pPr>
        <w:spacing w:after="60"/>
      </w:pPr>
      <w:r>
        <w:rPr>
          <w:b/>
        </w:rPr>
        <w:t xml:space="preserve">6. Future-Skill Early Warning (Core) — </w:t>
      </w:r>
      <w:r>
        <w:t>Detect emerging demand and alert users to likely 12–24 month skill needs when sufficient historical data exists; communicate uncertainty.</w:t>
      </w:r>
    </w:p>
    <w:p>
      <w:pPr>
        <w:spacing w:after="60"/>
      </w:pPr>
      <w:r>
        <w:rPr>
          <w:b/>
        </w:rPr>
        <w:t xml:space="preserve">7. Skill Dependency Graph (Core) — </w:t>
      </w:r>
      <w:r>
        <w:t>Model prerequisites and recommend the next useful skill based on dependencies, current competency, target role, effort, and market relevance.</w:t>
      </w:r>
    </w:p>
    <w:p>
      <w:pPr>
        <w:spacing w:after="60"/>
      </w:pPr>
      <w:r>
        <w:rPr>
          <w:b/>
        </w:rPr>
        <w:t xml:space="preserve">8. Adaptive Learning Loop (Core) — </w:t>
      </w:r>
      <w:r>
        <w:t>Continuously adapt the roadmap after assessment results, repeated mistakes, new project evidence, time availability, and market changes.</w:t>
      </w:r>
    </w:p>
    <w:p>
      <w:pPr>
        <w:spacing w:after="60"/>
      </w:pPr>
      <w:r>
        <w:rPr>
          <w:b/>
        </w:rPr>
        <w:t xml:space="preserve">9. Explainable AI Recommendations (Core) — </w:t>
      </w:r>
      <w:r>
        <w:t>Explain 'why this skill, why now, why this course/mentor/job' with the learner's gap and supporting market evidence.</w:t>
      </w:r>
    </w:p>
    <w:p>
      <w:pPr>
        <w:spacing w:after="60"/>
      </w:pPr>
      <w:r>
        <w:rPr>
          <w:b/>
        </w:rPr>
        <w:t xml:space="preserve">10. Verified Job/Internship Matching (Core) — </w:t>
      </w:r>
      <w:r>
        <w:t>Match opportunities against verified skills and eligibility, show a transparent score breakdown, missing skills, and concrete next steps.</w:t>
      </w:r>
    </w:p>
    <w:p>
      <w:pPr>
        <w:spacing w:after="60"/>
      </w:pPr>
      <w:r>
        <w:rPr>
          <w:b/>
        </w:rPr>
        <w:t xml:space="preserve">11. AI Mock Interview Linked to Skill Gaps (Supporting/Premium) — </w:t>
      </w:r>
      <w:r>
        <w:t>Role-specific interview practice focuses on weak areas; the report can update the skill profile and roadmap. Credit-based monetization supports ongoing use.</w:t>
      </w:r>
    </w:p>
    <w:p>
      <w:pPr>
        <w:spacing w:after="60"/>
      </w:pPr>
      <w:r>
        <w:rPr>
          <w:b/>
        </w:rPr>
        <w:t xml:space="preserve">12. AI Notes Generator (Supporting) — </w:t>
      </w:r>
      <w:r>
        <w:t>Create summaries, notes, flashcards, and revision sheets from roadmap topics and weak areas.</w:t>
      </w:r>
    </w:p>
    <w:p>
      <w:pPr>
        <w:spacing w:after="60"/>
      </w:pPr>
      <w:r>
        <w:rPr>
          <w:b/>
        </w:rPr>
        <w:t xml:space="preserve">13. Resume ATS Analyzer and Builder (Supporting) — </w:t>
      </w:r>
      <w:r>
        <w:t>Analyze against a target role and help build a tailored, editable resume without inventing credentials.</w:t>
      </w:r>
    </w:p>
    <w:p>
      <w:pPr>
        <w:spacing w:after="60"/>
      </w:pPr>
      <w:r>
        <w:rPr>
          <w:b/>
        </w:rPr>
        <w:t xml:space="preserve">14. Real Task Simulator (Supporting) — </w:t>
      </w:r>
      <w:r>
        <w:t>Simulate job-like tasks and evaluate work using explicit criteria, producing practical evidence.</w:t>
      </w:r>
    </w:p>
    <w:p>
      <w:pPr>
        <w:spacing w:after="60"/>
      </w:pPr>
      <w:r>
        <w:rPr>
          <w:b/>
        </w:rPr>
        <w:t xml:space="preserve">15. Skill Passport (Supporting) — </w:t>
      </w:r>
      <w:r>
        <w:t>A shareable, user-controlled record of verified skills, results, projects, roadmap completion, and optional mentor endorsements.</w:t>
      </w:r>
    </w:p>
    <w:p>
      <w:pPr>
        <w:spacing w:after="60"/>
      </w:pPr>
      <w:r>
        <w:rPr>
          <w:b/>
        </w:rPr>
        <w:t xml:space="preserve">16. Career Transition Simulator (Supporting) — </w:t>
      </w:r>
      <w:r>
        <w:t>Map transferable skills and compare role options, prerequisite gaps, and estimated effort.</w:t>
      </w:r>
    </w:p>
    <w:p>
      <w:pPr>
        <w:spacing w:after="60"/>
      </w:pPr>
      <w:r>
        <w:rPr>
          <w:b/>
        </w:rPr>
        <w:t xml:space="preserve">17. Gap-Linked Course Marketplace — </w:t>
      </w:r>
      <w:r>
        <w:t>Recommend courses/projects because they close a specific skill gap; link course content to roadmap topics and assess outcomes.</w:t>
      </w:r>
    </w:p>
    <w:p>
      <w:pPr>
        <w:spacing w:after="60"/>
      </w:pPr>
      <w:r>
        <w:rPr>
          <w:b/>
        </w:rPr>
        <w:t xml:space="preserve">18. Gap-Linked Mentor Marketplace — </w:t>
      </w:r>
      <w:r>
        <w:t>Match mentors to a learner's specific goals and verified gaps; mentors can prepare using shared Skill Passport data with consent.</w:t>
      </w:r>
    </w:p>
    <w:p>
      <w:pPr>
        <w:spacing w:after="60"/>
      </w:pPr>
      <w:r>
        <w:rPr>
          <w:b/>
        </w:rPr>
        <w:t xml:space="preserve">19. Seller Demand Intelligence — </w:t>
      </w:r>
      <w:r>
        <w:t>Show course sellers which skills, roles, and course topics learners need, enabling evidence-informed catalog decisions.</w:t>
      </w:r>
    </w:p>
    <w:p>
      <w:pPr>
        <w:spacing w:after="60"/>
      </w:pPr>
      <w:r>
        <w:rPr>
          <w:b/>
        </w:rPr>
        <w:t xml:space="preserve">20. Mentor Business Intelligence — </w:t>
      </w:r>
      <w:r>
        <w:t>Show mentors demand, booking performance, learner feedback, earnings, and useful service opportunities.</w:t>
      </w:r>
    </w:p>
    <w:p>
      <w:pPr>
        <w:spacing w:after="60"/>
      </w:pPr>
      <w:r>
        <w:rPr>
          <w:b/>
        </w:rPr>
        <w:t xml:space="preserve">21. Free-Resource-First Learning — </w:t>
      </w:r>
      <w:r>
        <w:t>Recommend suitable free and open learning options before paid resources, avoiding pay-to-win recommendations.</w:t>
      </w:r>
    </w:p>
    <w:p>
      <w:pPr>
        <w:spacing w:after="60"/>
      </w:pPr>
      <w:r>
        <w:rPr>
          <w:b/>
        </w:rPr>
        <w:t xml:space="preserve">22. India-Ready Access (Roadmap) — </w:t>
      </w:r>
      <w:r>
        <w:t>Consider Hindi/Marathi and other regional-language support, voice-friendly learning, and relevant Indian learning resources/frameworks as phased capabilities.</w:t>
      </w:r>
    </w:p>
    <w:p>
      <w:pPr>
        <w:spacing w:after="60"/>
      </w:pPr>
      <w:r>
        <w:rPr>
          <w:b/>
        </w:rPr>
        <w:t xml:space="preserve">23. Privacy-First Skill Sharing — </w:t>
      </w:r>
      <w:r>
        <w:t>Let users control what resumes, results, transcripts, and Skill Passport evidence are shared with mentors, sellers, or employers.</w:t>
      </w:r>
    </w:p>
    <w:p>
      <w:pPr>
        <w:spacing w:after="60"/>
      </w:pPr>
      <w:r>
        <w:rPr>
          <w:b/>
        </w:rPr>
        <w:t xml:space="preserve">24. Evidence Transparency and Credibility — </w:t>
      </w:r>
      <w:r>
        <w:t>Attach source dates and data limitations to demand signals; use reproducible assessments and rubrics; measure accuracy rather than making unsupported claims.</w:t>
      </w:r>
    </w:p>
    <w:p>
      <w:pPr>
        <w:pStyle w:val="Heading1"/>
      </w:pPr>
      <w:r>
        <w:t>12. End-to-End User Journeys</w:t>
      </w:r>
    </w:p>
    <w:p>
      <w:pPr>
        <w:pStyle w:val="Heading2"/>
      </w:pPr>
      <w:r>
        <w:t>12.1 Student/Employee journey</w:t>
      </w:r>
    </w:p>
    <w:p>
      <w:pPr>
        <w:pStyle w:val="ListNumber"/>
        <w:spacing w:after="40"/>
      </w:pPr>
      <w:r>
        <w:t>Create account and select Student or Employee; complete role-specific onboarding.</w:t>
      </w:r>
    </w:p>
    <w:p>
      <w:pPr>
        <w:pStyle w:val="ListNumber"/>
        <w:spacing w:after="40"/>
      </w:pPr>
      <w:r>
        <w:t>Upload or build a resume and choose a target role.</w:t>
      </w:r>
    </w:p>
    <w:p>
      <w:pPr>
        <w:pStyle w:val="ListNumber"/>
        <w:spacing w:after="40"/>
      </w:pPr>
      <w:r>
        <w:t>Platform extracts skills, asks the user to confirm them, and separates self-reported from verified evidence.</w:t>
      </w:r>
    </w:p>
    <w:p>
      <w:pPr>
        <w:pStyle w:val="ListNumber"/>
        <w:spacing w:after="40"/>
      </w:pPr>
      <w:r>
        <w:t>Gap analysis compares profile with role requirements and market evidence.</w:t>
      </w:r>
    </w:p>
    <w:p>
      <w:pPr>
        <w:pStyle w:val="ListNumber"/>
        <w:spacing w:after="40"/>
      </w:pPr>
      <w:r>
        <w:t>Personalized roadmap is created with dependencies, resources, effort estimates, and gated assessments.</w:t>
      </w:r>
    </w:p>
    <w:p>
      <w:pPr>
        <w:pStyle w:val="ListNumber"/>
        <w:spacing w:after="40"/>
      </w:pPr>
      <w:r>
        <w:t>User learns, takes tests/assignments, receives feedback, retries where needed, and unlocks topics only after passing.</w:t>
      </w:r>
    </w:p>
    <w:p>
      <w:pPr>
        <w:pStyle w:val="ListNumber"/>
        <w:spacing w:after="40"/>
      </w:pPr>
      <w:r>
        <w:t>User discovers gap-linked courses and mentors; purchases are completed through secure checkout.</w:t>
      </w:r>
    </w:p>
    <w:p>
      <w:pPr>
        <w:pStyle w:val="ListNumber"/>
        <w:spacing w:after="40"/>
      </w:pPr>
      <w:r>
        <w:t>User practices an AI mock interview using free credits, reviews feedback, and purchases more credits if desired.</w:t>
      </w:r>
    </w:p>
    <w:p>
      <w:pPr>
        <w:pStyle w:val="ListNumber"/>
        <w:spacing w:after="40"/>
      </w:pPr>
      <w:r>
        <w:t>Job/internship matches update as skills are verified; user saves opportunities and tracks applications.</w:t>
      </w:r>
    </w:p>
    <w:p>
      <w:pPr>
        <w:pStyle w:val="ListNumber"/>
        <w:spacing w:after="40"/>
      </w:pPr>
      <w:r>
        <w:t>Skill Passport and future-skill alerts update, restarting the cycle.</w:t>
      </w:r>
    </w:p>
    <w:p>
      <w:pPr>
        <w:pStyle w:val="Heading2"/>
      </w:pPr>
      <w:r>
        <w:t>12.2 Course seller journey</w:t>
      </w:r>
    </w:p>
    <w:p>
      <w:pPr>
        <w:pStyle w:val="ListNumber"/>
        <w:spacing w:after="40"/>
      </w:pPr>
      <w:r>
        <w:t>Register and complete seller verification.</w:t>
      </w:r>
    </w:p>
    <w:p>
      <w:pPr>
        <w:pStyle w:val="ListNumber"/>
        <w:spacing w:after="40"/>
      </w:pPr>
      <w:r>
        <w:t>Create a course, map skills and target roles, set price, upload content, and submit for review.</w:t>
      </w:r>
    </w:p>
    <w:p>
      <w:pPr>
        <w:pStyle w:val="ListNumber"/>
        <w:spacing w:after="40"/>
      </w:pPr>
      <w:r>
        <w:t>After approval, publish and monitor enrollments, learner outcomes, reviews, revenue, and payout status.</w:t>
      </w:r>
    </w:p>
    <w:p>
      <w:pPr>
        <w:pStyle w:val="ListNumber"/>
        <w:spacing w:after="40"/>
      </w:pPr>
      <w:r>
        <w:t>Use demand insights to improve course content or create offerings for underserved skills.</w:t>
      </w:r>
    </w:p>
    <w:p>
      <w:pPr>
        <w:pStyle w:val="Heading2"/>
      </w:pPr>
      <w:r>
        <w:t>12.3 Mentor journey</w:t>
      </w:r>
    </w:p>
    <w:p>
      <w:pPr>
        <w:pStyle w:val="ListNumber"/>
        <w:spacing w:after="40"/>
      </w:pPr>
      <w:r>
        <w:t>Register, complete profile and verification, list session types/pricing/availability.</w:t>
      </w:r>
    </w:p>
    <w:p>
      <w:pPr>
        <w:pStyle w:val="ListNumber"/>
        <w:spacing w:after="40"/>
      </w:pPr>
      <w:r>
        <w:t>Receive a request, accept/decline or propose another time, and confirm booking.</w:t>
      </w:r>
    </w:p>
    <w:p>
      <w:pPr>
        <w:pStyle w:val="ListNumber"/>
        <w:spacing w:after="40"/>
      </w:pPr>
      <w:r>
        <w:t>Review learner-shared goals and Skill Passport data before the session.</w:t>
      </w:r>
    </w:p>
    <w:p>
      <w:pPr>
        <w:pStyle w:val="ListNumber"/>
        <w:spacing w:after="40"/>
      </w:pPr>
      <w:r>
        <w:t>Conduct the session, add feedback/optional endorsement, and receive payment after applicable fees and policies.</w:t>
      </w:r>
    </w:p>
    <w:p>
      <w:pPr>
        <w:pStyle w:val="Heading1"/>
      </w:pPr>
      <w:r>
        <w:t>13. Functional Requirements and Acceptance Criteria</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Area</w:t>
            </w:r>
          </w:p>
        </w:tc>
        <w:tc>
          <w:tcPr>
            <w:tcW w:type="dxa" w:w="4968"/>
            <w:shd w:fill="D9EAF7"/>
          </w:tcPr>
          <w:p>
            <w:r>
              <w:t>Acceptance criterion</w:t>
            </w:r>
          </w:p>
        </w:tc>
      </w:tr>
      <w:tr>
        <w:tc>
          <w:tcPr>
            <w:tcW w:type="dxa" w:w="4968"/>
          </w:tcPr>
          <w:p>
            <w:r>
              <w:t>Role isolation</w:t>
            </w:r>
          </w:p>
        </w:tc>
        <w:tc>
          <w:tcPr>
            <w:tcW w:type="dxa" w:w="4968"/>
          </w:tcPr>
          <w:p>
            <w:r>
              <w:t>Logging in as each role opens the correct dashboard; unauthorized endpoints and pages are blocked.</w:t>
            </w:r>
          </w:p>
        </w:tc>
      </w:tr>
      <w:tr>
        <w:tc>
          <w:tcPr>
            <w:tcW w:type="dxa" w:w="4968"/>
          </w:tcPr>
          <w:p>
            <w:r>
              <w:t>Topic completion</w:t>
            </w:r>
          </w:p>
        </w:tc>
        <w:tc>
          <w:tcPr>
            <w:tcW w:type="dxa" w:w="4968"/>
          </w:tcPr>
          <w:p>
            <w:r>
              <w:t>A topic remains incomplete after content viewing; only a passing assessment changes it to complete and unlocks the next required topic.</w:t>
            </w:r>
          </w:p>
        </w:tc>
      </w:tr>
      <w:tr>
        <w:tc>
          <w:tcPr>
            <w:tcW w:type="dxa" w:w="4968"/>
          </w:tcPr>
          <w:p>
            <w:r>
              <w:t>Failed assessment</w:t>
            </w:r>
          </w:p>
        </w:tc>
        <w:tc>
          <w:tcPr>
            <w:tcW w:type="dxa" w:w="4968"/>
          </w:tcPr>
          <w:p>
            <w:r>
              <w:t>Failure records the attempt and displays specific feedback, weak areas, and revision/retry path.</w:t>
            </w:r>
          </w:p>
        </w:tc>
      </w:tr>
      <w:tr>
        <w:tc>
          <w:tcPr>
            <w:tcW w:type="dxa" w:w="4968"/>
          </w:tcPr>
          <w:p>
            <w:r>
              <w:t>Recommendation transparency</w:t>
            </w:r>
          </w:p>
        </w:tc>
        <w:tc>
          <w:tcPr>
            <w:tcW w:type="dxa" w:w="4968"/>
          </w:tcPr>
          <w:p>
            <w:r>
              <w:t>A skill/course/job recommendation includes a reason and, for market claims, source/date/sample or a clear limitation label.</w:t>
            </w:r>
          </w:p>
        </w:tc>
      </w:tr>
      <w:tr>
        <w:tc>
          <w:tcPr>
            <w:tcW w:type="dxa" w:w="4968"/>
          </w:tcPr>
          <w:p>
            <w:r>
              <w:t>Resume generation</w:t>
            </w:r>
          </w:p>
        </w:tc>
        <w:tc>
          <w:tcPr>
            <w:tcW w:type="dxa" w:w="4968"/>
          </w:tcPr>
          <w:p>
            <w:r>
              <w:t>Generated content uses user-confirmed facts only; missing details are flagged instead of invented.</w:t>
            </w:r>
          </w:p>
        </w:tc>
      </w:tr>
      <w:tr>
        <w:tc>
          <w:tcPr>
            <w:tcW w:type="dxa" w:w="4968"/>
          </w:tcPr>
          <w:p>
            <w:r>
              <w:t>Credit purchase</w:t>
            </w:r>
          </w:p>
        </w:tc>
        <w:tc>
          <w:tcPr>
            <w:tcW w:type="dxa" w:w="4968"/>
          </w:tcPr>
          <w:p>
            <w:r>
              <w:t>Successful payment adds the correct credits exactly once; failed/duplicate webhook events do not double-charge or double-credit.</w:t>
            </w:r>
          </w:p>
        </w:tc>
      </w:tr>
      <w:tr>
        <w:tc>
          <w:tcPr>
            <w:tcW w:type="dxa" w:w="4968"/>
          </w:tcPr>
          <w:p>
            <w:r>
              <w:t>Interview usage</w:t>
            </w:r>
          </w:p>
        </w:tc>
        <w:tc>
          <w:tcPr>
            <w:tcW w:type="dxa" w:w="4968"/>
          </w:tcPr>
          <w:p>
            <w:r>
              <w:t>Credit cost is shown before starting; session failure follows a disclosed refund/credit-restoration policy.</w:t>
            </w:r>
          </w:p>
        </w:tc>
      </w:tr>
      <w:tr>
        <w:tc>
          <w:tcPr>
            <w:tcW w:type="dxa" w:w="4968"/>
          </w:tcPr>
          <w:p>
            <w:r>
              <w:t>Course listing</w:t>
            </w:r>
          </w:p>
        </w:tc>
        <w:tc>
          <w:tcPr>
            <w:tcW w:type="dxa" w:w="4968"/>
          </w:tcPr>
          <w:p>
            <w:r>
              <w:t>Seller can create/edit a listing; only approved listings appear publicly.</w:t>
            </w:r>
          </w:p>
        </w:tc>
      </w:tr>
      <w:tr>
        <w:tc>
          <w:tcPr>
            <w:tcW w:type="dxa" w:w="4968"/>
          </w:tcPr>
          <w:p>
            <w:r>
              <w:t>Mentor booking</w:t>
            </w:r>
          </w:p>
        </w:tc>
        <w:tc>
          <w:tcPr>
            <w:tcW w:type="dxa" w:w="4968"/>
          </w:tcPr>
          <w:p>
            <w:r>
              <w:t>Overlapping bookings cannot be confirmed; both parties receive status updates and reminders.</w:t>
            </w:r>
          </w:p>
        </w:tc>
      </w:tr>
      <w:tr>
        <w:tc>
          <w:tcPr>
            <w:tcW w:type="dxa" w:w="4968"/>
          </w:tcPr>
          <w:p>
            <w:r>
              <w:t>Seller/mentor privacy</w:t>
            </w:r>
          </w:p>
        </w:tc>
        <w:tc>
          <w:tcPr>
            <w:tcW w:type="dxa" w:w="4968"/>
          </w:tcPr>
          <w:p>
            <w:r>
              <w:t>Sellers and mentors cannot access private learner data without explicit permission.</w:t>
            </w:r>
          </w:p>
        </w:tc>
      </w:tr>
      <w:tr>
        <w:tc>
          <w:tcPr>
            <w:tcW w:type="dxa" w:w="4968"/>
          </w:tcPr>
          <w:p>
            <w:r>
              <w:t>Job listing quality</w:t>
            </w:r>
          </w:p>
        </w:tc>
        <w:tc>
          <w:tcPr>
            <w:tcW w:type="dxa" w:w="4968"/>
          </w:tcPr>
          <w:p>
            <w:r>
              <w:t>Each opportunity shows source and last-checked date; expired/stale records are filtered or labelled.</w:t>
            </w:r>
          </w:p>
        </w:tc>
      </w:tr>
      <w:tr>
        <w:tc>
          <w:tcPr>
            <w:tcW w:type="dxa" w:w="4968"/>
          </w:tcPr>
          <w:p>
            <w:r>
              <w:t>Skill Passport</w:t>
            </w:r>
          </w:p>
        </w:tc>
        <w:tc>
          <w:tcPr>
            <w:tcW w:type="dxa" w:w="4968"/>
          </w:tcPr>
          <w:p>
            <w:r>
              <w:t>User can choose what to share and revoke a shared link or token.</w:t>
            </w:r>
          </w:p>
        </w:tc>
      </w:tr>
    </w:tbl>
    <w:p>
      <w:pPr>
        <w:pStyle w:val="Heading1"/>
      </w:pPr>
      <w:r>
        <w:t>14. Non-Functional Requirements</w:t>
      </w:r>
    </w:p>
    <w:p>
      <w:pPr>
        <w:pStyle w:val="ListBullet"/>
        <w:spacing w:after="40"/>
      </w:pPr>
      <w:r>
        <w:t>Security: hashed passwords, secure sessions/tokens, role-based authorization, input validation, rate limiting, secure file uploads, secrets management, and audit logs.</w:t>
      </w:r>
    </w:p>
    <w:p>
      <w:pPr>
        <w:pStyle w:val="ListBullet"/>
        <w:spacing w:after="40"/>
      </w:pPr>
      <w:r>
        <w:t>Privacy: consent-based AI processing, least-privilege data access, deletion/export controls, retention limits, and no public exposure of resumes or transcripts by default.</w:t>
      </w:r>
    </w:p>
    <w:p>
      <w:pPr>
        <w:pStyle w:val="ListBullet"/>
        <w:spacing w:after="40"/>
      </w:pPr>
      <w:r>
        <w:t>Reliability: robust payment webhooks, retry-safe operations, backups, error monitoring, and graceful handling of AI/provider failures.</w:t>
      </w:r>
    </w:p>
    <w:p>
      <w:pPr>
        <w:pStyle w:val="ListBullet"/>
        <w:spacing w:after="40"/>
      </w:pPr>
      <w:r>
        <w:t>Performance: paginate large lists, cache stable analytics, process resume parsing and heavy AI jobs asynchronously where needed, and show progress states.</w:t>
      </w:r>
    </w:p>
    <w:p>
      <w:pPr>
        <w:pStyle w:val="ListBullet"/>
        <w:spacing w:after="40"/>
      </w:pPr>
      <w:r>
        <w:t>Accessibility: keyboard navigation, readable contrast, captions/transcripts where appropriate, clear form labels, and mobile-responsive layouts.</w:t>
      </w:r>
    </w:p>
    <w:p>
      <w:pPr>
        <w:pStyle w:val="ListBullet"/>
        <w:spacing w:after="40"/>
      </w:pPr>
      <w:r>
        <w:t>Explainability: show evidence and limitations for market predictions, skill scores, and recommendations.</w:t>
      </w:r>
    </w:p>
    <w:p>
      <w:pPr>
        <w:pStyle w:val="ListBullet"/>
        <w:spacing w:after="40"/>
      </w:pPr>
      <w:r>
        <w:t>Fairness: test recommendations and assessments for avoidable bias; do not make guaranteed-employment or unsupported personality/emotion claims.</w:t>
      </w:r>
    </w:p>
    <w:p>
      <w:pPr>
        <w:pStyle w:val="ListBullet"/>
        <w:spacing w:after="40"/>
      </w:pPr>
      <w:r>
        <w:t>Maintainability: modular services, documented APIs, versioned assessment rubrics/prompts, automated tests, and environment-based configuration.</w:t>
      </w:r>
    </w:p>
    <w:p>
      <w:pPr>
        <w:pStyle w:val="Heading1"/>
      </w:pPr>
      <w:r>
        <w:t>15. Data and AI Requirements</w:t>
      </w:r>
    </w:p>
    <w:p>
      <w:pPr>
        <w:pStyle w:val="Heading2"/>
      </w:pPr>
      <w:r>
        <w:t>15.1 Core data entities</w:t>
      </w:r>
    </w:p>
    <w:p>
      <w:pPr>
        <w:spacing w:after="100"/>
      </w:pPr>
      <w:r>
        <w:t>Suggested entities: User, Role/Permission, StudentProfile, EmployeeProfile, SellerProfile, MentorProfile, Skill, SkillDependency, CareerRole, JobPosting, MarketSnapshot, Resume, SkillEvidence, SkillAssessment, AssessmentAttempt, Roadmap, RoadmapTopic, Course, CourseModule, Enrollment, MentorOffering, AvailabilitySlot, Booking, InterviewSession, CreditLedgerEntry, Payment, Order, Review, Notification, SkillPassportShare, Refund/Dispute, and AuditLog.</w:t>
      </w:r>
    </w:p>
    <w:p>
      <w:pPr>
        <w:pStyle w:val="Heading2"/>
      </w:pPr>
      <w:r>
        <w:t>15.2 Market intelligence</w:t>
      </w:r>
    </w:p>
    <w:p>
      <w:pPr>
        <w:pStyle w:val="ListBullet"/>
        <w:spacing w:after="40"/>
      </w:pPr>
      <w:r>
        <w:t>Use dated snapshots of job descriptions/postings, skill extraction, role mappings, source references, and deduplication rules.</w:t>
      </w:r>
    </w:p>
    <w:p>
      <w:pPr>
        <w:pStyle w:val="ListBullet"/>
        <w:spacing w:after="40"/>
      </w:pPr>
      <w:r>
        <w:t>Track data freshness, source coverage, sample sizes, and historical windows; avoid implying comprehensive coverage when data is partial.</w:t>
      </w:r>
    </w:p>
    <w:p>
      <w:pPr>
        <w:pStyle w:val="ListBullet"/>
        <w:spacing w:after="40"/>
      </w:pPr>
      <w:r>
        <w:t>Start with one or two target roles for a credible MVP, then expand after validation.</w:t>
      </w:r>
    </w:p>
    <w:p>
      <w:pPr>
        <w:pStyle w:val="ListBullet"/>
        <w:spacing w:after="40"/>
      </w:pPr>
      <w:r>
        <w:t>Measure skill extraction quality, trend stability, recommendation relevance, and forecast performance over time.</w:t>
      </w:r>
    </w:p>
    <w:p>
      <w:pPr>
        <w:pStyle w:val="Heading2"/>
      </w:pPr>
      <w:r>
        <w:t>15.3 Assessment and AI quality</w:t>
      </w:r>
    </w:p>
    <w:p>
      <w:pPr>
        <w:pStyle w:val="ListBullet"/>
        <w:spacing w:after="40"/>
      </w:pPr>
      <w:r>
        <w:t>Use explicit rubrics and repeatable test cases; separate theoretical knowledge from practical ability.</w:t>
      </w:r>
    </w:p>
    <w:p>
      <w:pPr>
        <w:pStyle w:val="ListBullet"/>
        <w:spacing w:after="40"/>
      </w:pPr>
      <w:r>
        <w:t>Keep assessment scores, feedback, rubric versions, and evidence so results can be explained or reviewed.</w:t>
      </w:r>
    </w:p>
    <w:p>
      <w:pPr>
        <w:pStyle w:val="ListBullet"/>
        <w:spacing w:after="40"/>
      </w:pPr>
      <w:r>
        <w:t>Use AI as an assistant to evaluation, not an unquestionable authority; provide appeals/manual review for disputed high-impact outcomes.</w:t>
      </w:r>
    </w:p>
    <w:p>
      <w:pPr>
        <w:pStyle w:val="ListBullet"/>
        <w:spacing w:after="40"/>
      </w:pPr>
      <w:r>
        <w:t>Clearly label estimates and AI-generated content; let users correct extracted profile data.</w:t>
      </w:r>
    </w:p>
    <w:p>
      <w:pPr>
        <w:pStyle w:val="ListBullet"/>
        <w:spacing w:after="40"/>
      </w:pPr>
      <w:r>
        <w:t>Do not claim a prediction model exists until a model has been trained and evaluated against appropriate historical data.</w:t>
      </w:r>
    </w:p>
    <w:p>
      <w:pPr>
        <w:pStyle w:val="Heading1"/>
      </w:pPr>
      <w:r>
        <w:t>16. Monetization Model</w:t>
      </w:r>
    </w:p>
    <w:p>
      <w:pPr>
        <w:pStyle w:val="ListBullet"/>
        <w:spacing w:after="40"/>
      </w:pPr>
      <w:r>
        <w:t>AI interview credit packs: a configurable free starter allowance followed by paid packs.</w:t>
      </w:r>
    </w:p>
    <w:p>
      <w:pPr>
        <w:pStyle w:val="ListBullet"/>
        <w:spacing w:after="40"/>
      </w:pPr>
      <w:r>
        <w:t>Course marketplace: commission on each completed sale, with clear seller net earnings and refund handling.</w:t>
      </w:r>
    </w:p>
    <w:p>
      <w:pPr>
        <w:pStyle w:val="ListBullet"/>
        <w:spacing w:after="40"/>
      </w:pPr>
      <w:r>
        <w:t>Mentorship marketplace: commission on completed sessions or plans, with transparent cancellation/refund rules.</w:t>
      </w:r>
    </w:p>
    <w:p>
      <w:pPr>
        <w:pStyle w:val="ListBullet"/>
        <w:spacing w:after="40"/>
      </w:pPr>
      <w:r>
        <w:t>Optional future subscription: advanced analytics, higher usage limits, or premium preparation tools, only after validating demand.</w:t>
      </w:r>
    </w:p>
    <w:p>
      <w:pPr>
        <w:pStyle w:val="ListBullet"/>
        <w:spacing w:after="40"/>
      </w:pPr>
      <w:r>
        <w:t>Keep essential learning and suitable free resources accessible; recommendations should not be secretly ranked by commission.</w:t>
      </w:r>
    </w:p>
    <w:p>
      <w:pPr>
        <w:pStyle w:val="Heading1"/>
      </w:pPr>
      <w:r>
        <w:t>17. MVP Scope and Phased Roadmap</w:t>
      </w:r>
    </w:p>
    <w:p>
      <w:pPr>
        <w:pStyle w:val="Heading2"/>
      </w:pPr>
      <w:r>
        <w:t>Phase 1 — Credible end-to-end MVP</w:t>
      </w:r>
    </w:p>
    <w:p>
      <w:pPr>
        <w:pStyle w:val="ListBullet"/>
        <w:spacing w:after="40"/>
      </w:pPr>
      <w:r>
        <w:t>Implement authentication, role-based permissions, and four distinct dashboards with basic profiles.</w:t>
      </w:r>
    </w:p>
    <w:p>
      <w:pPr>
        <w:pStyle w:val="ListBullet"/>
        <w:spacing w:after="40"/>
      </w:pPr>
      <w:r>
        <w:t>Start with one target role (for example, Data Analyst or Frontend Developer) and a small, traceable job-market dataset.</w:t>
      </w:r>
    </w:p>
    <w:p>
      <w:pPr>
        <w:pStyle w:val="ListBullet"/>
        <w:spacing w:after="40"/>
      </w:pPr>
      <w:r>
        <w:t>Build resume upload/skill extraction, user confirmation, skill gap analysis, and a dependency-aware roadmap.</w:t>
      </w:r>
    </w:p>
    <w:p>
      <w:pPr>
        <w:pStyle w:val="ListBullet"/>
        <w:spacing w:after="40"/>
      </w:pPr>
      <w:r>
        <w:t>Implement one or more assessment-gated topics with pass/fail, rubric feedback, retry path, and profile update.</w:t>
      </w:r>
    </w:p>
    <w:p>
      <w:pPr>
        <w:pStyle w:val="ListBullet"/>
        <w:spacing w:after="40"/>
      </w:pPr>
      <w:r>
        <w:t>Provide explainable course/job suggestions and a basic seller listing/enrollment flow.</w:t>
      </w:r>
    </w:p>
    <w:p>
      <w:pPr>
        <w:pStyle w:val="ListBullet"/>
        <w:spacing w:after="40"/>
      </w:pPr>
      <w:r>
        <w:t>Add basic mentor profiles, requests/booking workflow, and payment sandbox or controlled test flow.</w:t>
      </w:r>
    </w:p>
    <w:p>
      <w:pPr>
        <w:pStyle w:val="ListBullet"/>
        <w:spacing w:after="40"/>
      </w:pPr>
      <w:r>
        <w:t>Demonstrate the complete loop from market evidence to skill proof and updated job match.</w:t>
      </w:r>
    </w:p>
    <w:p>
      <w:pPr>
        <w:pStyle w:val="Heading2"/>
      </w:pPr>
      <w:r>
        <w:t>Phase 2 — Marketplace and premium preparation</w:t>
      </w:r>
    </w:p>
    <w:p>
      <w:pPr>
        <w:pStyle w:val="ListBullet"/>
        <w:spacing w:after="40"/>
      </w:pPr>
      <w:r>
        <w:t>Production payments, credit ledger, credit packs, AI mock interview experience and reports.</w:t>
      </w:r>
    </w:p>
    <w:p>
      <w:pPr>
        <w:pStyle w:val="ListBullet"/>
        <w:spacing w:after="40"/>
      </w:pPr>
      <w:r>
        <w:t>Course seller analytics, demand insights, customer review flow, and payout reporting.</w:t>
      </w:r>
    </w:p>
    <w:p>
      <w:pPr>
        <w:pStyle w:val="ListBullet"/>
        <w:spacing w:after="40"/>
      </w:pPr>
      <w:r>
        <w:t>Mentor calendar, 1:1 sessions, cancellation/refund handling, feedback and endorsements.</w:t>
      </w:r>
    </w:p>
    <w:p>
      <w:pPr>
        <w:pStyle w:val="ListBullet"/>
        <w:spacing w:after="40"/>
      </w:pPr>
      <w:r>
        <w:t>AI resume builder, notes generator, expanded job/internship listings, Skill Passport.</w:t>
      </w:r>
    </w:p>
    <w:p>
      <w:pPr>
        <w:pStyle w:val="Heading2"/>
      </w:pPr>
      <w:r>
        <w:t>Phase 3 — Intelligence and scale</w:t>
      </w:r>
    </w:p>
    <w:p>
      <w:pPr>
        <w:pStyle w:val="ListBullet"/>
        <w:spacing w:after="40"/>
      </w:pPr>
      <w:r>
        <w:t>Future-skill forecasting with validated historical data and uncertainty reporting.</w:t>
      </w:r>
    </w:p>
    <w:p>
      <w:pPr>
        <w:pStyle w:val="ListBullet"/>
        <w:spacing w:after="40"/>
      </w:pPr>
      <w:r>
        <w:t>Real Task Simulator, career-transition comparison, broader role coverage, advanced analytics.</w:t>
      </w:r>
    </w:p>
    <w:p>
      <w:pPr>
        <w:pStyle w:val="ListBullet"/>
        <w:spacing w:after="40"/>
      </w:pPr>
      <w:r>
        <w:t>Regional-language and voice support; institutional/employer dashboards if the product expands to B2B.</w:t>
      </w:r>
    </w:p>
    <w:p>
      <w:pPr>
        <w:pStyle w:val="ListBullet"/>
        <w:spacing w:after="40"/>
      </w:pPr>
      <w:r>
        <w:t>Scale data pipelines, improve recommendation evaluation, and add integrations where legally and technically supported.</w:t>
      </w:r>
    </w:p>
    <w:p>
      <w:pPr>
        <w:pStyle w:val="Heading1"/>
      </w:pPr>
      <w:r>
        <w:t>18. Success Metrics</w:t>
      </w:r>
    </w:p>
    <w:p>
      <w:pPr>
        <w:pStyle w:val="ListBullet"/>
        <w:spacing w:after="40"/>
      </w:pPr>
      <w:r>
        <w:t>Activation: percentage of new users completing onboarding, choosing a target role, and obtaining a first roadmap.</w:t>
      </w:r>
    </w:p>
    <w:p>
      <w:pPr>
        <w:pStyle w:val="ListBullet"/>
        <w:spacing w:after="40"/>
      </w:pPr>
      <w:r>
        <w:t>Learning: topic pass rate, retries to pass, roadmap progression, time to demonstrated competency, and improvement between attempts.</w:t>
      </w:r>
    </w:p>
    <w:p>
      <w:pPr>
        <w:pStyle w:val="ListBullet"/>
        <w:spacing w:after="40"/>
      </w:pPr>
      <w:r>
        <w:t>Recommendation quality: user acceptance/satisfaction, course-to-gap relevance, job-match relevance, and mentor booking fit.</w:t>
      </w:r>
    </w:p>
    <w:p>
      <w:pPr>
        <w:pStyle w:val="ListBullet"/>
        <w:spacing w:after="40"/>
      </w:pPr>
      <w:r>
        <w:t>Evidence quality: assessment reliability, practical task completion, skill-gap detection quality, and percentage of recommendations supported by dated market evidence.</w:t>
      </w:r>
    </w:p>
    <w:p>
      <w:pPr>
        <w:pStyle w:val="ListBullet"/>
        <w:spacing w:after="40"/>
      </w:pPr>
      <w:r>
        <w:t>Marketplace: course conversion, enrollment, seller retention, mentor booking conversion, completed sessions, ratings, repeat bookings, and refund/dispute rate.</w:t>
      </w:r>
    </w:p>
    <w:p>
      <w:pPr>
        <w:pStyle w:val="ListBullet"/>
        <w:spacing w:after="40"/>
      </w:pPr>
      <w:r>
        <w:t>Revenue: credit purchase conversion, credit utilization, net marketplace revenue, payout accuracy, and failed-payment rate.</w:t>
      </w:r>
    </w:p>
    <w:p>
      <w:pPr>
        <w:pStyle w:val="ListBullet"/>
        <w:spacing w:after="40"/>
      </w:pPr>
      <w:r>
        <w:t>Trust: reports per transaction, privacy incidents, disputed assessments resolved, stale job listing rate, and support response time.</w:t>
      </w:r>
    </w:p>
    <w:p>
      <w:pPr>
        <w:pStyle w:val="Heading1"/>
      </w:pPr>
      <w:r>
        <w:t>19. Important Product Decisions to Finalize</w:t>
      </w:r>
    </w:p>
    <w:p>
      <w:pPr>
        <w:pStyle w:val="ListBullet"/>
        <w:spacing w:after="40"/>
      </w:pPr>
      <w:r>
        <w:t>Brand name: use LearnUP or SkillOrbit consistently. The uploaded documents use both names; this document uses LearnUP as the working product name.</w:t>
      </w:r>
    </w:p>
    <w:p>
      <w:pPr>
        <w:pStyle w:val="ListBullet"/>
        <w:spacing w:after="40"/>
      </w:pPr>
      <w:r>
        <w:t>Initial target role(s) and geography for the first demand dataset.</w:t>
      </w:r>
    </w:p>
    <w:p>
      <w:pPr>
        <w:pStyle w:val="ListBullet"/>
        <w:spacing w:after="40"/>
      </w:pPr>
      <w:r>
        <w:t>Free mock-interview credit amount, credit cost per interview, credit expiry, and failure/refund rules.</w:t>
      </w:r>
    </w:p>
    <w:p>
      <w:pPr>
        <w:pStyle w:val="ListBullet"/>
        <w:spacing w:after="40"/>
      </w:pPr>
      <w:r>
        <w:t>Assessment pass thresholds, number of attempts, retake policy, and when human review is required.</w:t>
      </w:r>
    </w:p>
    <w:p>
      <w:pPr>
        <w:pStyle w:val="ListBullet"/>
        <w:spacing w:after="40"/>
      </w:pPr>
      <w:r>
        <w:t>Payment gateway, platform commission, payout cadence, taxes/invoices, and refund policies.</w:t>
      </w:r>
    </w:p>
    <w:p>
      <w:pPr>
        <w:pStyle w:val="ListBullet"/>
        <w:spacing w:after="40"/>
      </w:pPr>
      <w:r>
        <w:t>Which job sources and course content sources are permitted and how frequently listings will be refreshed.</w:t>
      </w:r>
    </w:p>
    <w:p>
      <w:pPr>
        <w:pStyle w:val="ListBullet"/>
        <w:spacing w:after="40"/>
      </w:pPr>
      <w:r>
        <w:t>Whether the first release offers real-time video/avatar interaction or a simulated call-style interview UI.</w:t>
      </w:r>
    </w:p>
    <w:p>
      <w:pPr>
        <w:pStyle w:val="ListBullet"/>
        <w:spacing w:after="40"/>
      </w:pPr>
      <w:r>
        <w:t>Whether employees are individual consumers only in MVP or whether employer/college dashboards will be added later.</w:t>
      </w:r>
    </w:p>
    <w:p>
      <w:pPr>
        <w:pStyle w:val="ListBullet"/>
        <w:spacing w:after="40"/>
      </w:pPr>
      <w:r>
        <w:t>Languages at launch; regional-language support is recommended as a later phase if resources are limited.</w:t>
      </w:r>
    </w:p>
    <w:p>
      <w:pPr>
        <w:pStyle w:val="Heading1"/>
      </w:pPr>
      <w:r>
        <w:t>20. Key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Risk</w:t>
            </w:r>
          </w:p>
        </w:tc>
        <w:tc>
          <w:tcPr>
            <w:tcW w:type="dxa" w:w="4968"/>
            <w:shd w:fill="D9EAF7"/>
          </w:tcPr>
          <w:p>
            <w:r>
              <w:t>Mitigation</w:t>
            </w:r>
          </w:p>
        </w:tc>
      </w:tr>
      <w:tr>
        <w:tc>
          <w:tcPr>
            <w:tcW w:type="dxa" w:w="4968"/>
          </w:tcPr>
          <w:p>
            <w:r>
              <w:t>Unreliable skill-demand claims</w:t>
            </w:r>
          </w:p>
        </w:tc>
        <w:tc>
          <w:tcPr>
            <w:tcW w:type="dxa" w:w="4968"/>
          </w:tcPr>
          <w:p>
            <w:r>
              <w:t>Show source/date/sample size, confidence and limitations; start narrow; evaluate forecasts against later observations.</w:t>
            </w:r>
          </w:p>
        </w:tc>
      </w:tr>
      <w:tr>
        <w:tc>
          <w:tcPr>
            <w:tcW w:type="dxa" w:w="4968"/>
          </w:tcPr>
          <w:p>
            <w:r>
              <w:t>AI grading mistakes</w:t>
            </w:r>
          </w:p>
        </w:tc>
        <w:tc>
          <w:tcPr>
            <w:tcW w:type="dxa" w:w="4968"/>
          </w:tcPr>
          <w:p>
            <w:r>
              <w:t>Use rubrics, repeatable tests, attempt history, appeal/manual review, and clear feedback.</w:t>
            </w:r>
          </w:p>
        </w:tc>
      </w:tr>
      <w:tr>
        <w:tc>
          <w:tcPr>
            <w:tcW w:type="dxa" w:w="4968"/>
          </w:tcPr>
          <w:p>
            <w:r>
              <w:t>Fake or low-quality marketplace listings</w:t>
            </w:r>
          </w:p>
        </w:tc>
        <w:tc>
          <w:tcPr>
            <w:tcW w:type="dxa" w:w="4968"/>
          </w:tcPr>
          <w:p>
            <w:r>
              <w:t>Verification, moderation, reviews from verified transactions, reporting, and refund/dispute processes.</w:t>
            </w:r>
          </w:p>
        </w:tc>
      </w:tr>
      <w:tr>
        <w:tc>
          <w:tcPr>
            <w:tcW w:type="dxa" w:w="4968"/>
          </w:tcPr>
          <w:p>
            <w:r>
              <w:t>Payment/credit bugs</w:t>
            </w:r>
          </w:p>
        </w:tc>
        <w:tc>
          <w:tcPr>
            <w:tcW w:type="dxa" w:w="4968"/>
          </w:tcPr>
          <w:p>
            <w:r>
              <w:t>Ledger-based credits, idempotent webhooks, reconciliation, audit logs, and clear interruption handling.</w:t>
            </w:r>
          </w:p>
        </w:tc>
      </w:tr>
      <w:tr>
        <w:tc>
          <w:tcPr>
            <w:tcW w:type="dxa" w:w="4968"/>
          </w:tcPr>
          <w:p>
            <w:r>
              <w:t>Privacy leakage</w:t>
            </w:r>
          </w:p>
        </w:tc>
        <w:tc>
          <w:tcPr>
            <w:tcW w:type="dxa" w:w="4968"/>
          </w:tcPr>
          <w:p>
            <w:r>
              <w:t>Consent-based sharing, least-privilege permissions, encryption, retention limits, and access logs.</w:t>
            </w:r>
          </w:p>
        </w:tc>
      </w:tr>
      <w:tr>
        <w:tc>
          <w:tcPr>
            <w:tcW w:type="dxa" w:w="4968"/>
          </w:tcPr>
          <w:p>
            <w:r>
              <w:t>Scope overload</w:t>
            </w:r>
          </w:p>
        </w:tc>
        <w:tc>
          <w:tcPr>
            <w:tcW w:type="dxa" w:w="4968"/>
          </w:tcPr>
          <w:p>
            <w:r>
              <w:t>Prioritize the end-to-end learning loop before building every dashboard metric and advanced AI feature.</w:t>
            </w:r>
          </w:p>
        </w:tc>
      </w:tr>
      <w:tr>
        <w:tc>
          <w:tcPr>
            <w:tcW w:type="dxa" w:w="4968"/>
          </w:tcPr>
          <w:p>
            <w:r>
              <w:t>Misleading employment claims</w:t>
            </w:r>
          </w:p>
        </w:tc>
        <w:tc>
          <w:tcPr>
            <w:tcW w:type="dxa" w:w="4968"/>
          </w:tcPr>
          <w:p>
            <w:r>
              <w:t>Use match estimates and learning-effort estimates, never guarantees of interviews, jobs, or salary outcomes.</w:t>
            </w:r>
          </w:p>
        </w:tc>
      </w:tr>
    </w:tbl>
    <w:p>
      <w:pPr>
        <w:pStyle w:val="Heading1"/>
      </w:pPr>
      <w:r>
        <w:t>21. Suggested Product Pitch</w:t>
      </w:r>
    </w:p>
    <w:p>
      <w:r>
        <w:rPr>
          <w:b/>
          <w:i/>
        </w:rPr>
        <w:t>“LearnUP doesn't just tell people what to learn. It connects real job-market evidence to verified skills, creates an adaptive learning roadmap, and connects learners to the right courses, mentors, interviews, and opportunities—all in one closed-loop career growth platform.”</w:t>
      </w:r>
    </w:p>
    <w:p>
      <w:pPr>
        <w:pStyle w:val="Heading1"/>
      </w:pPr>
      <w:r>
        <w:t>22. Final Recommendation</w:t>
      </w:r>
    </w:p>
    <w:p>
      <w:pPr>
        <w:spacing w:after="100"/>
      </w:pPr>
      <w:r>
        <w:t>Build the product around three headline USPs: (1) verified skill evidence, (2) the closed-loop career system, and (3) the gap-linked course and mentor marketplace. Keep the four role dashboards distinct, but make them share one consistent skill taxonomy, evidence model, and recommendation engine. A working demonstration of one complete journey is more convincing than many disconnected screens.</w:t>
      </w:r>
    </w:p>
    <w:p>
      <w:pPr>
        <w:spacing w:after="100"/>
      </w:pPr>
      <w:r>
        <w:t>The most important demo: show two people targeting the same role with similar resume keywords but different practical assessment results. LearnUP should identify different skill gaps, recommend different next steps, and update job-match readiness only when new evidence is demonstrated.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LearnUP | Product Requirements &amp; USP Document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