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
        <w:rPr>
          <w:sz w:val="6"/>
        </w:rPr>
      </w:pPr>
    </w:p>
    <w:p>
      <w:pPr>
        <w:pStyle w:val="BodyText"/>
        <w:ind w:left="295" w:right="-29"/>
      </w:pPr>
      <w:r>
        <w:rPr/>
        <w:drawing>
          <wp:inline distT="0" distB="0" distL="0" distR="0">
            <wp:extent cx="1585427" cy="519493"/>
            <wp:effectExtent l="0" t="0" r="0" b="0"/>
            <wp:docPr id="4" name="Image 4"/>
            <wp:cNvGraphicFramePr>
              <a:graphicFrameLocks/>
            </wp:cNvGraphicFramePr>
            <a:graphic>
              <a:graphicData uri="http://schemas.openxmlformats.org/drawingml/2006/picture">
                <pic:pic>
                  <pic:nvPicPr>
                    <pic:cNvPr id="4" name="Image 4"/>
                    <pic:cNvPicPr/>
                  </pic:nvPicPr>
                  <pic:blipFill>
                    <a:blip r:embed="rId6" cstate="print"/>
                    <a:stretch>
                      <a:fillRect/>
                    </a:stretch>
                  </pic:blipFill>
                  <pic:spPr>
                    <a:xfrm>
                      <a:off x="0" y="0"/>
                      <a:ext cx="1585427" cy="519493"/>
                    </a:xfrm>
                    <a:prstGeom prst="rect">
                      <a:avLst/>
                    </a:prstGeom>
                  </pic:spPr>
                </pic:pic>
              </a:graphicData>
            </a:graphic>
          </wp:inline>
        </w:drawing>
      </w:r>
      <w:r>
        <w:rPr/>
      </w:r>
    </w:p>
    <w:p>
      <w:pPr>
        <w:pStyle w:val="BodyText"/>
        <w:spacing w:before="56"/>
      </w:pPr>
    </w:p>
    <w:p>
      <w:pPr>
        <w:pStyle w:val="Heading1"/>
        <w:numPr>
          <w:ilvl w:val="0"/>
          <w:numId w:val="1"/>
        </w:numPr>
        <w:tabs>
          <w:tab w:pos="654" w:val="left" w:leader="none"/>
        </w:tabs>
        <w:spacing w:line="240" w:lineRule="auto" w:before="0" w:after="0"/>
        <w:ind w:left="654" w:right="0" w:hanging="359"/>
        <w:jc w:val="left"/>
      </w:pPr>
      <w:r>
        <w:rPr>
          <w:spacing w:val="-2"/>
        </w:rPr>
        <w:t>PREAMBLE</w:t>
      </w:r>
    </w:p>
    <w:p>
      <w:pPr>
        <w:pStyle w:val="Title"/>
      </w:pPr>
      <w:r>
        <w:rPr>
          <w:b w:val="0"/>
        </w:rPr>
        <w:br w:type="column"/>
      </w:r>
      <w:r>
        <w:rPr/>
        <w:t>National</w:t>
      </w:r>
      <w:r>
        <w:rPr>
          <w:spacing w:val="-14"/>
        </w:rPr>
        <w:t> </w:t>
      </w:r>
      <w:r>
        <w:rPr/>
        <w:t>Insurance</w:t>
      </w:r>
      <w:r>
        <w:rPr>
          <w:spacing w:val="-14"/>
        </w:rPr>
        <w:t> </w:t>
      </w:r>
      <w:r>
        <w:rPr/>
        <w:t>Company</w:t>
      </w:r>
      <w:r>
        <w:rPr>
          <w:spacing w:val="-12"/>
        </w:rPr>
        <w:t> </w:t>
      </w:r>
      <w:r>
        <w:rPr>
          <w:spacing w:val="-2"/>
        </w:rPr>
        <w:t>Limited</w:t>
      </w:r>
    </w:p>
    <w:p>
      <w:pPr>
        <w:tabs>
          <w:tab w:pos="4425" w:val="left" w:leader="none"/>
        </w:tabs>
        <w:spacing w:before="2"/>
        <w:ind w:left="825" w:right="0" w:firstLine="0"/>
        <w:jc w:val="left"/>
        <w:rPr>
          <w:sz w:val="16"/>
        </w:rPr>
      </w:pPr>
      <w:r>
        <w:rPr>
          <w:sz w:val="16"/>
        </w:rPr>
        <w:t>CIN</w:t>
      </w:r>
      <w:r>
        <w:rPr>
          <w:spacing w:val="-2"/>
          <w:sz w:val="16"/>
        </w:rPr>
        <w:t> </w:t>
      </w:r>
      <w:r>
        <w:rPr>
          <w:sz w:val="16"/>
        </w:rPr>
        <w:t>-</w:t>
      </w:r>
      <w:r>
        <w:rPr>
          <w:spacing w:val="-2"/>
          <w:sz w:val="16"/>
        </w:rPr>
        <w:t> U10200WB1906GOI001713</w:t>
      </w:r>
      <w:r>
        <w:rPr>
          <w:sz w:val="16"/>
        </w:rPr>
        <w:tab/>
        <w:t>IRDAI</w:t>
      </w:r>
      <w:r>
        <w:rPr>
          <w:spacing w:val="-6"/>
          <w:sz w:val="16"/>
        </w:rPr>
        <w:t> </w:t>
      </w:r>
      <w:r>
        <w:rPr>
          <w:sz w:val="16"/>
        </w:rPr>
        <w:t>Regn.</w:t>
      </w:r>
      <w:r>
        <w:rPr>
          <w:spacing w:val="-1"/>
          <w:sz w:val="16"/>
        </w:rPr>
        <w:t> </w:t>
      </w:r>
      <w:r>
        <w:rPr>
          <w:sz w:val="16"/>
        </w:rPr>
        <w:t>No. -</w:t>
      </w:r>
      <w:r>
        <w:rPr>
          <w:spacing w:val="-5"/>
          <w:sz w:val="16"/>
        </w:rPr>
        <w:t> </w:t>
      </w:r>
      <w:r>
        <w:rPr>
          <w:spacing w:val="-7"/>
          <w:sz w:val="16"/>
        </w:rPr>
        <w:t>58</w:t>
      </w:r>
    </w:p>
    <w:p>
      <w:pPr>
        <w:pStyle w:val="BodyText"/>
        <w:spacing w:before="46"/>
        <w:rPr>
          <w:sz w:val="16"/>
        </w:rPr>
      </w:pPr>
    </w:p>
    <w:p>
      <w:pPr>
        <w:spacing w:before="0"/>
        <w:ind w:left="295" w:right="0" w:firstLine="0"/>
        <w:jc w:val="left"/>
        <w:rPr>
          <w:b/>
          <w:sz w:val="28"/>
        </w:rPr>
      </w:pPr>
      <w:r>
        <w:rPr>
          <w:b/>
          <w:sz w:val="28"/>
        </w:rPr>
        <w:t>Arogya</w:t>
      </w:r>
      <w:r>
        <w:rPr>
          <w:b/>
          <w:spacing w:val="-5"/>
          <w:sz w:val="28"/>
        </w:rPr>
        <w:t> </w:t>
      </w:r>
      <w:r>
        <w:rPr>
          <w:b/>
          <w:sz w:val="28"/>
        </w:rPr>
        <w:t>Sanjeevani</w:t>
      </w:r>
      <w:r>
        <w:rPr>
          <w:b/>
          <w:spacing w:val="-6"/>
          <w:sz w:val="28"/>
        </w:rPr>
        <w:t> </w:t>
      </w:r>
      <w:r>
        <w:rPr>
          <w:b/>
          <w:sz w:val="28"/>
        </w:rPr>
        <w:t>Policy</w:t>
      </w:r>
      <w:r>
        <w:rPr>
          <w:b/>
          <w:spacing w:val="-6"/>
          <w:sz w:val="28"/>
        </w:rPr>
        <w:t> </w:t>
      </w:r>
      <w:r>
        <w:rPr>
          <w:b/>
          <w:sz w:val="28"/>
        </w:rPr>
        <w:t>-</w:t>
      </w:r>
      <w:r>
        <w:rPr>
          <w:b/>
          <w:spacing w:val="-5"/>
          <w:sz w:val="28"/>
        </w:rPr>
        <w:t> </w:t>
      </w:r>
      <w:r>
        <w:rPr>
          <w:b/>
          <w:spacing w:val="-2"/>
          <w:sz w:val="28"/>
        </w:rPr>
        <w:t>National</w:t>
      </w:r>
    </w:p>
    <w:p>
      <w:pPr>
        <w:spacing w:after="0"/>
        <w:jc w:val="left"/>
        <w:rPr>
          <w:b/>
          <w:sz w:val="28"/>
        </w:rPr>
        <w:sectPr>
          <w:footerReference w:type="default" r:id="rId5"/>
          <w:type w:val="continuous"/>
          <w:pgSz w:w="11910" w:h="16840"/>
          <w:pgMar w:header="0" w:footer="819" w:top="360" w:bottom="1000" w:left="425" w:right="566"/>
          <w:pgNumType w:start="1"/>
          <w:cols w:num="2" w:equalWidth="0">
            <w:col w:w="2813" w:space="257"/>
            <w:col w:w="7849"/>
          </w:cols>
        </w:sectPr>
      </w:pPr>
    </w:p>
    <w:p>
      <w:pPr>
        <w:pStyle w:val="BodyText"/>
        <w:ind w:left="295" w:right="297"/>
        <w:jc w:val="both"/>
      </w:pPr>
      <w:r>
        <w:rPr/>
        <w:t>This Policy is a contract of insurance issued by </w:t>
      </w:r>
      <w:r>
        <w:rPr>
          <w:b/>
          <w:i/>
        </w:rPr>
        <w:t>National Insurance Co. Ltd. </w:t>
      </w:r>
      <w:r>
        <w:rPr/>
        <w:t>(hereinafter</w:t>
      </w:r>
      <w:r>
        <w:rPr>
          <w:spacing w:val="-1"/>
        </w:rPr>
        <w:t> </w:t>
      </w:r>
      <w:r>
        <w:rPr/>
        <w:t>called the ‘Company’) to the</w:t>
      </w:r>
      <w:r>
        <w:rPr>
          <w:spacing w:val="-2"/>
        </w:rPr>
        <w:t> </w:t>
      </w:r>
      <w:r>
        <w:rPr/>
        <w:t>Proposer mentioned in the Schedule (hereinafter called the ‘Insured’) to cover the person(s) named in the schedule (hereinafter called the ‘Insured Persons’). The Policy is based on the statements and declaration provided in the Proposal Form by the Proposer and is subject to receipt of the requisite premium.</w:t>
      </w:r>
    </w:p>
    <w:p>
      <w:pPr>
        <w:pStyle w:val="BodyText"/>
      </w:pPr>
    </w:p>
    <w:p>
      <w:pPr>
        <w:pStyle w:val="Heading1"/>
        <w:numPr>
          <w:ilvl w:val="0"/>
          <w:numId w:val="1"/>
        </w:numPr>
        <w:tabs>
          <w:tab w:pos="654" w:val="left" w:leader="none"/>
        </w:tabs>
        <w:spacing w:line="240" w:lineRule="auto" w:before="0" w:after="0"/>
        <w:ind w:left="654" w:right="0" w:hanging="359"/>
        <w:jc w:val="left"/>
      </w:pPr>
      <w:r>
        <w:rPr/>
        <w:t>OPERATIVE</w:t>
      </w:r>
      <w:r>
        <w:rPr>
          <w:spacing w:val="-11"/>
        </w:rPr>
        <w:t> </w:t>
      </w:r>
      <w:r>
        <w:rPr>
          <w:spacing w:val="-2"/>
        </w:rPr>
        <w:t>CLAUSE</w:t>
      </w:r>
    </w:p>
    <w:p>
      <w:pPr>
        <w:pStyle w:val="BodyText"/>
        <w:spacing w:before="1"/>
        <w:ind w:left="295" w:right="292"/>
        <w:jc w:val="both"/>
      </w:pPr>
      <w:r>
        <w:rPr/>
        <w:t>If during the Policy Period one or more Insured Person (s) is required to be hospitalized for treatment of an Illness or Injury at a Hospital/ Day Care Center, following Medical Advice of a duly qualified Medical Practitioner, the Company shall indemnify Medically Necessary, expenses towards the Coverage mentioned hereunder.</w:t>
      </w:r>
    </w:p>
    <w:p>
      <w:pPr>
        <w:pStyle w:val="BodyText"/>
        <w:ind w:left="295" w:right="289"/>
        <w:jc w:val="both"/>
      </w:pPr>
      <w:r>
        <w:rPr/>
        <w:t>Provided further that, any amount payable under the Policy shall be subject to the terms of coverage (including any co-pay, sub limits),</w:t>
      </w:r>
      <w:r>
        <w:rPr>
          <w:spacing w:val="-2"/>
        </w:rPr>
        <w:t> </w:t>
      </w:r>
      <w:r>
        <w:rPr/>
        <w:t>exclusions,</w:t>
      </w:r>
      <w:r>
        <w:rPr>
          <w:spacing w:val="-2"/>
        </w:rPr>
        <w:t> </w:t>
      </w:r>
      <w:r>
        <w:rPr/>
        <w:t>conditions</w:t>
      </w:r>
      <w:r>
        <w:rPr>
          <w:spacing w:val="-3"/>
        </w:rPr>
        <w:t> </w:t>
      </w:r>
      <w:r>
        <w:rPr/>
        <w:t>and</w:t>
      </w:r>
      <w:r>
        <w:rPr>
          <w:spacing w:val="-1"/>
        </w:rPr>
        <w:t> </w:t>
      </w:r>
      <w:r>
        <w:rPr/>
        <w:t>definitions</w:t>
      </w:r>
      <w:r>
        <w:rPr>
          <w:spacing w:val="-3"/>
        </w:rPr>
        <w:t> </w:t>
      </w:r>
      <w:r>
        <w:rPr/>
        <w:t>contained</w:t>
      </w:r>
      <w:r>
        <w:rPr>
          <w:spacing w:val="-1"/>
        </w:rPr>
        <w:t> </w:t>
      </w:r>
      <w:r>
        <w:rPr/>
        <w:t>herein.</w:t>
      </w:r>
      <w:r>
        <w:rPr>
          <w:spacing w:val="-2"/>
        </w:rPr>
        <w:t> </w:t>
      </w:r>
      <w:r>
        <w:rPr/>
        <w:t>Maximum</w:t>
      </w:r>
      <w:r>
        <w:rPr>
          <w:spacing w:val="-4"/>
        </w:rPr>
        <w:t> </w:t>
      </w:r>
      <w:r>
        <w:rPr/>
        <w:t>liability</w:t>
      </w:r>
      <w:r>
        <w:rPr>
          <w:spacing w:val="-1"/>
        </w:rPr>
        <w:t> </w:t>
      </w:r>
      <w:r>
        <w:rPr/>
        <w:t>of</w:t>
      </w:r>
      <w:r>
        <w:rPr>
          <w:spacing w:val="-2"/>
        </w:rPr>
        <w:t> </w:t>
      </w:r>
      <w:r>
        <w:rPr/>
        <w:t>the</w:t>
      </w:r>
      <w:r>
        <w:rPr>
          <w:spacing w:val="-2"/>
        </w:rPr>
        <w:t> </w:t>
      </w:r>
      <w:r>
        <w:rPr/>
        <w:t>Company</w:t>
      </w:r>
      <w:r>
        <w:rPr>
          <w:spacing w:val="-1"/>
        </w:rPr>
        <w:t> </w:t>
      </w:r>
      <w:r>
        <w:rPr/>
        <w:t>under</w:t>
      </w:r>
      <w:r>
        <w:rPr>
          <w:spacing w:val="-1"/>
        </w:rPr>
        <w:t> </w:t>
      </w:r>
      <w:r>
        <w:rPr/>
        <w:t>all</w:t>
      </w:r>
      <w:r>
        <w:rPr>
          <w:spacing w:val="-2"/>
        </w:rPr>
        <w:t> </w:t>
      </w:r>
      <w:r>
        <w:rPr/>
        <w:t>such</w:t>
      </w:r>
      <w:r>
        <w:rPr>
          <w:spacing w:val="-3"/>
        </w:rPr>
        <w:t> </w:t>
      </w:r>
      <w:r>
        <w:rPr/>
        <w:t>Claims</w:t>
      </w:r>
      <w:r>
        <w:rPr>
          <w:spacing w:val="-3"/>
        </w:rPr>
        <w:t> </w:t>
      </w:r>
      <w:r>
        <w:rPr/>
        <w:t>during each</w:t>
      </w:r>
      <w:r>
        <w:rPr>
          <w:spacing w:val="-13"/>
        </w:rPr>
        <w:t> </w:t>
      </w:r>
      <w:r>
        <w:rPr/>
        <w:t>Policy</w:t>
      </w:r>
      <w:r>
        <w:rPr>
          <w:spacing w:val="-12"/>
        </w:rPr>
        <w:t> </w:t>
      </w:r>
      <w:r>
        <w:rPr/>
        <w:t>Period</w:t>
      </w:r>
      <w:r>
        <w:rPr>
          <w:spacing w:val="-12"/>
        </w:rPr>
        <w:t> </w:t>
      </w:r>
      <w:r>
        <w:rPr/>
        <w:t>shall</w:t>
      </w:r>
      <w:r>
        <w:rPr>
          <w:spacing w:val="-13"/>
        </w:rPr>
        <w:t> </w:t>
      </w:r>
      <w:r>
        <w:rPr/>
        <w:t>be</w:t>
      </w:r>
      <w:r>
        <w:rPr>
          <w:spacing w:val="-12"/>
        </w:rPr>
        <w:t> </w:t>
      </w:r>
      <w:r>
        <w:rPr/>
        <w:t>the</w:t>
      </w:r>
      <w:r>
        <w:rPr>
          <w:spacing w:val="-11"/>
        </w:rPr>
        <w:t> </w:t>
      </w:r>
      <w:r>
        <w:rPr/>
        <w:t>Sum</w:t>
      </w:r>
      <w:r>
        <w:rPr>
          <w:spacing w:val="-12"/>
        </w:rPr>
        <w:t> </w:t>
      </w:r>
      <w:r>
        <w:rPr/>
        <w:t>Insured</w:t>
      </w:r>
      <w:r>
        <w:rPr>
          <w:spacing w:val="-12"/>
        </w:rPr>
        <w:t> </w:t>
      </w:r>
      <w:r>
        <w:rPr/>
        <w:t>(Individual</w:t>
      </w:r>
      <w:r>
        <w:rPr>
          <w:spacing w:val="-12"/>
        </w:rPr>
        <w:t> </w:t>
      </w:r>
      <w:r>
        <w:rPr/>
        <w:t>or</w:t>
      </w:r>
      <w:r>
        <w:rPr>
          <w:spacing w:val="-13"/>
        </w:rPr>
        <w:t> </w:t>
      </w:r>
      <w:r>
        <w:rPr/>
        <w:t>Floater)</w:t>
      </w:r>
      <w:r>
        <w:rPr>
          <w:spacing w:val="-12"/>
        </w:rPr>
        <w:t> </w:t>
      </w:r>
      <w:r>
        <w:rPr/>
        <w:t>opted</w:t>
      </w:r>
      <w:r>
        <w:rPr>
          <w:spacing w:val="-6"/>
        </w:rPr>
        <w:t> </w:t>
      </w:r>
      <w:r>
        <w:rPr/>
        <w:t>and</w:t>
      </w:r>
      <w:r>
        <w:rPr>
          <w:spacing w:val="-13"/>
        </w:rPr>
        <w:t> </w:t>
      </w:r>
      <w:r>
        <w:rPr/>
        <w:t>Cumulative</w:t>
      </w:r>
      <w:r>
        <w:rPr>
          <w:spacing w:val="-12"/>
        </w:rPr>
        <w:t> </w:t>
      </w:r>
      <w:r>
        <w:rPr/>
        <w:t>Bonus</w:t>
      </w:r>
      <w:r>
        <w:rPr>
          <w:spacing w:val="-13"/>
        </w:rPr>
        <w:t> </w:t>
      </w:r>
      <w:r>
        <w:rPr/>
        <w:t>(if</w:t>
      </w:r>
      <w:r>
        <w:rPr>
          <w:spacing w:val="-12"/>
        </w:rPr>
        <w:t> </w:t>
      </w:r>
      <w:r>
        <w:rPr/>
        <w:t>any)</w:t>
      </w:r>
      <w:r>
        <w:rPr>
          <w:spacing w:val="-13"/>
        </w:rPr>
        <w:t> </w:t>
      </w:r>
      <w:r>
        <w:rPr/>
        <w:t>specified</w:t>
      </w:r>
      <w:r>
        <w:rPr>
          <w:spacing w:val="-12"/>
        </w:rPr>
        <w:t> </w:t>
      </w:r>
      <w:r>
        <w:rPr/>
        <w:t>in</w:t>
      </w:r>
      <w:r>
        <w:rPr>
          <w:spacing w:val="-12"/>
        </w:rPr>
        <w:t> </w:t>
      </w:r>
      <w:r>
        <w:rPr/>
        <w:t>the</w:t>
      </w:r>
      <w:r>
        <w:rPr>
          <w:spacing w:val="-13"/>
        </w:rPr>
        <w:t> </w:t>
      </w:r>
      <w:r>
        <w:rPr>
          <w:spacing w:val="-2"/>
        </w:rPr>
        <w:t>Schedule.</w:t>
      </w:r>
    </w:p>
    <w:p>
      <w:pPr>
        <w:pStyle w:val="Heading1"/>
        <w:numPr>
          <w:ilvl w:val="0"/>
          <w:numId w:val="1"/>
        </w:numPr>
        <w:tabs>
          <w:tab w:pos="654" w:val="left" w:leader="none"/>
        </w:tabs>
        <w:spacing w:line="240" w:lineRule="auto" w:before="228" w:after="0"/>
        <w:ind w:left="654" w:right="0" w:hanging="359"/>
        <w:jc w:val="left"/>
      </w:pPr>
      <w:r>
        <w:rPr>
          <w:spacing w:val="-2"/>
        </w:rPr>
        <w:t>DEFINITIONS</w:t>
      </w:r>
    </w:p>
    <w:p>
      <w:pPr>
        <w:pStyle w:val="BodyText"/>
        <w:spacing w:before="1"/>
        <w:ind w:left="295" w:right="292"/>
        <w:jc w:val="both"/>
      </w:pPr>
      <w:r>
        <w:rPr/>
        <w:t>The terms defined below and at other junctures in the Policy have the meanings ascribed to them wherever they appear in this Policy and, where , the context so requires, references to the singular include references to the plural; references to the male includes the female and references to any statutory enactment includes subsequent changes to the same.</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Accident</w:t>
      </w:r>
      <w:r>
        <w:rPr>
          <w:b/>
          <w:spacing w:val="-5"/>
          <w:sz w:val="20"/>
        </w:rPr>
        <w:t> </w:t>
      </w:r>
      <w:r>
        <w:rPr>
          <w:sz w:val="20"/>
        </w:rPr>
        <w:t>means</w:t>
      </w:r>
      <w:r>
        <w:rPr>
          <w:spacing w:val="-6"/>
          <w:sz w:val="20"/>
        </w:rPr>
        <w:t> </w:t>
      </w:r>
      <w:r>
        <w:rPr>
          <w:sz w:val="20"/>
        </w:rPr>
        <w:t>a</w:t>
      </w:r>
      <w:r>
        <w:rPr>
          <w:spacing w:val="-4"/>
          <w:sz w:val="20"/>
        </w:rPr>
        <w:t> </w:t>
      </w:r>
      <w:r>
        <w:rPr>
          <w:sz w:val="20"/>
        </w:rPr>
        <w:t>sudden,</w:t>
      </w:r>
      <w:r>
        <w:rPr>
          <w:spacing w:val="-5"/>
          <w:sz w:val="20"/>
        </w:rPr>
        <w:t> </w:t>
      </w:r>
      <w:r>
        <w:rPr>
          <w:sz w:val="20"/>
        </w:rPr>
        <w:t>unforeseen</w:t>
      </w:r>
      <w:r>
        <w:rPr>
          <w:spacing w:val="-3"/>
          <w:sz w:val="20"/>
        </w:rPr>
        <w:t> </w:t>
      </w:r>
      <w:r>
        <w:rPr>
          <w:sz w:val="20"/>
        </w:rPr>
        <w:t>and</w:t>
      </w:r>
      <w:r>
        <w:rPr>
          <w:spacing w:val="-6"/>
          <w:sz w:val="20"/>
        </w:rPr>
        <w:t> </w:t>
      </w:r>
      <w:r>
        <w:rPr>
          <w:sz w:val="20"/>
        </w:rPr>
        <w:t>involuntary</w:t>
      </w:r>
      <w:r>
        <w:rPr>
          <w:spacing w:val="-4"/>
          <w:sz w:val="20"/>
        </w:rPr>
        <w:t> </w:t>
      </w:r>
      <w:r>
        <w:rPr>
          <w:sz w:val="20"/>
        </w:rPr>
        <w:t>event</w:t>
      </w:r>
      <w:r>
        <w:rPr>
          <w:spacing w:val="-7"/>
          <w:sz w:val="20"/>
        </w:rPr>
        <w:t> </w:t>
      </w:r>
      <w:r>
        <w:rPr>
          <w:sz w:val="20"/>
        </w:rPr>
        <w:t>caused</w:t>
      </w:r>
      <w:r>
        <w:rPr>
          <w:spacing w:val="-4"/>
          <w:sz w:val="20"/>
        </w:rPr>
        <w:t> </w:t>
      </w:r>
      <w:r>
        <w:rPr>
          <w:sz w:val="20"/>
        </w:rPr>
        <w:t>by</w:t>
      </w:r>
      <w:r>
        <w:rPr>
          <w:spacing w:val="-3"/>
          <w:sz w:val="20"/>
        </w:rPr>
        <w:t> </w:t>
      </w:r>
      <w:r>
        <w:rPr>
          <w:sz w:val="20"/>
        </w:rPr>
        <w:t>external,</w:t>
      </w:r>
      <w:r>
        <w:rPr>
          <w:spacing w:val="-7"/>
          <w:sz w:val="20"/>
        </w:rPr>
        <w:t> </w:t>
      </w:r>
      <w:r>
        <w:rPr>
          <w:sz w:val="20"/>
        </w:rPr>
        <w:t>visible</w:t>
      </w:r>
      <w:r>
        <w:rPr>
          <w:spacing w:val="-4"/>
          <w:sz w:val="20"/>
        </w:rPr>
        <w:t> </w:t>
      </w:r>
      <w:r>
        <w:rPr>
          <w:sz w:val="20"/>
        </w:rPr>
        <w:t>and</w:t>
      </w:r>
      <w:r>
        <w:rPr>
          <w:spacing w:val="-4"/>
          <w:sz w:val="20"/>
        </w:rPr>
        <w:t> </w:t>
      </w:r>
      <w:r>
        <w:rPr>
          <w:sz w:val="20"/>
        </w:rPr>
        <w:t>violent</w:t>
      </w:r>
      <w:r>
        <w:rPr>
          <w:spacing w:val="-6"/>
          <w:sz w:val="20"/>
        </w:rPr>
        <w:t> </w:t>
      </w:r>
      <w:r>
        <w:rPr>
          <w:spacing w:val="-2"/>
          <w:sz w:val="20"/>
        </w:rPr>
        <w:t>means.</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Age</w:t>
      </w:r>
      <w:r>
        <w:rPr>
          <w:b/>
          <w:spacing w:val="-3"/>
          <w:sz w:val="20"/>
        </w:rPr>
        <w:t> </w:t>
      </w:r>
      <w:r>
        <w:rPr>
          <w:b/>
          <w:sz w:val="20"/>
        </w:rPr>
        <w:t>/</w:t>
      </w:r>
      <w:r>
        <w:rPr>
          <w:b/>
          <w:spacing w:val="-4"/>
          <w:sz w:val="20"/>
        </w:rPr>
        <w:t> </w:t>
      </w:r>
      <w:r>
        <w:rPr>
          <w:b/>
          <w:sz w:val="20"/>
        </w:rPr>
        <w:t>Aged</w:t>
      </w:r>
      <w:r>
        <w:rPr>
          <w:b/>
          <w:spacing w:val="-3"/>
          <w:sz w:val="20"/>
        </w:rPr>
        <w:t> </w:t>
      </w:r>
      <w:r>
        <w:rPr>
          <w:sz w:val="20"/>
        </w:rPr>
        <w:t>means</w:t>
      </w:r>
      <w:r>
        <w:rPr>
          <w:spacing w:val="-3"/>
          <w:sz w:val="20"/>
        </w:rPr>
        <w:t> </w:t>
      </w:r>
      <w:r>
        <w:rPr>
          <w:sz w:val="20"/>
        </w:rPr>
        <w:t>completed</w:t>
      </w:r>
      <w:r>
        <w:rPr>
          <w:spacing w:val="-6"/>
          <w:sz w:val="20"/>
        </w:rPr>
        <w:t> </w:t>
      </w:r>
      <w:r>
        <w:rPr>
          <w:sz w:val="20"/>
        </w:rPr>
        <w:t>years</w:t>
      </w:r>
      <w:r>
        <w:rPr>
          <w:spacing w:val="-3"/>
          <w:sz w:val="20"/>
        </w:rPr>
        <w:t> </w:t>
      </w:r>
      <w:r>
        <w:rPr>
          <w:sz w:val="20"/>
        </w:rPr>
        <w:t>of</w:t>
      </w:r>
      <w:r>
        <w:rPr>
          <w:spacing w:val="-3"/>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on</w:t>
      </w:r>
      <w:r>
        <w:rPr>
          <w:spacing w:val="-4"/>
          <w:sz w:val="20"/>
        </w:rPr>
        <w:t> </w:t>
      </w:r>
      <w:r>
        <w:rPr>
          <w:sz w:val="20"/>
        </w:rPr>
        <w:t>last</w:t>
      </w:r>
      <w:r>
        <w:rPr>
          <w:spacing w:val="-4"/>
          <w:sz w:val="20"/>
        </w:rPr>
        <w:t> </w:t>
      </w:r>
      <w:r>
        <w:rPr>
          <w:sz w:val="20"/>
        </w:rPr>
        <w:t>birthday</w:t>
      </w:r>
      <w:r>
        <w:rPr>
          <w:spacing w:val="-3"/>
          <w:sz w:val="20"/>
        </w:rPr>
        <w:t> </w:t>
      </w:r>
      <w:r>
        <w:rPr>
          <w:sz w:val="20"/>
        </w:rPr>
        <w:t>as</w:t>
      </w:r>
      <w:r>
        <w:rPr>
          <w:spacing w:val="-4"/>
          <w:sz w:val="20"/>
        </w:rPr>
        <w:t> </w:t>
      </w:r>
      <w:r>
        <w:rPr>
          <w:sz w:val="20"/>
        </w:rPr>
        <w:t>on</w:t>
      </w:r>
      <w:r>
        <w:rPr>
          <w:spacing w:val="-4"/>
          <w:sz w:val="20"/>
        </w:rPr>
        <w:t> </w:t>
      </w:r>
      <w:r>
        <w:rPr>
          <w:sz w:val="20"/>
        </w:rPr>
        <w:t>date</w:t>
      </w:r>
      <w:r>
        <w:rPr>
          <w:spacing w:val="-3"/>
          <w:sz w:val="20"/>
        </w:rPr>
        <w:t> </w:t>
      </w:r>
      <w:r>
        <w:rPr>
          <w:sz w:val="20"/>
        </w:rPr>
        <w:t>of</w:t>
      </w:r>
      <w:r>
        <w:rPr>
          <w:spacing w:val="-3"/>
          <w:sz w:val="20"/>
        </w:rPr>
        <w:t> </w:t>
      </w:r>
      <w:r>
        <w:rPr>
          <w:sz w:val="20"/>
        </w:rPr>
        <w:t>commencement</w:t>
      </w:r>
      <w:r>
        <w:rPr>
          <w:spacing w:val="-6"/>
          <w:sz w:val="20"/>
        </w:rPr>
        <w:t> </w:t>
      </w:r>
      <w:r>
        <w:rPr>
          <w:sz w:val="20"/>
        </w:rPr>
        <w:t>of</w:t>
      </w:r>
      <w:r>
        <w:rPr>
          <w:spacing w:val="-4"/>
          <w:sz w:val="20"/>
        </w:rPr>
        <w:t> </w:t>
      </w:r>
      <w:r>
        <w:rPr>
          <w:sz w:val="20"/>
        </w:rPr>
        <w:t>the</w:t>
      </w:r>
      <w:r>
        <w:rPr>
          <w:spacing w:val="-3"/>
          <w:sz w:val="20"/>
        </w:rPr>
        <w:t> </w:t>
      </w:r>
      <w:r>
        <w:rPr>
          <w:spacing w:val="-2"/>
          <w:sz w:val="20"/>
        </w:rPr>
        <w:t>Policy.</w:t>
      </w:r>
    </w:p>
    <w:p>
      <w:pPr>
        <w:pStyle w:val="BodyText"/>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AIDS </w:t>
      </w:r>
      <w:r>
        <w:rPr>
          <w:sz w:val="20"/>
        </w:rPr>
        <w:t>means Acquired Immune Deficiency Syndrome, a condition characterised by a combination of signs and symptoms, caused</w:t>
      </w:r>
      <w:r>
        <w:rPr>
          <w:spacing w:val="-2"/>
          <w:sz w:val="20"/>
        </w:rPr>
        <w:t> </w:t>
      </w:r>
      <w:r>
        <w:rPr>
          <w:sz w:val="20"/>
        </w:rPr>
        <w:t>by</w:t>
      </w:r>
      <w:r>
        <w:rPr>
          <w:spacing w:val="-2"/>
          <w:sz w:val="20"/>
        </w:rPr>
        <w:t> </w:t>
      </w:r>
      <w:r>
        <w:rPr>
          <w:sz w:val="20"/>
        </w:rPr>
        <w:t>Human</w:t>
      </w:r>
      <w:r>
        <w:rPr>
          <w:spacing w:val="-4"/>
          <w:sz w:val="20"/>
        </w:rPr>
        <w:t> </w:t>
      </w:r>
      <w:r>
        <w:rPr>
          <w:sz w:val="20"/>
        </w:rPr>
        <w:t>Immunodeficiency</w:t>
      </w:r>
      <w:r>
        <w:rPr>
          <w:spacing w:val="-2"/>
          <w:sz w:val="20"/>
        </w:rPr>
        <w:t> </w:t>
      </w:r>
      <w:r>
        <w:rPr>
          <w:sz w:val="20"/>
        </w:rPr>
        <w:t>Virus</w:t>
      </w:r>
      <w:r>
        <w:rPr>
          <w:spacing w:val="-6"/>
          <w:sz w:val="20"/>
        </w:rPr>
        <w:t> </w:t>
      </w:r>
      <w:r>
        <w:rPr>
          <w:sz w:val="20"/>
        </w:rPr>
        <w:t>(HIV),</w:t>
      </w:r>
      <w:r>
        <w:rPr>
          <w:spacing w:val="-5"/>
          <w:sz w:val="20"/>
        </w:rPr>
        <w:t> </w:t>
      </w:r>
      <w:r>
        <w:rPr>
          <w:sz w:val="20"/>
        </w:rPr>
        <w:t>which</w:t>
      </w:r>
      <w:r>
        <w:rPr>
          <w:spacing w:val="-2"/>
          <w:sz w:val="20"/>
        </w:rPr>
        <w:t> </w:t>
      </w:r>
      <w:r>
        <w:rPr>
          <w:sz w:val="20"/>
        </w:rPr>
        <w:t>attacks</w:t>
      </w:r>
      <w:r>
        <w:rPr>
          <w:spacing w:val="-4"/>
          <w:sz w:val="20"/>
        </w:rPr>
        <w:t> </w:t>
      </w:r>
      <w:r>
        <w:rPr>
          <w:sz w:val="20"/>
        </w:rPr>
        <w:t>and</w:t>
      </w:r>
      <w:r>
        <w:rPr>
          <w:spacing w:val="-4"/>
          <w:sz w:val="20"/>
        </w:rPr>
        <w:t> </w:t>
      </w:r>
      <w:r>
        <w:rPr>
          <w:sz w:val="20"/>
        </w:rPr>
        <w:t>weakens</w:t>
      </w:r>
      <w:r>
        <w:rPr>
          <w:spacing w:val="-4"/>
          <w:sz w:val="20"/>
        </w:rPr>
        <w:t> </w:t>
      </w:r>
      <w:r>
        <w:rPr>
          <w:sz w:val="20"/>
        </w:rPr>
        <w:t>the</w:t>
      </w:r>
      <w:r>
        <w:rPr>
          <w:spacing w:val="-5"/>
          <w:sz w:val="20"/>
        </w:rPr>
        <w:t> </w:t>
      </w:r>
      <w:r>
        <w:rPr>
          <w:sz w:val="20"/>
        </w:rPr>
        <w:t>body’s</w:t>
      </w:r>
      <w:r>
        <w:rPr>
          <w:spacing w:val="-4"/>
          <w:sz w:val="20"/>
        </w:rPr>
        <w:t> </w:t>
      </w:r>
      <w:r>
        <w:rPr>
          <w:sz w:val="20"/>
        </w:rPr>
        <w:t>immune</w:t>
      </w:r>
      <w:r>
        <w:rPr>
          <w:spacing w:val="-5"/>
          <w:sz w:val="20"/>
        </w:rPr>
        <w:t> </w:t>
      </w:r>
      <w:r>
        <w:rPr>
          <w:sz w:val="20"/>
        </w:rPr>
        <w:t>system</w:t>
      </w:r>
      <w:r>
        <w:rPr>
          <w:spacing w:val="-2"/>
          <w:sz w:val="20"/>
        </w:rPr>
        <w:t> </w:t>
      </w:r>
      <w:r>
        <w:rPr>
          <w:sz w:val="20"/>
        </w:rPr>
        <w:t>making</w:t>
      </w:r>
      <w:r>
        <w:rPr>
          <w:spacing w:val="-2"/>
          <w:sz w:val="20"/>
        </w:rPr>
        <w:t> </w:t>
      </w:r>
      <w:r>
        <w:rPr>
          <w:sz w:val="20"/>
        </w:rPr>
        <w:t>the</w:t>
      </w:r>
      <w:r>
        <w:rPr>
          <w:spacing w:val="-3"/>
          <w:sz w:val="20"/>
        </w:rPr>
        <w:t> </w:t>
      </w:r>
      <w:r>
        <w:rPr>
          <w:sz w:val="20"/>
        </w:rPr>
        <w:t>HIV- positive person susceptible to life threatening conditions or other conditions, as may be specified from time to time.</w:t>
      </w:r>
    </w:p>
    <w:p>
      <w:pPr>
        <w:pStyle w:val="ListParagraph"/>
        <w:numPr>
          <w:ilvl w:val="1"/>
          <w:numId w:val="1"/>
        </w:numPr>
        <w:tabs>
          <w:tab w:pos="720" w:val="left" w:leader="none"/>
          <w:tab w:pos="722" w:val="left" w:leader="none"/>
        </w:tabs>
        <w:spacing w:line="240" w:lineRule="auto" w:before="229" w:after="0"/>
        <w:ind w:left="722" w:right="308" w:hanging="428"/>
        <w:jc w:val="both"/>
        <w:rPr>
          <w:sz w:val="20"/>
        </w:rPr>
      </w:pPr>
      <w:r>
        <w:rPr>
          <w:b/>
          <w:sz w:val="20"/>
        </w:rPr>
        <w:t>Any One Illness </w:t>
      </w:r>
      <w:r>
        <w:rPr>
          <w:sz w:val="20"/>
        </w:rPr>
        <w:t>means continuous period of illness and it includes relapse within forty five days from the date of last consultation with the hospital where treatment has been taken.</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5" w:hanging="428"/>
        <w:jc w:val="both"/>
        <w:rPr>
          <w:sz w:val="20"/>
        </w:rPr>
      </w:pPr>
      <w:r>
        <w:rPr>
          <w:b/>
          <w:sz w:val="20"/>
        </w:rPr>
        <w:t>AYUSH Day Care Centre </w:t>
      </w:r>
      <w:r>
        <w:rPr>
          <w:sz w:val="20"/>
        </w:rPr>
        <w:t>means and includes Community Health Centre (CHC), Primary Health Centre (PHC), Dispensary, Clinic, Polyclinic or any such health centre which is registered with the local authorities, wherever applicable, and</w:t>
      </w:r>
      <w:r>
        <w:rPr>
          <w:spacing w:val="-2"/>
          <w:sz w:val="20"/>
        </w:rPr>
        <w:t> </w:t>
      </w:r>
      <w:r>
        <w:rPr>
          <w:sz w:val="20"/>
        </w:rPr>
        <w:t>having</w:t>
      </w:r>
      <w:r>
        <w:rPr>
          <w:spacing w:val="-3"/>
          <w:sz w:val="20"/>
        </w:rPr>
        <w:t> </w:t>
      </w:r>
      <w:r>
        <w:rPr>
          <w:sz w:val="20"/>
        </w:rPr>
        <w:t>facilities</w:t>
      </w:r>
      <w:r>
        <w:rPr>
          <w:spacing w:val="-3"/>
          <w:sz w:val="20"/>
        </w:rPr>
        <w:t> </w:t>
      </w:r>
      <w:r>
        <w:rPr>
          <w:sz w:val="20"/>
        </w:rPr>
        <w:t>for</w:t>
      </w:r>
      <w:r>
        <w:rPr>
          <w:spacing w:val="-2"/>
          <w:sz w:val="20"/>
        </w:rPr>
        <w:t> </w:t>
      </w:r>
      <w:r>
        <w:rPr>
          <w:sz w:val="20"/>
        </w:rPr>
        <w:t>carrying</w:t>
      </w:r>
      <w:r>
        <w:rPr>
          <w:spacing w:val="-2"/>
          <w:sz w:val="20"/>
        </w:rPr>
        <w:t> </w:t>
      </w:r>
      <w:r>
        <w:rPr>
          <w:sz w:val="20"/>
        </w:rPr>
        <w:t>out</w:t>
      </w:r>
      <w:r>
        <w:rPr>
          <w:spacing w:val="-3"/>
          <w:sz w:val="20"/>
        </w:rPr>
        <w:t> </w:t>
      </w:r>
      <w:r>
        <w:rPr>
          <w:sz w:val="20"/>
        </w:rPr>
        <w:t>treatment</w:t>
      </w:r>
      <w:r>
        <w:rPr>
          <w:spacing w:val="-5"/>
          <w:sz w:val="20"/>
        </w:rPr>
        <w:t> </w:t>
      </w:r>
      <w:r>
        <w:rPr>
          <w:sz w:val="20"/>
        </w:rPr>
        <w:t>procedures</w:t>
      </w:r>
      <w:r>
        <w:rPr>
          <w:spacing w:val="-3"/>
          <w:sz w:val="20"/>
        </w:rPr>
        <w:t> </w:t>
      </w:r>
      <w:r>
        <w:rPr>
          <w:sz w:val="20"/>
        </w:rPr>
        <w:t>and</w:t>
      </w:r>
      <w:r>
        <w:rPr>
          <w:spacing w:val="-2"/>
          <w:sz w:val="20"/>
        </w:rPr>
        <w:t> </w:t>
      </w:r>
      <w:r>
        <w:rPr>
          <w:sz w:val="20"/>
        </w:rPr>
        <w:t>medical</w:t>
      </w:r>
      <w:r>
        <w:rPr>
          <w:spacing w:val="-4"/>
          <w:sz w:val="20"/>
        </w:rPr>
        <w:t> </w:t>
      </w:r>
      <w:r>
        <w:rPr>
          <w:sz w:val="20"/>
        </w:rPr>
        <w:t>or</w:t>
      </w:r>
      <w:r>
        <w:rPr>
          <w:spacing w:val="-2"/>
          <w:sz w:val="20"/>
        </w:rPr>
        <w:t> </w:t>
      </w:r>
      <w:r>
        <w:rPr>
          <w:sz w:val="20"/>
        </w:rPr>
        <w:t>surgical/para-surgical</w:t>
      </w:r>
      <w:r>
        <w:rPr>
          <w:spacing w:val="-2"/>
          <w:sz w:val="20"/>
        </w:rPr>
        <w:t> </w:t>
      </w:r>
      <w:r>
        <w:rPr>
          <w:sz w:val="20"/>
        </w:rPr>
        <w:t>interventions</w:t>
      </w:r>
      <w:r>
        <w:rPr>
          <w:spacing w:val="-3"/>
          <w:sz w:val="20"/>
        </w:rPr>
        <w:t> </w:t>
      </w:r>
      <w:r>
        <w:rPr>
          <w:sz w:val="20"/>
        </w:rPr>
        <w:t>or</w:t>
      </w:r>
      <w:r>
        <w:rPr>
          <w:spacing w:val="-4"/>
          <w:sz w:val="20"/>
        </w:rPr>
        <w:t> </w:t>
      </w:r>
      <w:r>
        <w:rPr>
          <w:sz w:val="20"/>
        </w:rPr>
        <w:t>both</w:t>
      </w:r>
      <w:r>
        <w:rPr>
          <w:spacing w:val="-4"/>
          <w:sz w:val="20"/>
        </w:rPr>
        <w:t> </w:t>
      </w:r>
      <w:r>
        <w:rPr>
          <w:sz w:val="20"/>
        </w:rPr>
        <w:t>under the</w:t>
      </w:r>
      <w:r>
        <w:rPr>
          <w:spacing w:val="-7"/>
          <w:sz w:val="20"/>
        </w:rPr>
        <w:t> </w:t>
      </w:r>
      <w:r>
        <w:rPr>
          <w:sz w:val="20"/>
        </w:rPr>
        <w:t>supervision</w:t>
      </w:r>
      <w:r>
        <w:rPr>
          <w:spacing w:val="-9"/>
          <w:sz w:val="20"/>
        </w:rPr>
        <w:t> </w:t>
      </w:r>
      <w:r>
        <w:rPr>
          <w:sz w:val="20"/>
        </w:rPr>
        <w:t>of</w:t>
      </w:r>
      <w:r>
        <w:rPr>
          <w:spacing w:val="-7"/>
          <w:sz w:val="20"/>
        </w:rPr>
        <w:t> </w:t>
      </w:r>
      <w:r>
        <w:rPr>
          <w:sz w:val="20"/>
        </w:rPr>
        <w:t>registered</w:t>
      </w:r>
      <w:r>
        <w:rPr>
          <w:spacing w:val="-6"/>
          <w:sz w:val="20"/>
        </w:rPr>
        <w:t> </w:t>
      </w:r>
      <w:r>
        <w:rPr>
          <w:sz w:val="20"/>
        </w:rPr>
        <w:t>AYUSH</w:t>
      </w:r>
      <w:r>
        <w:rPr>
          <w:spacing w:val="-8"/>
          <w:sz w:val="20"/>
        </w:rPr>
        <w:t> </w:t>
      </w:r>
      <w:r>
        <w:rPr>
          <w:sz w:val="20"/>
        </w:rPr>
        <w:t>Medical</w:t>
      </w:r>
      <w:r>
        <w:rPr>
          <w:spacing w:val="-7"/>
          <w:sz w:val="20"/>
        </w:rPr>
        <w:t> </w:t>
      </w:r>
      <w:r>
        <w:rPr>
          <w:sz w:val="20"/>
        </w:rPr>
        <w:t>Practitioner</w:t>
      </w:r>
      <w:r>
        <w:rPr>
          <w:spacing w:val="-7"/>
          <w:sz w:val="20"/>
        </w:rPr>
        <w:t> </w:t>
      </w:r>
      <w:r>
        <w:rPr>
          <w:sz w:val="20"/>
        </w:rPr>
        <w:t>(s)</w:t>
      </w:r>
      <w:r>
        <w:rPr>
          <w:spacing w:val="-7"/>
          <w:sz w:val="20"/>
        </w:rPr>
        <w:t> </w:t>
      </w:r>
      <w:r>
        <w:rPr>
          <w:sz w:val="20"/>
        </w:rPr>
        <w:t>on</w:t>
      </w:r>
      <w:r>
        <w:rPr>
          <w:spacing w:val="-9"/>
          <w:sz w:val="20"/>
        </w:rPr>
        <w:t> </w:t>
      </w:r>
      <w:r>
        <w:rPr>
          <w:sz w:val="20"/>
        </w:rPr>
        <w:t>day</w:t>
      </w:r>
      <w:r>
        <w:rPr>
          <w:spacing w:val="-6"/>
          <w:sz w:val="20"/>
        </w:rPr>
        <w:t> </w:t>
      </w:r>
      <w:r>
        <w:rPr>
          <w:sz w:val="20"/>
        </w:rPr>
        <w:t>care</w:t>
      </w:r>
      <w:r>
        <w:rPr>
          <w:spacing w:val="-7"/>
          <w:sz w:val="20"/>
        </w:rPr>
        <w:t> </w:t>
      </w:r>
      <w:r>
        <w:rPr>
          <w:sz w:val="20"/>
        </w:rPr>
        <w:t>basis</w:t>
      </w:r>
      <w:r>
        <w:rPr>
          <w:spacing w:val="-9"/>
          <w:sz w:val="20"/>
        </w:rPr>
        <w:t> </w:t>
      </w:r>
      <w:r>
        <w:rPr>
          <w:sz w:val="20"/>
        </w:rPr>
        <w:t>without</w:t>
      </w:r>
      <w:r>
        <w:rPr>
          <w:spacing w:val="-8"/>
          <w:sz w:val="20"/>
        </w:rPr>
        <w:t> </w:t>
      </w:r>
      <w:r>
        <w:rPr>
          <w:sz w:val="20"/>
        </w:rPr>
        <w:t>in-patient</w:t>
      </w:r>
      <w:r>
        <w:rPr>
          <w:spacing w:val="-8"/>
          <w:sz w:val="20"/>
        </w:rPr>
        <w:t> </w:t>
      </w:r>
      <w:r>
        <w:rPr>
          <w:sz w:val="20"/>
        </w:rPr>
        <w:t>services</w:t>
      </w:r>
      <w:r>
        <w:rPr>
          <w:spacing w:val="-8"/>
          <w:sz w:val="20"/>
        </w:rPr>
        <w:t> </w:t>
      </w:r>
      <w:r>
        <w:rPr>
          <w:sz w:val="20"/>
        </w:rPr>
        <w:t>and</w:t>
      </w:r>
      <w:r>
        <w:rPr>
          <w:spacing w:val="-7"/>
          <w:sz w:val="20"/>
        </w:rPr>
        <w:t> </w:t>
      </w:r>
      <w:r>
        <w:rPr>
          <w:sz w:val="20"/>
        </w:rPr>
        <w:t>must</w:t>
      </w:r>
      <w:r>
        <w:rPr>
          <w:spacing w:val="-8"/>
          <w:sz w:val="20"/>
        </w:rPr>
        <w:t> </w:t>
      </w:r>
      <w:r>
        <w:rPr>
          <w:sz w:val="20"/>
        </w:rPr>
        <w:t>comply with all the following criterion:</w:t>
      </w:r>
    </w:p>
    <w:p>
      <w:pPr>
        <w:pStyle w:val="ListParagraph"/>
        <w:numPr>
          <w:ilvl w:val="0"/>
          <w:numId w:val="2"/>
        </w:numPr>
        <w:tabs>
          <w:tab w:pos="1287" w:val="left" w:leader="none"/>
        </w:tabs>
        <w:spacing w:line="230" w:lineRule="exact" w:before="0" w:after="0"/>
        <w:ind w:left="1287" w:right="0" w:hanging="284"/>
        <w:jc w:val="both"/>
        <w:rPr>
          <w:sz w:val="20"/>
        </w:rPr>
      </w:pPr>
      <w:r>
        <w:rPr>
          <w:sz w:val="20"/>
        </w:rPr>
        <w:t>Having</w:t>
      </w:r>
      <w:r>
        <w:rPr>
          <w:spacing w:val="-6"/>
          <w:sz w:val="20"/>
        </w:rPr>
        <w:t> </w:t>
      </w:r>
      <w:r>
        <w:rPr>
          <w:sz w:val="20"/>
        </w:rPr>
        <w:t>qualified</w:t>
      </w:r>
      <w:r>
        <w:rPr>
          <w:spacing w:val="-6"/>
          <w:sz w:val="20"/>
        </w:rPr>
        <w:t> </w:t>
      </w:r>
      <w:r>
        <w:rPr>
          <w:sz w:val="20"/>
        </w:rPr>
        <w:t>registered</w:t>
      </w:r>
      <w:r>
        <w:rPr>
          <w:spacing w:val="-6"/>
          <w:sz w:val="20"/>
        </w:rPr>
        <w:t> </w:t>
      </w:r>
      <w:r>
        <w:rPr>
          <w:sz w:val="20"/>
        </w:rPr>
        <w:t>AYUSH</w:t>
      </w:r>
      <w:r>
        <w:rPr>
          <w:spacing w:val="-7"/>
          <w:sz w:val="20"/>
        </w:rPr>
        <w:t> </w:t>
      </w:r>
      <w:r>
        <w:rPr>
          <w:sz w:val="20"/>
        </w:rPr>
        <w:t>Medical</w:t>
      </w:r>
      <w:r>
        <w:rPr>
          <w:spacing w:val="-7"/>
          <w:sz w:val="20"/>
        </w:rPr>
        <w:t> </w:t>
      </w:r>
      <w:r>
        <w:rPr>
          <w:sz w:val="20"/>
        </w:rPr>
        <w:t>Practitioner(s)</w:t>
      </w:r>
      <w:r>
        <w:rPr>
          <w:spacing w:val="-7"/>
          <w:sz w:val="20"/>
        </w:rPr>
        <w:t> </w:t>
      </w:r>
      <w:r>
        <w:rPr>
          <w:sz w:val="20"/>
        </w:rPr>
        <w:t>in</w:t>
      </w:r>
      <w:r>
        <w:rPr>
          <w:spacing w:val="-6"/>
          <w:sz w:val="20"/>
        </w:rPr>
        <w:t> </w:t>
      </w:r>
      <w:r>
        <w:rPr>
          <w:spacing w:val="-2"/>
          <w:sz w:val="20"/>
        </w:rPr>
        <w:t>charge;</w:t>
      </w:r>
    </w:p>
    <w:p>
      <w:pPr>
        <w:pStyle w:val="ListParagraph"/>
        <w:numPr>
          <w:ilvl w:val="0"/>
          <w:numId w:val="2"/>
        </w:numPr>
        <w:tabs>
          <w:tab w:pos="1286" w:val="left" w:leader="none"/>
          <w:tab w:pos="1289" w:val="left" w:leader="none"/>
        </w:tabs>
        <w:spacing w:line="240" w:lineRule="auto" w:before="0" w:after="0"/>
        <w:ind w:left="1289" w:right="153" w:hanging="341"/>
        <w:jc w:val="both"/>
        <w:rPr>
          <w:sz w:val="20"/>
        </w:rPr>
      </w:pPr>
      <w:r>
        <w:rPr>
          <w:sz w:val="20"/>
        </w:rPr>
        <w:t>Having</w:t>
      </w:r>
      <w:r>
        <w:rPr>
          <w:spacing w:val="-13"/>
          <w:sz w:val="20"/>
        </w:rPr>
        <w:t> </w:t>
      </w:r>
      <w:r>
        <w:rPr>
          <w:sz w:val="20"/>
        </w:rPr>
        <w:t>dedicated</w:t>
      </w:r>
      <w:r>
        <w:rPr>
          <w:spacing w:val="-12"/>
          <w:sz w:val="20"/>
        </w:rPr>
        <w:t> </w:t>
      </w:r>
      <w:r>
        <w:rPr>
          <w:sz w:val="20"/>
        </w:rPr>
        <w:t>AYUSH</w:t>
      </w:r>
      <w:r>
        <w:rPr>
          <w:spacing w:val="-13"/>
          <w:sz w:val="20"/>
        </w:rPr>
        <w:t> </w:t>
      </w:r>
      <w:r>
        <w:rPr>
          <w:sz w:val="20"/>
        </w:rPr>
        <w:t>therapy</w:t>
      </w:r>
      <w:r>
        <w:rPr>
          <w:spacing w:val="-12"/>
          <w:sz w:val="20"/>
        </w:rPr>
        <w:t> </w:t>
      </w:r>
      <w:r>
        <w:rPr>
          <w:sz w:val="20"/>
        </w:rPr>
        <w:t>sections</w:t>
      </w:r>
      <w:r>
        <w:rPr>
          <w:spacing w:val="-13"/>
          <w:sz w:val="20"/>
        </w:rPr>
        <w:t> </w:t>
      </w:r>
      <w:r>
        <w:rPr>
          <w:sz w:val="20"/>
        </w:rPr>
        <w:t>as</w:t>
      </w:r>
      <w:r>
        <w:rPr>
          <w:spacing w:val="-12"/>
          <w:sz w:val="20"/>
        </w:rPr>
        <w:t> </w:t>
      </w:r>
      <w:r>
        <w:rPr>
          <w:sz w:val="20"/>
        </w:rPr>
        <w:t>required</w:t>
      </w:r>
      <w:r>
        <w:rPr>
          <w:spacing w:val="-13"/>
          <w:sz w:val="20"/>
        </w:rPr>
        <w:t> </w:t>
      </w:r>
      <w:r>
        <w:rPr>
          <w:sz w:val="20"/>
        </w:rPr>
        <w:t>and/or</w:t>
      </w:r>
      <w:r>
        <w:rPr>
          <w:spacing w:val="-12"/>
          <w:sz w:val="20"/>
        </w:rPr>
        <w:t> </w:t>
      </w:r>
      <w:r>
        <w:rPr>
          <w:sz w:val="20"/>
        </w:rPr>
        <w:t>has</w:t>
      </w:r>
      <w:r>
        <w:rPr>
          <w:spacing w:val="-13"/>
          <w:sz w:val="20"/>
        </w:rPr>
        <w:t> </w:t>
      </w:r>
      <w:r>
        <w:rPr>
          <w:sz w:val="20"/>
        </w:rPr>
        <w:t>equipped</w:t>
      </w:r>
      <w:r>
        <w:rPr>
          <w:spacing w:val="-12"/>
          <w:sz w:val="20"/>
        </w:rPr>
        <w:t> </w:t>
      </w:r>
      <w:r>
        <w:rPr>
          <w:sz w:val="20"/>
        </w:rPr>
        <w:t>operation</w:t>
      </w:r>
      <w:r>
        <w:rPr>
          <w:spacing w:val="-13"/>
          <w:sz w:val="20"/>
        </w:rPr>
        <w:t> </w:t>
      </w:r>
      <w:r>
        <w:rPr>
          <w:sz w:val="20"/>
        </w:rPr>
        <w:t>theatre</w:t>
      </w:r>
      <w:r>
        <w:rPr>
          <w:spacing w:val="-12"/>
          <w:sz w:val="20"/>
        </w:rPr>
        <w:t> </w:t>
      </w:r>
      <w:r>
        <w:rPr>
          <w:sz w:val="20"/>
        </w:rPr>
        <w:t>where</w:t>
      </w:r>
      <w:r>
        <w:rPr>
          <w:spacing w:val="-13"/>
          <w:sz w:val="20"/>
        </w:rPr>
        <w:t> </w:t>
      </w:r>
      <w:r>
        <w:rPr>
          <w:sz w:val="20"/>
        </w:rPr>
        <w:t>surgical</w:t>
      </w:r>
      <w:r>
        <w:rPr>
          <w:spacing w:val="-12"/>
          <w:sz w:val="20"/>
        </w:rPr>
        <w:t> </w:t>
      </w:r>
      <w:r>
        <w:rPr>
          <w:sz w:val="20"/>
        </w:rPr>
        <w:t>procedures are to be carried out;</w:t>
      </w:r>
    </w:p>
    <w:p>
      <w:pPr>
        <w:pStyle w:val="ListParagraph"/>
        <w:numPr>
          <w:ilvl w:val="0"/>
          <w:numId w:val="2"/>
        </w:numPr>
        <w:tabs>
          <w:tab w:pos="1285" w:val="left" w:leader="none"/>
          <w:tab w:pos="1289" w:val="left" w:leader="none"/>
        </w:tabs>
        <w:spacing w:line="240" w:lineRule="auto" w:before="0" w:after="0"/>
        <w:ind w:left="1289" w:right="153" w:hanging="399"/>
        <w:jc w:val="both"/>
        <w:rPr>
          <w:sz w:val="20"/>
        </w:rPr>
      </w:pPr>
      <w:r>
        <w:rPr>
          <w:sz w:val="20"/>
        </w:rPr>
        <w:t>Maintaining daily records of the patients and making them accessible to the insurance company’s authorized </w:t>
      </w:r>
      <w:r>
        <w:rPr>
          <w:spacing w:val="-2"/>
          <w:sz w:val="20"/>
        </w:rPr>
        <w:t>representative.</w:t>
      </w:r>
    </w:p>
    <w:p>
      <w:pPr>
        <w:pStyle w:val="ListParagraph"/>
        <w:numPr>
          <w:ilvl w:val="1"/>
          <w:numId w:val="1"/>
        </w:numPr>
        <w:tabs>
          <w:tab w:pos="720" w:val="left" w:leader="none"/>
          <w:tab w:pos="722" w:val="left" w:leader="none"/>
        </w:tabs>
        <w:spacing w:line="240" w:lineRule="auto" w:before="230" w:after="0"/>
        <w:ind w:left="722" w:right="297" w:hanging="428"/>
        <w:jc w:val="both"/>
        <w:rPr>
          <w:sz w:val="20"/>
        </w:rPr>
      </w:pPr>
      <w:r>
        <w:rPr>
          <w:b/>
          <w:sz w:val="20"/>
        </w:rPr>
        <w:t>AYUSH</w:t>
      </w:r>
      <w:r>
        <w:rPr>
          <w:b/>
          <w:spacing w:val="-3"/>
          <w:sz w:val="20"/>
        </w:rPr>
        <w:t> </w:t>
      </w:r>
      <w:r>
        <w:rPr>
          <w:b/>
          <w:sz w:val="20"/>
        </w:rPr>
        <w:t>Hospital</w:t>
      </w:r>
      <w:r>
        <w:rPr>
          <w:b/>
          <w:spacing w:val="-3"/>
          <w:sz w:val="20"/>
        </w:rPr>
        <w:t> </w:t>
      </w:r>
      <w:r>
        <w:rPr>
          <w:sz w:val="20"/>
        </w:rPr>
        <w:t>is</w:t>
      </w:r>
      <w:r>
        <w:rPr>
          <w:spacing w:val="-5"/>
          <w:sz w:val="20"/>
        </w:rPr>
        <w:t> </w:t>
      </w:r>
      <w:r>
        <w:rPr>
          <w:sz w:val="20"/>
        </w:rPr>
        <w:t>a</w:t>
      </w:r>
      <w:r>
        <w:rPr>
          <w:spacing w:val="-4"/>
          <w:sz w:val="20"/>
        </w:rPr>
        <w:t> </w:t>
      </w:r>
      <w:r>
        <w:rPr>
          <w:sz w:val="20"/>
        </w:rPr>
        <w:t>healthcare</w:t>
      </w:r>
      <w:r>
        <w:rPr>
          <w:spacing w:val="-4"/>
          <w:sz w:val="20"/>
        </w:rPr>
        <w:t> </w:t>
      </w:r>
      <w:r>
        <w:rPr>
          <w:sz w:val="20"/>
        </w:rPr>
        <w:t>facility</w:t>
      </w:r>
      <w:r>
        <w:rPr>
          <w:spacing w:val="-3"/>
          <w:sz w:val="20"/>
        </w:rPr>
        <w:t> </w:t>
      </w:r>
      <w:r>
        <w:rPr>
          <w:sz w:val="20"/>
        </w:rPr>
        <w:t>wherein</w:t>
      </w:r>
      <w:r>
        <w:rPr>
          <w:spacing w:val="-5"/>
          <w:sz w:val="20"/>
        </w:rPr>
        <w:t> </w:t>
      </w:r>
      <w:r>
        <w:rPr>
          <w:sz w:val="20"/>
        </w:rPr>
        <w:t>medical/surgical/para-surgical</w:t>
      </w:r>
      <w:r>
        <w:rPr>
          <w:spacing w:val="-4"/>
          <w:sz w:val="20"/>
        </w:rPr>
        <w:t> </w:t>
      </w:r>
      <w:r>
        <w:rPr>
          <w:sz w:val="20"/>
        </w:rPr>
        <w:t>treatment</w:t>
      </w:r>
      <w:r>
        <w:rPr>
          <w:spacing w:val="-5"/>
          <w:sz w:val="20"/>
        </w:rPr>
        <w:t> </w:t>
      </w:r>
      <w:r>
        <w:rPr>
          <w:sz w:val="20"/>
        </w:rPr>
        <w:t>procedures</w:t>
      </w:r>
      <w:r>
        <w:rPr>
          <w:spacing w:val="-5"/>
          <w:sz w:val="20"/>
        </w:rPr>
        <w:t> </w:t>
      </w:r>
      <w:r>
        <w:rPr>
          <w:sz w:val="20"/>
        </w:rPr>
        <w:t>and</w:t>
      </w:r>
      <w:r>
        <w:rPr>
          <w:spacing w:val="-5"/>
          <w:sz w:val="20"/>
        </w:rPr>
        <w:t> </w:t>
      </w:r>
      <w:r>
        <w:rPr>
          <w:sz w:val="20"/>
        </w:rPr>
        <w:t>interventions</w:t>
      </w:r>
      <w:r>
        <w:rPr>
          <w:spacing w:val="-5"/>
          <w:sz w:val="20"/>
        </w:rPr>
        <w:t> </w:t>
      </w:r>
      <w:r>
        <w:rPr>
          <w:sz w:val="20"/>
        </w:rPr>
        <w:t>are carried out by AYUSH Medical Practitioner(s) comprising of any of the following:</w:t>
      </w:r>
    </w:p>
    <w:p>
      <w:pPr>
        <w:pStyle w:val="ListParagraph"/>
        <w:numPr>
          <w:ilvl w:val="0"/>
          <w:numId w:val="3"/>
        </w:numPr>
        <w:tabs>
          <w:tab w:pos="1374" w:val="left" w:leader="none"/>
        </w:tabs>
        <w:spacing w:line="229" w:lineRule="exact" w:before="0" w:after="0"/>
        <w:ind w:left="1374" w:right="0" w:hanging="359"/>
        <w:jc w:val="both"/>
        <w:rPr>
          <w:sz w:val="20"/>
        </w:rPr>
      </w:pPr>
      <w:r>
        <w:rPr>
          <w:sz w:val="20"/>
        </w:rPr>
        <w:t>Central</w:t>
      </w:r>
      <w:r>
        <w:rPr>
          <w:spacing w:val="-6"/>
          <w:sz w:val="20"/>
        </w:rPr>
        <w:t> </w:t>
      </w:r>
      <w:r>
        <w:rPr>
          <w:sz w:val="20"/>
        </w:rPr>
        <w:t>or</w:t>
      </w:r>
      <w:r>
        <w:rPr>
          <w:spacing w:val="-5"/>
          <w:sz w:val="20"/>
        </w:rPr>
        <w:t> </w:t>
      </w:r>
      <w:r>
        <w:rPr>
          <w:sz w:val="20"/>
        </w:rPr>
        <w:t>State</w:t>
      </w:r>
      <w:r>
        <w:rPr>
          <w:spacing w:val="-5"/>
          <w:sz w:val="20"/>
        </w:rPr>
        <w:t> </w:t>
      </w:r>
      <w:r>
        <w:rPr>
          <w:sz w:val="20"/>
        </w:rPr>
        <w:t>Government</w:t>
      </w:r>
      <w:r>
        <w:rPr>
          <w:spacing w:val="-8"/>
          <w:sz w:val="20"/>
        </w:rPr>
        <w:t> </w:t>
      </w:r>
      <w:r>
        <w:rPr>
          <w:sz w:val="20"/>
        </w:rPr>
        <w:t>AYUSH</w:t>
      </w:r>
      <w:r>
        <w:rPr>
          <w:spacing w:val="-5"/>
          <w:sz w:val="20"/>
        </w:rPr>
        <w:t> </w:t>
      </w:r>
      <w:r>
        <w:rPr>
          <w:sz w:val="20"/>
        </w:rPr>
        <w:t>Hospital</w:t>
      </w:r>
      <w:r>
        <w:rPr>
          <w:spacing w:val="-6"/>
          <w:sz w:val="20"/>
        </w:rPr>
        <w:t> </w:t>
      </w:r>
      <w:r>
        <w:rPr>
          <w:spacing w:val="-5"/>
          <w:sz w:val="20"/>
        </w:rPr>
        <w:t>or</w:t>
      </w:r>
    </w:p>
    <w:p>
      <w:pPr>
        <w:pStyle w:val="ListParagraph"/>
        <w:numPr>
          <w:ilvl w:val="0"/>
          <w:numId w:val="3"/>
        </w:numPr>
        <w:tabs>
          <w:tab w:pos="1375" w:val="left" w:leader="none"/>
        </w:tabs>
        <w:spacing w:line="240" w:lineRule="auto" w:before="0" w:after="0"/>
        <w:ind w:left="1375" w:right="162" w:hanging="360"/>
        <w:jc w:val="both"/>
        <w:rPr>
          <w:sz w:val="20"/>
        </w:rPr>
      </w:pPr>
      <w:r>
        <w:rPr>
          <w:sz w:val="20"/>
        </w:rPr>
        <w:t>Teaching hospital attached to AYUSH College recognized by the Central Government/ Central Council of Indian Medicine/ Central Council for Homeopathy; or</w:t>
      </w:r>
    </w:p>
    <w:p>
      <w:pPr>
        <w:pStyle w:val="ListParagraph"/>
        <w:numPr>
          <w:ilvl w:val="0"/>
          <w:numId w:val="3"/>
        </w:numPr>
        <w:tabs>
          <w:tab w:pos="1375" w:val="left" w:leader="none"/>
        </w:tabs>
        <w:spacing w:line="240" w:lineRule="auto" w:before="1" w:after="0"/>
        <w:ind w:left="1375" w:right="156" w:hanging="360"/>
        <w:jc w:val="both"/>
        <w:rPr>
          <w:sz w:val="20"/>
        </w:rPr>
      </w:pPr>
      <w:r>
        <w:rPr>
          <w:sz w:val="20"/>
        </w:rPr>
        <w:t>AYUSH Hospital, standalone</w:t>
      </w:r>
      <w:r>
        <w:rPr>
          <w:spacing w:val="-1"/>
          <w:sz w:val="20"/>
        </w:rPr>
        <w:t> </w:t>
      </w:r>
      <w:r>
        <w:rPr>
          <w:sz w:val="20"/>
        </w:rPr>
        <w:t>or co-located with in-patient healthcare facility of any recognized system of medicine, registered</w:t>
      </w:r>
      <w:r>
        <w:rPr>
          <w:spacing w:val="-13"/>
          <w:sz w:val="20"/>
        </w:rPr>
        <w:t> </w:t>
      </w:r>
      <w:r>
        <w:rPr>
          <w:sz w:val="20"/>
        </w:rPr>
        <w:t>with</w:t>
      </w:r>
      <w:r>
        <w:rPr>
          <w:spacing w:val="-12"/>
          <w:sz w:val="20"/>
        </w:rPr>
        <w:t> </w:t>
      </w:r>
      <w:r>
        <w:rPr>
          <w:sz w:val="20"/>
        </w:rPr>
        <w:t>the</w:t>
      </w:r>
      <w:r>
        <w:rPr>
          <w:spacing w:val="-13"/>
          <w:sz w:val="20"/>
        </w:rPr>
        <w:t> </w:t>
      </w:r>
      <w:r>
        <w:rPr>
          <w:sz w:val="20"/>
        </w:rPr>
        <w:t>local</w:t>
      </w:r>
      <w:r>
        <w:rPr>
          <w:spacing w:val="-12"/>
          <w:sz w:val="20"/>
        </w:rPr>
        <w:t> </w:t>
      </w:r>
      <w:r>
        <w:rPr>
          <w:sz w:val="20"/>
        </w:rPr>
        <w:t>authorities,</w:t>
      </w:r>
      <w:r>
        <w:rPr>
          <w:spacing w:val="-13"/>
          <w:sz w:val="20"/>
        </w:rPr>
        <w:t> </w:t>
      </w:r>
      <w:r>
        <w:rPr>
          <w:sz w:val="20"/>
        </w:rPr>
        <w:t>wherever</w:t>
      </w:r>
      <w:r>
        <w:rPr>
          <w:spacing w:val="-12"/>
          <w:sz w:val="20"/>
        </w:rPr>
        <w:t> </w:t>
      </w:r>
      <w:r>
        <w:rPr>
          <w:sz w:val="20"/>
        </w:rPr>
        <w:t>applicable,</w:t>
      </w:r>
      <w:r>
        <w:rPr>
          <w:spacing w:val="-13"/>
          <w:sz w:val="20"/>
        </w:rPr>
        <w:t> </w:t>
      </w:r>
      <w:r>
        <w:rPr>
          <w:sz w:val="20"/>
        </w:rPr>
        <w:t>and</w:t>
      </w:r>
      <w:r>
        <w:rPr>
          <w:spacing w:val="-12"/>
          <w:sz w:val="20"/>
        </w:rPr>
        <w:t> </w:t>
      </w:r>
      <w:r>
        <w:rPr>
          <w:sz w:val="20"/>
        </w:rPr>
        <w:t>is</w:t>
      </w:r>
      <w:r>
        <w:rPr>
          <w:spacing w:val="-13"/>
          <w:sz w:val="20"/>
        </w:rPr>
        <w:t> </w:t>
      </w:r>
      <w:r>
        <w:rPr>
          <w:sz w:val="20"/>
        </w:rPr>
        <w:t>under</w:t>
      </w:r>
      <w:r>
        <w:rPr>
          <w:spacing w:val="-12"/>
          <w:sz w:val="20"/>
        </w:rPr>
        <w:t> </w:t>
      </w:r>
      <w:r>
        <w:rPr>
          <w:sz w:val="20"/>
        </w:rPr>
        <w:t>the</w:t>
      </w:r>
      <w:r>
        <w:rPr>
          <w:spacing w:val="-13"/>
          <w:sz w:val="20"/>
        </w:rPr>
        <w:t> </w:t>
      </w:r>
      <w:r>
        <w:rPr>
          <w:sz w:val="20"/>
        </w:rPr>
        <w:t>supervision</w:t>
      </w:r>
      <w:r>
        <w:rPr>
          <w:spacing w:val="-12"/>
          <w:sz w:val="20"/>
        </w:rPr>
        <w:t> </w:t>
      </w:r>
      <w:r>
        <w:rPr>
          <w:sz w:val="20"/>
        </w:rPr>
        <w:t>of</w:t>
      </w:r>
      <w:r>
        <w:rPr>
          <w:spacing w:val="-13"/>
          <w:sz w:val="20"/>
        </w:rPr>
        <w:t> </w:t>
      </w:r>
      <w:r>
        <w:rPr>
          <w:sz w:val="20"/>
        </w:rPr>
        <w:t>a</w:t>
      </w:r>
      <w:r>
        <w:rPr>
          <w:spacing w:val="-12"/>
          <w:sz w:val="20"/>
        </w:rPr>
        <w:t> </w:t>
      </w:r>
      <w:r>
        <w:rPr>
          <w:sz w:val="20"/>
        </w:rPr>
        <w:t>qualified</w:t>
      </w:r>
      <w:r>
        <w:rPr>
          <w:spacing w:val="-13"/>
          <w:sz w:val="20"/>
        </w:rPr>
        <w:t> </w:t>
      </w:r>
      <w:r>
        <w:rPr>
          <w:sz w:val="20"/>
        </w:rPr>
        <w:t>registered</w:t>
      </w:r>
      <w:r>
        <w:rPr>
          <w:spacing w:val="-12"/>
          <w:sz w:val="20"/>
        </w:rPr>
        <w:t> </w:t>
      </w:r>
      <w:r>
        <w:rPr>
          <w:sz w:val="20"/>
        </w:rPr>
        <w:t>AYUSH Medical Practitioner and must comply with all the following criterion:</w:t>
      </w:r>
    </w:p>
    <w:p>
      <w:pPr>
        <w:pStyle w:val="ListParagraph"/>
        <w:numPr>
          <w:ilvl w:val="1"/>
          <w:numId w:val="3"/>
        </w:numPr>
        <w:tabs>
          <w:tab w:pos="2093" w:val="left" w:leader="none"/>
        </w:tabs>
        <w:spacing w:line="229" w:lineRule="exact" w:before="0" w:after="0"/>
        <w:ind w:left="2093" w:right="0" w:hanging="284"/>
        <w:jc w:val="left"/>
        <w:rPr>
          <w:sz w:val="20"/>
        </w:rPr>
      </w:pPr>
      <w:r>
        <w:rPr>
          <w:sz w:val="20"/>
        </w:rPr>
        <w:t>Having</w:t>
      </w:r>
      <w:r>
        <w:rPr>
          <w:spacing w:val="-3"/>
          <w:sz w:val="20"/>
        </w:rPr>
        <w:t> </w:t>
      </w:r>
      <w:r>
        <w:rPr>
          <w:sz w:val="20"/>
        </w:rPr>
        <w:t>at</w:t>
      </w:r>
      <w:r>
        <w:rPr>
          <w:spacing w:val="-3"/>
          <w:sz w:val="20"/>
        </w:rPr>
        <w:t> </w:t>
      </w:r>
      <w:r>
        <w:rPr>
          <w:sz w:val="20"/>
        </w:rPr>
        <w:t>least</w:t>
      </w:r>
      <w:r>
        <w:rPr>
          <w:spacing w:val="-4"/>
          <w:sz w:val="20"/>
        </w:rPr>
        <w:t> </w:t>
      </w:r>
      <w:r>
        <w:rPr>
          <w:sz w:val="20"/>
        </w:rPr>
        <w:t>5</w:t>
      </w:r>
      <w:r>
        <w:rPr>
          <w:spacing w:val="-2"/>
          <w:sz w:val="20"/>
        </w:rPr>
        <w:t> </w:t>
      </w:r>
      <w:r>
        <w:rPr>
          <w:sz w:val="20"/>
        </w:rPr>
        <w:t>in-patient</w:t>
      </w:r>
      <w:r>
        <w:rPr>
          <w:spacing w:val="-4"/>
          <w:sz w:val="20"/>
        </w:rPr>
        <w:t> beds;</w:t>
      </w:r>
    </w:p>
    <w:p>
      <w:pPr>
        <w:pStyle w:val="ListParagraph"/>
        <w:numPr>
          <w:ilvl w:val="1"/>
          <w:numId w:val="3"/>
        </w:numPr>
        <w:tabs>
          <w:tab w:pos="2092" w:val="left" w:leader="none"/>
        </w:tabs>
        <w:spacing w:line="240" w:lineRule="auto" w:before="0" w:after="0"/>
        <w:ind w:left="2092" w:right="0" w:hanging="338"/>
        <w:jc w:val="left"/>
        <w:rPr>
          <w:sz w:val="20"/>
        </w:rPr>
      </w:pPr>
      <w:r>
        <w:rPr>
          <w:sz w:val="20"/>
        </w:rPr>
        <w:t>Having</w:t>
      </w:r>
      <w:r>
        <w:rPr>
          <w:spacing w:val="-5"/>
          <w:sz w:val="20"/>
        </w:rPr>
        <w:t> </w:t>
      </w:r>
      <w:r>
        <w:rPr>
          <w:sz w:val="20"/>
        </w:rPr>
        <w:t>qualified</w:t>
      </w:r>
      <w:r>
        <w:rPr>
          <w:spacing w:val="-5"/>
          <w:sz w:val="20"/>
        </w:rPr>
        <w:t> </w:t>
      </w:r>
      <w:r>
        <w:rPr>
          <w:sz w:val="20"/>
        </w:rPr>
        <w:t>AYUSH</w:t>
      </w:r>
      <w:r>
        <w:rPr>
          <w:spacing w:val="-5"/>
          <w:sz w:val="20"/>
        </w:rPr>
        <w:t> </w:t>
      </w:r>
      <w:r>
        <w:rPr>
          <w:sz w:val="20"/>
        </w:rPr>
        <w:t>Medical</w:t>
      </w:r>
      <w:r>
        <w:rPr>
          <w:spacing w:val="-6"/>
          <w:sz w:val="20"/>
        </w:rPr>
        <w:t> </w:t>
      </w:r>
      <w:r>
        <w:rPr>
          <w:sz w:val="20"/>
        </w:rPr>
        <w:t>Practitioner</w:t>
      </w:r>
      <w:r>
        <w:rPr>
          <w:spacing w:val="-4"/>
          <w:sz w:val="20"/>
        </w:rPr>
        <w:t> </w:t>
      </w:r>
      <w:r>
        <w:rPr>
          <w:sz w:val="20"/>
        </w:rPr>
        <w:t>in</w:t>
      </w:r>
      <w:r>
        <w:rPr>
          <w:spacing w:val="-5"/>
          <w:sz w:val="20"/>
        </w:rPr>
        <w:t> </w:t>
      </w:r>
      <w:r>
        <w:rPr>
          <w:sz w:val="20"/>
        </w:rPr>
        <w:t>charge</w:t>
      </w:r>
      <w:r>
        <w:rPr>
          <w:spacing w:val="-5"/>
          <w:sz w:val="20"/>
        </w:rPr>
        <w:t> </w:t>
      </w:r>
      <w:r>
        <w:rPr>
          <w:sz w:val="20"/>
        </w:rPr>
        <w:t>round</w:t>
      </w:r>
      <w:r>
        <w:rPr>
          <w:spacing w:val="-5"/>
          <w:sz w:val="20"/>
        </w:rPr>
        <w:t> </w:t>
      </w:r>
      <w:r>
        <w:rPr>
          <w:sz w:val="20"/>
        </w:rPr>
        <w:t>the</w:t>
      </w:r>
      <w:r>
        <w:rPr>
          <w:spacing w:val="-7"/>
          <w:sz w:val="20"/>
        </w:rPr>
        <w:t> </w:t>
      </w:r>
      <w:r>
        <w:rPr>
          <w:spacing w:val="-2"/>
          <w:sz w:val="20"/>
        </w:rPr>
        <w:t>clock;</w:t>
      </w:r>
    </w:p>
    <w:p>
      <w:pPr>
        <w:pStyle w:val="ListParagraph"/>
        <w:numPr>
          <w:ilvl w:val="1"/>
          <w:numId w:val="3"/>
        </w:numPr>
        <w:tabs>
          <w:tab w:pos="2091" w:val="left" w:leader="none"/>
        </w:tabs>
        <w:spacing w:line="240" w:lineRule="auto" w:before="1" w:after="0"/>
        <w:ind w:left="2091" w:right="0" w:hanging="392"/>
        <w:jc w:val="left"/>
        <w:rPr>
          <w:sz w:val="20"/>
        </w:rPr>
      </w:pPr>
      <w:r>
        <w:rPr>
          <w:sz w:val="20"/>
        </w:rPr>
        <w:t>Having</w:t>
      </w:r>
      <w:r>
        <w:rPr>
          <w:spacing w:val="-5"/>
          <w:sz w:val="20"/>
        </w:rPr>
        <w:t> </w:t>
      </w:r>
      <w:r>
        <w:rPr>
          <w:sz w:val="20"/>
        </w:rPr>
        <w:t>dedicated</w:t>
      </w:r>
      <w:r>
        <w:rPr>
          <w:spacing w:val="-4"/>
          <w:sz w:val="20"/>
        </w:rPr>
        <w:t> </w:t>
      </w:r>
      <w:r>
        <w:rPr>
          <w:sz w:val="20"/>
        </w:rPr>
        <w:t>AYUSH</w:t>
      </w:r>
      <w:r>
        <w:rPr>
          <w:spacing w:val="-5"/>
          <w:sz w:val="20"/>
        </w:rPr>
        <w:t> </w:t>
      </w:r>
      <w:r>
        <w:rPr>
          <w:sz w:val="20"/>
        </w:rPr>
        <w:t>therapy</w:t>
      </w:r>
      <w:r>
        <w:rPr>
          <w:spacing w:val="-5"/>
          <w:sz w:val="20"/>
        </w:rPr>
        <w:t> </w:t>
      </w:r>
      <w:r>
        <w:rPr>
          <w:sz w:val="20"/>
        </w:rPr>
        <w:t>sections</w:t>
      </w:r>
      <w:r>
        <w:rPr>
          <w:spacing w:val="-6"/>
          <w:sz w:val="20"/>
        </w:rPr>
        <w:t> </w:t>
      </w:r>
      <w:r>
        <w:rPr>
          <w:sz w:val="20"/>
        </w:rPr>
        <w:t>as</w:t>
      </w:r>
      <w:r>
        <w:rPr>
          <w:spacing w:val="-6"/>
          <w:sz w:val="20"/>
        </w:rPr>
        <w:t> </w:t>
      </w:r>
      <w:r>
        <w:rPr>
          <w:spacing w:val="-2"/>
          <w:sz w:val="20"/>
        </w:rPr>
        <w:t>required;</w:t>
      </w:r>
    </w:p>
    <w:p>
      <w:pPr>
        <w:pStyle w:val="ListParagraph"/>
        <w:numPr>
          <w:ilvl w:val="1"/>
          <w:numId w:val="3"/>
        </w:numPr>
        <w:tabs>
          <w:tab w:pos="2092" w:val="left" w:leader="none"/>
          <w:tab w:pos="2095" w:val="left" w:leader="none"/>
        </w:tabs>
        <w:spacing w:line="240" w:lineRule="auto" w:before="0" w:after="0"/>
        <w:ind w:left="2095" w:right="150" w:hanging="387"/>
        <w:jc w:val="left"/>
        <w:rPr>
          <w:sz w:val="20"/>
        </w:rPr>
      </w:pPr>
      <w:r>
        <w:rPr>
          <w:sz w:val="20"/>
        </w:rPr>
        <w:t>Maintaining</w:t>
      </w:r>
      <w:r>
        <w:rPr>
          <w:spacing w:val="-4"/>
          <w:sz w:val="20"/>
        </w:rPr>
        <w:t> </w:t>
      </w:r>
      <w:r>
        <w:rPr>
          <w:sz w:val="20"/>
        </w:rPr>
        <w:t>daily</w:t>
      </w:r>
      <w:r>
        <w:rPr>
          <w:spacing w:val="-4"/>
          <w:sz w:val="20"/>
        </w:rPr>
        <w:t> </w:t>
      </w:r>
      <w:r>
        <w:rPr>
          <w:sz w:val="20"/>
        </w:rPr>
        <w:t>records</w:t>
      </w:r>
      <w:r>
        <w:rPr>
          <w:spacing w:val="-6"/>
          <w:sz w:val="20"/>
        </w:rPr>
        <w:t> </w:t>
      </w:r>
      <w:r>
        <w:rPr>
          <w:sz w:val="20"/>
        </w:rPr>
        <w:t>of</w:t>
      </w:r>
      <w:r>
        <w:rPr>
          <w:spacing w:val="-5"/>
          <w:sz w:val="20"/>
        </w:rPr>
        <w:t> </w:t>
      </w:r>
      <w:r>
        <w:rPr>
          <w:sz w:val="20"/>
        </w:rPr>
        <w:t>the</w:t>
      </w:r>
      <w:r>
        <w:rPr>
          <w:spacing w:val="-5"/>
          <w:sz w:val="20"/>
        </w:rPr>
        <w:t> </w:t>
      </w:r>
      <w:r>
        <w:rPr>
          <w:sz w:val="20"/>
        </w:rPr>
        <w:t>patients</w:t>
      </w:r>
      <w:r>
        <w:rPr>
          <w:spacing w:val="-6"/>
          <w:sz w:val="20"/>
        </w:rPr>
        <w:t> </w:t>
      </w:r>
      <w:r>
        <w:rPr>
          <w:sz w:val="20"/>
        </w:rPr>
        <w:t>and</w:t>
      </w:r>
      <w:r>
        <w:rPr>
          <w:spacing w:val="-4"/>
          <w:sz w:val="20"/>
        </w:rPr>
        <w:t> </w:t>
      </w:r>
      <w:r>
        <w:rPr>
          <w:sz w:val="20"/>
        </w:rPr>
        <w:t>making</w:t>
      </w:r>
      <w:r>
        <w:rPr>
          <w:spacing w:val="-4"/>
          <w:sz w:val="20"/>
        </w:rPr>
        <w:t> </w:t>
      </w:r>
      <w:r>
        <w:rPr>
          <w:sz w:val="20"/>
        </w:rPr>
        <w:t>them accessible</w:t>
      </w:r>
      <w:r>
        <w:rPr>
          <w:spacing w:val="-5"/>
          <w:sz w:val="20"/>
        </w:rPr>
        <w:t> </w:t>
      </w:r>
      <w:r>
        <w:rPr>
          <w:sz w:val="20"/>
        </w:rPr>
        <w:t>to</w:t>
      </w:r>
      <w:r>
        <w:rPr>
          <w:spacing w:val="-5"/>
          <w:sz w:val="20"/>
        </w:rPr>
        <w:t> </w:t>
      </w:r>
      <w:r>
        <w:rPr>
          <w:sz w:val="20"/>
        </w:rPr>
        <w:t>the</w:t>
      </w:r>
      <w:r>
        <w:rPr>
          <w:spacing w:val="-5"/>
          <w:sz w:val="20"/>
        </w:rPr>
        <w:t> </w:t>
      </w:r>
      <w:r>
        <w:rPr>
          <w:sz w:val="20"/>
        </w:rPr>
        <w:t>insurance</w:t>
      </w:r>
      <w:r>
        <w:rPr>
          <w:spacing w:val="-5"/>
          <w:sz w:val="20"/>
        </w:rPr>
        <w:t> </w:t>
      </w:r>
      <w:r>
        <w:rPr>
          <w:sz w:val="20"/>
        </w:rPr>
        <w:t>company’s</w:t>
      </w:r>
      <w:r>
        <w:rPr>
          <w:spacing w:val="-6"/>
          <w:sz w:val="20"/>
        </w:rPr>
        <w:t> </w:t>
      </w:r>
      <w:r>
        <w:rPr>
          <w:sz w:val="20"/>
        </w:rPr>
        <w:t>authorized </w:t>
      </w:r>
      <w:r>
        <w:rPr>
          <w:spacing w:val="-2"/>
          <w:sz w:val="20"/>
        </w:rPr>
        <w:t>representative;</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AYUSH</w:t>
      </w:r>
      <w:r>
        <w:rPr>
          <w:b/>
          <w:spacing w:val="-2"/>
          <w:sz w:val="20"/>
        </w:rPr>
        <w:t> </w:t>
      </w:r>
      <w:r>
        <w:rPr>
          <w:b/>
          <w:sz w:val="20"/>
        </w:rPr>
        <w:t>Treatment</w:t>
      </w:r>
      <w:r>
        <w:rPr>
          <w:b/>
          <w:spacing w:val="-1"/>
          <w:sz w:val="20"/>
        </w:rPr>
        <w:t> </w:t>
      </w:r>
      <w:r>
        <w:rPr>
          <w:sz w:val="20"/>
        </w:rPr>
        <w:t>refers</w:t>
      </w:r>
      <w:r>
        <w:rPr>
          <w:spacing w:val="-4"/>
          <w:sz w:val="20"/>
        </w:rPr>
        <w:t> </w:t>
      </w:r>
      <w:r>
        <w:rPr>
          <w:sz w:val="20"/>
        </w:rPr>
        <w:t>to</w:t>
      </w:r>
      <w:r>
        <w:rPr>
          <w:spacing w:val="-7"/>
          <w:sz w:val="20"/>
        </w:rPr>
        <w:t> </w:t>
      </w:r>
      <w:r>
        <w:rPr>
          <w:sz w:val="20"/>
        </w:rPr>
        <w:t>the</w:t>
      </w:r>
      <w:r>
        <w:rPr>
          <w:spacing w:val="-3"/>
          <w:sz w:val="20"/>
        </w:rPr>
        <w:t> </w:t>
      </w:r>
      <w:r>
        <w:rPr>
          <w:sz w:val="20"/>
        </w:rPr>
        <w:t>medical</w:t>
      </w:r>
      <w:r>
        <w:rPr>
          <w:spacing w:val="-5"/>
          <w:sz w:val="20"/>
        </w:rPr>
        <w:t> </w:t>
      </w:r>
      <w:r>
        <w:rPr>
          <w:sz w:val="20"/>
        </w:rPr>
        <w:t>and/</w:t>
      </w:r>
      <w:r>
        <w:rPr>
          <w:spacing w:val="-6"/>
          <w:sz w:val="20"/>
        </w:rPr>
        <w:t> </w:t>
      </w:r>
      <w:r>
        <w:rPr>
          <w:sz w:val="20"/>
        </w:rPr>
        <w:t>or</w:t>
      </w:r>
      <w:r>
        <w:rPr>
          <w:spacing w:val="-5"/>
          <w:sz w:val="20"/>
        </w:rPr>
        <w:t> </w:t>
      </w:r>
      <w:r>
        <w:rPr>
          <w:sz w:val="20"/>
        </w:rPr>
        <w:t>Hospitalisation</w:t>
      </w:r>
      <w:r>
        <w:rPr>
          <w:spacing w:val="-2"/>
          <w:sz w:val="20"/>
        </w:rPr>
        <w:t> </w:t>
      </w:r>
      <w:r>
        <w:rPr>
          <w:sz w:val="20"/>
        </w:rPr>
        <w:t>treatments</w:t>
      </w:r>
      <w:r>
        <w:rPr>
          <w:spacing w:val="-6"/>
          <w:sz w:val="20"/>
        </w:rPr>
        <w:t> </w:t>
      </w:r>
      <w:r>
        <w:rPr>
          <w:sz w:val="20"/>
        </w:rPr>
        <w:t>given</w:t>
      </w:r>
      <w:r>
        <w:rPr>
          <w:spacing w:val="-4"/>
          <w:sz w:val="20"/>
        </w:rPr>
        <w:t> </w:t>
      </w:r>
      <w:r>
        <w:rPr>
          <w:sz w:val="20"/>
        </w:rPr>
        <w:t>under</w:t>
      </w:r>
      <w:r>
        <w:rPr>
          <w:spacing w:val="-7"/>
          <w:sz w:val="20"/>
        </w:rPr>
        <w:t> </w:t>
      </w:r>
      <w:r>
        <w:rPr>
          <w:sz w:val="20"/>
        </w:rPr>
        <w:t>Ayurveda,</w:t>
      </w:r>
      <w:r>
        <w:rPr>
          <w:spacing w:val="-3"/>
          <w:sz w:val="20"/>
        </w:rPr>
        <w:t> </w:t>
      </w:r>
      <w:r>
        <w:rPr>
          <w:sz w:val="20"/>
        </w:rPr>
        <w:t>Yoga</w:t>
      </w:r>
      <w:r>
        <w:rPr>
          <w:spacing w:val="-3"/>
          <w:sz w:val="20"/>
        </w:rPr>
        <w:t> </w:t>
      </w:r>
      <w:r>
        <w:rPr>
          <w:sz w:val="20"/>
        </w:rPr>
        <w:t>and</w:t>
      </w:r>
      <w:r>
        <w:rPr>
          <w:spacing w:val="-4"/>
          <w:sz w:val="20"/>
        </w:rPr>
        <w:t> </w:t>
      </w:r>
      <w:r>
        <w:rPr>
          <w:sz w:val="20"/>
        </w:rPr>
        <w:t>Naturopathy, Unani, Sidha and Homeopathy systems.</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2" w:hanging="428"/>
        <w:jc w:val="both"/>
        <w:rPr>
          <w:sz w:val="20"/>
        </w:rPr>
      </w:pPr>
      <w:r>
        <w:rPr>
          <w:b/>
          <w:sz w:val="20"/>
        </w:rPr>
        <w:t>Break</w:t>
      </w:r>
      <w:r>
        <w:rPr>
          <w:b/>
          <w:spacing w:val="-1"/>
          <w:sz w:val="20"/>
        </w:rPr>
        <w:t> </w:t>
      </w:r>
      <w:r>
        <w:rPr>
          <w:b/>
          <w:sz w:val="20"/>
        </w:rPr>
        <w:t>in</w:t>
      </w:r>
      <w:r>
        <w:rPr>
          <w:b/>
          <w:spacing w:val="-4"/>
          <w:sz w:val="20"/>
        </w:rPr>
        <w:t> </w:t>
      </w:r>
      <w:r>
        <w:rPr>
          <w:b/>
          <w:sz w:val="20"/>
        </w:rPr>
        <w:t>policy</w:t>
      </w:r>
      <w:r>
        <w:rPr>
          <w:b/>
          <w:spacing w:val="-1"/>
          <w:sz w:val="20"/>
        </w:rPr>
        <w:t> </w:t>
      </w:r>
      <w:r>
        <w:rPr>
          <w:sz w:val="20"/>
        </w:rPr>
        <w:t>means</w:t>
      </w:r>
      <w:r>
        <w:rPr>
          <w:spacing w:val="-4"/>
          <w:sz w:val="20"/>
        </w:rPr>
        <w:t> </w:t>
      </w:r>
      <w:r>
        <w:rPr>
          <w:sz w:val="20"/>
        </w:rPr>
        <w:t>the</w:t>
      </w:r>
      <w:r>
        <w:rPr>
          <w:spacing w:val="-5"/>
          <w:sz w:val="20"/>
        </w:rPr>
        <w:t> </w:t>
      </w:r>
      <w:r>
        <w:rPr>
          <w:sz w:val="20"/>
        </w:rPr>
        <w:t>period</w:t>
      </w:r>
      <w:r>
        <w:rPr>
          <w:spacing w:val="-2"/>
          <w:sz w:val="20"/>
        </w:rPr>
        <w:t> </w:t>
      </w:r>
      <w:r>
        <w:rPr>
          <w:sz w:val="20"/>
        </w:rPr>
        <w:t>of gap</w:t>
      </w:r>
      <w:r>
        <w:rPr>
          <w:spacing w:val="-2"/>
          <w:sz w:val="20"/>
        </w:rPr>
        <w:t> </w:t>
      </w:r>
      <w:r>
        <w:rPr>
          <w:sz w:val="20"/>
        </w:rPr>
        <w:t>that</w:t>
      </w:r>
      <w:r>
        <w:rPr>
          <w:spacing w:val="-5"/>
          <w:sz w:val="20"/>
        </w:rPr>
        <w:t> </w:t>
      </w:r>
      <w:r>
        <w:rPr>
          <w:sz w:val="20"/>
        </w:rPr>
        <w:t>occurs</w:t>
      </w:r>
      <w:r>
        <w:rPr>
          <w:spacing w:val="-4"/>
          <w:sz w:val="20"/>
        </w:rPr>
        <w:t> </w:t>
      </w:r>
      <w:r>
        <w:rPr>
          <w:sz w:val="20"/>
        </w:rPr>
        <w:t>at</w:t>
      </w:r>
      <w:r>
        <w:rPr>
          <w:spacing w:val="-3"/>
          <w:sz w:val="20"/>
        </w:rPr>
        <w:t> </w:t>
      </w:r>
      <w:r>
        <w:rPr>
          <w:sz w:val="20"/>
        </w:rPr>
        <w:t>the</w:t>
      </w:r>
      <w:r>
        <w:rPr>
          <w:spacing w:val="-5"/>
          <w:sz w:val="20"/>
        </w:rPr>
        <w:t> </w:t>
      </w:r>
      <w:r>
        <w:rPr>
          <w:sz w:val="20"/>
        </w:rPr>
        <w:t>end</w:t>
      </w:r>
      <w:r>
        <w:rPr>
          <w:spacing w:val="-2"/>
          <w:sz w:val="20"/>
        </w:rPr>
        <w:t> </w:t>
      </w:r>
      <w:r>
        <w:rPr>
          <w:sz w:val="20"/>
        </w:rPr>
        <w:t>of</w:t>
      </w:r>
      <w:r>
        <w:rPr>
          <w:spacing w:val="-3"/>
          <w:sz w:val="20"/>
        </w:rPr>
        <w:t> </w:t>
      </w:r>
      <w:r>
        <w:rPr>
          <w:sz w:val="20"/>
        </w:rPr>
        <w:t>the</w:t>
      </w:r>
      <w:r>
        <w:rPr>
          <w:spacing w:val="-3"/>
          <w:sz w:val="20"/>
        </w:rPr>
        <w:t> </w:t>
      </w:r>
      <w:r>
        <w:rPr>
          <w:sz w:val="20"/>
        </w:rPr>
        <w:t>existing</w:t>
      </w:r>
      <w:r>
        <w:rPr>
          <w:spacing w:val="-2"/>
          <w:sz w:val="20"/>
        </w:rPr>
        <w:t> </w:t>
      </w:r>
      <w:r>
        <w:rPr>
          <w:sz w:val="20"/>
        </w:rPr>
        <w:t>Policy</w:t>
      </w:r>
      <w:r>
        <w:rPr>
          <w:spacing w:val="-2"/>
          <w:sz w:val="20"/>
        </w:rPr>
        <w:t> </w:t>
      </w:r>
      <w:r>
        <w:rPr>
          <w:sz w:val="20"/>
        </w:rPr>
        <w:t>Period</w:t>
      </w:r>
      <w:r>
        <w:rPr>
          <w:spacing w:val="-2"/>
          <w:sz w:val="20"/>
        </w:rPr>
        <w:t> </w:t>
      </w:r>
      <w:r>
        <w:rPr>
          <w:sz w:val="20"/>
        </w:rPr>
        <w:t>/</w:t>
      </w:r>
      <w:r>
        <w:rPr>
          <w:spacing w:val="-4"/>
          <w:sz w:val="20"/>
        </w:rPr>
        <w:t> </w:t>
      </w:r>
      <w:r>
        <w:rPr>
          <w:sz w:val="20"/>
        </w:rPr>
        <w:t>Instalment</w:t>
      </w:r>
      <w:r>
        <w:rPr>
          <w:spacing w:val="-4"/>
          <w:sz w:val="20"/>
        </w:rPr>
        <w:t> </w:t>
      </w:r>
      <w:r>
        <w:rPr>
          <w:sz w:val="20"/>
        </w:rPr>
        <w:t>Premium</w:t>
      </w:r>
      <w:r>
        <w:rPr>
          <w:spacing w:val="-2"/>
          <w:sz w:val="20"/>
        </w:rPr>
        <w:t> </w:t>
      </w:r>
      <w:r>
        <w:rPr>
          <w:sz w:val="20"/>
        </w:rPr>
        <w:t>due</w:t>
      </w:r>
      <w:r>
        <w:rPr>
          <w:spacing w:val="-3"/>
          <w:sz w:val="20"/>
        </w:rPr>
        <w:t> </w:t>
      </w:r>
      <w:r>
        <w:rPr>
          <w:sz w:val="20"/>
        </w:rPr>
        <w:t>date, when</w:t>
      </w:r>
      <w:r>
        <w:rPr>
          <w:spacing w:val="-13"/>
          <w:sz w:val="20"/>
        </w:rPr>
        <w:t> </w:t>
      </w:r>
      <w:r>
        <w:rPr>
          <w:sz w:val="20"/>
        </w:rPr>
        <w:t>the</w:t>
      </w:r>
      <w:r>
        <w:rPr>
          <w:spacing w:val="-12"/>
          <w:sz w:val="20"/>
        </w:rPr>
        <w:t> </w:t>
      </w:r>
      <w:r>
        <w:rPr>
          <w:sz w:val="20"/>
        </w:rPr>
        <w:t>premium</w:t>
      </w:r>
      <w:r>
        <w:rPr>
          <w:spacing w:val="-13"/>
          <w:sz w:val="20"/>
        </w:rPr>
        <w:t> </w:t>
      </w:r>
      <w:r>
        <w:rPr>
          <w:sz w:val="20"/>
        </w:rPr>
        <w:t>due</w:t>
      </w:r>
      <w:r>
        <w:rPr>
          <w:spacing w:val="-11"/>
          <w:sz w:val="20"/>
        </w:rPr>
        <w:t> </w:t>
      </w:r>
      <w:r>
        <w:rPr>
          <w:sz w:val="20"/>
        </w:rPr>
        <w:t>for</w:t>
      </w:r>
      <w:r>
        <w:rPr>
          <w:spacing w:val="-11"/>
          <w:sz w:val="20"/>
        </w:rPr>
        <w:t> </w:t>
      </w:r>
      <w:r>
        <w:rPr>
          <w:sz w:val="20"/>
        </w:rPr>
        <w:t>renewal</w:t>
      </w:r>
      <w:r>
        <w:rPr>
          <w:spacing w:val="-12"/>
          <w:sz w:val="20"/>
        </w:rPr>
        <w:t> </w:t>
      </w:r>
      <w:r>
        <w:rPr>
          <w:sz w:val="20"/>
        </w:rPr>
        <w:t>on</w:t>
      </w:r>
      <w:r>
        <w:rPr>
          <w:spacing w:val="-11"/>
          <w:sz w:val="20"/>
        </w:rPr>
        <w:t> </w:t>
      </w:r>
      <w:r>
        <w:rPr>
          <w:sz w:val="20"/>
        </w:rPr>
        <w:t>a</w:t>
      </w:r>
      <w:r>
        <w:rPr>
          <w:spacing w:val="-11"/>
          <w:sz w:val="20"/>
        </w:rPr>
        <w:t> </w:t>
      </w:r>
      <w:r>
        <w:rPr>
          <w:sz w:val="20"/>
        </w:rPr>
        <w:t>given</w:t>
      </w:r>
      <w:r>
        <w:rPr>
          <w:spacing w:val="-11"/>
          <w:sz w:val="20"/>
        </w:rPr>
        <w:t> </w:t>
      </w:r>
      <w:r>
        <w:rPr>
          <w:sz w:val="20"/>
        </w:rPr>
        <w:t>policy</w:t>
      </w:r>
      <w:r>
        <w:rPr>
          <w:spacing w:val="-11"/>
          <w:sz w:val="20"/>
        </w:rPr>
        <w:t> </w:t>
      </w:r>
      <w:r>
        <w:rPr>
          <w:sz w:val="20"/>
        </w:rPr>
        <w:t>or</w:t>
      </w:r>
      <w:r>
        <w:rPr>
          <w:spacing w:val="-11"/>
          <w:sz w:val="20"/>
        </w:rPr>
        <w:t> </w:t>
      </w:r>
      <w:r>
        <w:rPr>
          <w:sz w:val="20"/>
        </w:rPr>
        <w:t>instalment</w:t>
      </w:r>
      <w:r>
        <w:rPr>
          <w:spacing w:val="-12"/>
          <w:sz w:val="20"/>
        </w:rPr>
        <w:t> </w:t>
      </w:r>
      <w:r>
        <w:rPr>
          <w:sz w:val="20"/>
        </w:rPr>
        <w:t>premium</w:t>
      </w:r>
      <w:r>
        <w:rPr>
          <w:spacing w:val="-11"/>
          <w:sz w:val="20"/>
        </w:rPr>
        <w:t> </w:t>
      </w:r>
      <w:r>
        <w:rPr>
          <w:sz w:val="20"/>
        </w:rPr>
        <w:t>due</w:t>
      </w:r>
      <w:r>
        <w:rPr>
          <w:spacing w:val="-13"/>
          <w:sz w:val="20"/>
        </w:rPr>
        <w:t> </w:t>
      </w:r>
      <w:r>
        <w:rPr>
          <w:sz w:val="20"/>
        </w:rPr>
        <w:t>is</w:t>
      </w:r>
      <w:r>
        <w:rPr>
          <w:spacing w:val="-12"/>
          <w:sz w:val="20"/>
        </w:rPr>
        <w:t> </w:t>
      </w:r>
      <w:r>
        <w:rPr>
          <w:sz w:val="20"/>
        </w:rPr>
        <w:t>not</w:t>
      </w:r>
      <w:r>
        <w:rPr>
          <w:spacing w:val="-12"/>
          <w:sz w:val="20"/>
        </w:rPr>
        <w:t> </w:t>
      </w:r>
      <w:r>
        <w:rPr>
          <w:sz w:val="20"/>
        </w:rPr>
        <w:t>paid</w:t>
      </w:r>
      <w:r>
        <w:rPr>
          <w:spacing w:val="-13"/>
          <w:sz w:val="20"/>
        </w:rPr>
        <w:t> </w:t>
      </w:r>
      <w:r>
        <w:rPr>
          <w:sz w:val="20"/>
        </w:rPr>
        <w:t>on</w:t>
      </w:r>
      <w:r>
        <w:rPr>
          <w:spacing w:val="-11"/>
          <w:sz w:val="20"/>
        </w:rPr>
        <w:t> </w:t>
      </w:r>
      <w:r>
        <w:rPr>
          <w:sz w:val="20"/>
        </w:rPr>
        <w:t>or</w:t>
      </w:r>
      <w:r>
        <w:rPr>
          <w:spacing w:val="-13"/>
          <w:sz w:val="20"/>
        </w:rPr>
        <w:t> </w:t>
      </w:r>
      <w:r>
        <w:rPr>
          <w:sz w:val="20"/>
        </w:rPr>
        <w:t>before</w:t>
      </w:r>
      <w:r>
        <w:rPr>
          <w:spacing w:val="-11"/>
          <w:sz w:val="20"/>
        </w:rPr>
        <w:t> </w:t>
      </w:r>
      <w:r>
        <w:rPr>
          <w:sz w:val="20"/>
        </w:rPr>
        <w:t>the</w:t>
      </w:r>
      <w:r>
        <w:rPr>
          <w:spacing w:val="-13"/>
          <w:sz w:val="20"/>
        </w:rPr>
        <w:t> </w:t>
      </w:r>
      <w:r>
        <w:rPr>
          <w:sz w:val="20"/>
        </w:rPr>
        <w:t>premium</w:t>
      </w:r>
      <w:r>
        <w:rPr>
          <w:spacing w:val="-12"/>
          <w:sz w:val="20"/>
        </w:rPr>
        <w:t> </w:t>
      </w:r>
      <w:r>
        <w:rPr>
          <w:sz w:val="20"/>
        </w:rPr>
        <w:t>renewal date or grace period.</w:t>
      </w:r>
    </w:p>
    <w:p>
      <w:pPr>
        <w:pStyle w:val="ListParagraph"/>
        <w:spacing w:after="0" w:line="240" w:lineRule="auto"/>
        <w:jc w:val="both"/>
        <w:rPr>
          <w:sz w:val="20"/>
        </w:rPr>
        <w:sectPr>
          <w:type w:val="continuous"/>
          <w:pgSz w:w="11910" w:h="16840"/>
          <w:pgMar w:header="0" w:footer="819" w:top="360" w:bottom="1000" w:left="425" w:right="566"/>
        </w:sectPr>
      </w:pPr>
    </w:p>
    <w:p>
      <w:pPr>
        <w:pStyle w:val="ListParagraph"/>
        <w:numPr>
          <w:ilvl w:val="1"/>
          <w:numId w:val="1"/>
        </w:numPr>
        <w:tabs>
          <w:tab w:pos="720" w:val="left" w:leader="none"/>
          <w:tab w:pos="722" w:val="left" w:leader="none"/>
        </w:tabs>
        <w:spacing w:line="240" w:lineRule="auto" w:before="71" w:after="0"/>
        <w:ind w:left="722" w:right="305" w:hanging="428"/>
        <w:jc w:val="both"/>
        <w:rPr>
          <w:sz w:val="20"/>
        </w:rPr>
      </w:pPr>
      <w:r>
        <w:rPr>
          <w:b/>
          <w:sz w:val="20"/>
        </w:rPr>
        <w:t>Cashless Facility </w:t>
      </w:r>
      <w:r>
        <w:rPr>
          <w:sz w:val="20"/>
        </w:rPr>
        <w:t>means a facility extended by the Company to the Insured where the payments of the costs of treatment undergone</w:t>
      </w:r>
      <w:r>
        <w:rPr>
          <w:spacing w:val="-2"/>
          <w:sz w:val="20"/>
        </w:rPr>
        <w:t> </w:t>
      </w:r>
      <w:r>
        <w:rPr>
          <w:sz w:val="20"/>
        </w:rPr>
        <w:t>by</w:t>
      </w:r>
      <w:r>
        <w:rPr>
          <w:spacing w:val="-2"/>
          <w:sz w:val="20"/>
        </w:rPr>
        <w:t> </w:t>
      </w:r>
      <w:r>
        <w:rPr>
          <w:sz w:val="20"/>
        </w:rPr>
        <w:t>the</w:t>
      </w:r>
      <w:r>
        <w:rPr>
          <w:spacing w:val="-2"/>
          <w:sz w:val="20"/>
        </w:rPr>
        <w:t> </w:t>
      </w:r>
      <w:r>
        <w:rPr>
          <w:sz w:val="20"/>
        </w:rPr>
        <w:t>Insured</w:t>
      </w:r>
      <w:r>
        <w:rPr>
          <w:spacing w:val="-2"/>
          <w:sz w:val="20"/>
        </w:rPr>
        <w:t> </w:t>
      </w:r>
      <w:r>
        <w:rPr>
          <w:sz w:val="20"/>
        </w:rPr>
        <w:t>in</w:t>
      </w:r>
      <w:r>
        <w:rPr>
          <w:spacing w:val="-2"/>
          <w:sz w:val="20"/>
        </w:rPr>
        <w:t> </w:t>
      </w:r>
      <w:r>
        <w:rPr>
          <w:sz w:val="20"/>
        </w:rPr>
        <w:t>accordance</w:t>
      </w:r>
      <w:r>
        <w:rPr>
          <w:spacing w:val="-2"/>
          <w:sz w:val="20"/>
        </w:rPr>
        <w:t> </w:t>
      </w:r>
      <w:r>
        <w:rPr>
          <w:sz w:val="20"/>
        </w:rPr>
        <w:t>with the</w:t>
      </w:r>
      <w:r>
        <w:rPr>
          <w:spacing w:val="-2"/>
          <w:sz w:val="20"/>
        </w:rPr>
        <w:t> </w:t>
      </w:r>
      <w:r>
        <w:rPr>
          <w:sz w:val="20"/>
        </w:rPr>
        <w:t>Policy terms</w:t>
      </w:r>
      <w:r>
        <w:rPr>
          <w:spacing w:val="-1"/>
          <w:sz w:val="20"/>
        </w:rPr>
        <w:t> </w:t>
      </w:r>
      <w:r>
        <w:rPr>
          <w:sz w:val="20"/>
        </w:rPr>
        <w:t>and conditions,</w:t>
      </w:r>
      <w:r>
        <w:rPr>
          <w:spacing w:val="-2"/>
          <w:sz w:val="20"/>
        </w:rPr>
        <w:t> </w:t>
      </w:r>
      <w:r>
        <w:rPr>
          <w:sz w:val="20"/>
        </w:rPr>
        <w:t>are</w:t>
      </w:r>
      <w:r>
        <w:rPr>
          <w:spacing w:val="-2"/>
          <w:sz w:val="20"/>
        </w:rPr>
        <w:t> </w:t>
      </w:r>
      <w:r>
        <w:rPr>
          <w:sz w:val="20"/>
        </w:rPr>
        <w:t>directly made</w:t>
      </w:r>
      <w:r>
        <w:rPr>
          <w:spacing w:val="-2"/>
          <w:sz w:val="20"/>
        </w:rPr>
        <w:t> </w:t>
      </w:r>
      <w:r>
        <w:rPr>
          <w:sz w:val="20"/>
        </w:rPr>
        <w:t>to the</w:t>
      </w:r>
      <w:r>
        <w:rPr>
          <w:spacing w:val="-1"/>
          <w:sz w:val="20"/>
        </w:rPr>
        <w:t> </w:t>
      </w:r>
      <w:r>
        <w:rPr>
          <w:sz w:val="20"/>
        </w:rPr>
        <w:t>Network</w:t>
      </w:r>
      <w:r>
        <w:rPr>
          <w:spacing w:val="-2"/>
          <w:sz w:val="20"/>
        </w:rPr>
        <w:t> </w:t>
      </w:r>
      <w:r>
        <w:rPr>
          <w:sz w:val="20"/>
        </w:rPr>
        <w:t>Provider or a Non Network Provider, to the extent pre-authorization approved.</w:t>
      </w:r>
    </w:p>
    <w:p>
      <w:pPr>
        <w:pStyle w:val="ListParagraph"/>
        <w:numPr>
          <w:ilvl w:val="1"/>
          <w:numId w:val="1"/>
        </w:numPr>
        <w:tabs>
          <w:tab w:pos="720" w:val="left" w:leader="none"/>
          <w:tab w:pos="722" w:val="left" w:leader="none"/>
        </w:tabs>
        <w:spacing w:line="240" w:lineRule="auto" w:before="229" w:after="0"/>
        <w:ind w:left="722" w:right="304" w:hanging="428"/>
        <w:jc w:val="both"/>
        <w:rPr>
          <w:sz w:val="20"/>
        </w:rPr>
      </w:pPr>
      <w:r>
        <w:rPr>
          <w:b/>
          <w:sz w:val="20"/>
        </w:rPr>
        <w:t>Condition</w:t>
      </w:r>
      <w:r>
        <w:rPr>
          <w:b/>
          <w:spacing w:val="-3"/>
          <w:sz w:val="20"/>
        </w:rPr>
        <w:t> </w:t>
      </w:r>
      <w:r>
        <w:rPr>
          <w:b/>
          <w:sz w:val="20"/>
        </w:rPr>
        <w:t>Precedent</w:t>
      </w:r>
      <w:r>
        <w:rPr>
          <w:b/>
          <w:spacing w:val="-1"/>
          <w:sz w:val="20"/>
        </w:rPr>
        <w:t> </w:t>
      </w:r>
      <w:r>
        <w:rPr>
          <w:sz w:val="20"/>
        </w:rPr>
        <w:t>means</w:t>
      </w:r>
      <w:r>
        <w:rPr>
          <w:spacing w:val="-2"/>
          <w:sz w:val="20"/>
        </w:rPr>
        <w:t> </w:t>
      </w:r>
      <w:r>
        <w:rPr>
          <w:sz w:val="20"/>
        </w:rPr>
        <w:t>a</w:t>
      </w:r>
      <w:r>
        <w:rPr>
          <w:spacing w:val="-3"/>
          <w:sz w:val="20"/>
        </w:rPr>
        <w:t> </w:t>
      </w:r>
      <w:r>
        <w:rPr>
          <w:sz w:val="20"/>
        </w:rPr>
        <w:t>Policy</w:t>
      </w:r>
      <w:r>
        <w:rPr>
          <w:spacing w:val="-2"/>
          <w:sz w:val="20"/>
        </w:rPr>
        <w:t> </w:t>
      </w:r>
      <w:r>
        <w:rPr>
          <w:sz w:val="20"/>
        </w:rPr>
        <w:t>term</w:t>
      </w:r>
      <w:r>
        <w:rPr>
          <w:spacing w:val="-2"/>
          <w:sz w:val="20"/>
        </w:rPr>
        <w:t> </w:t>
      </w:r>
      <w:r>
        <w:rPr>
          <w:sz w:val="20"/>
        </w:rPr>
        <w:t>or</w:t>
      </w:r>
      <w:r>
        <w:rPr>
          <w:spacing w:val="-3"/>
          <w:sz w:val="20"/>
        </w:rPr>
        <w:t> </w:t>
      </w:r>
      <w:r>
        <w:rPr>
          <w:sz w:val="20"/>
        </w:rPr>
        <w:t>condition</w:t>
      </w:r>
      <w:r>
        <w:rPr>
          <w:spacing w:val="-2"/>
          <w:sz w:val="20"/>
        </w:rPr>
        <w:t> </w:t>
      </w:r>
      <w:r>
        <w:rPr>
          <w:sz w:val="20"/>
        </w:rPr>
        <w:t>upon</w:t>
      </w:r>
      <w:r>
        <w:rPr>
          <w:spacing w:val="-2"/>
          <w:sz w:val="20"/>
        </w:rPr>
        <w:t> </w:t>
      </w:r>
      <w:r>
        <w:rPr>
          <w:sz w:val="20"/>
        </w:rPr>
        <w:t>which</w:t>
      </w:r>
      <w:r>
        <w:rPr>
          <w:spacing w:val="-2"/>
          <w:sz w:val="20"/>
        </w:rPr>
        <w:t> </w:t>
      </w:r>
      <w:r>
        <w:rPr>
          <w:sz w:val="20"/>
        </w:rPr>
        <w:t>the</w:t>
      </w:r>
      <w:r>
        <w:rPr>
          <w:spacing w:val="-3"/>
          <w:sz w:val="20"/>
        </w:rPr>
        <w:t> </w:t>
      </w:r>
      <w:r>
        <w:rPr>
          <w:sz w:val="20"/>
        </w:rPr>
        <w:t>Company’s</w:t>
      </w:r>
      <w:r>
        <w:rPr>
          <w:spacing w:val="-3"/>
          <w:sz w:val="20"/>
        </w:rPr>
        <w:t> </w:t>
      </w:r>
      <w:r>
        <w:rPr>
          <w:sz w:val="20"/>
        </w:rPr>
        <w:t>liability</w:t>
      </w:r>
      <w:r>
        <w:rPr>
          <w:spacing w:val="-2"/>
          <w:sz w:val="20"/>
        </w:rPr>
        <w:t> </w:t>
      </w:r>
      <w:r>
        <w:rPr>
          <w:sz w:val="20"/>
        </w:rPr>
        <w:t>under</w:t>
      </w:r>
      <w:r>
        <w:rPr>
          <w:spacing w:val="-2"/>
          <w:sz w:val="20"/>
        </w:rPr>
        <w:t> </w:t>
      </w:r>
      <w:r>
        <w:rPr>
          <w:sz w:val="20"/>
        </w:rPr>
        <w:t>the</w:t>
      </w:r>
      <w:r>
        <w:rPr>
          <w:spacing w:val="-3"/>
          <w:sz w:val="20"/>
        </w:rPr>
        <w:t> </w:t>
      </w:r>
      <w:r>
        <w:rPr>
          <w:sz w:val="20"/>
        </w:rPr>
        <w:t>Policy</w:t>
      </w:r>
      <w:r>
        <w:rPr>
          <w:spacing w:val="-2"/>
          <w:sz w:val="20"/>
        </w:rPr>
        <w:t> </w:t>
      </w:r>
      <w:r>
        <w:rPr>
          <w:sz w:val="20"/>
        </w:rPr>
        <w:t>is</w:t>
      </w:r>
      <w:r>
        <w:rPr>
          <w:spacing w:val="-3"/>
          <w:sz w:val="20"/>
        </w:rPr>
        <w:t> </w:t>
      </w:r>
      <w:r>
        <w:rPr>
          <w:sz w:val="20"/>
        </w:rPr>
        <w:t>conditional </w:t>
      </w:r>
      <w:r>
        <w:rPr>
          <w:spacing w:val="-2"/>
          <w:sz w:val="20"/>
        </w:rPr>
        <w:t>upon.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6" w:hanging="428"/>
        <w:jc w:val="left"/>
        <w:rPr>
          <w:sz w:val="20"/>
        </w:rPr>
      </w:pPr>
      <w:r>
        <w:rPr>
          <w:b/>
          <w:sz w:val="20"/>
        </w:rPr>
        <w:t>Congenital Anomaly </w:t>
      </w:r>
      <w:r>
        <w:rPr>
          <w:sz w:val="20"/>
        </w:rPr>
        <w:t>refers to a condition(s) which is present since birth, and which is abnormal with reference to form, structure or position.</w:t>
      </w:r>
    </w:p>
    <w:p>
      <w:pPr>
        <w:pStyle w:val="Heading2"/>
        <w:numPr>
          <w:ilvl w:val="0"/>
          <w:numId w:val="4"/>
        </w:numPr>
        <w:tabs>
          <w:tab w:pos="1003" w:val="left" w:leader="none"/>
        </w:tabs>
        <w:spacing w:line="228" w:lineRule="exact" w:before="0" w:after="0"/>
        <w:ind w:left="1003" w:right="0" w:hanging="360"/>
        <w:jc w:val="left"/>
      </w:pPr>
      <w:r>
        <w:rPr/>
        <w:t>Internal</w:t>
      </w:r>
      <w:r>
        <w:rPr>
          <w:spacing w:val="-9"/>
        </w:rPr>
        <w:t> </w:t>
      </w:r>
      <w:r>
        <w:rPr/>
        <w:t>Congenital</w:t>
      </w:r>
      <w:r>
        <w:rPr>
          <w:spacing w:val="-9"/>
        </w:rPr>
        <w:t> </w:t>
      </w:r>
      <w:r>
        <w:rPr>
          <w:spacing w:val="-2"/>
        </w:rPr>
        <w:t>Anomaly</w:t>
      </w:r>
    </w:p>
    <w:p>
      <w:pPr>
        <w:pStyle w:val="BodyText"/>
        <w:spacing w:before="1"/>
        <w:ind w:left="1003"/>
      </w:pPr>
      <w:r>
        <w:rPr/>
        <w:t>Congenital</w:t>
      </w:r>
      <w:r>
        <w:rPr>
          <w:spacing w:val="-5"/>
        </w:rPr>
        <w:t> </w:t>
      </w:r>
      <w:r>
        <w:rPr/>
        <w:t>anomaly</w:t>
      </w:r>
      <w:r>
        <w:rPr>
          <w:spacing w:val="-4"/>
        </w:rPr>
        <w:t> </w:t>
      </w:r>
      <w:r>
        <w:rPr/>
        <w:t>which</w:t>
      </w:r>
      <w:r>
        <w:rPr>
          <w:spacing w:val="-2"/>
        </w:rPr>
        <w:t> </w:t>
      </w:r>
      <w:r>
        <w:rPr/>
        <w:t>is</w:t>
      </w:r>
      <w:r>
        <w:rPr>
          <w:spacing w:val="-7"/>
        </w:rPr>
        <w:t> </w:t>
      </w:r>
      <w:r>
        <w:rPr/>
        <w:t>not</w:t>
      </w:r>
      <w:r>
        <w:rPr>
          <w:spacing w:val="-4"/>
        </w:rPr>
        <w:t> </w:t>
      </w:r>
      <w:r>
        <w:rPr/>
        <w:t>in</w:t>
      </w:r>
      <w:r>
        <w:rPr>
          <w:spacing w:val="-2"/>
        </w:rPr>
        <w:t> </w:t>
      </w:r>
      <w:r>
        <w:rPr/>
        <w:t>the</w:t>
      </w:r>
      <w:r>
        <w:rPr>
          <w:spacing w:val="-5"/>
        </w:rPr>
        <w:t> </w:t>
      </w:r>
      <w:r>
        <w:rPr/>
        <w:t>visible</w:t>
      </w:r>
      <w:r>
        <w:rPr>
          <w:spacing w:val="-4"/>
        </w:rPr>
        <w:t> </w:t>
      </w:r>
      <w:r>
        <w:rPr/>
        <w:t>and</w:t>
      </w:r>
      <w:r>
        <w:rPr>
          <w:spacing w:val="-2"/>
        </w:rPr>
        <w:t> </w:t>
      </w:r>
      <w:r>
        <w:rPr/>
        <w:t>accessible</w:t>
      </w:r>
      <w:r>
        <w:rPr>
          <w:spacing w:val="-3"/>
        </w:rPr>
        <w:t> </w:t>
      </w:r>
      <w:r>
        <w:rPr/>
        <w:t>parts</w:t>
      </w:r>
      <w:r>
        <w:rPr>
          <w:spacing w:val="-5"/>
        </w:rPr>
        <w:t> </w:t>
      </w:r>
      <w:r>
        <w:rPr/>
        <w:t>of</w:t>
      </w:r>
      <w:r>
        <w:rPr>
          <w:spacing w:val="-3"/>
        </w:rPr>
        <w:t> </w:t>
      </w:r>
      <w:r>
        <w:rPr/>
        <w:t>the</w:t>
      </w:r>
      <w:r>
        <w:rPr>
          <w:spacing w:val="-5"/>
        </w:rPr>
        <w:t> </w:t>
      </w:r>
      <w:r>
        <w:rPr>
          <w:spacing w:val="-2"/>
        </w:rPr>
        <w:t>body.</w:t>
      </w:r>
    </w:p>
    <w:p>
      <w:pPr>
        <w:pStyle w:val="Heading2"/>
        <w:numPr>
          <w:ilvl w:val="0"/>
          <w:numId w:val="4"/>
        </w:numPr>
        <w:tabs>
          <w:tab w:pos="1003" w:val="left" w:leader="none"/>
        </w:tabs>
        <w:spacing w:line="240" w:lineRule="auto" w:before="0" w:after="0"/>
        <w:ind w:left="1003" w:right="0" w:hanging="360"/>
        <w:jc w:val="left"/>
      </w:pPr>
      <w:r>
        <w:rPr/>
        <w:t>External</w:t>
      </w:r>
      <w:r>
        <w:rPr>
          <w:spacing w:val="-9"/>
        </w:rPr>
        <w:t> </w:t>
      </w:r>
      <w:r>
        <w:rPr/>
        <w:t>Congenital</w:t>
      </w:r>
      <w:r>
        <w:rPr>
          <w:spacing w:val="-8"/>
        </w:rPr>
        <w:t> </w:t>
      </w:r>
      <w:r>
        <w:rPr>
          <w:spacing w:val="-2"/>
        </w:rPr>
        <w:t>Anomaly</w:t>
      </w:r>
    </w:p>
    <w:p>
      <w:pPr>
        <w:pStyle w:val="BodyText"/>
        <w:spacing w:before="1"/>
        <w:ind w:left="1003"/>
      </w:pPr>
      <w:r>
        <w:rPr/>
        <w:t>Congenital</w:t>
      </w:r>
      <w:r>
        <w:rPr>
          <w:spacing w:val="-5"/>
        </w:rPr>
        <w:t> </w:t>
      </w:r>
      <w:r>
        <w:rPr/>
        <w:t>anomaly</w:t>
      </w:r>
      <w:r>
        <w:rPr>
          <w:spacing w:val="-5"/>
        </w:rPr>
        <w:t> </w:t>
      </w:r>
      <w:r>
        <w:rPr/>
        <w:t>which</w:t>
      </w:r>
      <w:r>
        <w:rPr>
          <w:spacing w:val="-3"/>
        </w:rPr>
        <w:t> </w:t>
      </w:r>
      <w:r>
        <w:rPr/>
        <w:t>is</w:t>
      </w:r>
      <w:r>
        <w:rPr>
          <w:spacing w:val="-4"/>
        </w:rPr>
        <w:t> </w:t>
      </w:r>
      <w:r>
        <w:rPr/>
        <w:t>in</w:t>
      </w:r>
      <w:r>
        <w:rPr>
          <w:spacing w:val="-3"/>
        </w:rPr>
        <w:t> </w:t>
      </w:r>
      <w:r>
        <w:rPr/>
        <w:t>the</w:t>
      </w:r>
      <w:r>
        <w:rPr>
          <w:spacing w:val="-4"/>
        </w:rPr>
        <w:t> </w:t>
      </w:r>
      <w:r>
        <w:rPr/>
        <w:t>visible</w:t>
      </w:r>
      <w:r>
        <w:rPr>
          <w:spacing w:val="-4"/>
        </w:rPr>
        <w:t> </w:t>
      </w:r>
      <w:r>
        <w:rPr/>
        <w:t>and</w:t>
      </w:r>
      <w:r>
        <w:rPr>
          <w:spacing w:val="-5"/>
        </w:rPr>
        <w:t> </w:t>
      </w:r>
      <w:r>
        <w:rPr/>
        <w:t>accessible</w:t>
      </w:r>
      <w:r>
        <w:rPr>
          <w:spacing w:val="-3"/>
        </w:rPr>
        <w:t> </w:t>
      </w:r>
      <w:r>
        <w:rPr/>
        <w:t>parts</w:t>
      </w:r>
      <w:r>
        <w:rPr>
          <w:spacing w:val="-5"/>
        </w:rPr>
        <w:t> </w:t>
      </w:r>
      <w:r>
        <w:rPr/>
        <w:t>of</w:t>
      </w:r>
      <w:r>
        <w:rPr>
          <w:spacing w:val="-4"/>
        </w:rPr>
        <w:t> </w:t>
      </w:r>
      <w:r>
        <w:rPr/>
        <w:t>the</w:t>
      </w:r>
      <w:r>
        <w:rPr>
          <w:spacing w:val="-4"/>
        </w:rPr>
        <w:t> </w:t>
      </w:r>
      <w:r>
        <w:rPr>
          <w:spacing w:val="-2"/>
        </w:rPr>
        <w:t>body.</w:t>
      </w:r>
    </w:p>
    <w:p>
      <w:pPr>
        <w:pStyle w:val="ListParagraph"/>
        <w:numPr>
          <w:ilvl w:val="1"/>
          <w:numId w:val="1"/>
        </w:numPr>
        <w:tabs>
          <w:tab w:pos="720" w:val="left" w:leader="none"/>
          <w:tab w:pos="722" w:val="left" w:leader="none"/>
        </w:tabs>
        <w:spacing w:line="240" w:lineRule="auto" w:before="228" w:after="0"/>
        <w:ind w:left="722" w:right="298" w:hanging="428"/>
        <w:jc w:val="left"/>
        <w:rPr>
          <w:sz w:val="20"/>
        </w:rPr>
      </w:pPr>
      <w:r>
        <w:rPr>
          <w:b/>
          <w:sz w:val="20"/>
        </w:rPr>
        <w:t>Contract</w:t>
      </w:r>
      <w:r>
        <w:rPr>
          <w:b/>
          <w:spacing w:val="-4"/>
          <w:sz w:val="20"/>
        </w:rPr>
        <w:t> </w:t>
      </w:r>
      <w:r>
        <w:rPr>
          <w:sz w:val="20"/>
        </w:rPr>
        <w:t>means</w:t>
      </w:r>
      <w:r>
        <w:rPr>
          <w:spacing w:val="-6"/>
          <w:sz w:val="20"/>
        </w:rPr>
        <w:t> </w:t>
      </w:r>
      <w:r>
        <w:rPr>
          <w:sz w:val="20"/>
        </w:rPr>
        <w:t>Prospectus,</w:t>
      </w:r>
      <w:r>
        <w:rPr>
          <w:spacing w:val="-5"/>
          <w:sz w:val="20"/>
        </w:rPr>
        <w:t> </w:t>
      </w:r>
      <w:r>
        <w:rPr>
          <w:sz w:val="20"/>
        </w:rPr>
        <w:t>Proposal,</w:t>
      </w:r>
      <w:r>
        <w:rPr>
          <w:spacing w:val="-6"/>
          <w:sz w:val="20"/>
        </w:rPr>
        <w:t> </w:t>
      </w:r>
      <w:r>
        <w:rPr>
          <w:sz w:val="20"/>
        </w:rPr>
        <w:t>Policy</w:t>
      </w:r>
      <w:r>
        <w:rPr>
          <w:spacing w:val="-7"/>
          <w:sz w:val="20"/>
        </w:rPr>
        <w:t> </w:t>
      </w:r>
      <w:r>
        <w:rPr>
          <w:sz w:val="20"/>
        </w:rPr>
        <w:t>and</w:t>
      </w:r>
      <w:r>
        <w:rPr>
          <w:spacing w:val="-5"/>
          <w:sz w:val="20"/>
        </w:rPr>
        <w:t> </w:t>
      </w:r>
      <w:r>
        <w:rPr>
          <w:sz w:val="20"/>
        </w:rPr>
        <w:t>the</w:t>
      </w:r>
      <w:r>
        <w:rPr>
          <w:spacing w:val="-7"/>
          <w:sz w:val="20"/>
        </w:rPr>
        <w:t> </w:t>
      </w:r>
      <w:r>
        <w:rPr>
          <w:sz w:val="20"/>
        </w:rPr>
        <w:t>policy</w:t>
      </w:r>
      <w:r>
        <w:rPr>
          <w:spacing w:val="-7"/>
          <w:sz w:val="20"/>
        </w:rPr>
        <w:t> </w:t>
      </w:r>
      <w:r>
        <w:rPr>
          <w:sz w:val="20"/>
        </w:rPr>
        <w:t>schedule.</w:t>
      </w:r>
      <w:r>
        <w:rPr>
          <w:spacing w:val="-5"/>
          <w:sz w:val="20"/>
        </w:rPr>
        <w:t> </w:t>
      </w:r>
      <w:r>
        <w:rPr>
          <w:sz w:val="20"/>
        </w:rPr>
        <w:t>Any</w:t>
      </w:r>
      <w:r>
        <w:rPr>
          <w:spacing w:val="-5"/>
          <w:sz w:val="20"/>
        </w:rPr>
        <w:t> </w:t>
      </w:r>
      <w:r>
        <w:rPr>
          <w:sz w:val="20"/>
        </w:rPr>
        <w:t>alteration</w:t>
      </w:r>
      <w:r>
        <w:rPr>
          <w:spacing w:val="-7"/>
          <w:sz w:val="20"/>
        </w:rPr>
        <w:t> </w:t>
      </w:r>
      <w:r>
        <w:rPr>
          <w:sz w:val="20"/>
        </w:rPr>
        <w:t>with</w:t>
      </w:r>
      <w:r>
        <w:rPr>
          <w:spacing w:val="-5"/>
          <w:sz w:val="20"/>
        </w:rPr>
        <w:t> </w:t>
      </w:r>
      <w:r>
        <w:rPr>
          <w:sz w:val="20"/>
        </w:rPr>
        <w:t>the</w:t>
      </w:r>
      <w:r>
        <w:rPr>
          <w:spacing w:val="-6"/>
          <w:sz w:val="20"/>
        </w:rPr>
        <w:t> </w:t>
      </w:r>
      <w:r>
        <w:rPr>
          <w:sz w:val="20"/>
        </w:rPr>
        <w:t>mutual</w:t>
      </w:r>
      <w:r>
        <w:rPr>
          <w:spacing w:val="-5"/>
          <w:sz w:val="20"/>
        </w:rPr>
        <w:t> </w:t>
      </w:r>
      <w:r>
        <w:rPr>
          <w:sz w:val="20"/>
        </w:rPr>
        <w:t>consent</w:t>
      </w:r>
      <w:r>
        <w:rPr>
          <w:spacing w:val="-6"/>
          <w:sz w:val="20"/>
        </w:rPr>
        <w:t> </w:t>
      </w:r>
      <w:r>
        <w:rPr>
          <w:sz w:val="20"/>
        </w:rPr>
        <w:t>of</w:t>
      </w:r>
      <w:r>
        <w:rPr>
          <w:spacing w:val="-5"/>
          <w:sz w:val="20"/>
        </w:rPr>
        <w:t> </w:t>
      </w:r>
      <w:r>
        <w:rPr>
          <w:sz w:val="20"/>
        </w:rPr>
        <w:t>the</w:t>
      </w:r>
      <w:r>
        <w:rPr>
          <w:spacing w:val="-7"/>
          <w:sz w:val="20"/>
        </w:rPr>
        <w:t> </w:t>
      </w:r>
      <w:r>
        <w:rPr>
          <w:sz w:val="20"/>
        </w:rPr>
        <w:t>insured person and the insurer can be made only by a duly signed and sealed endorsement on the 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7" w:hanging="428"/>
        <w:jc w:val="left"/>
        <w:rPr>
          <w:sz w:val="20"/>
        </w:rPr>
      </w:pPr>
      <w:r>
        <w:rPr>
          <w:b/>
          <w:sz w:val="20"/>
        </w:rPr>
        <w:t>Co-payment </w:t>
      </w:r>
      <w:r>
        <w:rPr>
          <w:sz w:val="20"/>
        </w:rPr>
        <w:t>means a cost sharing requirement under a health insurance policy that provides that the policyholder/insured will bear a specified percentage of the admissible claims amount. A co-payment does not reduce the Sum Insured.</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Cumulative</w:t>
      </w:r>
      <w:r>
        <w:rPr>
          <w:b/>
          <w:spacing w:val="22"/>
          <w:sz w:val="20"/>
        </w:rPr>
        <w:t> </w:t>
      </w:r>
      <w:r>
        <w:rPr>
          <w:b/>
          <w:sz w:val="20"/>
        </w:rPr>
        <w:t>Bonus</w:t>
      </w:r>
      <w:r>
        <w:rPr>
          <w:b/>
          <w:spacing w:val="25"/>
          <w:sz w:val="20"/>
        </w:rPr>
        <w:t> </w:t>
      </w:r>
      <w:r>
        <w:rPr>
          <w:sz w:val="20"/>
        </w:rPr>
        <w:t>means</w:t>
      </w:r>
      <w:r>
        <w:rPr>
          <w:spacing w:val="21"/>
          <w:sz w:val="20"/>
        </w:rPr>
        <w:t> </w:t>
      </w:r>
      <w:r>
        <w:rPr>
          <w:sz w:val="20"/>
        </w:rPr>
        <w:t>any</w:t>
      </w:r>
      <w:r>
        <w:rPr>
          <w:spacing w:val="23"/>
          <w:sz w:val="20"/>
        </w:rPr>
        <w:t> </w:t>
      </w:r>
      <w:r>
        <w:rPr>
          <w:sz w:val="20"/>
        </w:rPr>
        <w:t>increase</w:t>
      </w:r>
      <w:r>
        <w:rPr>
          <w:spacing w:val="22"/>
          <w:sz w:val="20"/>
        </w:rPr>
        <w:t> </w:t>
      </w:r>
      <w:r>
        <w:rPr>
          <w:sz w:val="20"/>
        </w:rPr>
        <w:t>or</w:t>
      </w:r>
      <w:r>
        <w:rPr>
          <w:spacing w:val="22"/>
          <w:sz w:val="20"/>
        </w:rPr>
        <w:t> </w:t>
      </w:r>
      <w:r>
        <w:rPr>
          <w:sz w:val="20"/>
        </w:rPr>
        <w:t>addition</w:t>
      </w:r>
      <w:r>
        <w:rPr>
          <w:spacing w:val="23"/>
          <w:sz w:val="20"/>
        </w:rPr>
        <w:t> </w:t>
      </w:r>
      <w:r>
        <w:rPr>
          <w:sz w:val="20"/>
        </w:rPr>
        <w:t>in</w:t>
      </w:r>
      <w:r>
        <w:rPr>
          <w:spacing w:val="22"/>
          <w:sz w:val="20"/>
        </w:rPr>
        <w:t> </w:t>
      </w:r>
      <w:r>
        <w:rPr>
          <w:sz w:val="20"/>
        </w:rPr>
        <w:t>the</w:t>
      </w:r>
      <w:r>
        <w:rPr>
          <w:spacing w:val="20"/>
          <w:sz w:val="20"/>
        </w:rPr>
        <w:t> </w:t>
      </w:r>
      <w:r>
        <w:rPr>
          <w:sz w:val="20"/>
        </w:rPr>
        <w:t>Sum</w:t>
      </w:r>
      <w:r>
        <w:rPr>
          <w:spacing w:val="22"/>
          <w:sz w:val="20"/>
        </w:rPr>
        <w:t> </w:t>
      </w:r>
      <w:r>
        <w:rPr>
          <w:sz w:val="20"/>
        </w:rPr>
        <w:t>Insured</w:t>
      </w:r>
      <w:r>
        <w:rPr>
          <w:spacing w:val="23"/>
          <w:sz w:val="20"/>
        </w:rPr>
        <w:t> </w:t>
      </w:r>
      <w:r>
        <w:rPr>
          <w:sz w:val="20"/>
        </w:rPr>
        <w:t>granted</w:t>
      </w:r>
      <w:r>
        <w:rPr>
          <w:spacing w:val="20"/>
          <w:sz w:val="20"/>
        </w:rPr>
        <w:t> </w:t>
      </w:r>
      <w:r>
        <w:rPr>
          <w:sz w:val="20"/>
        </w:rPr>
        <w:t>by</w:t>
      </w:r>
      <w:r>
        <w:rPr>
          <w:spacing w:val="33"/>
          <w:sz w:val="20"/>
        </w:rPr>
        <w:t> </w:t>
      </w:r>
      <w:r>
        <w:rPr>
          <w:sz w:val="20"/>
        </w:rPr>
        <w:t>the</w:t>
      </w:r>
      <w:r>
        <w:rPr>
          <w:spacing w:val="20"/>
          <w:sz w:val="20"/>
        </w:rPr>
        <w:t> </w:t>
      </w:r>
      <w:r>
        <w:rPr>
          <w:sz w:val="20"/>
        </w:rPr>
        <w:t>Company</w:t>
      </w:r>
      <w:r>
        <w:rPr>
          <w:spacing w:val="25"/>
          <w:sz w:val="20"/>
        </w:rPr>
        <w:t> </w:t>
      </w:r>
      <w:r>
        <w:rPr>
          <w:sz w:val="20"/>
        </w:rPr>
        <w:t>without</w:t>
      </w:r>
      <w:r>
        <w:rPr>
          <w:spacing w:val="22"/>
          <w:sz w:val="20"/>
        </w:rPr>
        <w:t> </w:t>
      </w:r>
      <w:r>
        <w:rPr>
          <w:sz w:val="20"/>
        </w:rPr>
        <w:t>an</w:t>
      </w:r>
      <w:r>
        <w:rPr>
          <w:spacing w:val="24"/>
          <w:sz w:val="20"/>
        </w:rPr>
        <w:t> </w:t>
      </w:r>
      <w:r>
        <w:rPr>
          <w:sz w:val="20"/>
        </w:rPr>
        <w:t>associated increase in premium.</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Day Care Centre </w:t>
      </w:r>
      <w:r>
        <w:rPr>
          <w:sz w:val="20"/>
        </w:rPr>
        <w:t>means any institution established for day care treatment of disease/ injuries or a medical setup within a hospital and which has been registered with the local authorities, wherever applicable, and is under the supervision of a registered and qualified medical practitioner AND must comply with all minimum criteria as under:</w:t>
      </w:r>
    </w:p>
    <w:p>
      <w:pPr>
        <w:pStyle w:val="ListParagraph"/>
        <w:numPr>
          <w:ilvl w:val="0"/>
          <w:numId w:val="5"/>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pacing w:val="-2"/>
          <w:sz w:val="20"/>
        </w:rPr>
        <w:t>employment;</w:t>
      </w:r>
    </w:p>
    <w:p>
      <w:pPr>
        <w:pStyle w:val="ListParagraph"/>
        <w:numPr>
          <w:ilvl w:val="0"/>
          <w:numId w:val="5"/>
        </w:numPr>
        <w:tabs>
          <w:tab w:pos="1144" w:val="left" w:leader="none"/>
        </w:tabs>
        <w:spacing w:line="240" w:lineRule="auto" w:before="1" w:after="0"/>
        <w:ind w:left="1144" w:right="0" w:hanging="357"/>
        <w:jc w:val="left"/>
        <w:rPr>
          <w:sz w:val="20"/>
        </w:rPr>
      </w:pPr>
      <w:r>
        <w:rPr>
          <w:sz w:val="20"/>
        </w:rPr>
        <w:t>has</w:t>
      </w:r>
      <w:r>
        <w:rPr>
          <w:spacing w:val="-6"/>
          <w:sz w:val="20"/>
        </w:rPr>
        <w:t> </w:t>
      </w:r>
      <w:r>
        <w:rPr>
          <w:sz w:val="20"/>
        </w:rPr>
        <w:t>qualified</w:t>
      </w:r>
      <w:r>
        <w:rPr>
          <w:spacing w:val="-4"/>
          <w:sz w:val="20"/>
        </w:rPr>
        <w:t> </w:t>
      </w:r>
      <w:r>
        <w:rPr>
          <w:sz w:val="20"/>
        </w:rPr>
        <w:t>medical</w:t>
      </w:r>
      <w:r>
        <w:rPr>
          <w:spacing w:val="-5"/>
          <w:sz w:val="20"/>
        </w:rPr>
        <w:t> </w:t>
      </w:r>
      <w:r>
        <w:rPr>
          <w:sz w:val="20"/>
        </w:rPr>
        <w:t>practitioner</w:t>
      </w:r>
      <w:r>
        <w:rPr>
          <w:spacing w:val="-4"/>
          <w:sz w:val="20"/>
        </w:rPr>
        <w:t> </w:t>
      </w:r>
      <w:r>
        <w:rPr>
          <w:sz w:val="20"/>
        </w:rPr>
        <w:t>(s)</w:t>
      </w:r>
      <w:r>
        <w:rPr>
          <w:spacing w:val="-5"/>
          <w:sz w:val="20"/>
        </w:rPr>
        <w:t> </w:t>
      </w:r>
      <w:r>
        <w:rPr>
          <w:sz w:val="20"/>
        </w:rPr>
        <w:t>in</w:t>
      </w:r>
      <w:r>
        <w:rPr>
          <w:spacing w:val="-3"/>
          <w:sz w:val="20"/>
        </w:rPr>
        <w:t> </w:t>
      </w:r>
      <w:r>
        <w:rPr>
          <w:spacing w:val="-2"/>
          <w:sz w:val="20"/>
        </w:rPr>
        <w:t>charge;</w:t>
      </w:r>
    </w:p>
    <w:p>
      <w:pPr>
        <w:pStyle w:val="ListParagraph"/>
        <w:numPr>
          <w:ilvl w:val="0"/>
          <w:numId w:val="5"/>
        </w:numPr>
        <w:tabs>
          <w:tab w:pos="1143" w:val="left" w:leader="none"/>
        </w:tabs>
        <w:spacing w:line="240" w:lineRule="auto" w:before="0" w:after="0"/>
        <w:ind w:left="1143" w:right="0" w:hanging="356"/>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2"/>
          <w:sz w:val="20"/>
        </w:rPr>
        <w:t> </w:t>
      </w:r>
      <w:r>
        <w:rPr>
          <w:sz w:val="20"/>
        </w:rPr>
        <w:t>theatre</w:t>
      </w:r>
      <w:r>
        <w:rPr>
          <w:spacing w:val="-5"/>
          <w:sz w:val="20"/>
        </w:rPr>
        <w:t> </w:t>
      </w:r>
      <w:r>
        <w:rPr>
          <w:sz w:val="20"/>
        </w:rPr>
        <w:t>of</w:t>
      </w:r>
      <w:r>
        <w:rPr>
          <w:spacing w:val="-4"/>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5"/>
        </w:numPr>
        <w:tabs>
          <w:tab w:pos="1145" w:val="left" w:leader="none"/>
        </w:tabs>
        <w:spacing w:line="240" w:lineRule="auto" w:before="0" w:after="0"/>
        <w:ind w:left="1145" w:right="0" w:hanging="358"/>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Day</w:t>
      </w:r>
      <w:r>
        <w:rPr>
          <w:b/>
          <w:spacing w:val="-5"/>
          <w:sz w:val="20"/>
        </w:rPr>
        <w:t> </w:t>
      </w:r>
      <w:r>
        <w:rPr>
          <w:b/>
          <w:sz w:val="20"/>
        </w:rPr>
        <w:t>Care</w:t>
      </w:r>
      <w:r>
        <w:rPr>
          <w:b/>
          <w:spacing w:val="-6"/>
          <w:sz w:val="20"/>
        </w:rPr>
        <w:t> </w:t>
      </w:r>
      <w:r>
        <w:rPr>
          <w:b/>
          <w:sz w:val="20"/>
        </w:rPr>
        <w:t>Treatment</w:t>
      </w:r>
      <w:r>
        <w:rPr>
          <w:b/>
          <w:spacing w:val="-3"/>
          <w:sz w:val="20"/>
        </w:rPr>
        <w:t> </w:t>
      </w:r>
      <w:r>
        <w:rPr>
          <w:sz w:val="20"/>
        </w:rPr>
        <w:t>means</w:t>
      </w:r>
      <w:r>
        <w:rPr>
          <w:spacing w:val="-9"/>
          <w:sz w:val="20"/>
        </w:rPr>
        <w:t> </w:t>
      </w:r>
      <w:r>
        <w:rPr>
          <w:sz w:val="20"/>
        </w:rPr>
        <w:t>medical</w:t>
      </w:r>
      <w:r>
        <w:rPr>
          <w:spacing w:val="-6"/>
          <w:sz w:val="20"/>
        </w:rPr>
        <w:t> </w:t>
      </w:r>
      <w:r>
        <w:rPr>
          <w:sz w:val="20"/>
        </w:rPr>
        <w:t>treatment,</w:t>
      </w:r>
      <w:r>
        <w:rPr>
          <w:spacing w:val="-6"/>
          <w:sz w:val="20"/>
        </w:rPr>
        <w:t> </w:t>
      </w:r>
      <w:r>
        <w:rPr>
          <w:sz w:val="20"/>
        </w:rPr>
        <w:t>and/or</w:t>
      </w:r>
      <w:r>
        <w:rPr>
          <w:spacing w:val="-5"/>
          <w:sz w:val="20"/>
        </w:rPr>
        <w:t> </w:t>
      </w:r>
      <w:r>
        <w:rPr>
          <w:sz w:val="20"/>
        </w:rPr>
        <w:t>surgical</w:t>
      </w:r>
      <w:r>
        <w:rPr>
          <w:spacing w:val="-6"/>
          <w:sz w:val="20"/>
        </w:rPr>
        <w:t> </w:t>
      </w:r>
      <w:r>
        <w:rPr>
          <w:sz w:val="20"/>
        </w:rPr>
        <w:t>procedure</w:t>
      </w:r>
      <w:r>
        <w:rPr>
          <w:spacing w:val="-6"/>
          <w:sz w:val="20"/>
        </w:rPr>
        <w:t> </w:t>
      </w:r>
      <w:r>
        <w:rPr>
          <w:sz w:val="20"/>
        </w:rPr>
        <w:t>which</w:t>
      </w:r>
      <w:r>
        <w:rPr>
          <w:spacing w:val="-5"/>
          <w:sz w:val="20"/>
        </w:rPr>
        <w:t> is:</w:t>
      </w:r>
    </w:p>
    <w:p>
      <w:pPr>
        <w:pStyle w:val="ListParagraph"/>
        <w:numPr>
          <w:ilvl w:val="0"/>
          <w:numId w:val="6"/>
        </w:numPr>
        <w:tabs>
          <w:tab w:pos="1147" w:val="left" w:leader="none"/>
        </w:tabs>
        <w:spacing w:line="240" w:lineRule="auto" w:before="0" w:after="0"/>
        <w:ind w:left="1147" w:right="149" w:hanging="360"/>
        <w:jc w:val="left"/>
        <w:rPr>
          <w:sz w:val="20"/>
        </w:rPr>
      </w:pPr>
      <w:r>
        <w:rPr>
          <w:sz w:val="20"/>
        </w:rPr>
        <w:t>undertaken under general or local anesthesia in a hospital/day care centre in less than twenty four</w:t>
      </w:r>
      <w:r>
        <w:rPr>
          <w:spacing w:val="22"/>
          <w:sz w:val="20"/>
        </w:rPr>
        <w:t> </w:t>
      </w:r>
      <w:r>
        <w:rPr>
          <w:sz w:val="20"/>
        </w:rPr>
        <w:t>(24) hrs because of</w:t>
      </w:r>
      <w:r>
        <w:rPr>
          <w:spacing w:val="40"/>
          <w:sz w:val="20"/>
        </w:rPr>
        <w:t> </w:t>
      </w:r>
      <w:r>
        <w:rPr>
          <w:sz w:val="20"/>
        </w:rPr>
        <w:t>technological advancement, and</w:t>
      </w:r>
    </w:p>
    <w:p>
      <w:pPr>
        <w:pStyle w:val="ListParagraph"/>
        <w:numPr>
          <w:ilvl w:val="0"/>
          <w:numId w:val="6"/>
        </w:numPr>
        <w:tabs>
          <w:tab w:pos="1144" w:val="left" w:leader="none"/>
        </w:tabs>
        <w:spacing w:line="240" w:lineRule="auto" w:before="1" w:after="0"/>
        <w:ind w:left="295" w:right="2803" w:firstLine="492"/>
        <w:jc w:val="left"/>
        <w:rPr>
          <w:sz w:val="20"/>
        </w:rPr>
      </w:pPr>
      <w:r>
        <w:rPr>
          <w:sz w:val="20"/>
        </w:rPr>
        <w:t>which</w:t>
      </w:r>
      <w:r>
        <w:rPr>
          <w:spacing w:val="-3"/>
          <w:sz w:val="20"/>
        </w:rPr>
        <w:t> </w:t>
      </w:r>
      <w:r>
        <w:rPr>
          <w:sz w:val="20"/>
        </w:rPr>
        <w:t>would</w:t>
      </w:r>
      <w:r>
        <w:rPr>
          <w:spacing w:val="-6"/>
          <w:sz w:val="20"/>
        </w:rPr>
        <w:t> </w:t>
      </w:r>
      <w:r>
        <w:rPr>
          <w:sz w:val="20"/>
        </w:rPr>
        <w:t>have</w:t>
      </w:r>
      <w:r>
        <w:rPr>
          <w:spacing w:val="-4"/>
          <w:sz w:val="20"/>
        </w:rPr>
        <w:t> </w:t>
      </w:r>
      <w:r>
        <w:rPr>
          <w:sz w:val="20"/>
        </w:rPr>
        <w:t>otherwise</w:t>
      </w:r>
      <w:r>
        <w:rPr>
          <w:spacing w:val="-4"/>
          <w:sz w:val="20"/>
        </w:rPr>
        <w:t> </w:t>
      </w:r>
      <w:r>
        <w:rPr>
          <w:sz w:val="20"/>
        </w:rPr>
        <w:t>required</w:t>
      </w:r>
      <w:r>
        <w:rPr>
          <w:spacing w:val="-3"/>
          <w:sz w:val="20"/>
        </w:rPr>
        <w:t> </w:t>
      </w:r>
      <w:r>
        <w:rPr>
          <w:sz w:val="20"/>
        </w:rPr>
        <w:t>a</w:t>
      </w:r>
      <w:r>
        <w:rPr>
          <w:spacing w:val="-6"/>
          <w:sz w:val="20"/>
        </w:rPr>
        <w:t> </w:t>
      </w:r>
      <w:r>
        <w:rPr>
          <w:sz w:val="20"/>
        </w:rPr>
        <w:t>hospitalisation</w:t>
      </w:r>
      <w:r>
        <w:rPr>
          <w:spacing w:val="-3"/>
          <w:sz w:val="20"/>
        </w:rPr>
        <w:t> </w:t>
      </w:r>
      <w:r>
        <w:rPr>
          <w:sz w:val="20"/>
        </w:rPr>
        <w:t>of</w:t>
      </w:r>
      <w:r>
        <w:rPr>
          <w:spacing w:val="-4"/>
          <w:sz w:val="20"/>
        </w:rPr>
        <w:t> </w:t>
      </w:r>
      <w:r>
        <w:rPr>
          <w:sz w:val="20"/>
        </w:rPr>
        <w:t>more</w:t>
      </w:r>
      <w:r>
        <w:rPr>
          <w:spacing w:val="-4"/>
          <w:sz w:val="20"/>
        </w:rPr>
        <w:t> </w:t>
      </w:r>
      <w:r>
        <w:rPr>
          <w:sz w:val="20"/>
        </w:rPr>
        <w:t>than</w:t>
      </w:r>
      <w:r>
        <w:rPr>
          <w:spacing w:val="-3"/>
          <w:sz w:val="20"/>
        </w:rPr>
        <w:t> </w:t>
      </w:r>
      <w:r>
        <w:rPr>
          <w:sz w:val="20"/>
        </w:rPr>
        <w:t>twenty</w:t>
      </w:r>
      <w:r>
        <w:rPr>
          <w:spacing w:val="-3"/>
          <w:sz w:val="20"/>
        </w:rPr>
        <w:t> </w:t>
      </w:r>
      <w:r>
        <w:rPr>
          <w:sz w:val="20"/>
        </w:rPr>
        <w:t>four hours. Treatment normally taken on an out-patient basis is not included in the scope of this definition.</w:t>
      </w:r>
    </w:p>
    <w:p>
      <w:pPr>
        <w:pStyle w:val="ListParagraph"/>
        <w:numPr>
          <w:ilvl w:val="1"/>
          <w:numId w:val="1"/>
        </w:numPr>
        <w:tabs>
          <w:tab w:pos="720" w:val="left" w:leader="none"/>
          <w:tab w:pos="722" w:val="left" w:leader="none"/>
        </w:tabs>
        <w:spacing w:line="240" w:lineRule="auto" w:before="229" w:after="0"/>
        <w:ind w:left="722" w:right="304" w:hanging="428"/>
        <w:jc w:val="left"/>
        <w:rPr>
          <w:sz w:val="20"/>
        </w:rPr>
      </w:pPr>
      <w:r>
        <w:rPr>
          <w:b/>
          <w:sz w:val="20"/>
        </w:rPr>
        <w:t>Dental</w:t>
      </w:r>
      <w:r>
        <w:rPr>
          <w:b/>
          <w:spacing w:val="40"/>
          <w:sz w:val="20"/>
        </w:rPr>
        <w:t> </w:t>
      </w:r>
      <w:r>
        <w:rPr>
          <w:b/>
          <w:sz w:val="20"/>
        </w:rPr>
        <w:t>Treatment</w:t>
      </w:r>
      <w:r>
        <w:rPr>
          <w:b/>
          <w:spacing w:val="40"/>
          <w:sz w:val="20"/>
        </w:rPr>
        <w:t> </w:t>
      </w:r>
      <w:r>
        <w:rPr>
          <w:sz w:val="20"/>
        </w:rPr>
        <w:t>means</w:t>
      </w:r>
      <w:r>
        <w:rPr>
          <w:spacing w:val="40"/>
          <w:sz w:val="20"/>
        </w:rPr>
        <w:t> </w:t>
      </w:r>
      <w:r>
        <w:rPr>
          <w:sz w:val="20"/>
        </w:rPr>
        <w:t>a</w:t>
      </w:r>
      <w:r>
        <w:rPr>
          <w:spacing w:val="40"/>
          <w:sz w:val="20"/>
        </w:rPr>
        <w:t> </w:t>
      </w:r>
      <w:r>
        <w:rPr>
          <w:sz w:val="20"/>
        </w:rPr>
        <w:t>treatment</w:t>
      </w:r>
      <w:r>
        <w:rPr>
          <w:spacing w:val="40"/>
          <w:sz w:val="20"/>
        </w:rPr>
        <w:t> </w:t>
      </w:r>
      <w:r>
        <w:rPr>
          <w:sz w:val="20"/>
        </w:rPr>
        <w:t>carried</w:t>
      </w:r>
      <w:r>
        <w:rPr>
          <w:spacing w:val="40"/>
          <w:sz w:val="20"/>
        </w:rPr>
        <w:t> </w:t>
      </w:r>
      <w:r>
        <w:rPr>
          <w:sz w:val="20"/>
        </w:rPr>
        <w:t>out</w:t>
      </w:r>
      <w:r>
        <w:rPr>
          <w:spacing w:val="40"/>
          <w:sz w:val="20"/>
        </w:rPr>
        <w:t> </w:t>
      </w:r>
      <w:r>
        <w:rPr>
          <w:sz w:val="20"/>
        </w:rPr>
        <w:t>by</w:t>
      </w:r>
      <w:r>
        <w:rPr>
          <w:spacing w:val="40"/>
          <w:sz w:val="20"/>
        </w:rPr>
        <w:t> </w:t>
      </w:r>
      <w:r>
        <w:rPr>
          <w:sz w:val="20"/>
        </w:rPr>
        <w:t>a</w:t>
      </w:r>
      <w:r>
        <w:rPr>
          <w:spacing w:val="40"/>
          <w:sz w:val="20"/>
        </w:rPr>
        <w:t> </w:t>
      </w:r>
      <w:r>
        <w:rPr>
          <w:sz w:val="20"/>
        </w:rPr>
        <w:t>dental</w:t>
      </w:r>
      <w:r>
        <w:rPr>
          <w:spacing w:val="40"/>
          <w:sz w:val="20"/>
        </w:rPr>
        <w:t> </w:t>
      </w:r>
      <w:r>
        <w:rPr>
          <w:sz w:val="20"/>
        </w:rPr>
        <w:t>practitioner</w:t>
      </w:r>
      <w:r>
        <w:rPr>
          <w:spacing w:val="40"/>
          <w:sz w:val="20"/>
        </w:rPr>
        <w:t> </w:t>
      </w:r>
      <w:r>
        <w:rPr>
          <w:sz w:val="20"/>
        </w:rPr>
        <w:t>including</w:t>
      </w:r>
      <w:r>
        <w:rPr>
          <w:spacing w:val="40"/>
          <w:sz w:val="20"/>
        </w:rPr>
        <w:t> </w:t>
      </w:r>
      <w:r>
        <w:rPr>
          <w:sz w:val="20"/>
        </w:rPr>
        <w:t>examinations,</w:t>
      </w:r>
      <w:r>
        <w:rPr>
          <w:spacing w:val="40"/>
          <w:sz w:val="20"/>
        </w:rPr>
        <w:t> </w:t>
      </w:r>
      <w:r>
        <w:rPr>
          <w:sz w:val="20"/>
        </w:rPr>
        <w:t>fillings</w:t>
      </w:r>
      <w:r>
        <w:rPr>
          <w:spacing w:val="40"/>
          <w:sz w:val="20"/>
        </w:rPr>
        <w:t> </w:t>
      </w:r>
      <w:r>
        <w:rPr>
          <w:sz w:val="20"/>
        </w:rPr>
        <w:t>(where</w:t>
      </w:r>
      <w:r>
        <w:rPr>
          <w:spacing w:val="80"/>
          <w:sz w:val="20"/>
        </w:rPr>
        <w:t> </w:t>
      </w:r>
      <w:r>
        <w:rPr>
          <w:sz w:val="20"/>
        </w:rPr>
        <w:t>appropriate), crowns, extractions and surgery.</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305" w:hanging="428"/>
        <w:jc w:val="left"/>
        <w:rPr>
          <w:sz w:val="20"/>
        </w:rPr>
      </w:pPr>
      <w:r>
        <w:rPr>
          <w:b/>
          <w:sz w:val="20"/>
        </w:rPr>
        <w:t>Diagnosis</w:t>
      </w:r>
      <w:r>
        <w:rPr>
          <w:b/>
          <w:spacing w:val="40"/>
          <w:sz w:val="20"/>
        </w:rPr>
        <w:t> </w:t>
      </w:r>
      <w:r>
        <w:rPr>
          <w:sz w:val="20"/>
        </w:rPr>
        <w:t>means</w:t>
      </w:r>
      <w:r>
        <w:rPr>
          <w:spacing w:val="40"/>
          <w:sz w:val="20"/>
        </w:rPr>
        <w:t> </w:t>
      </w:r>
      <w:r>
        <w:rPr>
          <w:sz w:val="20"/>
        </w:rPr>
        <w:t>diagnosis</w:t>
      </w:r>
      <w:r>
        <w:rPr>
          <w:spacing w:val="40"/>
          <w:sz w:val="20"/>
        </w:rPr>
        <w:t> </w:t>
      </w:r>
      <w:r>
        <w:rPr>
          <w:sz w:val="20"/>
        </w:rPr>
        <w:t>by</w:t>
      </w:r>
      <w:r>
        <w:rPr>
          <w:spacing w:val="40"/>
          <w:sz w:val="20"/>
        </w:rPr>
        <w:t> </w:t>
      </w:r>
      <w:r>
        <w:rPr>
          <w:sz w:val="20"/>
        </w:rPr>
        <w:t>a</w:t>
      </w:r>
      <w:r>
        <w:rPr>
          <w:spacing w:val="40"/>
          <w:sz w:val="20"/>
        </w:rPr>
        <w:t> </w:t>
      </w:r>
      <w:r>
        <w:rPr>
          <w:sz w:val="20"/>
        </w:rPr>
        <w:t>medical</w:t>
      </w:r>
      <w:r>
        <w:rPr>
          <w:spacing w:val="40"/>
          <w:sz w:val="20"/>
        </w:rPr>
        <w:t> </w:t>
      </w:r>
      <w:r>
        <w:rPr>
          <w:sz w:val="20"/>
        </w:rPr>
        <w:t>practitioner,</w:t>
      </w:r>
      <w:r>
        <w:rPr>
          <w:spacing w:val="40"/>
          <w:sz w:val="20"/>
        </w:rPr>
        <w:t> </w:t>
      </w:r>
      <w:r>
        <w:rPr>
          <w:sz w:val="20"/>
        </w:rPr>
        <w:t>supported</w:t>
      </w:r>
      <w:r>
        <w:rPr>
          <w:spacing w:val="40"/>
          <w:sz w:val="20"/>
        </w:rPr>
        <w:t> </w:t>
      </w:r>
      <w:r>
        <w:rPr>
          <w:sz w:val="20"/>
        </w:rPr>
        <w:t>by</w:t>
      </w:r>
      <w:r>
        <w:rPr>
          <w:spacing w:val="40"/>
          <w:sz w:val="20"/>
        </w:rPr>
        <w:t> </w:t>
      </w:r>
      <w:r>
        <w:rPr>
          <w:sz w:val="20"/>
        </w:rPr>
        <w:t>clinical,</w:t>
      </w:r>
      <w:r>
        <w:rPr>
          <w:spacing w:val="40"/>
          <w:sz w:val="20"/>
        </w:rPr>
        <w:t> </w:t>
      </w:r>
      <w:r>
        <w:rPr>
          <w:sz w:val="20"/>
        </w:rPr>
        <w:t>radiological,</w:t>
      </w:r>
      <w:r>
        <w:rPr>
          <w:spacing w:val="40"/>
          <w:sz w:val="20"/>
        </w:rPr>
        <w:t> </w:t>
      </w:r>
      <w:r>
        <w:rPr>
          <w:sz w:val="20"/>
        </w:rPr>
        <w:t>histological</w:t>
      </w:r>
      <w:r>
        <w:rPr>
          <w:spacing w:val="40"/>
          <w:sz w:val="20"/>
        </w:rPr>
        <w:t> </w:t>
      </w:r>
      <w:r>
        <w:rPr>
          <w:sz w:val="20"/>
        </w:rPr>
        <w:t>and</w:t>
      </w:r>
      <w:r>
        <w:rPr>
          <w:spacing w:val="40"/>
          <w:sz w:val="20"/>
        </w:rPr>
        <w:t> </w:t>
      </w:r>
      <w:r>
        <w:rPr>
          <w:sz w:val="20"/>
        </w:rPr>
        <w:t>laboratory evidence, acceptable to the Company.</w:t>
      </w:r>
    </w:p>
    <w:p>
      <w:pPr>
        <w:pStyle w:val="ListParagraph"/>
        <w:numPr>
          <w:ilvl w:val="1"/>
          <w:numId w:val="1"/>
        </w:numPr>
        <w:tabs>
          <w:tab w:pos="720" w:val="left" w:leader="none"/>
          <w:tab w:pos="722" w:val="left" w:leader="none"/>
        </w:tabs>
        <w:spacing w:line="240" w:lineRule="auto" w:before="228" w:after="0"/>
        <w:ind w:left="722" w:right="294" w:hanging="428"/>
        <w:jc w:val="left"/>
        <w:rPr>
          <w:sz w:val="20"/>
        </w:rPr>
      </w:pPr>
      <w:r>
        <w:rPr>
          <w:b/>
          <w:sz w:val="20"/>
        </w:rPr>
        <w:t>Disclosure</w:t>
      </w:r>
      <w:r>
        <w:rPr>
          <w:b/>
          <w:spacing w:val="-1"/>
          <w:sz w:val="20"/>
        </w:rPr>
        <w:t> </w:t>
      </w:r>
      <w:r>
        <w:rPr>
          <w:b/>
          <w:sz w:val="20"/>
        </w:rPr>
        <w:t>to information norm</w:t>
      </w:r>
      <w:r>
        <w:rPr>
          <w:sz w:val="20"/>
        </w:rPr>
        <w:t>:</w:t>
      </w:r>
      <w:r>
        <w:rPr>
          <w:spacing w:val="-1"/>
          <w:sz w:val="20"/>
        </w:rPr>
        <w:t> </w:t>
      </w:r>
      <w:r>
        <w:rPr>
          <w:sz w:val="20"/>
        </w:rPr>
        <w:t>The</w:t>
      </w:r>
      <w:r>
        <w:rPr>
          <w:spacing w:val="-3"/>
          <w:sz w:val="20"/>
        </w:rPr>
        <w:t> </w:t>
      </w:r>
      <w:r>
        <w:rPr>
          <w:sz w:val="20"/>
        </w:rPr>
        <w:t>policy shall</w:t>
      </w:r>
      <w:r>
        <w:rPr>
          <w:spacing w:val="-3"/>
          <w:sz w:val="20"/>
        </w:rPr>
        <w:t> </w:t>
      </w:r>
      <w:r>
        <w:rPr>
          <w:sz w:val="20"/>
        </w:rPr>
        <w:t>be</w:t>
      </w:r>
      <w:r>
        <w:rPr>
          <w:spacing w:val="-1"/>
          <w:sz w:val="20"/>
        </w:rPr>
        <w:t> </w:t>
      </w:r>
      <w:r>
        <w:rPr>
          <w:sz w:val="20"/>
        </w:rPr>
        <w:t>void</w:t>
      </w:r>
      <w:r>
        <w:rPr>
          <w:spacing w:val="-2"/>
          <w:sz w:val="20"/>
        </w:rPr>
        <w:t> </w:t>
      </w:r>
      <w:r>
        <w:rPr>
          <w:sz w:val="20"/>
        </w:rPr>
        <w:t>and all</w:t>
      </w:r>
      <w:r>
        <w:rPr>
          <w:spacing w:val="-3"/>
          <w:sz w:val="20"/>
        </w:rPr>
        <w:t> </w:t>
      </w:r>
      <w:r>
        <w:rPr>
          <w:sz w:val="20"/>
        </w:rPr>
        <w:t>premium paid thereon</w:t>
      </w:r>
      <w:r>
        <w:rPr>
          <w:spacing w:val="-1"/>
          <w:sz w:val="20"/>
        </w:rPr>
        <w:t> </w:t>
      </w:r>
      <w:r>
        <w:rPr>
          <w:sz w:val="20"/>
        </w:rPr>
        <w:t>shall</w:t>
      </w:r>
      <w:r>
        <w:rPr>
          <w:spacing w:val="-1"/>
          <w:sz w:val="20"/>
        </w:rPr>
        <w:t> </w:t>
      </w:r>
      <w:r>
        <w:rPr>
          <w:sz w:val="20"/>
        </w:rPr>
        <w:t>be</w:t>
      </w:r>
      <w:r>
        <w:rPr>
          <w:spacing w:val="-1"/>
          <w:sz w:val="20"/>
        </w:rPr>
        <w:t> </w:t>
      </w:r>
      <w:r>
        <w:rPr>
          <w:sz w:val="20"/>
        </w:rPr>
        <w:t>forfeited to</w:t>
      </w:r>
      <w:r>
        <w:rPr>
          <w:spacing w:val="-2"/>
          <w:sz w:val="20"/>
        </w:rPr>
        <w:t> </w:t>
      </w:r>
      <w:r>
        <w:rPr>
          <w:sz w:val="20"/>
        </w:rPr>
        <w:t>the</w:t>
      </w:r>
      <w:r>
        <w:rPr>
          <w:spacing w:val="-3"/>
          <w:sz w:val="20"/>
        </w:rPr>
        <w:t> </w:t>
      </w:r>
      <w:r>
        <w:rPr>
          <w:sz w:val="20"/>
        </w:rPr>
        <w:t>Company in the event of misrepresentation, mis-description or non-disclosure of any material fact.</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Emergency care </w:t>
      </w:r>
      <w:r>
        <w:rPr>
          <w:sz w:val="20"/>
        </w:rPr>
        <w:t>means management for an illness or injury which results in symptoms which occur suddenly and unexpectedly,</w:t>
      </w:r>
      <w:r>
        <w:rPr>
          <w:spacing w:val="-5"/>
          <w:sz w:val="20"/>
        </w:rPr>
        <w:t> </w:t>
      </w:r>
      <w:r>
        <w:rPr>
          <w:sz w:val="20"/>
        </w:rPr>
        <w:t>and</w:t>
      </w:r>
      <w:r>
        <w:rPr>
          <w:spacing w:val="-4"/>
          <w:sz w:val="20"/>
        </w:rPr>
        <w:t> </w:t>
      </w:r>
      <w:r>
        <w:rPr>
          <w:sz w:val="20"/>
        </w:rPr>
        <w:t>requires</w:t>
      </w:r>
      <w:r>
        <w:rPr>
          <w:spacing w:val="-2"/>
          <w:sz w:val="20"/>
        </w:rPr>
        <w:t> </w:t>
      </w:r>
      <w:r>
        <w:rPr>
          <w:sz w:val="20"/>
        </w:rPr>
        <w:t>immediate</w:t>
      </w:r>
      <w:r>
        <w:rPr>
          <w:spacing w:val="-5"/>
          <w:sz w:val="20"/>
        </w:rPr>
        <w:t> </w:t>
      </w:r>
      <w:r>
        <w:rPr>
          <w:sz w:val="20"/>
        </w:rPr>
        <w:t>care</w:t>
      </w:r>
      <w:r>
        <w:rPr>
          <w:spacing w:val="-5"/>
          <w:sz w:val="20"/>
        </w:rPr>
        <w:t> </w:t>
      </w:r>
      <w:r>
        <w:rPr>
          <w:sz w:val="20"/>
        </w:rPr>
        <w:t>by</w:t>
      </w:r>
      <w:r>
        <w:rPr>
          <w:spacing w:val="-4"/>
          <w:sz w:val="20"/>
        </w:rPr>
        <w:t> </w:t>
      </w:r>
      <w:r>
        <w:rPr>
          <w:sz w:val="20"/>
        </w:rPr>
        <w:t>a</w:t>
      </w:r>
      <w:r>
        <w:rPr>
          <w:spacing w:val="-7"/>
          <w:sz w:val="20"/>
        </w:rPr>
        <w:t> </w:t>
      </w:r>
      <w:r>
        <w:rPr>
          <w:sz w:val="20"/>
        </w:rPr>
        <w:t>medical</w:t>
      </w:r>
      <w:r>
        <w:rPr>
          <w:spacing w:val="-5"/>
          <w:sz w:val="20"/>
        </w:rPr>
        <w:t> </w:t>
      </w:r>
      <w:r>
        <w:rPr>
          <w:sz w:val="20"/>
        </w:rPr>
        <w:t>practitioner</w:t>
      </w:r>
      <w:r>
        <w:rPr>
          <w:spacing w:val="-2"/>
          <w:sz w:val="20"/>
        </w:rPr>
        <w:t> </w:t>
      </w:r>
      <w:r>
        <w:rPr>
          <w:sz w:val="20"/>
        </w:rPr>
        <w:t>to</w:t>
      </w:r>
      <w:r>
        <w:rPr>
          <w:spacing w:val="-4"/>
          <w:sz w:val="20"/>
        </w:rPr>
        <w:t> </w:t>
      </w:r>
      <w:r>
        <w:rPr>
          <w:sz w:val="20"/>
        </w:rPr>
        <w:t>prevent</w:t>
      </w:r>
      <w:r>
        <w:rPr>
          <w:spacing w:val="-8"/>
          <w:sz w:val="20"/>
        </w:rPr>
        <w:t> </w:t>
      </w:r>
      <w:r>
        <w:rPr>
          <w:sz w:val="20"/>
        </w:rPr>
        <w:t>death</w:t>
      </w:r>
      <w:r>
        <w:rPr>
          <w:spacing w:val="-7"/>
          <w:sz w:val="20"/>
        </w:rPr>
        <w:t> </w:t>
      </w:r>
      <w:r>
        <w:rPr>
          <w:sz w:val="20"/>
        </w:rPr>
        <w:t>or</w:t>
      </w:r>
      <w:r>
        <w:rPr>
          <w:spacing w:val="-3"/>
          <w:sz w:val="20"/>
        </w:rPr>
        <w:t> </w:t>
      </w:r>
      <w:r>
        <w:rPr>
          <w:sz w:val="20"/>
        </w:rPr>
        <w:t>serious</w:t>
      </w:r>
      <w:r>
        <w:rPr>
          <w:spacing w:val="-6"/>
          <w:sz w:val="20"/>
        </w:rPr>
        <w:t> </w:t>
      </w:r>
      <w:r>
        <w:rPr>
          <w:sz w:val="20"/>
        </w:rPr>
        <w:t>long</w:t>
      </w:r>
      <w:r>
        <w:rPr>
          <w:spacing w:val="-7"/>
          <w:sz w:val="20"/>
        </w:rPr>
        <w:t> </w:t>
      </w:r>
      <w:r>
        <w:rPr>
          <w:sz w:val="20"/>
        </w:rPr>
        <w:t>term</w:t>
      </w:r>
      <w:r>
        <w:rPr>
          <w:spacing w:val="-5"/>
          <w:sz w:val="20"/>
        </w:rPr>
        <w:t> </w:t>
      </w:r>
      <w:r>
        <w:rPr>
          <w:sz w:val="20"/>
        </w:rPr>
        <w:t>impairment</w:t>
      </w:r>
      <w:r>
        <w:rPr>
          <w:spacing w:val="-8"/>
          <w:sz w:val="20"/>
        </w:rPr>
        <w:t> </w:t>
      </w:r>
      <w:r>
        <w:rPr>
          <w:sz w:val="20"/>
        </w:rPr>
        <w:t>of</w:t>
      </w:r>
      <w:r>
        <w:rPr>
          <w:spacing w:val="-4"/>
          <w:sz w:val="20"/>
        </w:rPr>
        <w:t> </w:t>
      </w:r>
      <w:r>
        <w:rPr>
          <w:sz w:val="20"/>
        </w:rPr>
        <w:t>the insured person's health.</w:t>
      </w:r>
    </w:p>
    <w:p>
      <w:pPr>
        <w:pStyle w:val="ListParagraph"/>
        <w:numPr>
          <w:ilvl w:val="1"/>
          <w:numId w:val="1"/>
        </w:numPr>
        <w:tabs>
          <w:tab w:pos="721" w:val="left" w:leader="none"/>
        </w:tabs>
        <w:spacing w:line="240" w:lineRule="auto" w:before="230" w:after="0"/>
        <w:ind w:left="721" w:right="0" w:hanging="426"/>
        <w:jc w:val="left"/>
        <w:rPr>
          <w:sz w:val="20"/>
        </w:rPr>
      </w:pPr>
      <w:r>
        <w:rPr>
          <w:b/>
          <w:sz w:val="20"/>
        </w:rPr>
        <w:t>Family</w:t>
      </w:r>
      <w:r>
        <w:rPr>
          <w:b/>
          <w:spacing w:val="-3"/>
          <w:sz w:val="20"/>
        </w:rPr>
        <w:t> </w:t>
      </w:r>
      <w:r>
        <w:rPr>
          <w:sz w:val="20"/>
        </w:rPr>
        <w:t>means</w:t>
      </w:r>
      <w:r>
        <w:rPr>
          <w:spacing w:val="-4"/>
          <w:sz w:val="20"/>
        </w:rPr>
        <w:t> </w:t>
      </w:r>
      <w:r>
        <w:rPr>
          <w:sz w:val="20"/>
        </w:rPr>
        <w:t>the</w:t>
      </w:r>
      <w:r>
        <w:rPr>
          <w:spacing w:val="-4"/>
          <w:sz w:val="20"/>
        </w:rPr>
        <w:t> </w:t>
      </w:r>
      <w:r>
        <w:rPr>
          <w:sz w:val="20"/>
        </w:rPr>
        <w:t>Family</w:t>
      </w:r>
      <w:r>
        <w:rPr>
          <w:spacing w:val="-4"/>
          <w:sz w:val="20"/>
        </w:rPr>
        <w:t> </w:t>
      </w:r>
      <w:r>
        <w:rPr>
          <w:sz w:val="20"/>
        </w:rPr>
        <w:t>that</w:t>
      </w:r>
      <w:r>
        <w:rPr>
          <w:spacing w:val="-6"/>
          <w:sz w:val="20"/>
        </w:rPr>
        <w:t> </w:t>
      </w:r>
      <w:r>
        <w:rPr>
          <w:sz w:val="20"/>
        </w:rPr>
        <w:t>consists</w:t>
      </w:r>
      <w:r>
        <w:rPr>
          <w:spacing w:val="-5"/>
          <w:sz w:val="20"/>
        </w:rPr>
        <w:t> </w:t>
      </w:r>
      <w:r>
        <w:rPr>
          <w:sz w:val="20"/>
        </w:rPr>
        <w:t>of</w:t>
      </w:r>
      <w:r>
        <w:rPr>
          <w:spacing w:val="-4"/>
          <w:sz w:val="20"/>
        </w:rPr>
        <w:t> </w:t>
      </w:r>
      <w:r>
        <w:rPr>
          <w:sz w:val="20"/>
        </w:rPr>
        <w:t>the</w:t>
      </w:r>
      <w:r>
        <w:rPr>
          <w:spacing w:val="-4"/>
          <w:sz w:val="20"/>
        </w:rPr>
        <w:t> </w:t>
      </w:r>
      <w:r>
        <w:rPr>
          <w:sz w:val="20"/>
        </w:rPr>
        <w:t>proposer</w:t>
      </w:r>
      <w:r>
        <w:rPr>
          <w:spacing w:val="-3"/>
          <w:sz w:val="20"/>
        </w:rPr>
        <w:t> </w:t>
      </w:r>
      <w:r>
        <w:rPr>
          <w:sz w:val="20"/>
        </w:rPr>
        <w:t>and</w:t>
      </w:r>
      <w:r>
        <w:rPr>
          <w:spacing w:val="-3"/>
          <w:sz w:val="20"/>
        </w:rPr>
        <w:t> </w:t>
      </w:r>
      <w:r>
        <w:rPr>
          <w:sz w:val="20"/>
        </w:rPr>
        <w:t>anyone</w:t>
      </w:r>
      <w:r>
        <w:rPr>
          <w:spacing w:val="-5"/>
          <w:sz w:val="20"/>
        </w:rPr>
        <w:t> </w:t>
      </w:r>
      <w:r>
        <w:rPr>
          <w:sz w:val="20"/>
        </w:rPr>
        <w:t>or</w:t>
      </w:r>
      <w:r>
        <w:rPr>
          <w:spacing w:val="-4"/>
          <w:sz w:val="20"/>
        </w:rPr>
        <w:t> </w:t>
      </w:r>
      <w:r>
        <w:rPr>
          <w:sz w:val="20"/>
        </w:rPr>
        <w:t>more</w:t>
      </w:r>
      <w:r>
        <w:rPr>
          <w:spacing w:val="-4"/>
          <w:sz w:val="20"/>
        </w:rPr>
        <w:t> </w:t>
      </w:r>
      <w:r>
        <w:rPr>
          <w:sz w:val="20"/>
        </w:rPr>
        <w:t>of</w:t>
      </w:r>
      <w:r>
        <w:rPr>
          <w:spacing w:val="-4"/>
          <w:sz w:val="20"/>
        </w:rPr>
        <w:t> </w:t>
      </w:r>
      <w:r>
        <w:rPr>
          <w:sz w:val="20"/>
        </w:rPr>
        <w:t>the</w:t>
      </w:r>
      <w:r>
        <w:rPr>
          <w:spacing w:val="-6"/>
          <w:sz w:val="20"/>
        </w:rPr>
        <w:t> </w:t>
      </w:r>
      <w:r>
        <w:rPr>
          <w:sz w:val="20"/>
        </w:rPr>
        <w:t>family</w:t>
      </w:r>
      <w:r>
        <w:rPr>
          <w:spacing w:val="-4"/>
          <w:sz w:val="20"/>
        </w:rPr>
        <w:t> </w:t>
      </w:r>
      <w:r>
        <w:rPr>
          <w:sz w:val="20"/>
        </w:rPr>
        <w:t>members</w:t>
      </w:r>
      <w:r>
        <w:rPr>
          <w:spacing w:val="6"/>
          <w:sz w:val="20"/>
        </w:rPr>
        <w:t> </w:t>
      </w:r>
      <w:r>
        <w:rPr>
          <w:sz w:val="20"/>
        </w:rPr>
        <w:t>as</w:t>
      </w:r>
      <w:r>
        <w:rPr>
          <w:spacing w:val="-5"/>
          <w:sz w:val="20"/>
        </w:rPr>
        <w:t> </w:t>
      </w:r>
      <w:r>
        <w:rPr>
          <w:sz w:val="20"/>
        </w:rPr>
        <w:t>mentioned</w:t>
      </w:r>
      <w:r>
        <w:rPr>
          <w:spacing w:val="-4"/>
          <w:sz w:val="20"/>
        </w:rPr>
        <w:t> </w:t>
      </w:r>
      <w:r>
        <w:rPr>
          <w:spacing w:val="-2"/>
          <w:sz w:val="20"/>
        </w:rPr>
        <w:t>below:</w:t>
      </w:r>
    </w:p>
    <w:p>
      <w:pPr>
        <w:pStyle w:val="ListParagraph"/>
        <w:numPr>
          <w:ilvl w:val="0"/>
          <w:numId w:val="7"/>
        </w:numPr>
        <w:tabs>
          <w:tab w:pos="1147" w:val="left" w:leader="none"/>
        </w:tabs>
        <w:spacing w:line="240" w:lineRule="auto" w:before="0" w:after="0"/>
        <w:ind w:left="1147" w:right="0" w:hanging="360"/>
        <w:jc w:val="left"/>
        <w:rPr>
          <w:sz w:val="20"/>
        </w:rPr>
      </w:pPr>
      <w:r>
        <w:rPr>
          <w:sz w:val="20"/>
        </w:rPr>
        <w:t>Legally</w:t>
      </w:r>
      <w:r>
        <w:rPr>
          <w:spacing w:val="-4"/>
          <w:sz w:val="20"/>
        </w:rPr>
        <w:t> </w:t>
      </w:r>
      <w:r>
        <w:rPr>
          <w:sz w:val="20"/>
        </w:rPr>
        <w:t>wedded</w:t>
      </w:r>
      <w:r>
        <w:rPr>
          <w:spacing w:val="-5"/>
          <w:sz w:val="20"/>
        </w:rPr>
        <w:t> </w:t>
      </w:r>
      <w:r>
        <w:rPr>
          <w:spacing w:val="-2"/>
          <w:sz w:val="20"/>
        </w:rPr>
        <w:t>spouse.</w:t>
      </w:r>
    </w:p>
    <w:p>
      <w:pPr>
        <w:pStyle w:val="ListParagraph"/>
        <w:numPr>
          <w:ilvl w:val="0"/>
          <w:numId w:val="7"/>
        </w:numPr>
        <w:tabs>
          <w:tab w:pos="1144" w:val="left" w:leader="none"/>
        </w:tabs>
        <w:spacing w:line="240" w:lineRule="auto" w:before="0" w:after="0"/>
        <w:ind w:left="1144" w:right="0" w:hanging="357"/>
        <w:jc w:val="left"/>
        <w:rPr>
          <w:sz w:val="20"/>
        </w:rPr>
      </w:pPr>
      <w:r>
        <w:rPr>
          <w:sz w:val="20"/>
        </w:rPr>
        <w:t>Parents</w:t>
      </w:r>
      <w:r>
        <w:rPr>
          <w:spacing w:val="-9"/>
          <w:sz w:val="20"/>
        </w:rPr>
        <w:t> </w:t>
      </w:r>
      <w:r>
        <w:rPr>
          <w:sz w:val="20"/>
        </w:rPr>
        <w:t>and</w:t>
      </w:r>
      <w:r>
        <w:rPr>
          <w:spacing w:val="-6"/>
          <w:sz w:val="20"/>
        </w:rPr>
        <w:t> </w:t>
      </w:r>
      <w:r>
        <w:rPr>
          <w:sz w:val="20"/>
        </w:rPr>
        <w:t>Parents-in-</w:t>
      </w:r>
      <w:r>
        <w:rPr>
          <w:spacing w:val="-4"/>
          <w:sz w:val="20"/>
        </w:rPr>
        <w:t>law.</w:t>
      </w:r>
    </w:p>
    <w:p>
      <w:pPr>
        <w:pStyle w:val="ListParagraph"/>
        <w:numPr>
          <w:ilvl w:val="0"/>
          <w:numId w:val="7"/>
        </w:numPr>
        <w:tabs>
          <w:tab w:pos="1143" w:val="left" w:leader="none"/>
          <w:tab w:pos="1147" w:val="left" w:leader="none"/>
        </w:tabs>
        <w:spacing w:line="240" w:lineRule="auto" w:before="1" w:after="0"/>
        <w:ind w:left="1147" w:right="147" w:hanging="360"/>
        <w:jc w:val="left"/>
        <w:rPr>
          <w:sz w:val="20"/>
        </w:rPr>
      </w:pPr>
      <w:r>
        <w:rPr>
          <w:sz w:val="20"/>
        </w:rPr>
        <w:t>Dependent</w:t>
      </w:r>
      <w:r>
        <w:rPr>
          <w:spacing w:val="-5"/>
          <w:sz w:val="20"/>
        </w:rPr>
        <w:t> </w:t>
      </w:r>
      <w:r>
        <w:rPr>
          <w:sz w:val="20"/>
        </w:rPr>
        <w:t>Children</w:t>
      </w:r>
      <w:r>
        <w:rPr>
          <w:spacing w:val="-3"/>
          <w:sz w:val="20"/>
        </w:rPr>
        <w:t> </w:t>
      </w:r>
      <w:r>
        <w:rPr>
          <w:sz w:val="20"/>
        </w:rPr>
        <w:t>(i.e.</w:t>
      </w:r>
      <w:r>
        <w:rPr>
          <w:spacing w:val="-4"/>
          <w:sz w:val="20"/>
        </w:rPr>
        <w:t> </w:t>
      </w:r>
      <w:r>
        <w:rPr>
          <w:sz w:val="20"/>
        </w:rPr>
        <w:t>natural</w:t>
      </w:r>
      <w:r>
        <w:rPr>
          <w:spacing w:val="-4"/>
          <w:sz w:val="20"/>
        </w:rPr>
        <w:t> </w:t>
      </w:r>
      <w:r>
        <w:rPr>
          <w:sz w:val="20"/>
        </w:rPr>
        <w:t>or</w:t>
      </w:r>
      <w:r>
        <w:rPr>
          <w:spacing w:val="-4"/>
          <w:sz w:val="20"/>
        </w:rPr>
        <w:t> </w:t>
      </w:r>
      <w:r>
        <w:rPr>
          <w:sz w:val="20"/>
        </w:rPr>
        <w:t>legally</w:t>
      </w:r>
      <w:r>
        <w:rPr>
          <w:spacing w:val="-3"/>
          <w:sz w:val="20"/>
        </w:rPr>
        <w:t> </w:t>
      </w:r>
      <w:r>
        <w:rPr>
          <w:sz w:val="20"/>
        </w:rPr>
        <w:t>adopted)</w:t>
      </w:r>
      <w:r>
        <w:rPr>
          <w:spacing w:val="-4"/>
          <w:sz w:val="20"/>
        </w:rPr>
        <w:t> </w:t>
      </w:r>
      <w:r>
        <w:rPr>
          <w:sz w:val="20"/>
        </w:rPr>
        <w:t>between</w:t>
      </w:r>
      <w:r>
        <w:rPr>
          <w:spacing w:val="-3"/>
          <w:sz w:val="20"/>
        </w:rPr>
        <w:t> </w:t>
      </w:r>
      <w:r>
        <w:rPr>
          <w:sz w:val="20"/>
        </w:rPr>
        <w:t>the</w:t>
      </w:r>
      <w:r>
        <w:rPr>
          <w:spacing w:val="-4"/>
          <w:sz w:val="20"/>
        </w:rPr>
        <w:t> </w:t>
      </w:r>
      <w:r>
        <w:rPr>
          <w:sz w:val="20"/>
        </w:rPr>
        <w:t>age</w:t>
      </w:r>
      <w:r>
        <w:rPr>
          <w:spacing w:val="-4"/>
          <w:sz w:val="20"/>
        </w:rPr>
        <w:t> </w:t>
      </w:r>
      <w:r>
        <w:rPr>
          <w:sz w:val="20"/>
        </w:rPr>
        <w:t>3</w:t>
      </w:r>
      <w:r>
        <w:rPr>
          <w:spacing w:val="-3"/>
          <w:sz w:val="20"/>
        </w:rPr>
        <w:t> </w:t>
      </w:r>
      <w:r>
        <w:rPr>
          <w:sz w:val="20"/>
        </w:rPr>
        <w:t>months</w:t>
      </w:r>
      <w:r>
        <w:rPr>
          <w:spacing w:val="-5"/>
          <w:sz w:val="20"/>
        </w:rPr>
        <w:t> </w:t>
      </w:r>
      <w:r>
        <w:rPr>
          <w:sz w:val="20"/>
        </w:rPr>
        <w:t>to</w:t>
      </w:r>
      <w:r>
        <w:rPr>
          <w:spacing w:val="-4"/>
          <w:sz w:val="20"/>
        </w:rPr>
        <w:t> </w:t>
      </w:r>
      <w:r>
        <w:rPr>
          <w:sz w:val="20"/>
        </w:rPr>
        <w:t>25</w:t>
      </w:r>
      <w:r>
        <w:rPr>
          <w:spacing w:val="-3"/>
          <w:sz w:val="20"/>
        </w:rPr>
        <w:t> </w:t>
      </w:r>
      <w:r>
        <w:rPr>
          <w:sz w:val="20"/>
        </w:rPr>
        <w:t>years.</w:t>
      </w:r>
      <w:r>
        <w:rPr>
          <w:spacing w:val="-4"/>
          <w:sz w:val="20"/>
        </w:rPr>
        <w:t> </w:t>
      </w:r>
      <w:r>
        <w:rPr>
          <w:sz w:val="20"/>
        </w:rPr>
        <w:t>If</w:t>
      </w:r>
      <w:r>
        <w:rPr>
          <w:spacing w:val="-4"/>
          <w:sz w:val="20"/>
        </w:rPr>
        <w:t> </w:t>
      </w:r>
      <w:r>
        <w:rPr>
          <w:sz w:val="20"/>
        </w:rPr>
        <w:t>the</w:t>
      </w:r>
      <w:r>
        <w:rPr>
          <w:spacing w:val="-4"/>
          <w:sz w:val="20"/>
        </w:rPr>
        <w:t> </w:t>
      </w:r>
      <w:r>
        <w:rPr>
          <w:sz w:val="20"/>
        </w:rPr>
        <w:t>child</w:t>
      </w:r>
      <w:r>
        <w:rPr>
          <w:spacing w:val="-4"/>
          <w:sz w:val="20"/>
        </w:rPr>
        <w:t> </w:t>
      </w:r>
      <w:r>
        <w:rPr>
          <w:sz w:val="20"/>
        </w:rPr>
        <w:t>above 18</w:t>
      </w:r>
      <w:r>
        <w:rPr>
          <w:spacing w:val="-3"/>
          <w:sz w:val="20"/>
        </w:rPr>
        <w:t> </w:t>
      </w:r>
      <w:r>
        <w:rPr>
          <w:sz w:val="20"/>
        </w:rPr>
        <w:t>years</w:t>
      </w:r>
      <w:r>
        <w:rPr>
          <w:spacing w:val="-5"/>
          <w:sz w:val="20"/>
        </w:rPr>
        <w:t> </w:t>
      </w:r>
      <w:r>
        <w:rPr>
          <w:sz w:val="20"/>
        </w:rPr>
        <w:t>of age is financially independent, he or she shall be ineligible for coverage in the subsequent renewals.</w:t>
      </w:r>
    </w:p>
    <w:p>
      <w:pPr>
        <w:pStyle w:val="ListParagraph"/>
        <w:numPr>
          <w:ilvl w:val="1"/>
          <w:numId w:val="1"/>
        </w:numPr>
        <w:tabs>
          <w:tab w:pos="720" w:val="left" w:leader="none"/>
          <w:tab w:pos="722" w:val="left" w:leader="none"/>
        </w:tabs>
        <w:spacing w:line="240" w:lineRule="auto" w:before="229" w:after="0"/>
        <w:ind w:left="722" w:right="291" w:hanging="428"/>
        <w:jc w:val="both"/>
        <w:rPr>
          <w:sz w:val="20"/>
        </w:rPr>
      </w:pPr>
      <w:r>
        <w:rPr>
          <w:b/>
          <w:sz w:val="20"/>
        </w:rPr>
        <w:t>Grace Period </w:t>
      </w:r>
      <w:r>
        <w:rPr>
          <w:sz w:val="20"/>
        </w:rPr>
        <w:t>means the specified period of time, immediately following the premium due date during which premium payment</w:t>
      </w:r>
      <w:r>
        <w:rPr>
          <w:spacing w:val="-7"/>
          <w:sz w:val="20"/>
        </w:rPr>
        <w:t> </w:t>
      </w:r>
      <w:r>
        <w:rPr>
          <w:sz w:val="20"/>
        </w:rPr>
        <w:t>can</w:t>
      </w:r>
      <w:r>
        <w:rPr>
          <w:spacing w:val="-8"/>
          <w:sz w:val="20"/>
        </w:rPr>
        <w:t> </w:t>
      </w:r>
      <w:r>
        <w:rPr>
          <w:sz w:val="20"/>
        </w:rPr>
        <w:t>be</w:t>
      </w:r>
      <w:r>
        <w:rPr>
          <w:spacing w:val="-6"/>
          <w:sz w:val="20"/>
        </w:rPr>
        <w:t> </w:t>
      </w:r>
      <w:r>
        <w:rPr>
          <w:sz w:val="20"/>
        </w:rPr>
        <w:t>made</w:t>
      </w:r>
      <w:r>
        <w:rPr>
          <w:spacing w:val="-6"/>
          <w:sz w:val="20"/>
        </w:rPr>
        <w:t> </w:t>
      </w:r>
      <w:r>
        <w:rPr>
          <w:sz w:val="20"/>
        </w:rPr>
        <w:t>to</w:t>
      </w:r>
      <w:r>
        <w:rPr>
          <w:spacing w:val="-6"/>
          <w:sz w:val="20"/>
        </w:rPr>
        <w:t> </w:t>
      </w:r>
      <w:r>
        <w:rPr>
          <w:sz w:val="20"/>
        </w:rPr>
        <w:t>renew</w:t>
      </w:r>
      <w:r>
        <w:rPr>
          <w:spacing w:val="-7"/>
          <w:sz w:val="20"/>
        </w:rPr>
        <w:t> </w:t>
      </w:r>
      <w:r>
        <w:rPr>
          <w:sz w:val="20"/>
        </w:rPr>
        <w:t>or</w:t>
      </w:r>
      <w:r>
        <w:rPr>
          <w:spacing w:val="-6"/>
          <w:sz w:val="20"/>
        </w:rPr>
        <w:t> </w:t>
      </w:r>
      <w:r>
        <w:rPr>
          <w:sz w:val="20"/>
        </w:rPr>
        <w:t>continue</w:t>
      </w:r>
      <w:r>
        <w:rPr>
          <w:spacing w:val="-9"/>
          <w:sz w:val="20"/>
        </w:rPr>
        <w:t> </w:t>
      </w:r>
      <w:r>
        <w:rPr>
          <w:sz w:val="20"/>
        </w:rPr>
        <w:t>a</w:t>
      </w:r>
      <w:r>
        <w:rPr>
          <w:spacing w:val="-6"/>
          <w:sz w:val="20"/>
        </w:rPr>
        <w:t> </w:t>
      </w:r>
      <w:r>
        <w:rPr>
          <w:sz w:val="20"/>
        </w:rPr>
        <w:t>policy</w:t>
      </w:r>
      <w:r>
        <w:rPr>
          <w:spacing w:val="-6"/>
          <w:sz w:val="20"/>
        </w:rPr>
        <w:t> </w:t>
      </w:r>
      <w:r>
        <w:rPr>
          <w:sz w:val="20"/>
        </w:rPr>
        <w:t>in</w:t>
      </w:r>
      <w:r>
        <w:rPr>
          <w:spacing w:val="-8"/>
          <w:sz w:val="20"/>
        </w:rPr>
        <w:t> </w:t>
      </w:r>
      <w:r>
        <w:rPr>
          <w:sz w:val="20"/>
        </w:rPr>
        <w:t>force</w:t>
      </w:r>
      <w:r>
        <w:rPr>
          <w:spacing w:val="-8"/>
          <w:sz w:val="20"/>
        </w:rPr>
        <w:t> </w:t>
      </w:r>
      <w:r>
        <w:rPr>
          <w:sz w:val="20"/>
        </w:rPr>
        <w:t>without</w:t>
      </w:r>
      <w:r>
        <w:rPr>
          <w:spacing w:val="-7"/>
          <w:sz w:val="20"/>
        </w:rPr>
        <w:t> </w:t>
      </w:r>
      <w:r>
        <w:rPr>
          <w:sz w:val="20"/>
        </w:rPr>
        <w:t>loss</w:t>
      </w:r>
      <w:r>
        <w:rPr>
          <w:spacing w:val="-7"/>
          <w:sz w:val="20"/>
        </w:rPr>
        <w:t> </w:t>
      </w:r>
      <w:r>
        <w:rPr>
          <w:sz w:val="20"/>
        </w:rPr>
        <w:t>of</w:t>
      </w:r>
      <w:r>
        <w:rPr>
          <w:spacing w:val="-6"/>
          <w:sz w:val="20"/>
        </w:rPr>
        <w:t> </w:t>
      </w:r>
      <w:r>
        <w:rPr>
          <w:sz w:val="20"/>
        </w:rPr>
        <w:t>continuity</w:t>
      </w:r>
      <w:r>
        <w:rPr>
          <w:spacing w:val="-9"/>
          <w:sz w:val="20"/>
        </w:rPr>
        <w:t> </w:t>
      </w:r>
      <w:r>
        <w:rPr>
          <w:sz w:val="20"/>
        </w:rPr>
        <w:t>benefits</w:t>
      </w:r>
      <w:r>
        <w:rPr>
          <w:spacing w:val="-8"/>
          <w:sz w:val="20"/>
        </w:rPr>
        <w:t> </w:t>
      </w:r>
      <w:r>
        <w:rPr>
          <w:sz w:val="20"/>
        </w:rPr>
        <w:t>pertaining</w:t>
      </w:r>
      <w:r>
        <w:rPr>
          <w:spacing w:val="-6"/>
          <w:sz w:val="20"/>
        </w:rPr>
        <w:t> </w:t>
      </w:r>
      <w:r>
        <w:rPr>
          <w:sz w:val="20"/>
        </w:rPr>
        <w:t>to</w:t>
      </w:r>
      <w:r>
        <w:rPr>
          <w:spacing w:val="-6"/>
          <w:sz w:val="20"/>
        </w:rPr>
        <w:t> </w:t>
      </w:r>
      <w:r>
        <w:rPr>
          <w:sz w:val="20"/>
        </w:rPr>
        <w:t>Waiting</w:t>
      </w:r>
      <w:r>
        <w:rPr>
          <w:spacing w:val="-6"/>
          <w:sz w:val="20"/>
        </w:rPr>
        <w:t> </w:t>
      </w:r>
      <w:r>
        <w:rPr>
          <w:sz w:val="20"/>
        </w:rPr>
        <w:t>Periods and coverage of Pre-Existing Diseases. The Grace Period for payment of the premium shall be thirty days.</w:t>
      </w:r>
    </w:p>
    <w:p>
      <w:pPr>
        <w:pStyle w:val="BodyText"/>
        <w:spacing w:before="1"/>
        <w:ind w:left="722" w:right="309"/>
        <w:jc w:val="both"/>
      </w:pPr>
      <w:r>
        <w:rPr/>
        <w:t>In case of Premium payment in instalments, if the due instalment premium is paid within Grace Period during the Policy Period, coverage shall be available during the Grace Period.</w:t>
      </w:r>
    </w:p>
    <w:p>
      <w:pPr>
        <w:pStyle w:val="BodyText"/>
        <w:spacing w:line="229" w:lineRule="exact"/>
        <w:ind w:left="722"/>
        <w:jc w:val="both"/>
      </w:pPr>
      <w:r>
        <w:rPr/>
        <w:t>In</w:t>
      </w:r>
      <w:r>
        <w:rPr>
          <w:spacing w:val="-4"/>
        </w:rPr>
        <w:t> </w:t>
      </w:r>
      <w:r>
        <w:rPr/>
        <w:t>case</w:t>
      </w:r>
      <w:r>
        <w:rPr>
          <w:spacing w:val="-3"/>
        </w:rPr>
        <w:t> </w:t>
      </w:r>
      <w:r>
        <w:rPr/>
        <w:t>of</w:t>
      </w:r>
      <w:r>
        <w:rPr>
          <w:spacing w:val="-4"/>
        </w:rPr>
        <w:t> </w:t>
      </w:r>
      <w:r>
        <w:rPr/>
        <w:t>Renewal,</w:t>
      </w:r>
      <w:r>
        <w:rPr>
          <w:spacing w:val="-4"/>
        </w:rPr>
        <w:t> </w:t>
      </w:r>
      <w:r>
        <w:rPr/>
        <w:t>Coverage</w:t>
      </w:r>
      <w:r>
        <w:rPr>
          <w:spacing w:val="-6"/>
        </w:rPr>
        <w:t> </w:t>
      </w:r>
      <w:r>
        <w:rPr/>
        <w:t>shall</w:t>
      </w:r>
      <w:r>
        <w:rPr>
          <w:spacing w:val="-4"/>
        </w:rPr>
        <w:t> </w:t>
      </w:r>
      <w:r>
        <w:rPr/>
        <w:t>not</w:t>
      </w:r>
      <w:r>
        <w:rPr>
          <w:spacing w:val="-5"/>
        </w:rPr>
        <w:t> </w:t>
      </w:r>
      <w:r>
        <w:rPr/>
        <w:t>be</w:t>
      </w:r>
      <w:r>
        <w:rPr>
          <w:spacing w:val="-4"/>
        </w:rPr>
        <w:t> </w:t>
      </w:r>
      <w:r>
        <w:rPr/>
        <w:t>available</w:t>
      </w:r>
      <w:r>
        <w:rPr>
          <w:spacing w:val="-6"/>
        </w:rPr>
        <w:t> </w:t>
      </w:r>
      <w:r>
        <w:rPr/>
        <w:t>during</w:t>
      </w:r>
      <w:r>
        <w:rPr>
          <w:spacing w:val="-3"/>
        </w:rPr>
        <w:t> </w:t>
      </w:r>
      <w:r>
        <w:rPr/>
        <w:t>the</w:t>
      </w:r>
      <w:r>
        <w:rPr>
          <w:spacing w:val="-4"/>
        </w:rPr>
        <w:t> </w:t>
      </w:r>
      <w:r>
        <w:rPr/>
        <w:t>period</w:t>
      </w:r>
      <w:r>
        <w:rPr>
          <w:spacing w:val="-3"/>
        </w:rPr>
        <w:t> </w:t>
      </w:r>
      <w:r>
        <w:rPr/>
        <w:t>for</w:t>
      </w:r>
      <w:r>
        <w:rPr>
          <w:spacing w:val="-4"/>
        </w:rPr>
        <w:t> </w:t>
      </w:r>
      <w:r>
        <w:rPr/>
        <w:t>which</w:t>
      </w:r>
      <w:r>
        <w:rPr>
          <w:spacing w:val="-4"/>
        </w:rPr>
        <w:t> </w:t>
      </w:r>
      <w:r>
        <w:rPr/>
        <w:t>no</w:t>
      </w:r>
      <w:r>
        <w:rPr>
          <w:spacing w:val="-4"/>
        </w:rPr>
        <w:t> </w:t>
      </w:r>
      <w:r>
        <w:rPr/>
        <w:t>premium</w:t>
      </w:r>
      <w:r>
        <w:rPr>
          <w:spacing w:val="-3"/>
        </w:rPr>
        <w:t> </w:t>
      </w:r>
      <w:r>
        <w:rPr/>
        <w:t>is</w:t>
      </w:r>
      <w:r>
        <w:rPr>
          <w:spacing w:val="-4"/>
        </w:rPr>
        <w:t> </w:t>
      </w:r>
      <w:r>
        <w:rPr>
          <w:spacing w:val="-2"/>
        </w:rPr>
        <w:t>received.</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Hospital</w:t>
      </w:r>
      <w:r>
        <w:rPr>
          <w:b/>
          <w:spacing w:val="-5"/>
          <w:sz w:val="20"/>
        </w:rPr>
        <w:t> </w:t>
      </w:r>
      <w:r>
        <w:rPr>
          <w:sz w:val="20"/>
        </w:rPr>
        <w:t>means</w:t>
      </w:r>
      <w:r>
        <w:rPr>
          <w:spacing w:val="-6"/>
          <w:sz w:val="20"/>
        </w:rPr>
        <w:t> </w:t>
      </w:r>
      <w:r>
        <w:rPr>
          <w:sz w:val="20"/>
        </w:rPr>
        <w:t>any</w:t>
      </w:r>
      <w:r>
        <w:rPr>
          <w:spacing w:val="-4"/>
          <w:sz w:val="20"/>
        </w:rPr>
        <w:t> </w:t>
      </w:r>
      <w:r>
        <w:rPr>
          <w:sz w:val="20"/>
        </w:rPr>
        <w:t>institution</w:t>
      </w:r>
      <w:r>
        <w:rPr>
          <w:spacing w:val="-4"/>
          <w:sz w:val="20"/>
        </w:rPr>
        <w:t> </w:t>
      </w:r>
      <w:r>
        <w:rPr>
          <w:sz w:val="20"/>
        </w:rPr>
        <w:t>established</w:t>
      </w:r>
      <w:r>
        <w:rPr>
          <w:spacing w:val="-4"/>
          <w:sz w:val="20"/>
        </w:rPr>
        <w:t> </w:t>
      </w:r>
      <w:r>
        <w:rPr>
          <w:sz w:val="20"/>
        </w:rPr>
        <w:t>for</w:t>
      </w:r>
      <w:r>
        <w:rPr>
          <w:spacing w:val="-5"/>
          <w:sz w:val="20"/>
        </w:rPr>
        <w:t> </w:t>
      </w:r>
      <w:r>
        <w:rPr>
          <w:sz w:val="20"/>
        </w:rPr>
        <w:t>in-patient</w:t>
      </w:r>
      <w:r>
        <w:rPr>
          <w:spacing w:val="-6"/>
          <w:sz w:val="20"/>
        </w:rPr>
        <w:t> </w:t>
      </w:r>
      <w:r>
        <w:rPr>
          <w:sz w:val="20"/>
        </w:rPr>
        <w:t>care</w:t>
      </w:r>
      <w:r>
        <w:rPr>
          <w:spacing w:val="-5"/>
          <w:sz w:val="20"/>
        </w:rPr>
        <w:t> </w:t>
      </w:r>
      <w:r>
        <w:rPr>
          <w:sz w:val="20"/>
        </w:rPr>
        <w:t>and</w:t>
      </w:r>
      <w:r>
        <w:rPr>
          <w:spacing w:val="-4"/>
          <w:sz w:val="20"/>
        </w:rPr>
        <w:t> </w:t>
      </w:r>
      <w:r>
        <w:rPr>
          <w:sz w:val="20"/>
        </w:rPr>
        <w:t>day</w:t>
      </w:r>
      <w:r>
        <w:rPr>
          <w:spacing w:val="-4"/>
          <w:sz w:val="20"/>
        </w:rPr>
        <w:t> </w:t>
      </w:r>
      <w:r>
        <w:rPr>
          <w:sz w:val="20"/>
        </w:rPr>
        <w:t>care</w:t>
      </w:r>
      <w:r>
        <w:rPr>
          <w:spacing w:val="-5"/>
          <w:sz w:val="20"/>
        </w:rPr>
        <w:t> </w:t>
      </w:r>
      <w:r>
        <w:rPr>
          <w:sz w:val="20"/>
        </w:rPr>
        <w:t>treatment</w:t>
      </w:r>
      <w:r>
        <w:rPr>
          <w:spacing w:val="-6"/>
          <w:sz w:val="20"/>
        </w:rPr>
        <w:t> </w:t>
      </w:r>
      <w:r>
        <w:rPr>
          <w:sz w:val="20"/>
        </w:rPr>
        <w:t>of</w:t>
      </w:r>
      <w:r>
        <w:rPr>
          <w:spacing w:val="-4"/>
          <w:sz w:val="20"/>
        </w:rPr>
        <w:t> </w:t>
      </w:r>
      <w:r>
        <w:rPr>
          <w:sz w:val="20"/>
        </w:rPr>
        <w:t>disease/</w:t>
      </w:r>
      <w:r>
        <w:rPr>
          <w:spacing w:val="-5"/>
          <w:sz w:val="20"/>
        </w:rPr>
        <w:t> </w:t>
      </w:r>
      <w:r>
        <w:rPr>
          <w:sz w:val="20"/>
        </w:rPr>
        <w:t>injuries</w:t>
      </w:r>
      <w:r>
        <w:rPr>
          <w:spacing w:val="-6"/>
          <w:sz w:val="20"/>
        </w:rPr>
        <w:t> </w:t>
      </w:r>
      <w:r>
        <w:rPr>
          <w:sz w:val="20"/>
        </w:rPr>
        <w:t>and</w:t>
      </w:r>
      <w:r>
        <w:rPr>
          <w:spacing w:val="-4"/>
          <w:sz w:val="20"/>
        </w:rPr>
        <w:t> </w:t>
      </w:r>
      <w:r>
        <w:rPr>
          <w:sz w:val="20"/>
        </w:rPr>
        <w:t>which</w:t>
      </w:r>
      <w:r>
        <w:rPr>
          <w:spacing w:val="-7"/>
          <w:sz w:val="20"/>
        </w:rPr>
        <w:t> </w:t>
      </w:r>
      <w:r>
        <w:rPr>
          <w:sz w:val="20"/>
        </w:rPr>
        <w:t>has</w:t>
      </w:r>
      <w:r>
        <w:rPr>
          <w:spacing w:val="-6"/>
          <w:sz w:val="20"/>
        </w:rPr>
        <w:t> </w:t>
      </w:r>
      <w:r>
        <w:rPr>
          <w:sz w:val="20"/>
        </w:rPr>
        <w:t>been registered as</w:t>
      </w:r>
      <w:r>
        <w:rPr>
          <w:spacing w:val="-1"/>
          <w:sz w:val="20"/>
        </w:rPr>
        <w:t> </w:t>
      </w:r>
      <w:r>
        <w:rPr>
          <w:sz w:val="20"/>
        </w:rPr>
        <w:t>a</w:t>
      </w:r>
      <w:r>
        <w:rPr>
          <w:spacing w:val="-3"/>
          <w:sz w:val="20"/>
        </w:rPr>
        <w:t> </w:t>
      </w:r>
      <w:r>
        <w:rPr>
          <w:sz w:val="20"/>
        </w:rPr>
        <w:t>hospital</w:t>
      </w:r>
      <w:r>
        <w:rPr>
          <w:spacing w:val="-1"/>
          <w:sz w:val="20"/>
        </w:rPr>
        <w:t> </w:t>
      </w:r>
      <w:r>
        <w:rPr>
          <w:sz w:val="20"/>
        </w:rPr>
        <w:t>with the</w:t>
      </w:r>
      <w:r>
        <w:rPr>
          <w:spacing w:val="-1"/>
          <w:sz w:val="20"/>
        </w:rPr>
        <w:t> </w:t>
      </w:r>
      <w:r>
        <w:rPr>
          <w:sz w:val="20"/>
        </w:rPr>
        <w:t>local</w:t>
      </w:r>
      <w:r>
        <w:rPr>
          <w:spacing w:val="-1"/>
          <w:sz w:val="20"/>
        </w:rPr>
        <w:t> </w:t>
      </w:r>
      <w:r>
        <w:rPr>
          <w:sz w:val="20"/>
        </w:rPr>
        <w:t>authorities</w:t>
      </w:r>
      <w:r>
        <w:rPr>
          <w:spacing w:val="-2"/>
          <w:sz w:val="20"/>
        </w:rPr>
        <w:t> </w:t>
      </w:r>
      <w:r>
        <w:rPr>
          <w:sz w:val="20"/>
        </w:rPr>
        <w:t>under the</w:t>
      </w:r>
      <w:r>
        <w:rPr>
          <w:spacing w:val="-1"/>
          <w:sz w:val="20"/>
        </w:rPr>
        <w:t> </w:t>
      </w:r>
      <w:r>
        <w:rPr>
          <w:sz w:val="20"/>
        </w:rPr>
        <w:t>Clinical</w:t>
      </w:r>
      <w:r>
        <w:rPr>
          <w:spacing w:val="-1"/>
          <w:sz w:val="20"/>
        </w:rPr>
        <w:t> </w:t>
      </w:r>
      <w:r>
        <w:rPr>
          <w:sz w:val="20"/>
        </w:rPr>
        <w:t>Establishments</w:t>
      </w:r>
      <w:r>
        <w:rPr>
          <w:spacing w:val="-2"/>
          <w:sz w:val="20"/>
        </w:rPr>
        <w:t> </w:t>
      </w:r>
      <w:r>
        <w:rPr>
          <w:sz w:val="20"/>
        </w:rPr>
        <w:t>(Registration and Regulation) Act,</w:t>
      </w:r>
      <w:r>
        <w:rPr>
          <w:spacing w:val="-2"/>
          <w:sz w:val="20"/>
        </w:rPr>
        <w:t> </w:t>
      </w:r>
      <w:r>
        <w:rPr>
          <w:sz w:val="20"/>
        </w:rPr>
        <w:t>2010</w:t>
      </w:r>
    </w:p>
    <w:p>
      <w:pPr>
        <w:pStyle w:val="ListParagraph"/>
        <w:spacing w:after="0" w:line="240" w:lineRule="auto"/>
        <w:jc w:val="left"/>
        <w:rPr>
          <w:sz w:val="20"/>
        </w:rPr>
        <w:sectPr>
          <w:pgSz w:w="11910" w:h="16840"/>
          <w:pgMar w:header="0" w:footer="819" w:top="360" w:bottom="1040" w:left="425" w:right="566"/>
        </w:sectPr>
      </w:pPr>
    </w:p>
    <w:p>
      <w:pPr>
        <w:pStyle w:val="BodyText"/>
        <w:spacing w:before="71"/>
        <w:ind w:left="722" w:right="253"/>
      </w:pPr>
      <w:r>
        <w:rPr/>
        <w:t>or under the enactments specified under Schedule of Section 56(1) of the said Act, OR complies with all minimum criteria as under:</w:t>
      </w:r>
    </w:p>
    <w:p>
      <w:pPr>
        <w:pStyle w:val="ListParagraph"/>
        <w:numPr>
          <w:ilvl w:val="0"/>
          <w:numId w:val="8"/>
        </w:numPr>
        <w:tabs>
          <w:tab w:pos="1147" w:val="left" w:leader="none"/>
        </w:tabs>
        <w:spacing w:line="229" w:lineRule="exact" w:before="0" w:after="0"/>
        <w:ind w:left="1147" w:right="0" w:hanging="360"/>
        <w:jc w:val="left"/>
        <w:rPr>
          <w:sz w:val="20"/>
        </w:rPr>
      </w:pPr>
      <w:r>
        <w:rPr>
          <w:sz w:val="20"/>
        </w:rPr>
        <w:t>has</w:t>
      </w:r>
      <w:r>
        <w:rPr>
          <w:spacing w:val="-6"/>
          <w:sz w:val="20"/>
        </w:rPr>
        <w:t> </w:t>
      </w:r>
      <w:r>
        <w:rPr>
          <w:sz w:val="20"/>
        </w:rPr>
        <w:t>qualified</w:t>
      </w:r>
      <w:r>
        <w:rPr>
          <w:spacing w:val="-3"/>
          <w:sz w:val="20"/>
        </w:rPr>
        <w:t> </w:t>
      </w:r>
      <w:r>
        <w:rPr>
          <w:sz w:val="20"/>
        </w:rPr>
        <w:t>nursing</w:t>
      </w:r>
      <w:r>
        <w:rPr>
          <w:spacing w:val="-4"/>
          <w:sz w:val="20"/>
        </w:rPr>
        <w:t> </w:t>
      </w:r>
      <w:r>
        <w:rPr>
          <w:sz w:val="20"/>
        </w:rPr>
        <w:t>staff</w:t>
      </w:r>
      <w:r>
        <w:rPr>
          <w:spacing w:val="-6"/>
          <w:sz w:val="20"/>
        </w:rPr>
        <w:t> </w:t>
      </w:r>
      <w:r>
        <w:rPr>
          <w:sz w:val="20"/>
        </w:rPr>
        <w:t>under</w:t>
      </w:r>
      <w:r>
        <w:rPr>
          <w:spacing w:val="-3"/>
          <w:sz w:val="20"/>
        </w:rPr>
        <w:t> </w:t>
      </w:r>
      <w:r>
        <w:rPr>
          <w:sz w:val="20"/>
        </w:rPr>
        <w:t>its</w:t>
      </w:r>
      <w:r>
        <w:rPr>
          <w:spacing w:val="-5"/>
          <w:sz w:val="20"/>
        </w:rPr>
        <w:t> </w:t>
      </w:r>
      <w:r>
        <w:rPr>
          <w:sz w:val="20"/>
        </w:rPr>
        <w:t>employment</w:t>
      </w:r>
      <w:r>
        <w:rPr>
          <w:spacing w:val="-8"/>
          <w:sz w:val="20"/>
        </w:rPr>
        <w:t> </w:t>
      </w:r>
      <w:r>
        <w:rPr>
          <w:sz w:val="20"/>
        </w:rPr>
        <w:t>round</w:t>
      </w:r>
      <w:r>
        <w:rPr>
          <w:spacing w:val="-3"/>
          <w:sz w:val="20"/>
        </w:rPr>
        <w:t> </w:t>
      </w:r>
      <w:r>
        <w:rPr>
          <w:sz w:val="20"/>
        </w:rPr>
        <w:t>the</w:t>
      </w:r>
      <w:r>
        <w:rPr>
          <w:spacing w:val="-4"/>
          <w:sz w:val="20"/>
        </w:rPr>
        <w:t> </w:t>
      </w:r>
      <w:r>
        <w:rPr>
          <w:spacing w:val="-2"/>
          <w:sz w:val="20"/>
        </w:rPr>
        <w:t>clock;</w:t>
      </w:r>
    </w:p>
    <w:p>
      <w:pPr>
        <w:pStyle w:val="ListParagraph"/>
        <w:numPr>
          <w:ilvl w:val="0"/>
          <w:numId w:val="8"/>
        </w:numPr>
        <w:tabs>
          <w:tab w:pos="1144" w:val="left" w:leader="none"/>
          <w:tab w:pos="1147" w:val="left" w:leader="none"/>
        </w:tabs>
        <w:spacing w:line="240" w:lineRule="auto" w:before="0" w:after="0"/>
        <w:ind w:left="1147" w:right="150" w:hanging="360"/>
        <w:jc w:val="left"/>
        <w:rPr>
          <w:sz w:val="20"/>
        </w:rPr>
      </w:pPr>
      <w:r>
        <w:rPr>
          <w:sz w:val="20"/>
        </w:rPr>
        <w:t>has at least ten (10) inpatient beds, in those towns having a population of less than ten lacs and fifteen</w:t>
      </w:r>
      <w:r>
        <w:rPr>
          <w:spacing w:val="14"/>
          <w:sz w:val="20"/>
        </w:rPr>
        <w:t> </w:t>
      </w:r>
      <w:r>
        <w:rPr>
          <w:sz w:val="20"/>
        </w:rPr>
        <w:t>inpatient beds in all other places;</w:t>
      </w:r>
    </w:p>
    <w:p>
      <w:pPr>
        <w:pStyle w:val="ListParagraph"/>
        <w:numPr>
          <w:ilvl w:val="0"/>
          <w:numId w:val="8"/>
        </w:numPr>
        <w:tabs>
          <w:tab w:pos="1143" w:val="left" w:leader="none"/>
        </w:tabs>
        <w:spacing w:line="240" w:lineRule="auto" w:before="1" w:after="0"/>
        <w:ind w:left="1143" w:right="0" w:hanging="356"/>
        <w:jc w:val="left"/>
        <w:rPr>
          <w:sz w:val="20"/>
        </w:rPr>
      </w:pPr>
      <w:r>
        <w:rPr>
          <w:sz w:val="20"/>
        </w:rPr>
        <w:t>has</w:t>
      </w:r>
      <w:r>
        <w:rPr>
          <w:spacing w:val="-6"/>
          <w:sz w:val="20"/>
        </w:rPr>
        <w:t> </w:t>
      </w:r>
      <w:r>
        <w:rPr>
          <w:sz w:val="20"/>
        </w:rPr>
        <w:t>qualified</w:t>
      </w:r>
      <w:r>
        <w:rPr>
          <w:spacing w:val="-3"/>
          <w:sz w:val="20"/>
        </w:rPr>
        <w:t> </w:t>
      </w:r>
      <w:r>
        <w:rPr>
          <w:sz w:val="20"/>
        </w:rPr>
        <w:t>medical</w:t>
      </w:r>
      <w:r>
        <w:rPr>
          <w:spacing w:val="-5"/>
          <w:sz w:val="20"/>
        </w:rPr>
        <w:t> </w:t>
      </w:r>
      <w:r>
        <w:rPr>
          <w:sz w:val="20"/>
        </w:rPr>
        <w:t>practitioner</w:t>
      </w:r>
      <w:r>
        <w:rPr>
          <w:spacing w:val="-4"/>
          <w:sz w:val="20"/>
        </w:rPr>
        <w:t> </w:t>
      </w:r>
      <w:r>
        <w:rPr>
          <w:sz w:val="20"/>
        </w:rPr>
        <w:t>(s)</w:t>
      </w:r>
      <w:r>
        <w:rPr>
          <w:spacing w:val="-4"/>
          <w:sz w:val="20"/>
        </w:rPr>
        <w:t> </w:t>
      </w:r>
      <w:r>
        <w:rPr>
          <w:sz w:val="20"/>
        </w:rPr>
        <w:t>in</w:t>
      </w:r>
      <w:r>
        <w:rPr>
          <w:spacing w:val="-4"/>
          <w:sz w:val="20"/>
        </w:rPr>
        <w:t> </w:t>
      </w:r>
      <w:r>
        <w:rPr>
          <w:sz w:val="20"/>
        </w:rPr>
        <w:t>charge</w:t>
      </w:r>
      <w:r>
        <w:rPr>
          <w:spacing w:val="-6"/>
          <w:sz w:val="20"/>
        </w:rPr>
        <w:t> </w:t>
      </w:r>
      <w:r>
        <w:rPr>
          <w:sz w:val="20"/>
        </w:rPr>
        <w:t>round</w:t>
      </w:r>
      <w:r>
        <w:rPr>
          <w:spacing w:val="-4"/>
          <w:sz w:val="20"/>
        </w:rPr>
        <w:t> </w:t>
      </w:r>
      <w:r>
        <w:rPr>
          <w:sz w:val="20"/>
        </w:rPr>
        <w:t>the</w:t>
      </w:r>
      <w:r>
        <w:rPr>
          <w:spacing w:val="-6"/>
          <w:sz w:val="20"/>
        </w:rPr>
        <w:t> </w:t>
      </w:r>
      <w:r>
        <w:rPr>
          <w:spacing w:val="-2"/>
          <w:sz w:val="20"/>
        </w:rPr>
        <w:t>clock;</w:t>
      </w:r>
    </w:p>
    <w:p>
      <w:pPr>
        <w:pStyle w:val="ListParagraph"/>
        <w:numPr>
          <w:ilvl w:val="0"/>
          <w:numId w:val="8"/>
        </w:numPr>
        <w:tabs>
          <w:tab w:pos="1145" w:val="left" w:leader="none"/>
        </w:tabs>
        <w:spacing w:line="240" w:lineRule="auto" w:before="0" w:after="0"/>
        <w:ind w:left="1145" w:right="0" w:hanging="358"/>
        <w:jc w:val="left"/>
        <w:rPr>
          <w:sz w:val="20"/>
        </w:rPr>
      </w:pPr>
      <w:r>
        <w:rPr>
          <w:sz w:val="20"/>
        </w:rPr>
        <w:t>has</w:t>
      </w:r>
      <w:r>
        <w:rPr>
          <w:spacing w:val="-6"/>
          <w:sz w:val="20"/>
        </w:rPr>
        <w:t> </w:t>
      </w:r>
      <w:r>
        <w:rPr>
          <w:sz w:val="20"/>
        </w:rPr>
        <w:t>a</w:t>
      </w:r>
      <w:r>
        <w:rPr>
          <w:spacing w:val="-4"/>
          <w:sz w:val="20"/>
        </w:rPr>
        <w:t> </w:t>
      </w:r>
      <w:r>
        <w:rPr>
          <w:sz w:val="20"/>
        </w:rPr>
        <w:t>fully</w:t>
      </w:r>
      <w:r>
        <w:rPr>
          <w:spacing w:val="-5"/>
          <w:sz w:val="20"/>
        </w:rPr>
        <w:t> </w:t>
      </w:r>
      <w:r>
        <w:rPr>
          <w:sz w:val="20"/>
        </w:rPr>
        <w:t>equipped</w:t>
      </w:r>
      <w:r>
        <w:rPr>
          <w:spacing w:val="-3"/>
          <w:sz w:val="20"/>
        </w:rPr>
        <w:t> </w:t>
      </w:r>
      <w:r>
        <w:rPr>
          <w:sz w:val="20"/>
        </w:rPr>
        <w:t>operation</w:t>
      </w:r>
      <w:r>
        <w:rPr>
          <w:spacing w:val="-6"/>
          <w:sz w:val="20"/>
        </w:rPr>
        <w:t> </w:t>
      </w:r>
      <w:r>
        <w:rPr>
          <w:sz w:val="20"/>
        </w:rPr>
        <w:t>theatre</w:t>
      </w:r>
      <w:r>
        <w:rPr>
          <w:spacing w:val="-4"/>
          <w:sz w:val="20"/>
        </w:rPr>
        <w:t> </w:t>
      </w:r>
      <w:r>
        <w:rPr>
          <w:sz w:val="20"/>
        </w:rPr>
        <w:t>of</w:t>
      </w:r>
      <w:r>
        <w:rPr>
          <w:spacing w:val="-5"/>
          <w:sz w:val="20"/>
        </w:rPr>
        <w:t> </w:t>
      </w:r>
      <w:r>
        <w:rPr>
          <w:sz w:val="20"/>
        </w:rPr>
        <w:t>its</w:t>
      </w:r>
      <w:r>
        <w:rPr>
          <w:spacing w:val="-5"/>
          <w:sz w:val="20"/>
        </w:rPr>
        <w:t> </w:t>
      </w:r>
      <w:r>
        <w:rPr>
          <w:sz w:val="20"/>
        </w:rPr>
        <w:t>own</w:t>
      </w:r>
      <w:r>
        <w:rPr>
          <w:spacing w:val="-4"/>
          <w:sz w:val="20"/>
        </w:rPr>
        <w:t> </w:t>
      </w:r>
      <w:r>
        <w:rPr>
          <w:sz w:val="20"/>
        </w:rPr>
        <w:t>where</w:t>
      </w:r>
      <w:r>
        <w:rPr>
          <w:spacing w:val="-4"/>
          <w:sz w:val="20"/>
        </w:rPr>
        <w:t> </w:t>
      </w:r>
      <w:r>
        <w:rPr>
          <w:sz w:val="20"/>
        </w:rPr>
        <w:t>surgical</w:t>
      </w:r>
      <w:r>
        <w:rPr>
          <w:spacing w:val="-6"/>
          <w:sz w:val="20"/>
        </w:rPr>
        <w:t> </w:t>
      </w:r>
      <w:r>
        <w:rPr>
          <w:sz w:val="20"/>
        </w:rPr>
        <w:t>procedures</w:t>
      </w:r>
      <w:r>
        <w:rPr>
          <w:spacing w:val="-5"/>
          <w:sz w:val="20"/>
        </w:rPr>
        <w:t> </w:t>
      </w:r>
      <w:r>
        <w:rPr>
          <w:sz w:val="20"/>
        </w:rPr>
        <w:t>are</w:t>
      </w:r>
      <w:r>
        <w:rPr>
          <w:spacing w:val="-5"/>
          <w:sz w:val="20"/>
        </w:rPr>
        <w:t> </w:t>
      </w:r>
      <w:r>
        <w:rPr>
          <w:sz w:val="20"/>
        </w:rPr>
        <w:t>carried</w:t>
      </w:r>
      <w:r>
        <w:rPr>
          <w:spacing w:val="-3"/>
          <w:sz w:val="20"/>
        </w:rPr>
        <w:t> </w:t>
      </w:r>
      <w:r>
        <w:rPr>
          <w:spacing w:val="-5"/>
          <w:sz w:val="20"/>
        </w:rPr>
        <w:t>out</w:t>
      </w:r>
    </w:p>
    <w:p>
      <w:pPr>
        <w:pStyle w:val="ListParagraph"/>
        <w:numPr>
          <w:ilvl w:val="0"/>
          <w:numId w:val="8"/>
        </w:numPr>
        <w:tabs>
          <w:tab w:pos="1147" w:val="left" w:leader="none"/>
        </w:tabs>
        <w:spacing w:line="240" w:lineRule="auto" w:before="1" w:after="0"/>
        <w:ind w:left="1147" w:right="0" w:hanging="360"/>
        <w:jc w:val="left"/>
        <w:rPr>
          <w:sz w:val="20"/>
        </w:rPr>
      </w:pPr>
      <w:r>
        <w:rPr>
          <w:sz w:val="20"/>
        </w:rPr>
        <w:t>maintains</w:t>
      </w:r>
      <w:r>
        <w:rPr>
          <w:spacing w:val="-6"/>
          <w:sz w:val="20"/>
        </w:rPr>
        <w:t> </w:t>
      </w:r>
      <w:r>
        <w:rPr>
          <w:sz w:val="20"/>
        </w:rPr>
        <w:t>daily</w:t>
      </w:r>
      <w:r>
        <w:rPr>
          <w:spacing w:val="-4"/>
          <w:sz w:val="20"/>
        </w:rPr>
        <w:t> </w:t>
      </w:r>
      <w:r>
        <w:rPr>
          <w:sz w:val="20"/>
        </w:rPr>
        <w:t>records</w:t>
      </w:r>
      <w:r>
        <w:rPr>
          <w:spacing w:val="-6"/>
          <w:sz w:val="20"/>
        </w:rPr>
        <w:t> </w:t>
      </w:r>
      <w:r>
        <w:rPr>
          <w:sz w:val="20"/>
        </w:rPr>
        <w:t>of</w:t>
      </w:r>
      <w:r>
        <w:rPr>
          <w:spacing w:val="-7"/>
          <w:sz w:val="20"/>
        </w:rPr>
        <w:t> </w:t>
      </w:r>
      <w:r>
        <w:rPr>
          <w:sz w:val="20"/>
        </w:rPr>
        <w:t>patients</w:t>
      </w:r>
      <w:r>
        <w:rPr>
          <w:spacing w:val="-5"/>
          <w:sz w:val="20"/>
        </w:rPr>
        <w:t> </w:t>
      </w:r>
      <w:r>
        <w:rPr>
          <w:sz w:val="20"/>
        </w:rPr>
        <w:t>and</w:t>
      </w:r>
      <w:r>
        <w:rPr>
          <w:spacing w:val="-4"/>
          <w:sz w:val="20"/>
        </w:rPr>
        <w:t> </w:t>
      </w:r>
      <w:r>
        <w:rPr>
          <w:sz w:val="20"/>
        </w:rPr>
        <w:t>shall</w:t>
      </w:r>
      <w:r>
        <w:rPr>
          <w:spacing w:val="-5"/>
          <w:sz w:val="20"/>
        </w:rPr>
        <w:t> </w:t>
      </w:r>
      <w:r>
        <w:rPr>
          <w:sz w:val="20"/>
        </w:rPr>
        <w:t>make</w:t>
      </w:r>
      <w:r>
        <w:rPr>
          <w:spacing w:val="-5"/>
          <w:sz w:val="20"/>
        </w:rPr>
        <w:t> </w:t>
      </w:r>
      <w:r>
        <w:rPr>
          <w:sz w:val="20"/>
        </w:rPr>
        <w:t>these</w:t>
      </w:r>
      <w:r>
        <w:rPr>
          <w:spacing w:val="-5"/>
          <w:sz w:val="20"/>
        </w:rPr>
        <w:t> </w:t>
      </w:r>
      <w:r>
        <w:rPr>
          <w:sz w:val="20"/>
        </w:rPr>
        <w:t>accessible</w:t>
      </w:r>
      <w:r>
        <w:rPr>
          <w:spacing w:val="-4"/>
          <w:sz w:val="20"/>
        </w:rPr>
        <w:t> </w:t>
      </w:r>
      <w:r>
        <w:rPr>
          <w:sz w:val="20"/>
        </w:rPr>
        <w:t>to</w:t>
      </w:r>
      <w:r>
        <w:rPr>
          <w:spacing w:val="-4"/>
          <w:sz w:val="20"/>
        </w:rPr>
        <w:t> </w:t>
      </w:r>
      <w:r>
        <w:rPr>
          <w:sz w:val="20"/>
        </w:rPr>
        <w:t>the</w:t>
      </w:r>
      <w:r>
        <w:rPr>
          <w:spacing w:val="-5"/>
          <w:sz w:val="20"/>
        </w:rPr>
        <w:t> </w:t>
      </w:r>
      <w:r>
        <w:rPr>
          <w:sz w:val="20"/>
        </w:rPr>
        <w:t>Company’s</w:t>
      </w:r>
      <w:r>
        <w:rPr>
          <w:spacing w:val="-6"/>
          <w:sz w:val="20"/>
        </w:rPr>
        <w:t> </w:t>
      </w:r>
      <w:r>
        <w:rPr>
          <w:sz w:val="20"/>
        </w:rPr>
        <w:t>authorized</w:t>
      </w:r>
      <w:r>
        <w:rPr>
          <w:spacing w:val="-4"/>
          <w:sz w:val="20"/>
        </w:rPr>
        <w:t> </w:t>
      </w:r>
      <w:r>
        <w:rPr>
          <w:spacing w:val="-2"/>
          <w:sz w:val="20"/>
        </w:rPr>
        <w:t>personnel.</w:t>
      </w:r>
    </w:p>
    <w:p>
      <w:pPr>
        <w:pStyle w:val="ListParagraph"/>
        <w:numPr>
          <w:ilvl w:val="1"/>
          <w:numId w:val="1"/>
        </w:numPr>
        <w:tabs>
          <w:tab w:pos="720" w:val="left" w:leader="none"/>
          <w:tab w:pos="722" w:val="left" w:leader="none"/>
        </w:tabs>
        <w:spacing w:line="240" w:lineRule="auto" w:before="228" w:after="0"/>
        <w:ind w:left="722" w:right="292" w:hanging="428"/>
        <w:jc w:val="both"/>
        <w:rPr>
          <w:sz w:val="20"/>
        </w:rPr>
      </w:pPr>
      <w:r>
        <w:rPr>
          <w:b/>
          <w:sz w:val="20"/>
        </w:rPr>
        <w:t>Hospitalisation</w:t>
      </w:r>
      <w:r>
        <w:rPr>
          <w:b/>
          <w:spacing w:val="-6"/>
          <w:sz w:val="20"/>
        </w:rPr>
        <w:t> </w:t>
      </w:r>
      <w:r>
        <w:rPr>
          <w:sz w:val="20"/>
        </w:rPr>
        <w:t>means</w:t>
      </w:r>
      <w:r>
        <w:rPr>
          <w:spacing w:val="-7"/>
          <w:sz w:val="20"/>
        </w:rPr>
        <w:t> </w:t>
      </w:r>
      <w:r>
        <w:rPr>
          <w:sz w:val="20"/>
        </w:rPr>
        <w:t>admission</w:t>
      </w:r>
      <w:r>
        <w:rPr>
          <w:spacing w:val="-6"/>
          <w:sz w:val="20"/>
        </w:rPr>
        <w:t> </w:t>
      </w:r>
      <w:r>
        <w:rPr>
          <w:sz w:val="20"/>
        </w:rPr>
        <w:t>in</w:t>
      </w:r>
      <w:r>
        <w:rPr>
          <w:spacing w:val="-6"/>
          <w:sz w:val="20"/>
        </w:rPr>
        <w:t> </w:t>
      </w:r>
      <w:r>
        <w:rPr>
          <w:sz w:val="20"/>
        </w:rPr>
        <w:t>a</w:t>
      </w:r>
      <w:r>
        <w:rPr>
          <w:spacing w:val="-6"/>
          <w:sz w:val="20"/>
        </w:rPr>
        <w:t> </w:t>
      </w:r>
      <w:r>
        <w:rPr>
          <w:sz w:val="20"/>
        </w:rPr>
        <w:t>hospital</w:t>
      </w:r>
      <w:r>
        <w:rPr>
          <w:spacing w:val="-7"/>
          <w:sz w:val="20"/>
        </w:rPr>
        <w:t> </w:t>
      </w:r>
      <w:r>
        <w:rPr>
          <w:sz w:val="20"/>
        </w:rPr>
        <w:t>for</w:t>
      </w:r>
      <w:r>
        <w:rPr>
          <w:spacing w:val="-6"/>
          <w:sz w:val="20"/>
        </w:rPr>
        <w:t> </w:t>
      </w:r>
      <w:r>
        <w:rPr>
          <w:sz w:val="20"/>
        </w:rPr>
        <w:t>a</w:t>
      </w:r>
      <w:r>
        <w:rPr>
          <w:spacing w:val="-6"/>
          <w:sz w:val="20"/>
        </w:rPr>
        <w:t> </w:t>
      </w:r>
      <w:r>
        <w:rPr>
          <w:sz w:val="20"/>
        </w:rPr>
        <w:t>minimum</w:t>
      </w:r>
      <w:r>
        <w:rPr>
          <w:spacing w:val="-6"/>
          <w:sz w:val="20"/>
        </w:rPr>
        <w:t> </w:t>
      </w:r>
      <w:r>
        <w:rPr>
          <w:sz w:val="20"/>
        </w:rPr>
        <w:t>period</w:t>
      </w:r>
      <w:r>
        <w:rPr>
          <w:spacing w:val="-6"/>
          <w:sz w:val="20"/>
        </w:rPr>
        <w:t> </w:t>
      </w:r>
      <w:r>
        <w:rPr>
          <w:sz w:val="20"/>
        </w:rPr>
        <w:t>of</w:t>
      </w:r>
      <w:r>
        <w:rPr>
          <w:spacing w:val="-6"/>
          <w:sz w:val="20"/>
        </w:rPr>
        <w:t> </w:t>
      </w:r>
      <w:r>
        <w:rPr>
          <w:sz w:val="20"/>
        </w:rPr>
        <w:t>twenty</w:t>
      </w:r>
      <w:r>
        <w:rPr>
          <w:spacing w:val="-6"/>
          <w:sz w:val="20"/>
        </w:rPr>
        <w:t> </w:t>
      </w:r>
      <w:r>
        <w:rPr>
          <w:sz w:val="20"/>
        </w:rPr>
        <w:t>four</w:t>
      </w:r>
      <w:r>
        <w:rPr>
          <w:spacing w:val="-6"/>
          <w:sz w:val="20"/>
        </w:rPr>
        <w:t> </w:t>
      </w:r>
      <w:r>
        <w:rPr>
          <w:sz w:val="20"/>
        </w:rPr>
        <w:t>(24)</w:t>
      </w:r>
      <w:r>
        <w:rPr>
          <w:spacing w:val="-6"/>
          <w:sz w:val="20"/>
        </w:rPr>
        <w:t> </w:t>
      </w:r>
      <w:r>
        <w:rPr>
          <w:sz w:val="20"/>
        </w:rPr>
        <w:t>consecutive</w:t>
      </w:r>
      <w:r>
        <w:rPr>
          <w:spacing w:val="-6"/>
          <w:sz w:val="20"/>
        </w:rPr>
        <w:t> </w:t>
      </w:r>
      <w:r>
        <w:rPr>
          <w:sz w:val="20"/>
        </w:rPr>
        <w:t>‘In-patient</w:t>
      </w:r>
      <w:r>
        <w:rPr>
          <w:spacing w:val="-7"/>
          <w:sz w:val="20"/>
        </w:rPr>
        <w:t> </w:t>
      </w:r>
      <w:r>
        <w:rPr>
          <w:sz w:val="20"/>
        </w:rPr>
        <w:t>care’</w:t>
      </w:r>
      <w:r>
        <w:rPr>
          <w:spacing w:val="-6"/>
          <w:sz w:val="20"/>
        </w:rPr>
        <w:t> </w:t>
      </w:r>
      <w:r>
        <w:rPr>
          <w:sz w:val="20"/>
        </w:rPr>
        <w:t>hours except for procedures/ treatments, where such admission could be for a period of less than twenty four (24) consecutive </w:t>
      </w:r>
      <w:r>
        <w:rPr>
          <w:spacing w:val="-2"/>
          <w:sz w:val="20"/>
        </w:rPr>
        <w:t>hours.</w:t>
      </w:r>
    </w:p>
    <w:p>
      <w:pPr>
        <w:pStyle w:val="BodyText"/>
        <w:spacing w:before="1"/>
      </w:pPr>
    </w:p>
    <w:p>
      <w:pPr>
        <w:pStyle w:val="ListParagraph"/>
        <w:numPr>
          <w:ilvl w:val="1"/>
          <w:numId w:val="1"/>
        </w:numPr>
        <w:tabs>
          <w:tab w:pos="721" w:val="left" w:leader="none"/>
        </w:tabs>
        <w:spacing w:line="240" w:lineRule="auto" w:before="1" w:after="0"/>
        <w:ind w:left="721" w:right="0" w:hanging="426"/>
        <w:jc w:val="left"/>
        <w:rPr>
          <w:sz w:val="20"/>
        </w:rPr>
      </w:pPr>
      <w:r>
        <w:rPr>
          <w:b/>
          <w:sz w:val="20"/>
        </w:rPr>
        <w:t>I</w:t>
      </w:r>
      <w:r>
        <w:rPr>
          <w:b/>
          <w:spacing w:val="-5"/>
          <w:sz w:val="20"/>
        </w:rPr>
        <w:t> </w:t>
      </w:r>
      <w:r>
        <w:rPr>
          <w:b/>
          <w:sz w:val="20"/>
        </w:rPr>
        <w:t>D</w:t>
      </w:r>
      <w:r>
        <w:rPr>
          <w:b/>
          <w:spacing w:val="-3"/>
          <w:sz w:val="20"/>
        </w:rPr>
        <w:t> </w:t>
      </w:r>
      <w:r>
        <w:rPr>
          <w:b/>
          <w:sz w:val="20"/>
        </w:rPr>
        <w:t>card</w:t>
      </w:r>
      <w:r>
        <w:rPr>
          <w:b/>
          <w:spacing w:val="-3"/>
          <w:sz w:val="20"/>
        </w:rPr>
        <w:t> </w:t>
      </w:r>
      <w:r>
        <w:rPr>
          <w:sz w:val="20"/>
        </w:rPr>
        <w:t>means</w:t>
      </w:r>
      <w:r>
        <w:rPr>
          <w:spacing w:val="-4"/>
          <w:sz w:val="20"/>
        </w:rPr>
        <w:t> </w:t>
      </w:r>
      <w:r>
        <w:rPr>
          <w:sz w:val="20"/>
        </w:rPr>
        <w:t>the</w:t>
      </w:r>
      <w:r>
        <w:rPr>
          <w:spacing w:val="-4"/>
          <w:sz w:val="20"/>
        </w:rPr>
        <w:t> </w:t>
      </w:r>
      <w:r>
        <w:rPr>
          <w:sz w:val="20"/>
        </w:rPr>
        <w:t>card</w:t>
      </w:r>
      <w:r>
        <w:rPr>
          <w:spacing w:val="-2"/>
          <w:sz w:val="20"/>
        </w:rPr>
        <w:t> </w:t>
      </w:r>
      <w:r>
        <w:rPr>
          <w:sz w:val="20"/>
        </w:rPr>
        <w:t>issued</w:t>
      </w:r>
      <w:r>
        <w:rPr>
          <w:spacing w:val="-3"/>
          <w:sz w:val="20"/>
        </w:rPr>
        <w:t> </w:t>
      </w:r>
      <w:r>
        <w:rPr>
          <w:sz w:val="20"/>
        </w:rPr>
        <w:t>to</w:t>
      </w:r>
      <w:r>
        <w:rPr>
          <w:spacing w:val="-2"/>
          <w:sz w:val="20"/>
        </w:rPr>
        <w:t> </w:t>
      </w:r>
      <w:r>
        <w:rPr>
          <w:sz w:val="20"/>
        </w:rPr>
        <w:t>the</w:t>
      </w:r>
      <w:r>
        <w:rPr>
          <w:spacing w:val="-3"/>
          <w:sz w:val="20"/>
        </w:rPr>
        <w:t> </w:t>
      </w:r>
      <w:r>
        <w:rPr>
          <w:sz w:val="20"/>
        </w:rPr>
        <w:t>Insured</w:t>
      </w:r>
      <w:r>
        <w:rPr>
          <w:spacing w:val="-5"/>
          <w:sz w:val="20"/>
        </w:rPr>
        <w:t> </w:t>
      </w:r>
      <w:r>
        <w:rPr>
          <w:sz w:val="20"/>
        </w:rPr>
        <w:t>person</w:t>
      </w:r>
      <w:r>
        <w:rPr>
          <w:spacing w:val="-4"/>
          <w:sz w:val="20"/>
        </w:rPr>
        <w:t> </w:t>
      </w:r>
      <w:r>
        <w:rPr>
          <w:sz w:val="20"/>
        </w:rPr>
        <w:t>by</w:t>
      </w:r>
      <w:r>
        <w:rPr>
          <w:spacing w:val="-3"/>
          <w:sz w:val="20"/>
        </w:rPr>
        <w:t> </w:t>
      </w:r>
      <w:r>
        <w:rPr>
          <w:sz w:val="20"/>
        </w:rPr>
        <w:t>the</w:t>
      </w:r>
      <w:r>
        <w:rPr>
          <w:spacing w:val="-1"/>
          <w:sz w:val="20"/>
        </w:rPr>
        <w:t> </w:t>
      </w:r>
      <w:r>
        <w:rPr>
          <w:sz w:val="20"/>
        </w:rPr>
        <w:t>TPA</w:t>
      </w:r>
      <w:r>
        <w:rPr>
          <w:spacing w:val="-5"/>
          <w:sz w:val="20"/>
        </w:rPr>
        <w:t> </w:t>
      </w:r>
      <w:r>
        <w:rPr>
          <w:sz w:val="20"/>
        </w:rPr>
        <w:t>for</w:t>
      </w:r>
      <w:r>
        <w:rPr>
          <w:spacing w:val="-3"/>
          <w:sz w:val="20"/>
        </w:rPr>
        <w:t> </w:t>
      </w:r>
      <w:r>
        <w:rPr>
          <w:sz w:val="20"/>
        </w:rPr>
        <w:t>availing</w:t>
      </w:r>
      <w:r>
        <w:rPr>
          <w:spacing w:val="-3"/>
          <w:sz w:val="20"/>
        </w:rPr>
        <w:t> </w:t>
      </w:r>
      <w:r>
        <w:rPr>
          <w:sz w:val="20"/>
        </w:rPr>
        <w:t>Cashless</w:t>
      </w:r>
      <w:r>
        <w:rPr>
          <w:spacing w:val="-4"/>
          <w:sz w:val="20"/>
        </w:rPr>
        <w:t> </w:t>
      </w:r>
      <w:r>
        <w:rPr>
          <w:spacing w:val="-2"/>
          <w:sz w:val="20"/>
        </w:rPr>
        <w:t>Facility.</w:t>
      </w:r>
    </w:p>
    <w:p>
      <w:pPr>
        <w:pStyle w:val="ListParagraph"/>
        <w:numPr>
          <w:ilvl w:val="1"/>
          <w:numId w:val="1"/>
        </w:numPr>
        <w:tabs>
          <w:tab w:pos="720" w:val="left" w:leader="none"/>
          <w:tab w:pos="722" w:val="left" w:leader="none"/>
        </w:tabs>
        <w:spacing w:line="240" w:lineRule="auto" w:before="228" w:after="0"/>
        <w:ind w:left="722" w:right="307" w:hanging="428"/>
        <w:jc w:val="both"/>
        <w:rPr>
          <w:sz w:val="20"/>
        </w:rPr>
      </w:pPr>
      <w:r>
        <w:rPr>
          <w:b/>
          <w:sz w:val="20"/>
        </w:rPr>
        <w:t>Illness </w:t>
      </w:r>
      <w:r>
        <w:rPr>
          <w:sz w:val="20"/>
        </w:rPr>
        <w:t>means a sickness or a</w:t>
      </w:r>
      <w:r>
        <w:rPr>
          <w:spacing w:val="-1"/>
          <w:sz w:val="20"/>
        </w:rPr>
        <w:t> </w:t>
      </w:r>
      <w:r>
        <w:rPr>
          <w:sz w:val="20"/>
        </w:rPr>
        <w:t>disease or pathological condition leading to the impairment of normal physiological function which manifests itself during the policy period and requires medical treatment.</w:t>
      </w:r>
    </w:p>
    <w:p>
      <w:pPr>
        <w:pStyle w:val="ListParagraph"/>
        <w:numPr>
          <w:ilvl w:val="0"/>
          <w:numId w:val="9"/>
        </w:numPr>
        <w:tabs>
          <w:tab w:pos="1015" w:val="left" w:leader="none"/>
        </w:tabs>
        <w:spacing w:line="240" w:lineRule="auto" w:before="1" w:after="0"/>
        <w:ind w:left="1015" w:right="161" w:hanging="361"/>
        <w:jc w:val="left"/>
        <w:rPr>
          <w:sz w:val="20"/>
        </w:rPr>
      </w:pPr>
      <w:r>
        <w:rPr>
          <w:b/>
          <w:sz w:val="20"/>
        </w:rPr>
        <w:t>Acute</w:t>
      </w:r>
      <w:r>
        <w:rPr>
          <w:b/>
          <w:spacing w:val="-2"/>
          <w:sz w:val="20"/>
        </w:rPr>
        <w:t> </w:t>
      </w:r>
      <w:r>
        <w:rPr>
          <w:b/>
          <w:sz w:val="20"/>
        </w:rPr>
        <w:t>Condition</w:t>
      </w:r>
      <w:r>
        <w:rPr>
          <w:b/>
          <w:spacing w:val="-1"/>
          <w:sz w:val="20"/>
        </w:rPr>
        <w:t> </w:t>
      </w:r>
      <w:r>
        <w:rPr>
          <w:sz w:val="20"/>
        </w:rPr>
        <w:t>means</w:t>
      </w:r>
      <w:r>
        <w:rPr>
          <w:spacing w:val="-3"/>
          <w:sz w:val="20"/>
        </w:rPr>
        <w:t> </w:t>
      </w:r>
      <w:r>
        <w:rPr>
          <w:sz w:val="20"/>
        </w:rPr>
        <w:t>a</w:t>
      </w:r>
      <w:r>
        <w:rPr>
          <w:spacing w:val="-2"/>
          <w:sz w:val="20"/>
        </w:rPr>
        <w:t> </w:t>
      </w:r>
      <w:r>
        <w:rPr>
          <w:sz w:val="20"/>
        </w:rPr>
        <w:t>disease,</w:t>
      </w:r>
      <w:r>
        <w:rPr>
          <w:spacing w:val="-1"/>
          <w:sz w:val="20"/>
        </w:rPr>
        <w:t> </w:t>
      </w:r>
      <w:r>
        <w:rPr>
          <w:sz w:val="20"/>
        </w:rPr>
        <w:t>illness</w:t>
      </w:r>
      <w:r>
        <w:rPr>
          <w:spacing w:val="-3"/>
          <w:sz w:val="20"/>
        </w:rPr>
        <w:t> </w:t>
      </w:r>
      <w:r>
        <w:rPr>
          <w:sz w:val="20"/>
        </w:rPr>
        <w:t>or</w:t>
      </w:r>
      <w:r>
        <w:rPr>
          <w:spacing w:val="-2"/>
          <w:sz w:val="20"/>
        </w:rPr>
        <w:t> </w:t>
      </w:r>
      <w:r>
        <w:rPr>
          <w:sz w:val="20"/>
        </w:rPr>
        <w:t>injury</w:t>
      </w:r>
      <w:r>
        <w:rPr>
          <w:spacing w:val="-1"/>
          <w:sz w:val="20"/>
        </w:rPr>
        <w:t> </w:t>
      </w:r>
      <w:r>
        <w:rPr>
          <w:sz w:val="20"/>
        </w:rPr>
        <w:t>that</w:t>
      </w:r>
      <w:r>
        <w:rPr>
          <w:spacing w:val="-2"/>
          <w:sz w:val="20"/>
        </w:rPr>
        <w:t> </w:t>
      </w:r>
      <w:r>
        <w:rPr>
          <w:sz w:val="20"/>
        </w:rPr>
        <w:t>is</w:t>
      </w:r>
      <w:r>
        <w:rPr>
          <w:spacing w:val="-3"/>
          <w:sz w:val="20"/>
        </w:rPr>
        <w:t> </w:t>
      </w:r>
      <w:r>
        <w:rPr>
          <w:sz w:val="20"/>
        </w:rPr>
        <w:t>likely</w:t>
      </w:r>
      <w:r>
        <w:rPr>
          <w:spacing w:val="-1"/>
          <w:sz w:val="20"/>
        </w:rPr>
        <w:t> </w:t>
      </w:r>
      <w:r>
        <w:rPr>
          <w:sz w:val="20"/>
        </w:rPr>
        <w:t>to</w:t>
      </w:r>
      <w:r>
        <w:rPr>
          <w:spacing w:val="-1"/>
          <w:sz w:val="20"/>
        </w:rPr>
        <w:t> </w:t>
      </w:r>
      <w:r>
        <w:rPr>
          <w:sz w:val="20"/>
        </w:rPr>
        <w:t>response</w:t>
      </w:r>
      <w:r>
        <w:rPr>
          <w:spacing w:val="-2"/>
          <w:sz w:val="20"/>
        </w:rPr>
        <w:t> </w:t>
      </w:r>
      <w:r>
        <w:rPr>
          <w:sz w:val="20"/>
        </w:rPr>
        <w:t>quickly</w:t>
      </w:r>
      <w:r>
        <w:rPr>
          <w:spacing w:val="-1"/>
          <w:sz w:val="20"/>
        </w:rPr>
        <w:t> </w:t>
      </w:r>
      <w:r>
        <w:rPr>
          <w:sz w:val="20"/>
        </w:rPr>
        <w:t>to</w:t>
      </w:r>
      <w:r>
        <w:rPr>
          <w:spacing w:val="-1"/>
          <w:sz w:val="20"/>
        </w:rPr>
        <w:t> </w:t>
      </w:r>
      <w:r>
        <w:rPr>
          <w:sz w:val="20"/>
        </w:rPr>
        <w:t>treatment</w:t>
      </w:r>
      <w:r>
        <w:rPr>
          <w:spacing w:val="-3"/>
          <w:sz w:val="20"/>
        </w:rPr>
        <w:t> </w:t>
      </w:r>
      <w:r>
        <w:rPr>
          <w:sz w:val="20"/>
        </w:rPr>
        <w:t>which</w:t>
      </w:r>
      <w:r>
        <w:rPr>
          <w:spacing w:val="-1"/>
          <w:sz w:val="20"/>
        </w:rPr>
        <w:t> </w:t>
      </w:r>
      <w:r>
        <w:rPr>
          <w:sz w:val="20"/>
        </w:rPr>
        <w:t>aims</w:t>
      </w:r>
      <w:r>
        <w:rPr>
          <w:spacing w:val="-3"/>
          <w:sz w:val="20"/>
        </w:rPr>
        <w:t> </w:t>
      </w:r>
      <w:r>
        <w:rPr>
          <w:sz w:val="20"/>
        </w:rPr>
        <w:t>to</w:t>
      </w:r>
      <w:r>
        <w:rPr>
          <w:spacing w:val="-1"/>
          <w:sz w:val="20"/>
        </w:rPr>
        <w:t> </w:t>
      </w:r>
      <w:r>
        <w:rPr>
          <w:sz w:val="20"/>
        </w:rPr>
        <w:t>return</w:t>
      </w:r>
      <w:r>
        <w:rPr>
          <w:spacing w:val="-1"/>
          <w:sz w:val="20"/>
        </w:rPr>
        <w:t> </w:t>
      </w:r>
      <w:r>
        <w:rPr>
          <w:sz w:val="20"/>
        </w:rPr>
        <w:t>the person to his or her state of health immediately before suffering the disease/ illness/ injury which leads to full recovery.</w:t>
      </w:r>
    </w:p>
    <w:p>
      <w:pPr>
        <w:pStyle w:val="ListParagraph"/>
        <w:numPr>
          <w:ilvl w:val="0"/>
          <w:numId w:val="9"/>
        </w:numPr>
        <w:tabs>
          <w:tab w:pos="360" w:val="left" w:leader="none"/>
        </w:tabs>
        <w:spacing w:line="229" w:lineRule="exact" w:before="1" w:after="0"/>
        <w:ind w:left="360" w:right="1352" w:hanging="360"/>
        <w:jc w:val="right"/>
        <w:rPr>
          <w:sz w:val="20"/>
        </w:rPr>
      </w:pPr>
      <w:r>
        <w:rPr>
          <w:b/>
          <w:sz w:val="20"/>
        </w:rPr>
        <w:t>Chronic</w:t>
      </w:r>
      <w:r>
        <w:rPr>
          <w:b/>
          <w:spacing w:val="-5"/>
          <w:sz w:val="20"/>
        </w:rPr>
        <w:t> </w:t>
      </w:r>
      <w:r>
        <w:rPr>
          <w:b/>
          <w:sz w:val="20"/>
        </w:rPr>
        <w:t>Condition</w:t>
      </w:r>
      <w:r>
        <w:rPr>
          <w:b/>
          <w:spacing w:val="-4"/>
          <w:sz w:val="20"/>
        </w:rPr>
        <w:t> </w:t>
      </w:r>
      <w:r>
        <w:rPr>
          <w:sz w:val="20"/>
        </w:rPr>
        <w:t>means</w:t>
      </w:r>
      <w:r>
        <w:rPr>
          <w:spacing w:val="-4"/>
          <w:sz w:val="20"/>
        </w:rPr>
        <w:t> </w:t>
      </w:r>
      <w:r>
        <w:rPr>
          <w:sz w:val="20"/>
        </w:rPr>
        <w:t>a</w:t>
      </w:r>
      <w:r>
        <w:rPr>
          <w:spacing w:val="-4"/>
          <w:sz w:val="20"/>
        </w:rPr>
        <w:t> </w:t>
      </w:r>
      <w:r>
        <w:rPr>
          <w:sz w:val="20"/>
        </w:rPr>
        <w:t>disease,</w:t>
      </w:r>
      <w:r>
        <w:rPr>
          <w:spacing w:val="-3"/>
          <w:sz w:val="20"/>
        </w:rPr>
        <w:t> </w:t>
      </w:r>
      <w:r>
        <w:rPr>
          <w:sz w:val="20"/>
        </w:rPr>
        <w:t>illness,</w:t>
      </w:r>
      <w:r>
        <w:rPr>
          <w:spacing w:val="-4"/>
          <w:sz w:val="20"/>
        </w:rPr>
        <w:t> </w:t>
      </w:r>
      <w:r>
        <w:rPr>
          <w:sz w:val="20"/>
        </w:rPr>
        <w:t>or</w:t>
      </w:r>
      <w:r>
        <w:rPr>
          <w:spacing w:val="-4"/>
          <w:sz w:val="20"/>
        </w:rPr>
        <w:t> </w:t>
      </w:r>
      <w:r>
        <w:rPr>
          <w:sz w:val="20"/>
        </w:rPr>
        <w:t>injury</w:t>
      </w:r>
      <w:r>
        <w:rPr>
          <w:spacing w:val="-5"/>
          <w:sz w:val="20"/>
        </w:rPr>
        <w:t> </w:t>
      </w:r>
      <w:r>
        <w:rPr>
          <w:sz w:val="20"/>
        </w:rPr>
        <w:t>that</w:t>
      </w:r>
      <w:r>
        <w:rPr>
          <w:spacing w:val="-4"/>
          <w:sz w:val="20"/>
        </w:rPr>
        <w:t> </w:t>
      </w:r>
      <w:r>
        <w:rPr>
          <w:sz w:val="20"/>
        </w:rPr>
        <w:t>has</w:t>
      </w:r>
      <w:r>
        <w:rPr>
          <w:spacing w:val="-5"/>
          <w:sz w:val="20"/>
        </w:rPr>
        <w:t> </w:t>
      </w:r>
      <w:r>
        <w:rPr>
          <w:sz w:val="20"/>
        </w:rPr>
        <w:t>one</w:t>
      </w:r>
      <w:r>
        <w:rPr>
          <w:spacing w:val="-4"/>
          <w:sz w:val="20"/>
        </w:rPr>
        <w:t> </w:t>
      </w:r>
      <w:r>
        <w:rPr>
          <w:sz w:val="20"/>
        </w:rPr>
        <w:t>or</w:t>
      </w:r>
      <w:r>
        <w:rPr>
          <w:spacing w:val="-4"/>
          <w:sz w:val="20"/>
        </w:rPr>
        <w:t> </w:t>
      </w:r>
      <w:r>
        <w:rPr>
          <w:sz w:val="20"/>
        </w:rPr>
        <w:t>more</w:t>
      </w:r>
      <w:r>
        <w:rPr>
          <w:spacing w:val="-6"/>
          <w:sz w:val="20"/>
        </w:rPr>
        <w:t> </w:t>
      </w:r>
      <w:r>
        <w:rPr>
          <w:sz w:val="20"/>
        </w:rPr>
        <w:t>of</w:t>
      </w:r>
      <w:r>
        <w:rPr>
          <w:spacing w:val="-4"/>
          <w:sz w:val="20"/>
        </w:rPr>
        <w:t> </w:t>
      </w:r>
      <w:r>
        <w:rPr>
          <w:sz w:val="20"/>
        </w:rPr>
        <w:t>the</w:t>
      </w:r>
      <w:r>
        <w:rPr>
          <w:spacing w:val="-5"/>
          <w:sz w:val="20"/>
        </w:rPr>
        <w:t> </w:t>
      </w:r>
      <w:r>
        <w:rPr>
          <w:sz w:val="20"/>
        </w:rPr>
        <w:t>following</w:t>
      </w:r>
      <w:r>
        <w:rPr>
          <w:spacing w:val="-4"/>
          <w:sz w:val="20"/>
        </w:rPr>
        <w:t> </w:t>
      </w:r>
      <w:r>
        <w:rPr>
          <w:spacing w:val="-2"/>
          <w:sz w:val="20"/>
        </w:rPr>
        <w:t>characteristics</w:t>
      </w:r>
    </w:p>
    <w:p>
      <w:pPr>
        <w:pStyle w:val="ListParagraph"/>
        <w:numPr>
          <w:ilvl w:val="1"/>
          <w:numId w:val="9"/>
        </w:numPr>
        <w:tabs>
          <w:tab w:pos="359" w:val="left" w:leader="none"/>
        </w:tabs>
        <w:spacing w:line="229" w:lineRule="exact" w:before="0" w:after="0"/>
        <w:ind w:left="359" w:right="1253" w:hanging="359"/>
        <w:jc w:val="right"/>
        <w:rPr>
          <w:sz w:val="20"/>
        </w:rPr>
      </w:pPr>
      <w:r>
        <w:rPr>
          <w:sz w:val="20"/>
        </w:rPr>
        <w:t>it</w:t>
      </w:r>
      <w:r>
        <w:rPr>
          <w:spacing w:val="-6"/>
          <w:sz w:val="20"/>
        </w:rPr>
        <w:t> </w:t>
      </w:r>
      <w:r>
        <w:rPr>
          <w:sz w:val="20"/>
        </w:rPr>
        <w:t>needs</w:t>
      </w:r>
      <w:r>
        <w:rPr>
          <w:spacing w:val="-5"/>
          <w:sz w:val="20"/>
        </w:rPr>
        <w:t> </w:t>
      </w:r>
      <w:r>
        <w:rPr>
          <w:sz w:val="20"/>
        </w:rPr>
        <w:t>ongoing</w:t>
      </w:r>
      <w:r>
        <w:rPr>
          <w:spacing w:val="-6"/>
          <w:sz w:val="20"/>
        </w:rPr>
        <w:t> </w:t>
      </w:r>
      <w:r>
        <w:rPr>
          <w:sz w:val="20"/>
        </w:rPr>
        <w:t>or</w:t>
      </w:r>
      <w:r>
        <w:rPr>
          <w:spacing w:val="-5"/>
          <w:sz w:val="20"/>
        </w:rPr>
        <w:t> </w:t>
      </w:r>
      <w:r>
        <w:rPr>
          <w:sz w:val="20"/>
        </w:rPr>
        <w:t>long-term</w:t>
      </w:r>
      <w:r>
        <w:rPr>
          <w:spacing w:val="-8"/>
          <w:sz w:val="20"/>
        </w:rPr>
        <w:t> </w:t>
      </w:r>
      <w:r>
        <w:rPr>
          <w:sz w:val="20"/>
        </w:rPr>
        <w:t>monitoring</w:t>
      </w:r>
      <w:r>
        <w:rPr>
          <w:spacing w:val="-3"/>
          <w:sz w:val="20"/>
        </w:rPr>
        <w:t> </w:t>
      </w:r>
      <w:r>
        <w:rPr>
          <w:sz w:val="20"/>
        </w:rPr>
        <w:t>through</w:t>
      </w:r>
      <w:r>
        <w:rPr>
          <w:spacing w:val="-4"/>
          <w:sz w:val="20"/>
        </w:rPr>
        <w:t> </w:t>
      </w:r>
      <w:r>
        <w:rPr>
          <w:sz w:val="20"/>
        </w:rPr>
        <w:t>consultations,</w:t>
      </w:r>
      <w:r>
        <w:rPr>
          <w:spacing w:val="-5"/>
          <w:sz w:val="20"/>
        </w:rPr>
        <w:t> </w:t>
      </w:r>
      <w:r>
        <w:rPr>
          <w:sz w:val="20"/>
        </w:rPr>
        <w:t>examinations,</w:t>
      </w:r>
      <w:r>
        <w:rPr>
          <w:spacing w:val="-4"/>
          <w:sz w:val="20"/>
        </w:rPr>
        <w:t> </w:t>
      </w:r>
      <w:r>
        <w:rPr>
          <w:sz w:val="20"/>
        </w:rPr>
        <w:t>check-ups,</w:t>
      </w:r>
      <w:r>
        <w:rPr>
          <w:spacing w:val="-7"/>
          <w:sz w:val="20"/>
        </w:rPr>
        <w:t> </w:t>
      </w:r>
      <w:r>
        <w:rPr>
          <w:sz w:val="20"/>
        </w:rPr>
        <w:t>and</w:t>
      </w:r>
      <w:r>
        <w:rPr>
          <w:spacing w:val="-3"/>
          <w:sz w:val="20"/>
        </w:rPr>
        <w:t> </w:t>
      </w:r>
      <w:r>
        <w:rPr>
          <w:sz w:val="20"/>
        </w:rPr>
        <w:t>/</w:t>
      </w:r>
      <w:r>
        <w:rPr>
          <w:spacing w:val="-6"/>
          <w:sz w:val="20"/>
        </w:rPr>
        <w:t> </w:t>
      </w:r>
      <w:r>
        <w:rPr>
          <w:sz w:val="20"/>
        </w:rPr>
        <w:t>or</w:t>
      </w:r>
      <w:r>
        <w:rPr>
          <w:spacing w:val="-6"/>
          <w:sz w:val="20"/>
        </w:rPr>
        <w:t> </w:t>
      </w:r>
      <w:r>
        <w:rPr>
          <w:spacing w:val="-2"/>
          <w:sz w:val="20"/>
        </w:rPr>
        <w:t>tests</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needs</w:t>
      </w:r>
      <w:r>
        <w:rPr>
          <w:spacing w:val="-4"/>
          <w:sz w:val="20"/>
        </w:rPr>
        <w:t> </w:t>
      </w:r>
      <w:r>
        <w:rPr>
          <w:sz w:val="20"/>
        </w:rPr>
        <w:t>ongoing</w:t>
      </w:r>
      <w:r>
        <w:rPr>
          <w:spacing w:val="-4"/>
          <w:sz w:val="20"/>
        </w:rPr>
        <w:t> </w:t>
      </w:r>
      <w:r>
        <w:rPr>
          <w:sz w:val="20"/>
        </w:rPr>
        <w:t>or</w:t>
      </w:r>
      <w:r>
        <w:rPr>
          <w:spacing w:val="-3"/>
          <w:sz w:val="20"/>
        </w:rPr>
        <w:t> </w:t>
      </w:r>
      <w:r>
        <w:rPr>
          <w:sz w:val="20"/>
        </w:rPr>
        <w:t>long-term</w:t>
      </w:r>
      <w:r>
        <w:rPr>
          <w:spacing w:val="-6"/>
          <w:sz w:val="20"/>
        </w:rPr>
        <w:t> </w:t>
      </w:r>
      <w:r>
        <w:rPr>
          <w:sz w:val="20"/>
        </w:rPr>
        <w:t>control</w:t>
      </w:r>
      <w:r>
        <w:rPr>
          <w:spacing w:val="-4"/>
          <w:sz w:val="20"/>
        </w:rPr>
        <w:t> </w:t>
      </w:r>
      <w:r>
        <w:rPr>
          <w:sz w:val="20"/>
        </w:rPr>
        <w:t>or</w:t>
      </w:r>
      <w:r>
        <w:rPr>
          <w:spacing w:val="-3"/>
          <w:sz w:val="20"/>
        </w:rPr>
        <w:t> </w:t>
      </w:r>
      <w:r>
        <w:rPr>
          <w:sz w:val="20"/>
        </w:rPr>
        <w:t>relief</w:t>
      </w:r>
      <w:r>
        <w:rPr>
          <w:spacing w:val="-4"/>
          <w:sz w:val="20"/>
        </w:rPr>
        <w:t> </w:t>
      </w:r>
      <w:r>
        <w:rPr>
          <w:sz w:val="20"/>
        </w:rPr>
        <w:t>of</w:t>
      </w:r>
      <w:r>
        <w:rPr>
          <w:spacing w:val="-2"/>
          <w:sz w:val="20"/>
        </w:rPr>
        <w:t> symptoms</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5"/>
          <w:sz w:val="20"/>
        </w:rPr>
        <w:t> </w:t>
      </w:r>
      <w:r>
        <w:rPr>
          <w:sz w:val="20"/>
        </w:rPr>
        <w:t>requires</w:t>
      </w:r>
      <w:r>
        <w:rPr>
          <w:spacing w:val="-4"/>
          <w:sz w:val="20"/>
        </w:rPr>
        <w:t> </w:t>
      </w:r>
      <w:r>
        <w:rPr>
          <w:sz w:val="20"/>
        </w:rPr>
        <w:t>rehabilitation</w:t>
      </w:r>
      <w:r>
        <w:rPr>
          <w:spacing w:val="-3"/>
          <w:sz w:val="20"/>
        </w:rPr>
        <w:t> </w:t>
      </w:r>
      <w:r>
        <w:rPr>
          <w:sz w:val="20"/>
        </w:rPr>
        <w:t>for</w:t>
      </w:r>
      <w:r>
        <w:rPr>
          <w:spacing w:val="-3"/>
          <w:sz w:val="20"/>
        </w:rPr>
        <w:t> </w:t>
      </w:r>
      <w:r>
        <w:rPr>
          <w:sz w:val="20"/>
        </w:rPr>
        <w:t>the</w:t>
      </w:r>
      <w:r>
        <w:rPr>
          <w:spacing w:val="-4"/>
          <w:sz w:val="20"/>
        </w:rPr>
        <w:t> </w:t>
      </w:r>
      <w:r>
        <w:rPr>
          <w:sz w:val="20"/>
        </w:rPr>
        <w:t>patient</w:t>
      </w:r>
      <w:r>
        <w:rPr>
          <w:spacing w:val="-4"/>
          <w:sz w:val="20"/>
        </w:rPr>
        <w:t> </w:t>
      </w:r>
      <w:r>
        <w:rPr>
          <w:sz w:val="20"/>
        </w:rPr>
        <w:t>or</w:t>
      </w:r>
      <w:r>
        <w:rPr>
          <w:spacing w:val="-6"/>
          <w:sz w:val="20"/>
        </w:rPr>
        <w:t> </w:t>
      </w:r>
      <w:r>
        <w:rPr>
          <w:sz w:val="20"/>
        </w:rPr>
        <w:t>for</w:t>
      </w:r>
      <w:r>
        <w:rPr>
          <w:spacing w:val="-3"/>
          <w:sz w:val="20"/>
        </w:rPr>
        <w:t> </w:t>
      </w:r>
      <w:r>
        <w:rPr>
          <w:sz w:val="20"/>
        </w:rPr>
        <w:t>the</w:t>
      </w:r>
      <w:r>
        <w:rPr>
          <w:spacing w:val="-5"/>
          <w:sz w:val="20"/>
        </w:rPr>
        <w:t> </w:t>
      </w:r>
      <w:r>
        <w:rPr>
          <w:sz w:val="20"/>
        </w:rPr>
        <w:t>patient</w:t>
      </w:r>
      <w:r>
        <w:rPr>
          <w:spacing w:val="-5"/>
          <w:sz w:val="20"/>
        </w:rPr>
        <w:t> </w:t>
      </w:r>
      <w:r>
        <w:rPr>
          <w:sz w:val="20"/>
        </w:rPr>
        <w:t>to</w:t>
      </w:r>
      <w:r>
        <w:rPr>
          <w:spacing w:val="-4"/>
          <w:sz w:val="20"/>
        </w:rPr>
        <w:t> </w:t>
      </w:r>
      <w:r>
        <w:rPr>
          <w:sz w:val="20"/>
        </w:rPr>
        <w:t>be</w:t>
      </w:r>
      <w:r>
        <w:rPr>
          <w:spacing w:val="-4"/>
          <w:sz w:val="20"/>
        </w:rPr>
        <w:t> </w:t>
      </w:r>
      <w:r>
        <w:rPr>
          <w:sz w:val="20"/>
        </w:rPr>
        <w:t>special</w:t>
      </w:r>
      <w:r>
        <w:rPr>
          <w:spacing w:val="-3"/>
          <w:sz w:val="20"/>
        </w:rPr>
        <w:t> </w:t>
      </w:r>
      <w:r>
        <w:rPr>
          <w:sz w:val="20"/>
        </w:rPr>
        <w:t>trained</w:t>
      </w:r>
      <w:r>
        <w:rPr>
          <w:spacing w:val="-3"/>
          <w:sz w:val="20"/>
        </w:rPr>
        <w:t> </w:t>
      </w:r>
      <w:r>
        <w:rPr>
          <w:sz w:val="20"/>
        </w:rPr>
        <w:t>to</w:t>
      </w:r>
      <w:r>
        <w:rPr>
          <w:spacing w:val="-2"/>
          <w:sz w:val="20"/>
        </w:rPr>
        <w:t> </w:t>
      </w:r>
      <w:r>
        <w:rPr>
          <w:sz w:val="20"/>
        </w:rPr>
        <w:t>cope</w:t>
      </w:r>
      <w:r>
        <w:rPr>
          <w:spacing w:val="-4"/>
          <w:sz w:val="20"/>
        </w:rPr>
        <w:t> </w:t>
      </w:r>
      <w:r>
        <w:rPr>
          <w:sz w:val="20"/>
        </w:rPr>
        <w:t>with</w:t>
      </w:r>
      <w:r>
        <w:rPr>
          <w:spacing w:val="-2"/>
          <w:sz w:val="20"/>
        </w:rPr>
        <w:t> </w:t>
      </w:r>
      <w:r>
        <w:rPr>
          <w:spacing w:val="-5"/>
          <w:sz w:val="20"/>
        </w:rPr>
        <w:t>it</w:t>
      </w:r>
    </w:p>
    <w:p>
      <w:pPr>
        <w:pStyle w:val="ListParagraph"/>
        <w:numPr>
          <w:ilvl w:val="1"/>
          <w:numId w:val="9"/>
        </w:numPr>
        <w:tabs>
          <w:tab w:pos="1373" w:val="left" w:leader="none"/>
        </w:tabs>
        <w:spacing w:line="240" w:lineRule="auto" w:before="1" w:after="0"/>
        <w:ind w:left="1373" w:right="0" w:hanging="358"/>
        <w:jc w:val="left"/>
        <w:rPr>
          <w:sz w:val="20"/>
        </w:rPr>
      </w:pPr>
      <w:r>
        <w:rPr>
          <w:sz w:val="20"/>
        </w:rPr>
        <w:t>it</w:t>
      </w:r>
      <w:r>
        <w:rPr>
          <w:spacing w:val="-4"/>
          <w:sz w:val="20"/>
        </w:rPr>
        <w:t> </w:t>
      </w:r>
      <w:r>
        <w:rPr>
          <w:sz w:val="20"/>
        </w:rPr>
        <w:t>continues</w:t>
      </w:r>
      <w:r>
        <w:rPr>
          <w:spacing w:val="-4"/>
          <w:sz w:val="20"/>
        </w:rPr>
        <w:t> </w:t>
      </w:r>
      <w:r>
        <w:rPr>
          <w:spacing w:val="-2"/>
          <w:sz w:val="20"/>
        </w:rPr>
        <w:t>indefinitely</w:t>
      </w:r>
    </w:p>
    <w:p>
      <w:pPr>
        <w:pStyle w:val="ListParagraph"/>
        <w:numPr>
          <w:ilvl w:val="1"/>
          <w:numId w:val="9"/>
        </w:numPr>
        <w:tabs>
          <w:tab w:pos="1375" w:val="left" w:leader="none"/>
        </w:tabs>
        <w:spacing w:line="240" w:lineRule="auto" w:before="0" w:after="0"/>
        <w:ind w:left="1375" w:right="0" w:hanging="360"/>
        <w:jc w:val="left"/>
        <w:rPr>
          <w:sz w:val="20"/>
        </w:rPr>
      </w:pPr>
      <w:r>
        <w:rPr>
          <w:sz w:val="20"/>
        </w:rPr>
        <w:t>it</w:t>
      </w:r>
      <w:r>
        <w:rPr>
          <w:spacing w:val="-3"/>
          <w:sz w:val="20"/>
        </w:rPr>
        <w:t> </w:t>
      </w:r>
      <w:r>
        <w:rPr>
          <w:sz w:val="20"/>
        </w:rPr>
        <w:t>recurs</w:t>
      </w:r>
      <w:r>
        <w:rPr>
          <w:spacing w:val="-3"/>
          <w:sz w:val="20"/>
        </w:rPr>
        <w:t> </w:t>
      </w:r>
      <w:r>
        <w:rPr>
          <w:sz w:val="20"/>
        </w:rPr>
        <w:t>or</w:t>
      </w:r>
      <w:r>
        <w:rPr>
          <w:spacing w:val="-3"/>
          <w:sz w:val="20"/>
        </w:rPr>
        <w:t> </w:t>
      </w:r>
      <w:r>
        <w:rPr>
          <w:sz w:val="20"/>
        </w:rPr>
        <w:t>is</w:t>
      </w:r>
      <w:r>
        <w:rPr>
          <w:spacing w:val="-3"/>
          <w:sz w:val="20"/>
        </w:rPr>
        <w:t> </w:t>
      </w:r>
      <w:r>
        <w:rPr>
          <w:sz w:val="20"/>
        </w:rPr>
        <w:t>likely</w:t>
      </w:r>
      <w:r>
        <w:rPr>
          <w:spacing w:val="-1"/>
          <w:sz w:val="20"/>
        </w:rPr>
        <w:t> </w:t>
      </w:r>
      <w:r>
        <w:rPr>
          <w:sz w:val="20"/>
        </w:rPr>
        <w:t>to</w:t>
      </w:r>
      <w:r>
        <w:rPr>
          <w:spacing w:val="-4"/>
          <w:sz w:val="20"/>
        </w:rPr>
        <w:t> recur</w:t>
      </w:r>
    </w:p>
    <w:p>
      <w:pPr>
        <w:pStyle w:val="ListParagraph"/>
        <w:numPr>
          <w:ilvl w:val="1"/>
          <w:numId w:val="1"/>
        </w:numPr>
        <w:tabs>
          <w:tab w:pos="720" w:val="left" w:leader="none"/>
          <w:tab w:pos="722" w:val="left" w:leader="none"/>
        </w:tabs>
        <w:spacing w:line="240" w:lineRule="auto" w:before="228" w:after="0"/>
        <w:ind w:left="722" w:right="294" w:hanging="428"/>
        <w:jc w:val="both"/>
        <w:rPr>
          <w:sz w:val="20"/>
        </w:rPr>
      </w:pPr>
      <w:r>
        <w:rPr>
          <w:b/>
          <w:sz w:val="20"/>
        </w:rPr>
        <w:t>Injury </w:t>
      </w:r>
      <w:r>
        <w:rPr>
          <w:sz w:val="20"/>
        </w:rPr>
        <w:t>means accidental physical bodily harm excluding illness or disease solely and directly caused by external, violent and visible and evident means which is verified and certified by a medical practitioner.</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1" w:hanging="428"/>
        <w:jc w:val="both"/>
        <w:rPr>
          <w:sz w:val="20"/>
        </w:rPr>
      </w:pPr>
      <w:r>
        <w:rPr>
          <w:b/>
          <w:sz w:val="20"/>
        </w:rPr>
        <w:t>In-Patient</w:t>
      </w:r>
      <w:r>
        <w:rPr>
          <w:b/>
          <w:spacing w:val="-5"/>
          <w:sz w:val="20"/>
        </w:rPr>
        <w:t> </w:t>
      </w:r>
      <w:r>
        <w:rPr>
          <w:b/>
          <w:sz w:val="20"/>
        </w:rPr>
        <w:t>Care</w:t>
      </w:r>
      <w:r>
        <w:rPr>
          <w:b/>
          <w:spacing w:val="-4"/>
          <w:sz w:val="20"/>
        </w:rPr>
        <w:t> </w:t>
      </w:r>
      <w:r>
        <w:rPr>
          <w:sz w:val="20"/>
        </w:rPr>
        <w:t>means</w:t>
      </w:r>
      <w:r>
        <w:rPr>
          <w:spacing w:val="-6"/>
          <w:sz w:val="20"/>
        </w:rPr>
        <w:t> </w:t>
      </w:r>
      <w:r>
        <w:rPr>
          <w:sz w:val="20"/>
        </w:rPr>
        <w:t>treatment</w:t>
      </w:r>
      <w:r>
        <w:rPr>
          <w:spacing w:val="-6"/>
          <w:sz w:val="20"/>
        </w:rPr>
        <w:t> </w:t>
      </w:r>
      <w:r>
        <w:rPr>
          <w:sz w:val="20"/>
        </w:rPr>
        <w:t>for</w:t>
      </w:r>
      <w:r>
        <w:rPr>
          <w:spacing w:val="-7"/>
          <w:sz w:val="20"/>
        </w:rPr>
        <w:t> </w:t>
      </w:r>
      <w:r>
        <w:rPr>
          <w:sz w:val="20"/>
        </w:rPr>
        <w:t>which</w:t>
      </w:r>
      <w:r>
        <w:rPr>
          <w:spacing w:val="-6"/>
          <w:sz w:val="20"/>
        </w:rPr>
        <w:t> </w:t>
      </w:r>
      <w:r>
        <w:rPr>
          <w:sz w:val="20"/>
        </w:rPr>
        <w:t>the</w:t>
      </w:r>
      <w:r>
        <w:rPr>
          <w:spacing w:val="-5"/>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to</w:t>
      </w:r>
      <w:r>
        <w:rPr>
          <w:spacing w:val="-4"/>
          <w:sz w:val="20"/>
        </w:rPr>
        <w:t> </w:t>
      </w:r>
      <w:r>
        <w:rPr>
          <w:sz w:val="20"/>
        </w:rPr>
        <w:t>stay</w:t>
      </w:r>
      <w:r>
        <w:rPr>
          <w:spacing w:val="-4"/>
          <w:sz w:val="20"/>
        </w:rPr>
        <w:t> </w:t>
      </w:r>
      <w:r>
        <w:rPr>
          <w:sz w:val="20"/>
        </w:rPr>
        <w:t>in</w:t>
      </w:r>
      <w:r>
        <w:rPr>
          <w:spacing w:val="-7"/>
          <w:sz w:val="20"/>
        </w:rPr>
        <w:t> </w:t>
      </w:r>
      <w:r>
        <w:rPr>
          <w:sz w:val="20"/>
        </w:rPr>
        <w:t>a hospital</w:t>
      </w:r>
      <w:r>
        <w:rPr>
          <w:spacing w:val="-5"/>
          <w:sz w:val="20"/>
        </w:rPr>
        <w:t> </w:t>
      </w:r>
      <w:r>
        <w:rPr>
          <w:sz w:val="20"/>
        </w:rPr>
        <w:t>for</w:t>
      </w:r>
      <w:r>
        <w:rPr>
          <w:spacing w:val="-8"/>
          <w:sz w:val="20"/>
        </w:rPr>
        <w:t> </w:t>
      </w:r>
      <w:r>
        <w:rPr>
          <w:sz w:val="20"/>
        </w:rPr>
        <w:t>more</w:t>
      </w:r>
      <w:r>
        <w:rPr>
          <w:spacing w:val="-5"/>
          <w:sz w:val="20"/>
        </w:rPr>
        <w:t> </w:t>
      </w:r>
      <w:r>
        <w:rPr>
          <w:sz w:val="20"/>
        </w:rPr>
        <w:t>than</w:t>
      </w:r>
      <w:r>
        <w:rPr>
          <w:spacing w:val="-2"/>
          <w:sz w:val="20"/>
        </w:rPr>
        <w:t> </w:t>
      </w:r>
      <w:r>
        <w:rPr>
          <w:sz w:val="20"/>
        </w:rPr>
        <w:t>twenty</w:t>
      </w:r>
      <w:r>
        <w:rPr>
          <w:spacing w:val="-7"/>
          <w:sz w:val="20"/>
        </w:rPr>
        <w:t> </w:t>
      </w:r>
      <w:r>
        <w:rPr>
          <w:sz w:val="20"/>
        </w:rPr>
        <w:t>four</w:t>
      </w:r>
      <w:r>
        <w:rPr>
          <w:spacing w:val="-5"/>
          <w:sz w:val="20"/>
        </w:rPr>
        <w:t> </w:t>
      </w:r>
      <w:r>
        <w:rPr>
          <w:sz w:val="20"/>
        </w:rPr>
        <w:t>(24)</w:t>
      </w:r>
      <w:r>
        <w:rPr>
          <w:spacing w:val="-7"/>
          <w:sz w:val="20"/>
        </w:rPr>
        <w:t> </w:t>
      </w:r>
      <w:r>
        <w:rPr>
          <w:sz w:val="20"/>
        </w:rPr>
        <w:t>hours for a covered event.</w:t>
      </w:r>
    </w:p>
    <w:p>
      <w:pPr>
        <w:pStyle w:val="ListParagraph"/>
        <w:numPr>
          <w:ilvl w:val="1"/>
          <w:numId w:val="1"/>
        </w:numPr>
        <w:tabs>
          <w:tab w:pos="721" w:val="left" w:leader="none"/>
        </w:tabs>
        <w:spacing w:line="240" w:lineRule="auto" w:before="228" w:after="0"/>
        <w:ind w:left="721" w:right="0" w:hanging="426"/>
        <w:jc w:val="left"/>
        <w:rPr>
          <w:sz w:val="20"/>
        </w:rPr>
      </w:pPr>
      <w:r>
        <w:rPr>
          <w:b/>
          <w:sz w:val="20"/>
        </w:rPr>
        <w:t>Insured</w:t>
      </w:r>
      <w:r>
        <w:rPr>
          <w:b/>
          <w:spacing w:val="-5"/>
          <w:sz w:val="20"/>
        </w:rPr>
        <w:t> </w:t>
      </w:r>
      <w:r>
        <w:rPr>
          <w:b/>
          <w:sz w:val="20"/>
        </w:rPr>
        <w:t>/</w:t>
      </w:r>
      <w:r>
        <w:rPr>
          <w:b/>
          <w:spacing w:val="-4"/>
          <w:sz w:val="20"/>
        </w:rPr>
        <w:t> </w:t>
      </w:r>
      <w:r>
        <w:rPr>
          <w:b/>
          <w:sz w:val="20"/>
        </w:rPr>
        <w:t>Insured</w:t>
      </w:r>
      <w:r>
        <w:rPr>
          <w:b/>
          <w:spacing w:val="-5"/>
          <w:sz w:val="20"/>
        </w:rPr>
        <w:t> </w:t>
      </w:r>
      <w:r>
        <w:rPr>
          <w:b/>
          <w:sz w:val="20"/>
        </w:rPr>
        <w:t>Person</w:t>
      </w:r>
      <w:r>
        <w:rPr>
          <w:b/>
          <w:spacing w:val="-4"/>
          <w:sz w:val="20"/>
        </w:rPr>
        <w:t> </w:t>
      </w:r>
      <w:r>
        <w:rPr>
          <w:sz w:val="20"/>
        </w:rPr>
        <w:t>means</w:t>
      </w:r>
      <w:r>
        <w:rPr>
          <w:spacing w:val="-5"/>
          <w:sz w:val="20"/>
        </w:rPr>
        <w:t> </w:t>
      </w:r>
      <w:r>
        <w:rPr>
          <w:sz w:val="20"/>
        </w:rPr>
        <w:t>person(s)</w:t>
      </w:r>
      <w:r>
        <w:rPr>
          <w:spacing w:val="-5"/>
          <w:sz w:val="20"/>
        </w:rPr>
        <w:t> </w:t>
      </w:r>
      <w:r>
        <w:rPr>
          <w:sz w:val="20"/>
        </w:rPr>
        <w:t>named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of</w:t>
      </w:r>
      <w:r>
        <w:rPr>
          <w:spacing w:val="-4"/>
          <w:sz w:val="20"/>
        </w:rPr>
        <w:t> </w:t>
      </w:r>
      <w:r>
        <w:rPr>
          <w:sz w:val="20"/>
        </w:rPr>
        <w:t>the</w:t>
      </w:r>
      <w:r>
        <w:rPr>
          <w:spacing w:val="-4"/>
          <w:sz w:val="20"/>
        </w:rPr>
        <w:t> </w:t>
      </w:r>
      <w:r>
        <w:rPr>
          <w:spacing w:val="-2"/>
          <w:sz w:val="20"/>
        </w:rPr>
        <w:t>Policy.</w:t>
      </w:r>
    </w:p>
    <w:p>
      <w:pPr>
        <w:pStyle w:val="BodyText"/>
        <w:spacing w:before="2"/>
      </w:pPr>
    </w:p>
    <w:p>
      <w:pPr>
        <w:pStyle w:val="ListParagraph"/>
        <w:numPr>
          <w:ilvl w:val="1"/>
          <w:numId w:val="1"/>
        </w:numPr>
        <w:tabs>
          <w:tab w:pos="720" w:val="left" w:leader="none"/>
          <w:tab w:pos="722" w:val="left" w:leader="none"/>
        </w:tabs>
        <w:spacing w:line="240" w:lineRule="auto" w:before="0" w:after="0"/>
        <w:ind w:left="722" w:right="292" w:hanging="428"/>
        <w:jc w:val="both"/>
        <w:rPr>
          <w:sz w:val="20"/>
        </w:rPr>
      </w:pPr>
      <w:r>
        <w:rPr>
          <w:b/>
          <w:sz w:val="20"/>
        </w:rPr>
        <w:t>Intensive Care Unit </w:t>
      </w:r>
      <w:r>
        <w:rPr>
          <w:sz w:val="20"/>
        </w:rPr>
        <w:t>means an identified section, ward or wing of a hospital which is under the constant supervision of a dedicated medical practitioner(s), and which is specially equipped for the continuous monitoring and treatment of patients who are in a critical condition, or require life support facilities and where the level of care and supervision is considerably more sophisticated and intensive than in the ordinary and other wards.</w:t>
      </w:r>
    </w:p>
    <w:p>
      <w:pPr>
        <w:pStyle w:val="ListParagraph"/>
        <w:numPr>
          <w:ilvl w:val="1"/>
          <w:numId w:val="1"/>
        </w:numPr>
        <w:tabs>
          <w:tab w:pos="720" w:val="left" w:leader="none"/>
          <w:tab w:pos="722" w:val="left" w:leader="none"/>
        </w:tabs>
        <w:spacing w:line="240" w:lineRule="auto" w:before="229" w:after="0"/>
        <w:ind w:left="722" w:right="294" w:hanging="428"/>
        <w:jc w:val="both"/>
        <w:rPr>
          <w:sz w:val="20"/>
        </w:rPr>
      </w:pPr>
      <w:r>
        <w:rPr>
          <w:b/>
          <w:sz w:val="20"/>
        </w:rPr>
        <w:t>ICU (Intensive Care Unit) Charges </w:t>
      </w:r>
      <w:r>
        <w:rPr>
          <w:sz w:val="20"/>
        </w:rPr>
        <w:t>means the amount charged by a Hospital towards ICU expenses on a per day basis which shall include the expenses for ICU bed, general medical support services provided to any ICU patient including monitoring devices, critical care nursing and intensivist charges.</w:t>
      </w:r>
    </w:p>
    <w:p>
      <w:pPr>
        <w:pStyle w:val="ListParagraph"/>
        <w:numPr>
          <w:ilvl w:val="1"/>
          <w:numId w:val="1"/>
        </w:numPr>
        <w:tabs>
          <w:tab w:pos="720" w:val="left" w:leader="none"/>
          <w:tab w:pos="722" w:val="left" w:leader="none"/>
        </w:tabs>
        <w:spacing w:line="240" w:lineRule="auto" w:before="230" w:after="0"/>
        <w:ind w:left="722" w:right="309" w:hanging="428"/>
        <w:jc w:val="both"/>
        <w:rPr>
          <w:sz w:val="20"/>
        </w:rPr>
      </w:pPr>
      <w:r>
        <w:rPr>
          <w:b/>
          <w:sz w:val="20"/>
        </w:rPr>
        <w:t>Medical Advice </w:t>
      </w:r>
      <w:r>
        <w:rPr>
          <w:sz w:val="20"/>
        </w:rPr>
        <w:t>means any consultation or advice from a Medical Practitioner including the issue of any prescription or follow up prescription.</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2" w:hanging="428"/>
        <w:jc w:val="both"/>
        <w:rPr>
          <w:sz w:val="20"/>
        </w:rPr>
      </w:pPr>
      <w:r>
        <w:rPr>
          <w:b/>
          <w:sz w:val="20"/>
        </w:rPr>
        <w:t>Medical</w:t>
      </w:r>
      <w:r>
        <w:rPr>
          <w:b/>
          <w:spacing w:val="-4"/>
          <w:sz w:val="20"/>
        </w:rPr>
        <w:t> </w:t>
      </w:r>
      <w:r>
        <w:rPr>
          <w:b/>
          <w:sz w:val="20"/>
        </w:rPr>
        <w:t>Expenses</w:t>
      </w:r>
      <w:r>
        <w:rPr>
          <w:b/>
          <w:spacing w:val="-3"/>
          <w:sz w:val="20"/>
        </w:rPr>
        <w:t> </w:t>
      </w:r>
      <w:r>
        <w:rPr>
          <w:sz w:val="20"/>
        </w:rPr>
        <w:t>means</w:t>
      </w:r>
      <w:r>
        <w:rPr>
          <w:spacing w:val="-4"/>
          <w:sz w:val="20"/>
        </w:rPr>
        <w:t> </w:t>
      </w:r>
      <w:r>
        <w:rPr>
          <w:sz w:val="20"/>
        </w:rPr>
        <w:t>those</w:t>
      </w:r>
      <w:r>
        <w:rPr>
          <w:spacing w:val="-3"/>
          <w:sz w:val="20"/>
        </w:rPr>
        <w:t> </w:t>
      </w:r>
      <w:r>
        <w:rPr>
          <w:sz w:val="20"/>
        </w:rPr>
        <w:t>expenses</w:t>
      </w:r>
      <w:r>
        <w:rPr>
          <w:spacing w:val="-4"/>
          <w:sz w:val="20"/>
        </w:rPr>
        <w:t> </w:t>
      </w:r>
      <w:r>
        <w:rPr>
          <w:sz w:val="20"/>
        </w:rPr>
        <w:t>that</w:t>
      </w:r>
      <w:r>
        <w:rPr>
          <w:spacing w:val="-3"/>
          <w:sz w:val="20"/>
        </w:rPr>
        <w:t> </w:t>
      </w:r>
      <w:r>
        <w:rPr>
          <w:sz w:val="20"/>
        </w:rPr>
        <w:t>an</w:t>
      </w:r>
      <w:r>
        <w:rPr>
          <w:spacing w:val="-4"/>
          <w:sz w:val="20"/>
        </w:rPr>
        <w:t> </w:t>
      </w:r>
      <w:r>
        <w:rPr>
          <w:sz w:val="20"/>
        </w:rPr>
        <w:t>insured</w:t>
      </w:r>
      <w:r>
        <w:rPr>
          <w:spacing w:val="-2"/>
          <w:sz w:val="20"/>
        </w:rPr>
        <w:t> </w:t>
      </w:r>
      <w:r>
        <w:rPr>
          <w:sz w:val="20"/>
        </w:rPr>
        <w:t>person</w:t>
      </w:r>
      <w:r>
        <w:rPr>
          <w:spacing w:val="-2"/>
          <w:sz w:val="20"/>
        </w:rPr>
        <w:t> </w:t>
      </w:r>
      <w:r>
        <w:rPr>
          <w:sz w:val="20"/>
        </w:rPr>
        <w:t>has</w:t>
      </w:r>
      <w:r>
        <w:rPr>
          <w:spacing w:val="-6"/>
          <w:sz w:val="20"/>
        </w:rPr>
        <w:t> </w:t>
      </w:r>
      <w:r>
        <w:rPr>
          <w:sz w:val="20"/>
        </w:rPr>
        <w:t>necessarily</w:t>
      </w:r>
      <w:r>
        <w:rPr>
          <w:spacing w:val="-3"/>
          <w:sz w:val="20"/>
        </w:rPr>
        <w:t> </w:t>
      </w:r>
      <w:r>
        <w:rPr>
          <w:sz w:val="20"/>
        </w:rPr>
        <w:t>and</w:t>
      </w:r>
      <w:r>
        <w:rPr>
          <w:spacing w:val="-4"/>
          <w:sz w:val="20"/>
        </w:rPr>
        <w:t> </w:t>
      </w:r>
      <w:r>
        <w:rPr>
          <w:sz w:val="20"/>
        </w:rPr>
        <w:t>actually</w:t>
      </w:r>
      <w:r>
        <w:rPr>
          <w:spacing w:val="-3"/>
          <w:sz w:val="20"/>
        </w:rPr>
        <w:t> </w:t>
      </w:r>
      <w:r>
        <w:rPr>
          <w:sz w:val="20"/>
        </w:rPr>
        <w:t>incurred</w:t>
      </w:r>
      <w:r>
        <w:rPr>
          <w:spacing w:val="-4"/>
          <w:sz w:val="20"/>
        </w:rPr>
        <w:t> </w:t>
      </w:r>
      <w:r>
        <w:rPr>
          <w:sz w:val="20"/>
        </w:rPr>
        <w:t>for</w:t>
      </w:r>
      <w:r>
        <w:rPr>
          <w:spacing w:val="-5"/>
          <w:sz w:val="20"/>
        </w:rPr>
        <w:t> </w:t>
      </w:r>
      <w:r>
        <w:rPr>
          <w:sz w:val="20"/>
        </w:rPr>
        <w:t>medical</w:t>
      </w:r>
      <w:r>
        <w:rPr>
          <w:spacing w:val="-3"/>
          <w:sz w:val="20"/>
        </w:rPr>
        <w:t> </w:t>
      </w:r>
      <w:r>
        <w:rPr>
          <w:sz w:val="20"/>
        </w:rPr>
        <w:t>treatment on account</w:t>
      </w:r>
      <w:r>
        <w:rPr>
          <w:spacing w:val="-2"/>
          <w:sz w:val="20"/>
        </w:rPr>
        <w:t> </w:t>
      </w:r>
      <w:r>
        <w:rPr>
          <w:sz w:val="20"/>
        </w:rPr>
        <w:t>of</w:t>
      </w:r>
      <w:r>
        <w:rPr>
          <w:spacing w:val="-1"/>
          <w:sz w:val="20"/>
        </w:rPr>
        <w:t> </w:t>
      </w:r>
      <w:r>
        <w:rPr>
          <w:sz w:val="20"/>
        </w:rPr>
        <w:t>illness</w:t>
      </w:r>
      <w:r>
        <w:rPr>
          <w:spacing w:val="-1"/>
          <w:sz w:val="20"/>
        </w:rPr>
        <w:t> </w:t>
      </w:r>
      <w:r>
        <w:rPr>
          <w:sz w:val="20"/>
        </w:rPr>
        <w:t>or accident on</w:t>
      </w:r>
      <w:r>
        <w:rPr>
          <w:spacing w:val="-1"/>
          <w:sz w:val="20"/>
        </w:rPr>
        <w:t> </w:t>
      </w:r>
      <w:r>
        <w:rPr>
          <w:sz w:val="20"/>
        </w:rPr>
        <w:t>the</w:t>
      </w:r>
      <w:r>
        <w:rPr>
          <w:spacing w:val="-2"/>
          <w:sz w:val="20"/>
        </w:rPr>
        <w:t> </w:t>
      </w:r>
      <w:r>
        <w:rPr>
          <w:sz w:val="20"/>
        </w:rPr>
        <w:t>advice</w:t>
      </w:r>
      <w:r>
        <w:rPr>
          <w:spacing w:val="-2"/>
          <w:sz w:val="20"/>
        </w:rPr>
        <w:t> </w:t>
      </w:r>
      <w:r>
        <w:rPr>
          <w:sz w:val="20"/>
        </w:rPr>
        <w:t>of</w:t>
      </w:r>
      <w:r>
        <w:rPr>
          <w:spacing w:val="-1"/>
          <w:sz w:val="20"/>
        </w:rPr>
        <w:t> </w:t>
      </w:r>
      <w:r>
        <w:rPr>
          <w:sz w:val="20"/>
        </w:rPr>
        <w:t>a</w:t>
      </w:r>
      <w:r>
        <w:rPr>
          <w:spacing w:val="-2"/>
          <w:sz w:val="20"/>
        </w:rPr>
        <w:t> </w:t>
      </w:r>
      <w:r>
        <w:rPr>
          <w:sz w:val="20"/>
        </w:rPr>
        <w:t>medical</w:t>
      </w:r>
      <w:r>
        <w:rPr>
          <w:spacing w:val="-2"/>
          <w:sz w:val="20"/>
        </w:rPr>
        <w:t> </w:t>
      </w:r>
      <w:r>
        <w:rPr>
          <w:sz w:val="20"/>
        </w:rPr>
        <w:t>practitioner,</w:t>
      </w:r>
      <w:r>
        <w:rPr>
          <w:spacing w:val="-2"/>
          <w:sz w:val="20"/>
        </w:rPr>
        <w:t> </w:t>
      </w:r>
      <w:r>
        <w:rPr>
          <w:sz w:val="20"/>
        </w:rPr>
        <w:t>as long as these</w:t>
      </w:r>
      <w:r>
        <w:rPr>
          <w:spacing w:val="-2"/>
          <w:sz w:val="20"/>
        </w:rPr>
        <w:t> </w:t>
      </w:r>
      <w:r>
        <w:rPr>
          <w:sz w:val="20"/>
        </w:rPr>
        <w:t>are no</w:t>
      </w:r>
      <w:r>
        <w:rPr>
          <w:spacing w:val="-1"/>
          <w:sz w:val="20"/>
        </w:rPr>
        <w:t> </w:t>
      </w:r>
      <w:r>
        <w:rPr>
          <w:sz w:val="20"/>
        </w:rPr>
        <w:t>more than would</w:t>
      </w:r>
      <w:r>
        <w:rPr>
          <w:spacing w:val="-1"/>
          <w:sz w:val="20"/>
        </w:rPr>
        <w:t> </w:t>
      </w:r>
      <w:r>
        <w:rPr>
          <w:sz w:val="20"/>
        </w:rPr>
        <w:t>have</w:t>
      </w:r>
      <w:r>
        <w:rPr>
          <w:spacing w:val="-2"/>
          <w:sz w:val="20"/>
        </w:rPr>
        <w:t> </w:t>
      </w:r>
      <w:r>
        <w:rPr>
          <w:sz w:val="20"/>
        </w:rPr>
        <w:t>been payable if the insured person had not been insured and no more than other hospitals or doctors in the same locality would have charged for the same medical treatment.</w:t>
      </w:r>
    </w:p>
    <w:p>
      <w:pPr>
        <w:pStyle w:val="BodyText"/>
      </w:pPr>
    </w:p>
    <w:p>
      <w:pPr>
        <w:pStyle w:val="ListParagraph"/>
        <w:numPr>
          <w:ilvl w:val="1"/>
          <w:numId w:val="1"/>
        </w:numPr>
        <w:tabs>
          <w:tab w:pos="720" w:val="left" w:leader="none"/>
          <w:tab w:pos="722" w:val="left" w:leader="none"/>
        </w:tabs>
        <w:spacing w:line="240" w:lineRule="auto" w:before="0" w:after="0"/>
        <w:ind w:left="722" w:right="303" w:hanging="428"/>
        <w:jc w:val="left"/>
        <w:rPr>
          <w:sz w:val="20"/>
        </w:rPr>
      </w:pPr>
      <w:r>
        <w:rPr>
          <w:b/>
          <w:sz w:val="20"/>
        </w:rPr>
        <w:t>Medically Necessary</w:t>
      </w:r>
      <w:r>
        <w:rPr>
          <w:b/>
          <w:spacing w:val="17"/>
          <w:sz w:val="20"/>
        </w:rPr>
        <w:t> </w:t>
      </w:r>
      <w:r>
        <w:rPr>
          <w:b/>
          <w:sz w:val="20"/>
        </w:rPr>
        <w:t>Treatment</w:t>
      </w:r>
      <w:r>
        <w:rPr>
          <w:b/>
          <w:spacing w:val="17"/>
          <w:sz w:val="20"/>
        </w:rPr>
        <w:t> </w:t>
      </w:r>
      <w:r>
        <w:rPr>
          <w:sz w:val="20"/>
        </w:rPr>
        <w:t>means any treatment, tests, medication, or stay in hospital or part of a stay in hospital</w:t>
      </w:r>
      <w:r>
        <w:rPr>
          <w:spacing w:val="80"/>
          <w:sz w:val="20"/>
        </w:rPr>
        <w:t> </w:t>
      </w:r>
      <w:r>
        <w:rPr>
          <w:spacing w:val="-2"/>
          <w:sz w:val="20"/>
        </w:rPr>
        <w:t>which</w:t>
      </w:r>
    </w:p>
    <w:p>
      <w:pPr>
        <w:pStyle w:val="ListParagraph"/>
        <w:numPr>
          <w:ilvl w:val="0"/>
          <w:numId w:val="10"/>
        </w:numPr>
        <w:tabs>
          <w:tab w:pos="1145" w:val="left" w:leader="none"/>
        </w:tabs>
        <w:spacing w:line="229" w:lineRule="exact" w:before="1" w:after="0"/>
        <w:ind w:left="1145" w:right="0" w:hanging="284"/>
        <w:jc w:val="left"/>
        <w:rPr>
          <w:sz w:val="20"/>
        </w:rPr>
      </w:pPr>
      <w:r>
        <w:rPr>
          <w:sz w:val="20"/>
        </w:rPr>
        <w:t>is</w:t>
      </w:r>
      <w:r>
        <w:rPr>
          <w:spacing w:val="-6"/>
          <w:sz w:val="20"/>
        </w:rPr>
        <w:t> </w:t>
      </w:r>
      <w:r>
        <w:rPr>
          <w:sz w:val="20"/>
        </w:rPr>
        <w:t>required</w:t>
      </w:r>
      <w:r>
        <w:rPr>
          <w:spacing w:val="-3"/>
          <w:sz w:val="20"/>
        </w:rPr>
        <w:t> </w:t>
      </w:r>
      <w:r>
        <w:rPr>
          <w:sz w:val="20"/>
        </w:rPr>
        <w:t>for</w:t>
      </w:r>
      <w:r>
        <w:rPr>
          <w:spacing w:val="-4"/>
          <w:sz w:val="20"/>
        </w:rPr>
        <w:t> </w:t>
      </w:r>
      <w:r>
        <w:rPr>
          <w:sz w:val="20"/>
        </w:rPr>
        <w:t>the</w:t>
      </w:r>
      <w:r>
        <w:rPr>
          <w:spacing w:val="-6"/>
          <w:sz w:val="20"/>
        </w:rPr>
        <w:t> </w:t>
      </w:r>
      <w:r>
        <w:rPr>
          <w:sz w:val="20"/>
        </w:rPr>
        <w:t>medical</w:t>
      </w:r>
      <w:r>
        <w:rPr>
          <w:spacing w:val="-4"/>
          <w:sz w:val="20"/>
        </w:rPr>
        <w:t> </w:t>
      </w:r>
      <w:r>
        <w:rPr>
          <w:sz w:val="20"/>
        </w:rPr>
        <w:t>management</w:t>
      </w:r>
      <w:r>
        <w:rPr>
          <w:spacing w:val="-7"/>
          <w:sz w:val="20"/>
        </w:rPr>
        <w:t> </w:t>
      </w:r>
      <w:r>
        <w:rPr>
          <w:sz w:val="20"/>
        </w:rPr>
        <w:t>of</w:t>
      </w:r>
      <w:r>
        <w:rPr>
          <w:spacing w:val="-5"/>
          <w:sz w:val="20"/>
        </w:rPr>
        <w:t> </w:t>
      </w:r>
      <w:r>
        <w:rPr>
          <w:sz w:val="20"/>
        </w:rPr>
        <w:t>illness</w:t>
      </w:r>
      <w:r>
        <w:rPr>
          <w:spacing w:val="-5"/>
          <w:sz w:val="20"/>
        </w:rPr>
        <w:t> </w:t>
      </w:r>
      <w:r>
        <w:rPr>
          <w:sz w:val="20"/>
        </w:rPr>
        <w:t>or</w:t>
      </w:r>
      <w:r>
        <w:rPr>
          <w:spacing w:val="-4"/>
          <w:sz w:val="20"/>
        </w:rPr>
        <w:t> </w:t>
      </w:r>
      <w:r>
        <w:rPr>
          <w:sz w:val="20"/>
        </w:rPr>
        <w:t>injury</w:t>
      </w:r>
      <w:r>
        <w:rPr>
          <w:spacing w:val="-3"/>
          <w:sz w:val="20"/>
        </w:rPr>
        <w:t> </w:t>
      </w:r>
      <w:r>
        <w:rPr>
          <w:sz w:val="20"/>
        </w:rPr>
        <w:t>suffered</w:t>
      </w:r>
      <w:r>
        <w:rPr>
          <w:spacing w:val="-5"/>
          <w:sz w:val="20"/>
        </w:rPr>
        <w:t> </w:t>
      </w:r>
      <w:r>
        <w:rPr>
          <w:sz w:val="20"/>
        </w:rPr>
        <w:t>by</w:t>
      </w:r>
      <w:r>
        <w:rPr>
          <w:spacing w:val="-4"/>
          <w:sz w:val="20"/>
        </w:rPr>
        <w:t> </w:t>
      </w:r>
      <w:r>
        <w:rPr>
          <w:sz w:val="20"/>
        </w:rPr>
        <w:t>the</w:t>
      </w:r>
      <w:r>
        <w:rPr>
          <w:spacing w:val="-4"/>
          <w:sz w:val="20"/>
        </w:rPr>
        <w:t> </w:t>
      </w:r>
      <w:r>
        <w:rPr>
          <w:sz w:val="20"/>
        </w:rPr>
        <w:t>insured</w:t>
      </w:r>
      <w:r>
        <w:rPr>
          <w:spacing w:val="-5"/>
          <w:sz w:val="20"/>
        </w:rPr>
        <w:t> </w:t>
      </w:r>
      <w:r>
        <w:rPr>
          <w:spacing w:val="-10"/>
          <w:sz w:val="20"/>
        </w:rPr>
        <w:t>;</w:t>
      </w:r>
    </w:p>
    <w:p>
      <w:pPr>
        <w:pStyle w:val="ListParagraph"/>
        <w:numPr>
          <w:ilvl w:val="0"/>
          <w:numId w:val="10"/>
        </w:numPr>
        <w:tabs>
          <w:tab w:pos="1144" w:val="left" w:leader="none"/>
          <w:tab w:pos="1147" w:val="left" w:leader="none"/>
        </w:tabs>
        <w:spacing w:line="240" w:lineRule="auto" w:before="0" w:after="0"/>
        <w:ind w:left="1147" w:right="159" w:hanging="286"/>
        <w:jc w:val="left"/>
        <w:rPr>
          <w:sz w:val="20"/>
        </w:rPr>
      </w:pPr>
      <w:r>
        <w:rPr>
          <w:sz w:val="20"/>
        </w:rPr>
        <w:t>must</w:t>
      </w:r>
      <w:r>
        <w:rPr>
          <w:spacing w:val="-4"/>
          <w:sz w:val="20"/>
        </w:rPr>
        <w:t> </w:t>
      </w:r>
      <w:r>
        <w:rPr>
          <w:sz w:val="20"/>
        </w:rPr>
        <w:t>not</w:t>
      </w:r>
      <w:r>
        <w:rPr>
          <w:spacing w:val="-4"/>
          <w:sz w:val="20"/>
        </w:rPr>
        <w:t> </w:t>
      </w:r>
      <w:r>
        <w:rPr>
          <w:sz w:val="20"/>
        </w:rPr>
        <w:t>exceed</w:t>
      </w:r>
      <w:r>
        <w:rPr>
          <w:spacing w:val="-2"/>
          <w:sz w:val="20"/>
        </w:rPr>
        <w:t> </w:t>
      </w:r>
      <w:r>
        <w:rPr>
          <w:sz w:val="20"/>
        </w:rPr>
        <w:t>the</w:t>
      </w:r>
      <w:r>
        <w:rPr>
          <w:spacing w:val="-3"/>
          <w:sz w:val="20"/>
        </w:rPr>
        <w:t> </w:t>
      </w:r>
      <w:r>
        <w:rPr>
          <w:sz w:val="20"/>
        </w:rPr>
        <w:t>level</w:t>
      </w:r>
      <w:r>
        <w:rPr>
          <w:spacing w:val="-4"/>
          <w:sz w:val="20"/>
        </w:rPr>
        <w:t> </w:t>
      </w:r>
      <w:r>
        <w:rPr>
          <w:sz w:val="20"/>
        </w:rPr>
        <w:t>of</w:t>
      </w:r>
      <w:r>
        <w:rPr>
          <w:spacing w:val="-3"/>
          <w:sz w:val="20"/>
        </w:rPr>
        <w:t> </w:t>
      </w:r>
      <w:r>
        <w:rPr>
          <w:sz w:val="20"/>
        </w:rPr>
        <w:t>care</w:t>
      </w:r>
      <w:r>
        <w:rPr>
          <w:spacing w:val="-3"/>
          <w:sz w:val="20"/>
        </w:rPr>
        <w:t> </w:t>
      </w:r>
      <w:r>
        <w:rPr>
          <w:sz w:val="20"/>
        </w:rPr>
        <w:t>necessary</w:t>
      </w:r>
      <w:r>
        <w:rPr>
          <w:spacing w:val="-2"/>
          <w:sz w:val="20"/>
        </w:rPr>
        <w:t> </w:t>
      </w:r>
      <w:r>
        <w:rPr>
          <w:sz w:val="20"/>
        </w:rPr>
        <w:t>to</w:t>
      </w:r>
      <w:r>
        <w:rPr>
          <w:spacing w:val="-2"/>
          <w:sz w:val="20"/>
        </w:rPr>
        <w:t> </w:t>
      </w:r>
      <w:r>
        <w:rPr>
          <w:sz w:val="20"/>
        </w:rPr>
        <w:t>provide</w:t>
      </w:r>
      <w:r>
        <w:rPr>
          <w:spacing w:val="-3"/>
          <w:sz w:val="20"/>
        </w:rPr>
        <w:t> </w:t>
      </w:r>
      <w:r>
        <w:rPr>
          <w:sz w:val="20"/>
        </w:rPr>
        <w:t>safe,</w:t>
      </w:r>
      <w:r>
        <w:rPr>
          <w:spacing w:val="-4"/>
          <w:sz w:val="20"/>
        </w:rPr>
        <w:t> </w:t>
      </w:r>
      <w:r>
        <w:rPr>
          <w:sz w:val="20"/>
        </w:rPr>
        <w:t>adequate</w:t>
      </w:r>
      <w:r>
        <w:rPr>
          <w:spacing w:val="-3"/>
          <w:sz w:val="20"/>
        </w:rPr>
        <w:t> </w:t>
      </w:r>
      <w:r>
        <w:rPr>
          <w:sz w:val="20"/>
        </w:rPr>
        <w:t>and</w:t>
      </w:r>
      <w:r>
        <w:rPr>
          <w:spacing w:val="-2"/>
          <w:sz w:val="20"/>
        </w:rPr>
        <w:t> </w:t>
      </w:r>
      <w:r>
        <w:rPr>
          <w:sz w:val="20"/>
        </w:rPr>
        <w:t>appropriate</w:t>
      </w:r>
      <w:r>
        <w:rPr>
          <w:spacing w:val="-3"/>
          <w:sz w:val="20"/>
        </w:rPr>
        <w:t> </w:t>
      </w:r>
      <w:r>
        <w:rPr>
          <w:sz w:val="20"/>
        </w:rPr>
        <w:t>medical</w:t>
      </w:r>
      <w:r>
        <w:rPr>
          <w:spacing w:val="-3"/>
          <w:sz w:val="20"/>
        </w:rPr>
        <w:t> </w:t>
      </w:r>
      <w:r>
        <w:rPr>
          <w:sz w:val="20"/>
        </w:rPr>
        <w:t>care</w:t>
      </w:r>
      <w:r>
        <w:rPr>
          <w:spacing w:val="-3"/>
          <w:sz w:val="20"/>
        </w:rPr>
        <w:t> </w:t>
      </w:r>
      <w:r>
        <w:rPr>
          <w:sz w:val="20"/>
        </w:rPr>
        <w:t>in</w:t>
      </w:r>
      <w:r>
        <w:rPr>
          <w:spacing w:val="-2"/>
          <w:sz w:val="20"/>
        </w:rPr>
        <w:t> </w:t>
      </w:r>
      <w:r>
        <w:rPr>
          <w:sz w:val="20"/>
        </w:rPr>
        <w:t>scope,</w:t>
      </w:r>
      <w:r>
        <w:rPr>
          <w:spacing w:val="-4"/>
          <w:sz w:val="20"/>
        </w:rPr>
        <w:t> </w:t>
      </w:r>
      <w:r>
        <w:rPr>
          <w:sz w:val="20"/>
        </w:rPr>
        <w:t>duration,</w:t>
      </w:r>
      <w:r>
        <w:rPr>
          <w:spacing w:val="-3"/>
          <w:sz w:val="20"/>
        </w:rPr>
        <w:t> </w:t>
      </w:r>
      <w:r>
        <w:rPr>
          <w:sz w:val="20"/>
        </w:rPr>
        <w:t>or </w:t>
      </w:r>
      <w:r>
        <w:rPr>
          <w:spacing w:val="-2"/>
          <w:sz w:val="20"/>
        </w:rPr>
        <w:t>intensity;</w:t>
      </w:r>
    </w:p>
    <w:p>
      <w:pPr>
        <w:pStyle w:val="ListParagraph"/>
        <w:numPr>
          <w:ilvl w:val="0"/>
          <w:numId w:val="10"/>
        </w:numPr>
        <w:tabs>
          <w:tab w:pos="1143" w:val="left" w:leader="none"/>
        </w:tabs>
        <w:spacing w:line="240" w:lineRule="auto" w:before="0" w:after="0"/>
        <w:ind w:left="1143" w:right="0" w:hanging="282"/>
        <w:jc w:val="left"/>
        <w:rPr>
          <w:sz w:val="20"/>
        </w:rPr>
      </w:pPr>
      <w:r>
        <w:rPr>
          <w:sz w:val="20"/>
        </w:rPr>
        <w:t>must</w:t>
      </w:r>
      <w:r>
        <w:rPr>
          <w:spacing w:val="-6"/>
          <w:sz w:val="20"/>
        </w:rPr>
        <w:t> </w:t>
      </w:r>
      <w:r>
        <w:rPr>
          <w:sz w:val="20"/>
        </w:rPr>
        <w:t>have</w:t>
      </w:r>
      <w:r>
        <w:rPr>
          <w:spacing w:val="-4"/>
          <w:sz w:val="20"/>
        </w:rPr>
        <w:t> </w:t>
      </w:r>
      <w:r>
        <w:rPr>
          <w:sz w:val="20"/>
        </w:rPr>
        <w:t>been</w:t>
      </w:r>
      <w:r>
        <w:rPr>
          <w:spacing w:val="-2"/>
          <w:sz w:val="20"/>
        </w:rPr>
        <w:t> </w:t>
      </w:r>
      <w:r>
        <w:rPr>
          <w:sz w:val="20"/>
        </w:rPr>
        <w:t>prescribed</w:t>
      </w:r>
      <w:r>
        <w:rPr>
          <w:spacing w:val="-4"/>
          <w:sz w:val="20"/>
        </w:rPr>
        <w:t> </w:t>
      </w:r>
      <w:r>
        <w:rPr>
          <w:sz w:val="20"/>
        </w:rPr>
        <w:t>by</w:t>
      </w:r>
      <w:r>
        <w:rPr>
          <w:spacing w:val="-5"/>
          <w:sz w:val="20"/>
        </w:rPr>
        <w:t> </w:t>
      </w:r>
      <w:r>
        <w:rPr>
          <w:sz w:val="20"/>
        </w:rPr>
        <w:t>a</w:t>
      </w:r>
      <w:r>
        <w:rPr>
          <w:spacing w:val="-4"/>
          <w:sz w:val="20"/>
        </w:rPr>
        <w:t> </w:t>
      </w:r>
      <w:r>
        <w:rPr>
          <w:sz w:val="20"/>
        </w:rPr>
        <w:t>medical</w:t>
      </w:r>
      <w:r>
        <w:rPr>
          <w:spacing w:val="-4"/>
          <w:sz w:val="20"/>
        </w:rPr>
        <w:t> </w:t>
      </w:r>
      <w:r>
        <w:rPr>
          <w:spacing w:val="-2"/>
          <w:sz w:val="20"/>
        </w:rPr>
        <w:t>practitioner;</w:t>
      </w:r>
    </w:p>
    <w:p>
      <w:pPr>
        <w:pStyle w:val="ListParagraph"/>
        <w:numPr>
          <w:ilvl w:val="0"/>
          <w:numId w:val="10"/>
        </w:numPr>
        <w:tabs>
          <w:tab w:pos="1145" w:val="left" w:leader="none"/>
          <w:tab w:pos="1147" w:val="left" w:leader="none"/>
        </w:tabs>
        <w:spacing w:line="240" w:lineRule="auto" w:before="0" w:after="0"/>
        <w:ind w:left="1147" w:right="160" w:hanging="286"/>
        <w:jc w:val="left"/>
        <w:rPr>
          <w:sz w:val="20"/>
        </w:rPr>
      </w:pPr>
      <w:r>
        <w:rPr>
          <w:sz w:val="20"/>
        </w:rPr>
        <w:t>must</w:t>
      </w:r>
      <w:r>
        <w:rPr>
          <w:spacing w:val="40"/>
          <w:sz w:val="20"/>
        </w:rPr>
        <w:t> </w:t>
      </w:r>
      <w:r>
        <w:rPr>
          <w:sz w:val="20"/>
        </w:rPr>
        <w:t>conform</w:t>
      </w:r>
      <w:r>
        <w:rPr>
          <w:spacing w:val="40"/>
          <w:sz w:val="20"/>
        </w:rPr>
        <w:t> </w:t>
      </w:r>
      <w:r>
        <w:rPr>
          <w:sz w:val="20"/>
        </w:rPr>
        <w:t>to</w:t>
      </w:r>
      <w:r>
        <w:rPr>
          <w:spacing w:val="40"/>
          <w:sz w:val="20"/>
        </w:rPr>
        <w:t> </w:t>
      </w:r>
      <w:r>
        <w:rPr>
          <w:sz w:val="20"/>
        </w:rPr>
        <w:t>the</w:t>
      </w:r>
      <w:r>
        <w:rPr>
          <w:spacing w:val="40"/>
          <w:sz w:val="20"/>
        </w:rPr>
        <w:t> </w:t>
      </w:r>
      <w:r>
        <w:rPr>
          <w:sz w:val="20"/>
        </w:rPr>
        <w:t>professional</w:t>
      </w:r>
      <w:r>
        <w:rPr>
          <w:spacing w:val="40"/>
          <w:sz w:val="20"/>
        </w:rPr>
        <w:t> </w:t>
      </w:r>
      <w:r>
        <w:rPr>
          <w:sz w:val="20"/>
        </w:rPr>
        <w:t>standards</w:t>
      </w:r>
      <w:r>
        <w:rPr>
          <w:spacing w:val="40"/>
          <w:sz w:val="20"/>
        </w:rPr>
        <w:t> </w:t>
      </w:r>
      <w:r>
        <w:rPr>
          <w:sz w:val="20"/>
        </w:rPr>
        <w:t>widely</w:t>
      </w:r>
      <w:r>
        <w:rPr>
          <w:spacing w:val="40"/>
          <w:sz w:val="20"/>
        </w:rPr>
        <w:t> </w:t>
      </w:r>
      <w:r>
        <w:rPr>
          <w:sz w:val="20"/>
        </w:rPr>
        <w:t>accepted</w:t>
      </w:r>
      <w:r>
        <w:rPr>
          <w:spacing w:val="40"/>
          <w:sz w:val="20"/>
        </w:rPr>
        <w:t> </w:t>
      </w:r>
      <w:r>
        <w:rPr>
          <w:sz w:val="20"/>
        </w:rPr>
        <w:t>in</w:t>
      </w:r>
      <w:r>
        <w:rPr>
          <w:spacing w:val="40"/>
          <w:sz w:val="20"/>
        </w:rPr>
        <w:t> </w:t>
      </w:r>
      <w:r>
        <w:rPr>
          <w:sz w:val="20"/>
        </w:rPr>
        <w:t>international</w:t>
      </w:r>
      <w:r>
        <w:rPr>
          <w:spacing w:val="40"/>
          <w:sz w:val="20"/>
        </w:rPr>
        <w:t> </w:t>
      </w:r>
      <w:r>
        <w:rPr>
          <w:sz w:val="20"/>
        </w:rPr>
        <w:t>medical</w:t>
      </w:r>
      <w:r>
        <w:rPr>
          <w:spacing w:val="40"/>
          <w:sz w:val="20"/>
        </w:rPr>
        <w:t> </w:t>
      </w:r>
      <w:r>
        <w:rPr>
          <w:sz w:val="20"/>
        </w:rPr>
        <w:t>practice</w:t>
      </w:r>
      <w:r>
        <w:rPr>
          <w:spacing w:val="40"/>
          <w:sz w:val="20"/>
        </w:rPr>
        <w:t> </w:t>
      </w:r>
      <w:r>
        <w:rPr>
          <w:sz w:val="20"/>
        </w:rPr>
        <w:t>or</w:t>
      </w:r>
      <w:r>
        <w:rPr>
          <w:spacing w:val="40"/>
          <w:sz w:val="20"/>
        </w:rPr>
        <w:t> </w:t>
      </w:r>
      <w:r>
        <w:rPr>
          <w:sz w:val="20"/>
        </w:rPr>
        <w:t>by</w:t>
      </w:r>
      <w:r>
        <w:rPr>
          <w:spacing w:val="40"/>
          <w:sz w:val="20"/>
        </w:rPr>
        <w:t> </w:t>
      </w:r>
      <w:r>
        <w:rPr>
          <w:sz w:val="20"/>
        </w:rPr>
        <w:t>the</w:t>
      </w:r>
      <w:r>
        <w:rPr>
          <w:spacing w:val="40"/>
          <w:sz w:val="20"/>
        </w:rPr>
        <w:t> </w:t>
      </w:r>
      <w:r>
        <w:rPr>
          <w:sz w:val="20"/>
        </w:rPr>
        <w:t>medical community in India.</w:t>
      </w:r>
    </w:p>
    <w:p>
      <w:pPr>
        <w:pStyle w:val="ListParagraph"/>
        <w:numPr>
          <w:ilvl w:val="1"/>
          <w:numId w:val="1"/>
        </w:numPr>
        <w:tabs>
          <w:tab w:pos="720" w:val="left" w:leader="none"/>
          <w:tab w:pos="722" w:val="left" w:leader="none"/>
        </w:tabs>
        <w:spacing w:line="240" w:lineRule="auto" w:before="229" w:after="0"/>
        <w:ind w:left="722" w:right="295" w:hanging="428"/>
        <w:jc w:val="both"/>
        <w:rPr>
          <w:sz w:val="20"/>
        </w:rPr>
      </w:pPr>
      <w:r>
        <w:rPr>
          <w:b/>
          <w:sz w:val="20"/>
        </w:rPr>
        <w:t>Medical Practitioner </w:t>
      </w:r>
      <w:r>
        <w:rPr>
          <w:sz w:val="20"/>
        </w:rPr>
        <w:t>means a person who holds a valid registration from the Medical Council of any state or Medical Council</w:t>
      </w:r>
      <w:r>
        <w:rPr>
          <w:spacing w:val="-13"/>
          <w:sz w:val="20"/>
        </w:rPr>
        <w:t> </w:t>
      </w:r>
      <w:r>
        <w:rPr>
          <w:sz w:val="20"/>
        </w:rPr>
        <w:t>of</w:t>
      </w:r>
      <w:r>
        <w:rPr>
          <w:spacing w:val="-10"/>
          <w:sz w:val="20"/>
        </w:rPr>
        <w:t> </w:t>
      </w:r>
      <w:r>
        <w:rPr>
          <w:sz w:val="20"/>
        </w:rPr>
        <w:t>India</w:t>
      </w:r>
      <w:r>
        <w:rPr>
          <w:spacing w:val="-11"/>
          <w:sz w:val="20"/>
        </w:rPr>
        <w:t> </w:t>
      </w:r>
      <w:r>
        <w:rPr>
          <w:sz w:val="20"/>
        </w:rPr>
        <w:t>or</w:t>
      </w:r>
      <w:r>
        <w:rPr>
          <w:spacing w:val="-11"/>
          <w:sz w:val="20"/>
        </w:rPr>
        <w:t> </w:t>
      </w:r>
      <w:r>
        <w:rPr>
          <w:sz w:val="20"/>
        </w:rPr>
        <w:t>Council</w:t>
      </w:r>
      <w:r>
        <w:rPr>
          <w:spacing w:val="-12"/>
          <w:sz w:val="20"/>
        </w:rPr>
        <w:t> </w:t>
      </w:r>
      <w:r>
        <w:rPr>
          <w:sz w:val="20"/>
        </w:rPr>
        <w:t>for</w:t>
      </w:r>
      <w:r>
        <w:rPr>
          <w:spacing w:val="-13"/>
          <w:sz w:val="20"/>
        </w:rPr>
        <w:t> </w:t>
      </w:r>
      <w:r>
        <w:rPr>
          <w:sz w:val="20"/>
        </w:rPr>
        <w:t>Indian</w:t>
      </w:r>
      <w:r>
        <w:rPr>
          <w:spacing w:val="-10"/>
          <w:sz w:val="20"/>
        </w:rPr>
        <w:t> </w:t>
      </w:r>
      <w:r>
        <w:rPr>
          <w:sz w:val="20"/>
        </w:rPr>
        <w:t>Medicine</w:t>
      </w:r>
      <w:r>
        <w:rPr>
          <w:spacing w:val="-13"/>
          <w:sz w:val="20"/>
        </w:rPr>
        <w:t> </w:t>
      </w:r>
      <w:r>
        <w:rPr>
          <w:sz w:val="20"/>
        </w:rPr>
        <w:t>or</w:t>
      </w:r>
      <w:r>
        <w:rPr>
          <w:spacing w:val="-10"/>
          <w:sz w:val="20"/>
        </w:rPr>
        <w:t> </w:t>
      </w:r>
      <w:r>
        <w:rPr>
          <w:sz w:val="20"/>
        </w:rPr>
        <w:t>for</w:t>
      </w:r>
      <w:r>
        <w:rPr>
          <w:spacing w:val="-11"/>
          <w:sz w:val="20"/>
        </w:rPr>
        <w:t> </w:t>
      </w:r>
      <w:r>
        <w:rPr>
          <w:sz w:val="20"/>
        </w:rPr>
        <w:t>Homeopathy</w:t>
      </w:r>
      <w:r>
        <w:rPr>
          <w:spacing w:val="-11"/>
          <w:sz w:val="20"/>
        </w:rPr>
        <w:t> </w:t>
      </w:r>
      <w:r>
        <w:rPr>
          <w:sz w:val="20"/>
        </w:rPr>
        <w:t>set</w:t>
      </w:r>
      <w:r>
        <w:rPr>
          <w:spacing w:val="-11"/>
          <w:sz w:val="20"/>
        </w:rPr>
        <w:t> </w:t>
      </w:r>
      <w:r>
        <w:rPr>
          <w:sz w:val="20"/>
        </w:rPr>
        <w:t>up</w:t>
      </w:r>
      <w:r>
        <w:rPr>
          <w:spacing w:val="-13"/>
          <w:sz w:val="20"/>
        </w:rPr>
        <w:t> </w:t>
      </w:r>
      <w:r>
        <w:rPr>
          <w:sz w:val="20"/>
        </w:rPr>
        <w:t>by</w:t>
      </w:r>
      <w:r>
        <w:rPr>
          <w:spacing w:val="-10"/>
          <w:sz w:val="20"/>
        </w:rPr>
        <w:t> </w:t>
      </w:r>
      <w:r>
        <w:rPr>
          <w:sz w:val="20"/>
        </w:rPr>
        <w:t>the</w:t>
      </w:r>
      <w:r>
        <w:rPr>
          <w:spacing w:val="-11"/>
          <w:sz w:val="20"/>
        </w:rPr>
        <w:t> </w:t>
      </w:r>
      <w:r>
        <w:rPr>
          <w:sz w:val="20"/>
        </w:rPr>
        <w:t>Government</w:t>
      </w:r>
      <w:r>
        <w:rPr>
          <w:spacing w:val="-12"/>
          <w:sz w:val="20"/>
        </w:rPr>
        <w:t> </w:t>
      </w:r>
      <w:r>
        <w:rPr>
          <w:sz w:val="20"/>
        </w:rPr>
        <w:t>of</w:t>
      </w:r>
      <w:r>
        <w:rPr>
          <w:spacing w:val="-11"/>
          <w:sz w:val="20"/>
        </w:rPr>
        <w:t> </w:t>
      </w:r>
      <w:r>
        <w:rPr>
          <w:sz w:val="20"/>
        </w:rPr>
        <w:t>India</w:t>
      </w:r>
      <w:r>
        <w:rPr>
          <w:spacing w:val="-11"/>
          <w:sz w:val="20"/>
        </w:rPr>
        <w:t> </w:t>
      </w:r>
      <w:r>
        <w:rPr>
          <w:sz w:val="20"/>
        </w:rPr>
        <w:t>or</w:t>
      </w:r>
      <w:r>
        <w:rPr>
          <w:spacing w:val="-11"/>
          <w:sz w:val="20"/>
        </w:rPr>
        <w:t> </w:t>
      </w:r>
      <w:r>
        <w:rPr>
          <w:sz w:val="20"/>
        </w:rPr>
        <w:t>a</w:t>
      </w:r>
      <w:r>
        <w:rPr>
          <w:spacing w:val="-11"/>
          <w:sz w:val="20"/>
        </w:rPr>
        <w:t> </w:t>
      </w:r>
      <w:r>
        <w:rPr>
          <w:sz w:val="20"/>
        </w:rPr>
        <w:t>State</w:t>
      </w:r>
      <w:r>
        <w:rPr>
          <w:spacing w:val="-12"/>
          <w:sz w:val="20"/>
        </w:rPr>
        <w:t> </w:t>
      </w:r>
      <w:r>
        <w:rPr>
          <w:sz w:val="20"/>
        </w:rPr>
        <w:t>Government and is thereby entitled to practice medicine within its jurisdiction; and is acting within the scope and jurisdiction of the </w:t>
      </w:r>
      <w:r>
        <w:rPr>
          <w:spacing w:val="-2"/>
          <w:sz w:val="20"/>
        </w:rPr>
        <w:t>licence.</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3" w:hanging="428"/>
        <w:jc w:val="both"/>
        <w:rPr>
          <w:sz w:val="20"/>
        </w:rPr>
      </w:pPr>
      <w:r>
        <w:rPr>
          <w:b/>
          <w:sz w:val="20"/>
        </w:rPr>
        <w:t>Migration </w:t>
      </w:r>
      <w:r>
        <w:rPr>
          <w:sz w:val="20"/>
        </w:rPr>
        <w:t>means a facility provided to policyholders (including all members under family cover and members of group Health</w:t>
      </w:r>
      <w:r>
        <w:rPr>
          <w:spacing w:val="-6"/>
          <w:sz w:val="20"/>
        </w:rPr>
        <w:t> </w:t>
      </w:r>
      <w:r>
        <w:rPr>
          <w:sz w:val="20"/>
        </w:rPr>
        <w:t>insurance</w:t>
      </w:r>
      <w:r>
        <w:rPr>
          <w:spacing w:val="-9"/>
          <w:sz w:val="20"/>
        </w:rPr>
        <w:t> </w:t>
      </w:r>
      <w:r>
        <w:rPr>
          <w:sz w:val="20"/>
        </w:rPr>
        <w:t>policy),</w:t>
      </w:r>
      <w:r>
        <w:rPr>
          <w:spacing w:val="-7"/>
          <w:sz w:val="20"/>
        </w:rPr>
        <w:t> </w:t>
      </w:r>
      <w:r>
        <w:rPr>
          <w:sz w:val="20"/>
        </w:rPr>
        <w:t>to</w:t>
      </w:r>
      <w:r>
        <w:rPr>
          <w:spacing w:val="-9"/>
          <w:sz w:val="20"/>
        </w:rPr>
        <w:t> </w:t>
      </w:r>
      <w:r>
        <w:rPr>
          <w:sz w:val="20"/>
        </w:rPr>
        <w:t>transfer</w:t>
      </w:r>
      <w:r>
        <w:rPr>
          <w:spacing w:val="-6"/>
          <w:sz w:val="20"/>
        </w:rPr>
        <w:t> </w:t>
      </w:r>
      <w:r>
        <w:rPr>
          <w:sz w:val="20"/>
        </w:rPr>
        <w:t>the</w:t>
      </w:r>
      <w:r>
        <w:rPr>
          <w:spacing w:val="-10"/>
          <w:sz w:val="20"/>
        </w:rPr>
        <w:t> </w:t>
      </w:r>
      <w:r>
        <w:rPr>
          <w:sz w:val="20"/>
        </w:rPr>
        <w:t>credit</w:t>
      </w:r>
      <w:r>
        <w:rPr>
          <w:spacing w:val="-10"/>
          <w:sz w:val="20"/>
        </w:rPr>
        <w:t> </w:t>
      </w:r>
      <w:r>
        <w:rPr>
          <w:sz w:val="20"/>
        </w:rPr>
        <w:t>gained</w:t>
      </w:r>
      <w:r>
        <w:rPr>
          <w:spacing w:val="-9"/>
          <w:sz w:val="20"/>
        </w:rPr>
        <w:t> </w:t>
      </w:r>
      <w:r>
        <w:rPr>
          <w:sz w:val="20"/>
        </w:rPr>
        <w:t>for</w:t>
      </w:r>
      <w:r>
        <w:rPr>
          <w:spacing w:val="-9"/>
          <w:sz w:val="20"/>
        </w:rPr>
        <w:t> </w:t>
      </w:r>
      <w:r>
        <w:rPr>
          <w:sz w:val="20"/>
        </w:rPr>
        <w:t>pre-existing</w:t>
      </w:r>
      <w:r>
        <w:rPr>
          <w:spacing w:val="-6"/>
          <w:sz w:val="20"/>
        </w:rPr>
        <w:t> </w:t>
      </w:r>
      <w:r>
        <w:rPr>
          <w:sz w:val="20"/>
        </w:rPr>
        <w:t>conditions</w:t>
      </w:r>
      <w:r>
        <w:rPr>
          <w:spacing w:val="-8"/>
          <w:sz w:val="20"/>
        </w:rPr>
        <w:t> </w:t>
      </w:r>
      <w:r>
        <w:rPr>
          <w:sz w:val="20"/>
        </w:rPr>
        <w:t>and</w:t>
      </w:r>
      <w:r>
        <w:rPr>
          <w:spacing w:val="-7"/>
          <w:sz w:val="20"/>
        </w:rPr>
        <w:t> </w:t>
      </w:r>
      <w:r>
        <w:rPr>
          <w:sz w:val="20"/>
        </w:rPr>
        <w:t>time</w:t>
      </w:r>
      <w:r>
        <w:rPr>
          <w:spacing w:val="-10"/>
          <w:sz w:val="20"/>
        </w:rPr>
        <w:t> </w:t>
      </w:r>
      <w:r>
        <w:rPr>
          <w:sz w:val="20"/>
        </w:rPr>
        <w:t>bound</w:t>
      </w:r>
      <w:r>
        <w:rPr>
          <w:spacing w:val="-8"/>
          <w:sz w:val="20"/>
        </w:rPr>
        <w:t> </w:t>
      </w:r>
      <w:r>
        <w:rPr>
          <w:sz w:val="20"/>
        </w:rPr>
        <w:t>exclusions,</w:t>
      </w:r>
      <w:r>
        <w:rPr>
          <w:spacing w:val="-9"/>
          <w:sz w:val="20"/>
        </w:rPr>
        <w:t> </w:t>
      </w:r>
      <w:r>
        <w:rPr>
          <w:sz w:val="20"/>
        </w:rPr>
        <w:t>from</w:t>
      </w:r>
      <w:r>
        <w:rPr>
          <w:spacing w:val="-7"/>
          <w:sz w:val="20"/>
        </w:rPr>
        <w:t> </w:t>
      </w:r>
      <w:r>
        <w:rPr>
          <w:sz w:val="20"/>
        </w:rPr>
        <w:t>one</w:t>
      </w:r>
      <w:r>
        <w:rPr>
          <w:spacing w:val="-10"/>
          <w:sz w:val="20"/>
        </w:rPr>
        <w:t> </w:t>
      </w:r>
      <w:r>
        <w:rPr>
          <w:sz w:val="20"/>
        </w:rPr>
        <w:t>health insurance policy to another with the same insurer.</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New</w:t>
      </w:r>
      <w:r>
        <w:rPr>
          <w:b/>
          <w:spacing w:val="-2"/>
          <w:sz w:val="20"/>
        </w:rPr>
        <w:t> </w:t>
      </w:r>
      <w:r>
        <w:rPr>
          <w:b/>
          <w:sz w:val="20"/>
        </w:rPr>
        <w:t>Born</w:t>
      </w:r>
      <w:r>
        <w:rPr>
          <w:b/>
          <w:spacing w:val="-3"/>
          <w:sz w:val="20"/>
        </w:rPr>
        <w:t> </w:t>
      </w:r>
      <w:r>
        <w:rPr>
          <w:b/>
          <w:sz w:val="20"/>
        </w:rPr>
        <w:t>Baby</w:t>
      </w:r>
      <w:r>
        <w:rPr>
          <w:b/>
          <w:spacing w:val="-2"/>
          <w:sz w:val="20"/>
        </w:rPr>
        <w:t> </w:t>
      </w:r>
      <w:r>
        <w:rPr>
          <w:sz w:val="20"/>
        </w:rPr>
        <w:t>means</w:t>
      </w:r>
      <w:r>
        <w:rPr>
          <w:spacing w:val="-4"/>
          <w:sz w:val="20"/>
        </w:rPr>
        <w:t> </w:t>
      </w:r>
      <w:r>
        <w:rPr>
          <w:sz w:val="20"/>
        </w:rPr>
        <w:t>baby</w:t>
      </w:r>
      <w:r>
        <w:rPr>
          <w:spacing w:val="-4"/>
          <w:sz w:val="20"/>
        </w:rPr>
        <w:t> </w:t>
      </w:r>
      <w:r>
        <w:rPr>
          <w:sz w:val="20"/>
        </w:rPr>
        <w:t>born</w:t>
      </w:r>
      <w:r>
        <w:rPr>
          <w:spacing w:val="-4"/>
          <w:sz w:val="20"/>
        </w:rPr>
        <w:t> </w:t>
      </w:r>
      <w:r>
        <w:rPr>
          <w:sz w:val="20"/>
        </w:rPr>
        <w:t>during</w:t>
      </w:r>
      <w:r>
        <w:rPr>
          <w:spacing w:val="-2"/>
          <w:sz w:val="20"/>
        </w:rPr>
        <w:t> </w:t>
      </w:r>
      <w:r>
        <w:rPr>
          <w:sz w:val="20"/>
        </w:rPr>
        <w:t>the</w:t>
      </w:r>
      <w:r>
        <w:rPr>
          <w:spacing w:val="-4"/>
          <w:sz w:val="20"/>
        </w:rPr>
        <w:t> </w:t>
      </w:r>
      <w:r>
        <w:rPr>
          <w:sz w:val="20"/>
        </w:rPr>
        <w:t>policy</w:t>
      </w:r>
      <w:r>
        <w:rPr>
          <w:spacing w:val="-4"/>
          <w:sz w:val="20"/>
        </w:rPr>
        <w:t> </w:t>
      </w:r>
      <w:r>
        <w:rPr>
          <w:sz w:val="20"/>
        </w:rPr>
        <w:t>period</w:t>
      </w:r>
      <w:r>
        <w:rPr>
          <w:spacing w:val="-4"/>
          <w:sz w:val="20"/>
        </w:rPr>
        <w:t> </w:t>
      </w:r>
      <w:r>
        <w:rPr>
          <w:sz w:val="20"/>
        </w:rPr>
        <w:t>and</w:t>
      </w:r>
      <w:r>
        <w:rPr>
          <w:spacing w:val="-2"/>
          <w:sz w:val="20"/>
        </w:rPr>
        <w:t> </w:t>
      </w:r>
      <w:r>
        <w:rPr>
          <w:sz w:val="20"/>
        </w:rPr>
        <w:t>is</w:t>
      </w:r>
      <w:r>
        <w:rPr>
          <w:spacing w:val="-4"/>
          <w:sz w:val="20"/>
        </w:rPr>
        <w:t> </w:t>
      </w:r>
      <w:r>
        <w:rPr>
          <w:sz w:val="20"/>
        </w:rPr>
        <w:t>aged</w:t>
      </w:r>
      <w:r>
        <w:rPr>
          <w:spacing w:val="-3"/>
          <w:sz w:val="20"/>
        </w:rPr>
        <w:t> </w:t>
      </w:r>
      <w:r>
        <w:rPr>
          <w:sz w:val="20"/>
        </w:rPr>
        <w:t>upto</w:t>
      </w:r>
      <w:r>
        <w:rPr>
          <w:spacing w:val="-5"/>
          <w:sz w:val="20"/>
        </w:rPr>
        <w:t> </w:t>
      </w:r>
      <w:r>
        <w:rPr>
          <w:sz w:val="20"/>
        </w:rPr>
        <w:t>90</w:t>
      </w:r>
      <w:r>
        <w:rPr>
          <w:spacing w:val="-2"/>
          <w:sz w:val="20"/>
        </w:rPr>
        <w:t> days.</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5" w:hanging="428"/>
        <w:jc w:val="both"/>
        <w:rPr>
          <w:sz w:val="20"/>
        </w:rPr>
      </w:pPr>
      <w:r>
        <w:rPr>
          <w:b/>
          <w:sz w:val="20"/>
        </w:rPr>
        <w:t>Network Provider </w:t>
      </w:r>
      <w:r>
        <w:rPr>
          <w:sz w:val="20"/>
        </w:rPr>
        <w:t>means Hospitals or Day Care Centers enlisted by the Company, TPA or jointly by the Company and TPA to provide medical services to an Insured Person by a Cashless Facility.</w:t>
      </w:r>
    </w:p>
    <w:p>
      <w:pPr>
        <w:pStyle w:val="ListParagraph"/>
        <w:numPr>
          <w:ilvl w:val="1"/>
          <w:numId w:val="1"/>
        </w:numPr>
        <w:tabs>
          <w:tab w:pos="721" w:val="left" w:leader="none"/>
        </w:tabs>
        <w:spacing w:line="240" w:lineRule="auto" w:before="229" w:after="0"/>
        <w:ind w:left="721" w:right="0" w:hanging="426"/>
        <w:jc w:val="left"/>
        <w:rPr>
          <w:i/>
          <w:sz w:val="20"/>
        </w:rPr>
      </w:pPr>
      <w:r>
        <w:rPr>
          <w:b/>
          <w:sz w:val="20"/>
        </w:rPr>
        <w:t>Non-</w:t>
      </w:r>
      <w:r>
        <w:rPr>
          <w:b/>
          <w:spacing w:val="-3"/>
          <w:sz w:val="20"/>
        </w:rPr>
        <w:t> </w:t>
      </w:r>
      <w:r>
        <w:rPr>
          <w:b/>
          <w:sz w:val="20"/>
        </w:rPr>
        <w:t>Network</w:t>
      </w:r>
      <w:r>
        <w:rPr>
          <w:b/>
          <w:spacing w:val="-1"/>
          <w:sz w:val="20"/>
        </w:rPr>
        <w:t> </w:t>
      </w:r>
      <w:r>
        <w:rPr>
          <w:b/>
          <w:sz w:val="20"/>
        </w:rPr>
        <w:t>Provider</w:t>
      </w:r>
      <w:r>
        <w:rPr>
          <w:b/>
          <w:spacing w:val="-3"/>
          <w:sz w:val="20"/>
        </w:rPr>
        <w:t> </w:t>
      </w:r>
      <w:r>
        <w:rPr>
          <w:sz w:val="20"/>
        </w:rPr>
        <w:t>means</w:t>
      </w:r>
      <w:r>
        <w:rPr>
          <w:spacing w:val="-5"/>
          <w:sz w:val="20"/>
        </w:rPr>
        <w:t> </w:t>
      </w:r>
      <w:r>
        <w:rPr>
          <w:sz w:val="20"/>
        </w:rPr>
        <w:t>any</w:t>
      </w:r>
      <w:r>
        <w:rPr>
          <w:spacing w:val="-3"/>
          <w:sz w:val="20"/>
        </w:rPr>
        <w:t> </w:t>
      </w:r>
      <w:r>
        <w:rPr>
          <w:sz w:val="20"/>
        </w:rPr>
        <w:t>Hospital,</w:t>
      </w:r>
      <w:r>
        <w:rPr>
          <w:spacing w:val="-4"/>
          <w:sz w:val="20"/>
        </w:rPr>
        <w:t> </w:t>
      </w:r>
      <w:r>
        <w:rPr>
          <w:sz w:val="20"/>
        </w:rPr>
        <w:t>Day</w:t>
      </w:r>
      <w:r>
        <w:rPr>
          <w:spacing w:val="-2"/>
          <w:sz w:val="20"/>
        </w:rPr>
        <w:t> </w:t>
      </w:r>
      <w:r>
        <w:rPr>
          <w:sz w:val="20"/>
        </w:rPr>
        <w:t>Care</w:t>
      </w:r>
      <w:r>
        <w:rPr>
          <w:spacing w:val="-4"/>
          <w:sz w:val="20"/>
        </w:rPr>
        <w:t> </w:t>
      </w:r>
      <w:r>
        <w:rPr>
          <w:sz w:val="20"/>
        </w:rPr>
        <w:t>Centre</w:t>
      </w:r>
      <w:r>
        <w:rPr>
          <w:spacing w:val="-4"/>
          <w:sz w:val="20"/>
        </w:rPr>
        <w:t> </w:t>
      </w:r>
      <w:r>
        <w:rPr>
          <w:sz w:val="20"/>
        </w:rPr>
        <w:t>that</w:t>
      </w:r>
      <w:r>
        <w:rPr>
          <w:spacing w:val="-4"/>
          <w:sz w:val="20"/>
        </w:rPr>
        <w:t> </w:t>
      </w:r>
      <w:r>
        <w:rPr>
          <w:sz w:val="20"/>
        </w:rPr>
        <w:t>is</w:t>
      </w:r>
      <w:r>
        <w:rPr>
          <w:spacing w:val="-5"/>
          <w:sz w:val="20"/>
        </w:rPr>
        <w:t> </w:t>
      </w:r>
      <w:r>
        <w:rPr>
          <w:sz w:val="20"/>
        </w:rPr>
        <w:t>not</w:t>
      </w:r>
      <w:r>
        <w:rPr>
          <w:spacing w:val="-4"/>
          <w:sz w:val="20"/>
        </w:rPr>
        <w:t> </w:t>
      </w:r>
      <w:r>
        <w:rPr>
          <w:sz w:val="20"/>
        </w:rPr>
        <w:t>part</w:t>
      </w:r>
      <w:r>
        <w:rPr>
          <w:spacing w:val="-5"/>
          <w:sz w:val="20"/>
        </w:rPr>
        <w:t> </w:t>
      </w:r>
      <w:r>
        <w:rPr>
          <w:sz w:val="20"/>
        </w:rPr>
        <w:t>of</w:t>
      </w:r>
      <w:r>
        <w:rPr>
          <w:spacing w:val="-4"/>
          <w:sz w:val="20"/>
        </w:rPr>
        <w:t> </w:t>
      </w:r>
      <w:r>
        <w:rPr>
          <w:sz w:val="20"/>
        </w:rPr>
        <w:t>the</w:t>
      </w:r>
      <w:r>
        <w:rPr>
          <w:spacing w:val="-4"/>
          <w:sz w:val="20"/>
        </w:rPr>
        <w:t> </w:t>
      </w:r>
      <w:r>
        <w:rPr>
          <w:spacing w:val="-2"/>
          <w:sz w:val="20"/>
        </w:rPr>
        <w:t>network</w:t>
      </w:r>
      <w:r>
        <w:rPr>
          <w:i/>
          <w:spacing w:val="-2"/>
          <w:sz w:val="20"/>
        </w:rPr>
        <w:t>.</w:t>
      </w:r>
    </w:p>
    <w:p>
      <w:pPr>
        <w:pStyle w:val="BodyText"/>
        <w:spacing w:before="1"/>
        <w:rPr>
          <w:i/>
        </w:rPr>
      </w:pPr>
    </w:p>
    <w:p>
      <w:pPr>
        <w:pStyle w:val="ListParagraph"/>
        <w:numPr>
          <w:ilvl w:val="1"/>
          <w:numId w:val="1"/>
        </w:numPr>
        <w:tabs>
          <w:tab w:pos="720" w:val="left" w:leader="none"/>
          <w:tab w:pos="722" w:val="left" w:leader="none"/>
        </w:tabs>
        <w:spacing w:line="240" w:lineRule="auto" w:before="0" w:after="0"/>
        <w:ind w:left="722" w:right="296" w:hanging="428"/>
        <w:jc w:val="both"/>
        <w:rPr>
          <w:sz w:val="20"/>
        </w:rPr>
      </w:pPr>
      <w:r>
        <w:rPr>
          <w:b/>
          <w:sz w:val="20"/>
        </w:rPr>
        <w:t>Notification</w:t>
      </w:r>
      <w:r>
        <w:rPr>
          <w:b/>
          <w:spacing w:val="-10"/>
          <w:sz w:val="20"/>
        </w:rPr>
        <w:t> </w:t>
      </w:r>
      <w:r>
        <w:rPr>
          <w:b/>
          <w:sz w:val="20"/>
        </w:rPr>
        <w:t>of</w:t>
      </w:r>
      <w:r>
        <w:rPr>
          <w:b/>
          <w:spacing w:val="-9"/>
          <w:sz w:val="20"/>
        </w:rPr>
        <w:t> </w:t>
      </w:r>
      <w:r>
        <w:rPr>
          <w:b/>
          <w:sz w:val="20"/>
        </w:rPr>
        <w:t>Claim</w:t>
      </w:r>
      <w:r>
        <w:rPr>
          <w:b/>
          <w:spacing w:val="-5"/>
          <w:sz w:val="20"/>
        </w:rPr>
        <w:t> </w:t>
      </w:r>
      <w:r>
        <w:rPr>
          <w:sz w:val="20"/>
        </w:rPr>
        <w:t>means</w:t>
      </w:r>
      <w:r>
        <w:rPr>
          <w:spacing w:val="-10"/>
          <w:sz w:val="20"/>
        </w:rPr>
        <w:t> </w:t>
      </w:r>
      <w:r>
        <w:rPr>
          <w:sz w:val="20"/>
        </w:rPr>
        <w:t>the</w:t>
      </w:r>
      <w:r>
        <w:rPr>
          <w:spacing w:val="-9"/>
          <w:sz w:val="20"/>
        </w:rPr>
        <w:t> </w:t>
      </w:r>
      <w:r>
        <w:rPr>
          <w:sz w:val="20"/>
        </w:rPr>
        <w:t>process</w:t>
      </w:r>
      <w:r>
        <w:rPr>
          <w:spacing w:val="-10"/>
          <w:sz w:val="20"/>
        </w:rPr>
        <w:t> </w:t>
      </w:r>
      <w:r>
        <w:rPr>
          <w:sz w:val="20"/>
        </w:rPr>
        <w:t>of</w:t>
      </w:r>
      <w:r>
        <w:rPr>
          <w:spacing w:val="-9"/>
          <w:sz w:val="20"/>
        </w:rPr>
        <w:t> </w:t>
      </w:r>
      <w:r>
        <w:rPr>
          <w:sz w:val="20"/>
        </w:rPr>
        <w:t>intimating</w:t>
      </w:r>
      <w:r>
        <w:rPr>
          <w:spacing w:val="-8"/>
          <w:sz w:val="20"/>
        </w:rPr>
        <w:t> </w:t>
      </w:r>
      <w:r>
        <w:rPr>
          <w:sz w:val="20"/>
        </w:rPr>
        <w:t>a</w:t>
      </w:r>
      <w:r>
        <w:rPr>
          <w:spacing w:val="-9"/>
          <w:sz w:val="20"/>
        </w:rPr>
        <w:t> </w:t>
      </w:r>
      <w:r>
        <w:rPr>
          <w:sz w:val="20"/>
        </w:rPr>
        <w:t>claim</w:t>
      </w:r>
      <w:r>
        <w:rPr>
          <w:spacing w:val="-8"/>
          <w:sz w:val="20"/>
        </w:rPr>
        <w:t> </w:t>
      </w:r>
      <w:r>
        <w:rPr>
          <w:sz w:val="20"/>
        </w:rPr>
        <w:t>to</w:t>
      </w:r>
      <w:r>
        <w:rPr>
          <w:spacing w:val="-4"/>
          <w:sz w:val="20"/>
        </w:rPr>
        <w:t> </w:t>
      </w:r>
      <w:r>
        <w:rPr>
          <w:sz w:val="20"/>
        </w:rPr>
        <w:t>the</w:t>
      </w:r>
      <w:r>
        <w:rPr>
          <w:spacing w:val="-9"/>
          <w:sz w:val="20"/>
        </w:rPr>
        <w:t> </w:t>
      </w:r>
      <w:r>
        <w:rPr>
          <w:sz w:val="20"/>
        </w:rPr>
        <w:t>Company</w:t>
      </w:r>
      <w:r>
        <w:rPr>
          <w:spacing w:val="-7"/>
          <w:sz w:val="20"/>
        </w:rPr>
        <w:t> </w:t>
      </w:r>
      <w:r>
        <w:rPr>
          <w:sz w:val="20"/>
        </w:rPr>
        <w:t>or</w:t>
      </w:r>
      <w:r>
        <w:rPr>
          <w:spacing w:val="-9"/>
          <w:sz w:val="20"/>
        </w:rPr>
        <w:t> </w:t>
      </w:r>
      <w:r>
        <w:rPr>
          <w:sz w:val="20"/>
        </w:rPr>
        <w:t>TPA</w:t>
      </w:r>
      <w:r>
        <w:rPr>
          <w:spacing w:val="-9"/>
          <w:sz w:val="20"/>
        </w:rPr>
        <w:t> </w:t>
      </w:r>
      <w:r>
        <w:rPr>
          <w:sz w:val="20"/>
        </w:rPr>
        <w:t>through</w:t>
      </w:r>
      <w:r>
        <w:rPr>
          <w:spacing w:val="-8"/>
          <w:sz w:val="20"/>
        </w:rPr>
        <w:t> </w:t>
      </w:r>
      <w:r>
        <w:rPr>
          <w:sz w:val="20"/>
        </w:rPr>
        <w:t>any</w:t>
      </w:r>
      <w:r>
        <w:rPr>
          <w:spacing w:val="-8"/>
          <w:sz w:val="20"/>
        </w:rPr>
        <w:t> </w:t>
      </w:r>
      <w:r>
        <w:rPr>
          <w:sz w:val="20"/>
        </w:rPr>
        <w:t>of</w:t>
      </w:r>
      <w:r>
        <w:rPr>
          <w:spacing w:val="-9"/>
          <w:sz w:val="20"/>
        </w:rPr>
        <w:t> </w:t>
      </w:r>
      <w:r>
        <w:rPr>
          <w:sz w:val="20"/>
        </w:rPr>
        <w:t>the</w:t>
      </w:r>
      <w:r>
        <w:rPr>
          <w:spacing w:val="-9"/>
          <w:sz w:val="20"/>
        </w:rPr>
        <w:t> </w:t>
      </w:r>
      <w:r>
        <w:rPr>
          <w:sz w:val="20"/>
        </w:rPr>
        <w:t>recognized</w:t>
      </w:r>
      <w:r>
        <w:rPr>
          <w:spacing w:val="-8"/>
          <w:sz w:val="20"/>
        </w:rPr>
        <w:t> </w:t>
      </w:r>
      <w:r>
        <w:rPr>
          <w:sz w:val="20"/>
        </w:rPr>
        <w:t>modes of communication.</w:t>
      </w:r>
    </w:p>
    <w:p>
      <w:pPr>
        <w:pStyle w:val="ListParagraph"/>
        <w:numPr>
          <w:ilvl w:val="1"/>
          <w:numId w:val="1"/>
        </w:numPr>
        <w:tabs>
          <w:tab w:pos="720" w:val="left" w:leader="none"/>
          <w:tab w:pos="722" w:val="left" w:leader="none"/>
        </w:tabs>
        <w:spacing w:line="240" w:lineRule="auto" w:before="229" w:after="0"/>
        <w:ind w:left="722" w:right="303" w:hanging="428"/>
        <w:jc w:val="both"/>
        <w:rPr>
          <w:sz w:val="20"/>
        </w:rPr>
      </w:pPr>
      <w:r>
        <w:rPr>
          <w:b/>
          <w:sz w:val="20"/>
        </w:rPr>
        <w:t>Out-Patient (OPD) Treatment </w:t>
      </w:r>
      <w:r>
        <w:rPr>
          <w:sz w:val="20"/>
        </w:rPr>
        <w:t>means treatment in which the insured visits a clinic / hospital or associated facility like a consultation room for diagnosis and treatment based on the advice of a medical practitioner. The insured is not admitted as a day care or in-patient.</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Pre</w:t>
      </w:r>
      <w:r>
        <w:rPr>
          <w:b/>
          <w:spacing w:val="-5"/>
          <w:sz w:val="20"/>
        </w:rPr>
        <w:t> </w:t>
      </w:r>
      <w:r>
        <w:rPr>
          <w:b/>
          <w:sz w:val="20"/>
        </w:rPr>
        <w:t>Existing</w:t>
      </w:r>
      <w:r>
        <w:rPr>
          <w:b/>
          <w:spacing w:val="-5"/>
          <w:sz w:val="20"/>
        </w:rPr>
        <w:t> </w:t>
      </w:r>
      <w:r>
        <w:rPr>
          <w:b/>
          <w:sz w:val="20"/>
        </w:rPr>
        <w:t>Disease</w:t>
      </w:r>
      <w:r>
        <w:rPr>
          <w:b/>
          <w:spacing w:val="-4"/>
          <w:sz w:val="20"/>
        </w:rPr>
        <w:t> </w:t>
      </w:r>
      <w:r>
        <w:rPr>
          <w:sz w:val="20"/>
        </w:rPr>
        <w:t>means</w:t>
      </w:r>
      <w:r>
        <w:rPr>
          <w:spacing w:val="-6"/>
          <w:sz w:val="20"/>
        </w:rPr>
        <w:t> </w:t>
      </w:r>
      <w:r>
        <w:rPr>
          <w:sz w:val="20"/>
        </w:rPr>
        <w:t>any</w:t>
      </w:r>
      <w:r>
        <w:rPr>
          <w:spacing w:val="-5"/>
          <w:sz w:val="20"/>
        </w:rPr>
        <w:t> </w:t>
      </w:r>
      <w:r>
        <w:rPr>
          <w:sz w:val="20"/>
        </w:rPr>
        <w:t>condition,</w:t>
      </w:r>
      <w:r>
        <w:rPr>
          <w:spacing w:val="-5"/>
          <w:sz w:val="20"/>
        </w:rPr>
        <w:t> </w:t>
      </w:r>
      <w:r>
        <w:rPr>
          <w:sz w:val="20"/>
        </w:rPr>
        <w:t>ailment,</w:t>
      </w:r>
      <w:r>
        <w:rPr>
          <w:spacing w:val="-5"/>
          <w:sz w:val="20"/>
        </w:rPr>
        <w:t> </w:t>
      </w:r>
      <w:r>
        <w:rPr>
          <w:sz w:val="20"/>
        </w:rPr>
        <w:t>injury</w:t>
      </w:r>
      <w:r>
        <w:rPr>
          <w:spacing w:val="-5"/>
          <w:sz w:val="20"/>
        </w:rPr>
        <w:t> </w:t>
      </w:r>
      <w:r>
        <w:rPr>
          <w:sz w:val="20"/>
        </w:rPr>
        <w:t>or</w:t>
      </w:r>
      <w:r>
        <w:rPr>
          <w:spacing w:val="-5"/>
          <w:sz w:val="20"/>
        </w:rPr>
        <w:t> </w:t>
      </w:r>
      <w:r>
        <w:rPr>
          <w:spacing w:val="-2"/>
          <w:sz w:val="20"/>
        </w:rPr>
        <w:t>disease</w:t>
      </w:r>
    </w:p>
    <w:p>
      <w:pPr>
        <w:pStyle w:val="ListParagraph"/>
        <w:numPr>
          <w:ilvl w:val="0"/>
          <w:numId w:val="11"/>
        </w:numPr>
        <w:tabs>
          <w:tab w:pos="1375" w:val="left" w:leader="none"/>
        </w:tabs>
        <w:spacing w:line="240" w:lineRule="auto" w:before="1" w:after="0"/>
        <w:ind w:left="1375" w:right="940" w:hanging="360"/>
        <w:jc w:val="left"/>
        <w:rPr>
          <w:sz w:val="20"/>
        </w:rPr>
      </w:pPr>
      <w:r>
        <w:rPr>
          <w:sz w:val="20"/>
        </w:rPr>
        <w:t>That</w:t>
      </w:r>
      <w:r>
        <w:rPr>
          <w:spacing w:val="-2"/>
          <w:sz w:val="20"/>
        </w:rPr>
        <w:t> </w:t>
      </w:r>
      <w:r>
        <w:rPr>
          <w:sz w:val="20"/>
        </w:rPr>
        <w:t>is/are</w:t>
      </w:r>
      <w:r>
        <w:rPr>
          <w:spacing w:val="-2"/>
          <w:sz w:val="20"/>
        </w:rPr>
        <w:t> </w:t>
      </w:r>
      <w:r>
        <w:rPr>
          <w:sz w:val="20"/>
        </w:rPr>
        <w:t>diagnosed</w:t>
      </w:r>
      <w:r>
        <w:rPr>
          <w:spacing w:val="-3"/>
          <w:sz w:val="20"/>
        </w:rPr>
        <w:t> </w:t>
      </w:r>
      <w:r>
        <w:rPr>
          <w:sz w:val="20"/>
        </w:rPr>
        <w:t>by a</w:t>
      </w:r>
      <w:r>
        <w:rPr>
          <w:spacing w:val="-4"/>
          <w:sz w:val="20"/>
        </w:rPr>
        <w:t> </w:t>
      </w:r>
      <w:r>
        <w:rPr>
          <w:sz w:val="20"/>
        </w:rPr>
        <w:t>physician</w:t>
      </w:r>
      <w:r>
        <w:rPr>
          <w:spacing w:val="-1"/>
          <w:sz w:val="20"/>
        </w:rPr>
        <w:t> </w:t>
      </w:r>
      <w:r>
        <w:rPr>
          <w:sz w:val="20"/>
        </w:rPr>
        <w:t>within</w:t>
      </w:r>
      <w:r>
        <w:rPr>
          <w:spacing w:val="-1"/>
          <w:sz w:val="20"/>
        </w:rPr>
        <w:t> </w:t>
      </w:r>
      <w:r>
        <w:rPr>
          <w:sz w:val="20"/>
        </w:rPr>
        <w:t>36</w:t>
      </w:r>
      <w:r>
        <w:rPr>
          <w:spacing w:val="-1"/>
          <w:sz w:val="20"/>
        </w:rPr>
        <w:t> </w:t>
      </w:r>
      <w:r>
        <w:rPr>
          <w:sz w:val="20"/>
        </w:rPr>
        <w:t>months</w:t>
      </w:r>
      <w:r>
        <w:rPr>
          <w:spacing w:val="-3"/>
          <w:sz w:val="20"/>
        </w:rPr>
        <w:t> </w:t>
      </w:r>
      <w:r>
        <w:rPr>
          <w:sz w:val="20"/>
        </w:rPr>
        <w:t>prior</w:t>
      </w:r>
      <w:r>
        <w:rPr>
          <w:spacing w:val="-4"/>
          <w:sz w:val="20"/>
        </w:rPr>
        <w:t> </w:t>
      </w:r>
      <w:r>
        <w:rPr>
          <w:sz w:val="20"/>
        </w:rPr>
        <w:t>to the</w:t>
      </w:r>
      <w:r>
        <w:rPr>
          <w:spacing w:val="-2"/>
          <w:sz w:val="20"/>
        </w:rPr>
        <w:t> </w:t>
      </w:r>
      <w:r>
        <w:rPr>
          <w:sz w:val="20"/>
        </w:rPr>
        <w:t>effective</w:t>
      </w:r>
      <w:r>
        <w:rPr>
          <w:spacing w:val="-4"/>
          <w:sz w:val="20"/>
        </w:rPr>
        <w:t> </w:t>
      </w:r>
      <w:r>
        <w:rPr>
          <w:sz w:val="20"/>
        </w:rPr>
        <w:t>date</w:t>
      </w:r>
      <w:r>
        <w:rPr>
          <w:spacing w:val="-2"/>
          <w:sz w:val="20"/>
        </w:rPr>
        <w:t> </w:t>
      </w:r>
      <w:r>
        <w:rPr>
          <w:sz w:val="20"/>
        </w:rPr>
        <w:t>of</w:t>
      </w:r>
      <w:r>
        <w:rPr>
          <w:spacing w:val="-4"/>
          <w:sz w:val="20"/>
        </w:rPr>
        <w:t> </w:t>
      </w:r>
      <w:r>
        <w:rPr>
          <w:sz w:val="20"/>
        </w:rPr>
        <w:t>the</w:t>
      </w:r>
      <w:r>
        <w:rPr>
          <w:spacing w:val="-2"/>
          <w:sz w:val="20"/>
        </w:rPr>
        <w:t> </w:t>
      </w:r>
      <w:r>
        <w:rPr>
          <w:sz w:val="20"/>
        </w:rPr>
        <w:t>policy</w:t>
      </w:r>
      <w:r>
        <w:rPr>
          <w:spacing w:val="-1"/>
          <w:sz w:val="20"/>
        </w:rPr>
        <w:t> </w:t>
      </w:r>
      <w:r>
        <w:rPr>
          <w:sz w:val="20"/>
        </w:rPr>
        <w:t>issued</w:t>
      </w:r>
      <w:r>
        <w:rPr>
          <w:spacing w:val="-1"/>
          <w:sz w:val="20"/>
        </w:rPr>
        <w:t> </w:t>
      </w:r>
      <w:r>
        <w:rPr>
          <w:sz w:val="20"/>
        </w:rPr>
        <w:t>by the Company or</w:t>
      </w:r>
    </w:p>
    <w:p>
      <w:pPr>
        <w:pStyle w:val="ListParagraph"/>
        <w:numPr>
          <w:ilvl w:val="0"/>
          <w:numId w:val="11"/>
        </w:numPr>
        <w:tabs>
          <w:tab w:pos="1375" w:val="left" w:leader="none"/>
        </w:tabs>
        <w:spacing w:line="240" w:lineRule="auto" w:before="0" w:after="0"/>
        <w:ind w:left="1375" w:right="324" w:hanging="360"/>
        <w:jc w:val="left"/>
        <w:rPr>
          <w:sz w:val="20"/>
        </w:rPr>
      </w:pPr>
      <w:r>
        <w:rPr>
          <w:sz w:val="20"/>
        </w:rPr>
        <w:t>For</w:t>
      </w:r>
      <w:r>
        <w:rPr>
          <w:spacing w:val="-3"/>
          <w:sz w:val="20"/>
        </w:rPr>
        <w:t> </w:t>
      </w:r>
      <w:r>
        <w:rPr>
          <w:sz w:val="20"/>
        </w:rPr>
        <w:t>which</w:t>
      </w:r>
      <w:r>
        <w:rPr>
          <w:spacing w:val="-2"/>
          <w:sz w:val="20"/>
        </w:rPr>
        <w:t> </w:t>
      </w:r>
      <w:r>
        <w:rPr>
          <w:sz w:val="20"/>
        </w:rPr>
        <w:t>medical</w:t>
      </w:r>
      <w:r>
        <w:rPr>
          <w:spacing w:val="-3"/>
          <w:sz w:val="20"/>
        </w:rPr>
        <w:t> </w:t>
      </w:r>
      <w:r>
        <w:rPr>
          <w:sz w:val="20"/>
        </w:rPr>
        <w:t>advice</w:t>
      </w:r>
      <w:r>
        <w:rPr>
          <w:spacing w:val="-3"/>
          <w:sz w:val="20"/>
        </w:rPr>
        <w:t> </w:t>
      </w:r>
      <w:r>
        <w:rPr>
          <w:sz w:val="20"/>
        </w:rPr>
        <w:t>or</w:t>
      </w:r>
      <w:r>
        <w:rPr>
          <w:spacing w:val="-3"/>
          <w:sz w:val="20"/>
        </w:rPr>
        <w:t> </w:t>
      </w:r>
      <w:r>
        <w:rPr>
          <w:sz w:val="20"/>
        </w:rPr>
        <w:t>treatment</w:t>
      </w:r>
      <w:r>
        <w:rPr>
          <w:spacing w:val="-4"/>
          <w:sz w:val="20"/>
        </w:rPr>
        <w:t> </w:t>
      </w:r>
      <w:r>
        <w:rPr>
          <w:sz w:val="20"/>
        </w:rPr>
        <w:t>was</w:t>
      </w:r>
      <w:r>
        <w:rPr>
          <w:spacing w:val="-4"/>
          <w:sz w:val="20"/>
        </w:rPr>
        <w:t> </w:t>
      </w:r>
      <w:r>
        <w:rPr>
          <w:sz w:val="20"/>
        </w:rPr>
        <w:t>recommended</w:t>
      </w:r>
      <w:r>
        <w:rPr>
          <w:spacing w:val="-4"/>
          <w:sz w:val="20"/>
        </w:rPr>
        <w:t> </w:t>
      </w:r>
      <w:r>
        <w:rPr>
          <w:sz w:val="20"/>
        </w:rPr>
        <w:t>by,</w:t>
      </w:r>
      <w:r>
        <w:rPr>
          <w:spacing w:val="-3"/>
          <w:sz w:val="20"/>
        </w:rPr>
        <w:t> </w:t>
      </w:r>
      <w:r>
        <w:rPr>
          <w:sz w:val="20"/>
        </w:rPr>
        <w:t>or</w:t>
      </w:r>
      <w:r>
        <w:rPr>
          <w:spacing w:val="-5"/>
          <w:sz w:val="20"/>
        </w:rPr>
        <w:t> </w:t>
      </w:r>
      <w:r>
        <w:rPr>
          <w:sz w:val="20"/>
        </w:rPr>
        <w:t>received</w:t>
      </w:r>
      <w:r>
        <w:rPr>
          <w:spacing w:val="-4"/>
          <w:sz w:val="20"/>
        </w:rPr>
        <w:t> </w:t>
      </w:r>
      <w:r>
        <w:rPr>
          <w:sz w:val="20"/>
        </w:rPr>
        <w:t>from,</w:t>
      </w:r>
      <w:r>
        <w:rPr>
          <w:spacing w:val="-3"/>
          <w:sz w:val="20"/>
        </w:rPr>
        <w:t> </w:t>
      </w:r>
      <w:r>
        <w:rPr>
          <w:sz w:val="20"/>
        </w:rPr>
        <w:t>a</w:t>
      </w:r>
      <w:r>
        <w:rPr>
          <w:spacing w:val="-3"/>
          <w:sz w:val="20"/>
        </w:rPr>
        <w:t> </w:t>
      </w:r>
      <w:r>
        <w:rPr>
          <w:sz w:val="20"/>
        </w:rPr>
        <w:t>physician within</w:t>
      </w:r>
      <w:r>
        <w:rPr>
          <w:spacing w:val="-2"/>
          <w:sz w:val="20"/>
        </w:rPr>
        <w:t> </w:t>
      </w:r>
      <w:r>
        <w:rPr>
          <w:sz w:val="20"/>
        </w:rPr>
        <w:t>36</w:t>
      </w:r>
      <w:r>
        <w:rPr>
          <w:spacing w:val="-4"/>
          <w:sz w:val="20"/>
        </w:rPr>
        <w:t> </w:t>
      </w:r>
      <w:r>
        <w:rPr>
          <w:sz w:val="20"/>
        </w:rPr>
        <w:t>months</w:t>
      </w:r>
      <w:r>
        <w:rPr>
          <w:spacing w:val="-4"/>
          <w:sz w:val="20"/>
        </w:rPr>
        <w:t> </w:t>
      </w:r>
      <w:r>
        <w:rPr>
          <w:sz w:val="20"/>
        </w:rPr>
        <w:t>prior to the effective date of the policy or its reinstatement.</w:t>
      </w:r>
    </w:p>
    <w:p>
      <w:pPr>
        <w:pStyle w:val="BodyText"/>
      </w:pPr>
    </w:p>
    <w:p>
      <w:pPr>
        <w:pStyle w:val="ListParagraph"/>
        <w:numPr>
          <w:ilvl w:val="1"/>
          <w:numId w:val="1"/>
        </w:numPr>
        <w:tabs>
          <w:tab w:pos="720" w:val="left" w:leader="none"/>
          <w:tab w:pos="722" w:val="left" w:leader="none"/>
        </w:tabs>
        <w:spacing w:line="240" w:lineRule="auto" w:before="0" w:after="0"/>
        <w:ind w:left="722" w:right="293" w:hanging="428"/>
        <w:jc w:val="left"/>
        <w:rPr>
          <w:sz w:val="20"/>
        </w:rPr>
      </w:pPr>
      <w:r>
        <w:rPr>
          <w:b/>
          <w:sz w:val="20"/>
        </w:rPr>
        <w:t>Pre-hospitalisation</w:t>
      </w:r>
      <w:r>
        <w:rPr>
          <w:b/>
          <w:spacing w:val="36"/>
          <w:sz w:val="20"/>
        </w:rPr>
        <w:t> </w:t>
      </w:r>
      <w:r>
        <w:rPr>
          <w:b/>
          <w:sz w:val="20"/>
        </w:rPr>
        <w:t>Medical</w:t>
      </w:r>
      <w:r>
        <w:rPr>
          <w:b/>
          <w:spacing w:val="37"/>
          <w:sz w:val="20"/>
        </w:rPr>
        <w:t> </w:t>
      </w:r>
      <w:r>
        <w:rPr>
          <w:b/>
          <w:sz w:val="20"/>
        </w:rPr>
        <w:t>Expenses</w:t>
      </w:r>
      <w:r>
        <w:rPr>
          <w:b/>
          <w:spacing w:val="36"/>
          <w:sz w:val="20"/>
        </w:rPr>
        <w:t> </w:t>
      </w:r>
      <w:r>
        <w:rPr>
          <w:sz w:val="20"/>
        </w:rPr>
        <w:t>means</w:t>
      </w:r>
      <w:r>
        <w:rPr>
          <w:spacing w:val="35"/>
          <w:sz w:val="20"/>
        </w:rPr>
        <w:t> </w:t>
      </w:r>
      <w:r>
        <w:rPr>
          <w:sz w:val="20"/>
        </w:rPr>
        <w:t>medical</w:t>
      </w:r>
      <w:r>
        <w:rPr>
          <w:spacing w:val="36"/>
          <w:sz w:val="20"/>
        </w:rPr>
        <w:t> </w:t>
      </w:r>
      <w:r>
        <w:rPr>
          <w:sz w:val="20"/>
        </w:rPr>
        <w:t>expenses</w:t>
      </w:r>
      <w:r>
        <w:rPr>
          <w:spacing w:val="35"/>
          <w:sz w:val="20"/>
        </w:rPr>
        <w:t> </w:t>
      </w:r>
      <w:r>
        <w:rPr>
          <w:sz w:val="20"/>
        </w:rPr>
        <w:t>incurred</w:t>
      </w:r>
      <w:r>
        <w:rPr>
          <w:spacing w:val="36"/>
          <w:sz w:val="20"/>
        </w:rPr>
        <w:t> </w:t>
      </w:r>
      <w:r>
        <w:rPr>
          <w:sz w:val="20"/>
        </w:rPr>
        <w:t>during</w:t>
      </w:r>
      <w:r>
        <w:rPr>
          <w:spacing w:val="40"/>
          <w:sz w:val="20"/>
        </w:rPr>
        <w:t> </w:t>
      </w:r>
      <w:r>
        <w:rPr>
          <w:sz w:val="20"/>
        </w:rPr>
        <w:t>the</w:t>
      </w:r>
      <w:r>
        <w:rPr>
          <w:spacing w:val="33"/>
          <w:sz w:val="20"/>
        </w:rPr>
        <w:t> </w:t>
      </w:r>
      <w:r>
        <w:rPr>
          <w:sz w:val="20"/>
        </w:rPr>
        <w:t>period</w:t>
      </w:r>
      <w:r>
        <w:rPr>
          <w:spacing w:val="34"/>
          <w:sz w:val="20"/>
        </w:rPr>
        <w:t> </w:t>
      </w:r>
      <w:r>
        <w:rPr>
          <w:sz w:val="20"/>
        </w:rPr>
        <w:t>of</w:t>
      </w:r>
      <w:r>
        <w:rPr>
          <w:spacing w:val="33"/>
          <w:sz w:val="20"/>
        </w:rPr>
        <w:t> </w:t>
      </w:r>
      <w:r>
        <w:rPr>
          <w:sz w:val="20"/>
        </w:rPr>
        <w:t>30</w:t>
      </w:r>
      <w:r>
        <w:rPr>
          <w:spacing w:val="37"/>
          <w:sz w:val="20"/>
        </w:rPr>
        <w:t> </w:t>
      </w:r>
      <w:r>
        <w:rPr>
          <w:sz w:val="20"/>
        </w:rPr>
        <w:t>days</w:t>
      </w:r>
      <w:r>
        <w:rPr>
          <w:spacing w:val="35"/>
          <w:sz w:val="20"/>
        </w:rPr>
        <w:t> </w:t>
      </w:r>
      <w:r>
        <w:rPr>
          <w:sz w:val="20"/>
        </w:rPr>
        <w:t>preceding</w:t>
      </w:r>
      <w:r>
        <w:rPr>
          <w:spacing w:val="34"/>
          <w:sz w:val="20"/>
        </w:rPr>
        <w:t> </w:t>
      </w:r>
      <w:r>
        <w:rPr>
          <w:sz w:val="20"/>
        </w:rPr>
        <w:t>the hospitalisation of the Insured Person, provided that:</w:t>
      </w:r>
    </w:p>
    <w:p>
      <w:pPr>
        <w:pStyle w:val="ListParagraph"/>
        <w:numPr>
          <w:ilvl w:val="0"/>
          <w:numId w:val="12"/>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incurred</w:t>
      </w:r>
      <w:r>
        <w:rPr>
          <w:spacing w:val="-6"/>
          <w:sz w:val="20"/>
        </w:rPr>
        <w:t> </w:t>
      </w:r>
      <w:r>
        <w:rPr>
          <w:sz w:val="20"/>
        </w:rPr>
        <w:t>for</w:t>
      </w:r>
      <w:r>
        <w:rPr>
          <w:spacing w:val="-8"/>
          <w:sz w:val="20"/>
        </w:rPr>
        <w:t> </w:t>
      </w:r>
      <w:r>
        <w:rPr>
          <w:sz w:val="20"/>
        </w:rPr>
        <w:t>the</w:t>
      </w:r>
      <w:r>
        <w:rPr>
          <w:spacing w:val="-5"/>
          <w:sz w:val="20"/>
        </w:rPr>
        <w:t> </w:t>
      </w:r>
      <w:r>
        <w:rPr>
          <w:sz w:val="20"/>
        </w:rPr>
        <w:t>same</w:t>
      </w:r>
      <w:r>
        <w:rPr>
          <w:spacing w:val="-5"/>
          <w:sz w:val="20"/>
        </w:rPr>
        <w:t> </w:t>
      </w:r>
      <w:r>
        <w:rPr>
          <w:sz w:val="20"/>
        </w:rPr>
        <w:t>condition</w:t>
      </w:r>
      <w:r>
        <w:rPr>
          <w:spacing w:val="-5"/>
          <w:sz w:val="20"/>
        </w:rPr>
        <w:t> </w:t>
      </w:r>
      <w:r>
        <w:rPr>
          <w:sz w:val="20"/>
        </w:rPr>
        <w:t>for</w:t>
      </w:r>
      <w:r>
        <w:rPr>
          <w:spacing w:val="-5"/>
          <w:sz w:val="20"/>
        </w:rPr>
        <w:t> </w:t>
      </w:r>
      <w:r>
        <w:rPr>
          <w:sz w:val="20"/>
        </w:rPr>
        <w:t>which</w:t>
      </w:r>
      <w:r>
        <w:rPr>
          <w:spacing w:val="-5"/>
          <w:sz w:val="20"/>
        </w:rPr>
        <w:t> </w:t>
      </w:r>
      <w:r>
        <w:rPr>
          <w:sz w:val="20"/>
        </w:rPr>
        <w:t>the</w:t>
      </w:r>
      <w:r>
        <w:rPr>
          <w:spacing w:val="-7"/>
          <w:sz w:val="20"/>
        </w:rPr>
        <w:t> </w:t>
      </w:r>
      <w:r>
        <w:rPr>
          <w:sz w:val="20"/>
        </w:rPr>
        <w:t>Insured</w:t>
      </w:r>
      <w:r>
        <w:rPr>
          <w:spacing w:val="-6"/>
          <w:sz w:val="20"/>
        </w:rPr>
        <w:t> </w:t>
      </w:r>
      <w:r>
        <w:rPr>
          <w:sz w:val="20"/>
        </w:rPr>
        <w:t>Person’s</w:t>
      </w:r>
      <w:r>
        <w:rPr>
          <w:spacing w:val="-7"/>
          <w:sz w:val="20"/>
        </w:rPr>
        <w:t> </w:t>
      </w:r>
      <w:r>
        <w:rPr>
          <w:sz w:val="20"/>
        </w:rPr>
        <w:t>Hospitalisation</w:t>
      </w:r>
      <w:r>
        <w:rPr>
          <w:spacing w:val="-4"/>
          <w:sz w:val="20"/>
        </w:rPr>
        <w:t> </w:t>
      </w:r>
      <w:r>
        <w:rPr>
          <w:sz w:val="20"/>
        </w:rPr>
        <w:t>was</w:t>
      </w:r>
      <w:r>
        <w:rPr>
          <w:spacing w:val="-7"/>
          <w:sz w:val="20"/>
        </w:rPr>
        <w:t> </w:t>
      </w:r>
      <w:r>
        <w:rPr>
          <w:sz w:val="20"/>
        </w:rPr>
        <w:t>required,</w:t>
      </w:r>
      <w:r>
        <w:rPr>
          <w:spacing w:val="-5"/>
          <w:sz w:val="20"/>
        </w:rPr>
        <w:t> and</w:t>
      </w:r>
    </w:p>
    <w:p>
      <w:pPr>
        <w:pStyle w:val="ListParagraph"/>
        <w:numPr>
          <w:ilvl w:val="0"/>
          <w:numId w:val="12"/>
        </w:numPr>
        <w:tabs>
          <w:tab w:pos="788" w:val="left" w:leader="none"/>
        </w:tabs>
        <w:spacing w:line="240" w:lineRule="auto" w:before="0" w:after="0"/>
        <w:ind w:left="788" w:right="0" w:hanging="210"/>
        <w:jc w:val="left"/>
        <w:rPr>
          <w:sz w:val="20"/>
        </w:rPr>
      </w:pPr>
      <w:r>
        <w:rPr>
          <w:sz w:val="20"/>
        </w:rPr>
        <w:t>The</w:t>
      </w:r>
      <w:r>
        <w:rPr>
          <w:spacing w:val="-6"/>
          <w:sz w:val="20"/>
        </w:rPr>
        <w:t> </w:t>
      </w:r>
      <w:r>
        <w:rPr>
          <w:sz w:val="20"/>
        </w:rPr>
        <w:t>In-patient</w:t>
      </w:r>
      <w:r>
        <w:rPr>
          <w:spacing w:val="-6"/>
          <w:sz w:val="20"/>
        </w:rPr>
        <w:t> </w:t>
      </w:r>
      <w:r>
        <w:rPr>
          <w:sz w:val="20"/>
        </w:rPr>
        <w:t>Hospitalisation</w:t>
      </w:r>
      <w:r>
        <w:rPr>
          <w:spacing w:val="-4"/>
          <w:sz w:val="20"/>
        </w:rPr>
        <w:t> </w:t>
      </w:r>
      <w:r>
        <w:rPr>
          <w:sz w:val="20"/>
        </w:rPr>
        <w:t>claim</w:t>
      </w:r>
      <w:r>
        <w:rPr>
          <w:spacing w:val="-4"/>
          <w:sz w:val="20"/>
        </w:rPr>
        <w:t> </w:t>
      </w:r>
      <w:r>
        <w:rPr>
          <w:sz w:val="20"/>
        </w:rPr>
        <w:t>for</w:t>
      </w:r>
      <w:r>
        <w:rPr>
          <w:spacing w:val="-5"/>
          <w:sz w:val="20"/>
        </w:rPr>
        <w:t> </w:t>
      </w:r>
      <w:r>
        <w:rPr>
          <w:sz w:val="20"/>
        </w:rPr>
        <w:t>such</w:t>
      </w:r>
      <w:r>
        <w:rPr>
          <w:spacing w:val="-4"/>
          <w:sz w:val="20"/>
        </w:rPr>
        <w:t> </w:t>
      </w:r>
      <w:r>
        <w:rPr>
          <w:sz w:val="20"/>
        </w:rPr>
        <w:t>Hospitalisation</w:t>
      </w:r>
      <w:r>
        <w:rPr>
          <w:spacing w:val="-5"/>
          <w:sz w:val="20"/>
        </w:rPr>
        <w:t> </w:t>
      </w:r>
      <w:r>
        <w:rPr>
          <w:sz w:val="20"/>
        </w:rPr>
        <w:t>is</w:t>
      </w:r>
      <w:r>
        <w:rPr>
          <w:spacing w:val="-6"/>
          <w:sz w:val="20"/>
        </w:rPr>
        <w:t> </w:t>
      </w:r>
      <w:r>
        <w:rPr>
          <w:sz w:val="20"/>
        </w:rPr>
        <w:t>admissible</w:t>
      </w:r>
      <w:r>
        <w:rPr>
          <w:spacing w:val="-5"/>
          <w:sz w:val="20"/>
        </w:rPr>
        <w:t> </w:t>
      </w:r>
      <w:r>
        <w:rPr>
          <w:sz w:val="20"/>
        </w:rPr>
        <w:t>by</w:t>
      </w:r>
      <w:r>
        <w:rPr>
          <w:spacing w:val="-4"/>
          <w:sz w:val="20"/>
        </w:rPr>
        <w:t> </w:t>
      </w:r>
      <w:r>
        <w:rPr>
          <w:sz w:val="20"/>
        </w:rPr>
        <w:t>the</w:t>
      </w:r>
      <w:r>
        <w:rPr>
          <w:spacing w:val="-7"/>
          <w:sz w:val="20"/>
        </w:rPr>
        <w:t> </w:t>
      </w:r>
      <w:r>
        <w:rPr>
          <w:sz w:val="20"/>
        </w:rPr>
        <w:t>Insurance</w:t>
      </w:r>
      <w:r>
        <w:rPr>
          <w:spacing w:val="-5"/>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left"/>
        <w:rPr>
          <w:sz w:val="20"/>
        </w:rPr>
      </w:pPr>
      <w:r>
        <w:rPr>
          <w:b/>
          <w:sz w:val="20"/>
        </w:rPr>
        <w:t>Post-hospitalisation Medical Expenses </w:t>
      </w:r>
      <w:r>
        <w:rPr>
          <w:sz w:val="20"/>
        </w:rPr>
        <w:t>means medical expenses incurred during the period of 60 days immediately after the insured person is discharged from the hospital provided that:</w:t>
      </w:r>
    </w:p>
    <w:p>
      <w:pPr>
        <w:pStyle w:val="ListParagraph"/>
        <w:numPr>
          <w:ilvl w:val="0"/>
          <w:numId w:val="13"/>
        </w:numPr>
        <w:tabs>
          <w:tab w:pos="733" w:val="left" w:leader="none"/>
        </w:tabs>
        <w:spacing w:line="228" w:lineRule="exact" w:before="0" w:after="0"/>
        <w:ind w:left="733" w:right="0" w:hanging="155"/>
        <w:jc w:val="left"/>
        <w:rPr>
          <w:sz w:val="20"/>
        </w:rPr>
      </w:pPr>
      <w:r>
        <w:rPr>
          <w:sz w:val="20"/>
        </w:rPr>
        <w:t>Such</w:t>
      </w:r>
      <w:r>
        <w:rPr>
          <w:spacing w:val="-5"/>
          <w:sz w:val="20"/>
        </w:rPr>
        <w:t> </w:t>
      </w:r>
      <w:r>
        <w:rPr>
          <w:sz w:val="20"/>
        </w:rPr>
        <w:t>Medical</w:t>
      </w:r>
      <w:r>
        <w:rPr>
          <w:spacing w:val="-5"/>
          <w:sz w:val="20"/>
        </w:rPr>
        <w:t> </w:t>
      </w:r>
      <w:r>
        <w:rPr>
          <w:sz w:val="20"/>
        </w:rPr>
        <w:t>Expenses</w:t>
      </w:r>
      <w:r>
        <w:rPr>
          <w:spacing w:val="-7"/>
          <w:sz w:val="20"/>
        </w:rPr>
        <w:t> </w:t>
      </w:r>
      <w:r>
        <w:rPr>
          <w:sz w:val="20"/>
        </w:rPr>
        <w:t>are</w:t>
      </w:r>
      <w:r>
        <w:rPr>
          <w:spacing w:val="-7"/>
          <w:sz w:val="20"/>
        </w:rPr>
        <w:t> </w:t>
      </w:r>
      <w:r>
        <w:rPr>
          <w:sz w:val="20"/>
        </w:rPr>
        <w:t>for</w:t>
      </w:r>
      <w:r>
        <w:rPr>
          <w:spacing w:val="-5"/>
          <w:sz w:val="20"/>
        </w:rPr>
        <w:t> </w:t>
      </w:r>
      <w:r>
        <w:rPr>
          <w:sz w:val="20"/>
        </w:rPr>
        <w:t>the</w:t>
      </w:r>
      <w:r>
        <w:rPr>
          <w:spacing w:val="-5"/>
          <w:sz w:val="20"/>
        </w:rPr>
        <w:t> </w:t>
      </w:r>
      <w:r>
        <w:rPr>
          <w:sz w:val="20"/>
        </w:rPr>
        <w:t>same</w:t>
      </w:r>
      <w:r>
        <w:rPr>
          <w:spacing w:val="-6"/>
          <w:sz w:val="20"/>
        </w:rPr>
        <w:t> </w:t>
      </w:r>
      <w:r>
        <w:rPr>
          <w:sz w:val="20"/>
        </w:rPr>
        <w:t>condition</w:t>
      </w:r>
      <w:r>
        <w:rPr>
          <w:spacing w:val="-6"/>
          <w:sz w:val="20"/>
        </w:rPr>
        <w:t> </w:t>
      </w:r>
      <w:r>
        <w:rPr>
          <w:sz w:val="20"/>
        </w:rPr>
        <w:t>for</w:t>
      </w:r>
      <w:r>
        <w:rPr>
          <w:spacing w:val="-7"/>
          <w:sz w:val="20"/>
        </w:rPr>
        <w:t> </w:t>
      </w:r>
      <w:r>
        <w:rPr>
          <w:sz w:val="20"/>
        </w:rPr>
        <w:t>which</w:t>
      </w:r>
      <w:r>
        <w:rPr>
          <w:spacing w:val="-5"/>
          <w:sz w:val="20"/>
        </w:rPr>
        <w:t> </w:t>
      </w:r>
      <w:r>
        <w:rPr>
          <w:sz w:val="20"/>
        </w:rPr>
        <w:t>the</w:t>
      </w:r>
      <w:r>
        <w:rPr>
          <w:spacing w:val="-5"/>
          <w:sz w:val="20"/>
        </w:rPr>
        <w:t> </w:t>
      </w:r>
      <w:r>
        <w:rPr>
          <w:sz w:val="20"/>
        </w:rPr>
        <w:t>insured</w:t>
      </w:r>
      <w:r>
        <w:rPr>
          <w:spacing w:val="-4"/>
          <w:sz w:val="20"/>
        </w:rPr>
        <w:t> </w:t>
      </w:r>
      <w:r>
        <w:rPr>
          <w:sz w:val="20"/>
        </w:rPr>
        <w:t>person’s</w:t>
      </w:r>
      <w:r>
        <w:rPr>
          <w:spacing w:val="-7"/>
          <w:sz w:val="20"/>
        </w:rPr>
        <w:t> </w:t>
      </w:r>
      <w:r>
        <w:rPr>
          <w:sz w:val="20"/>
        </w:rPr>
        <w:t>hospitalisation</w:t>
      </w:r>
      <w:r>
        <w:rPr>
          <w:spacing w:val="-4"/>
          <w:sz w:val="20"/>
        </w:rPr>
        <w:t> </w:t>
      </w:r>
      <w:r>
        <w:rPr>
          <w:sz w:val="20"/>
        </w:rPr>
        <w:t>was</w:t>
      </w:r>
      <w:r>
        <w:rPr>
          <w:spacing w:val="-6"/>
          <w:sz w:val="20"/>
        </w:rPr>
        <w:t> </w:t>
      </w:r>
      <w:r>
        <w:rPr>
          <w:sz w:val="20"/>
        </w:rPr>
        <w:t>required,</w:t>
      </w:r>
      <w:r>
        <w:rPr>
          <w:spacing w:val="-6"/>
          <w:sz w:val="20"/>
        </w:rPr>
        <w:t> </w:t>
      </w:r>
      <w:r>
        <w:rPr>
          <w:spacing w:val="-5"/>
          <w:sz w:val="20"/>
        </w:rPr>
        <w:t>and</w:t>
      </w:r>
    </w:p>
    <w:p>
      <w:pPr>
        <w:pStyle w:val="ListParagraph"/>
        <w:numPr>
          <w:ilvl w:val="0"/>
          <w:numId w:val="13"/>
        </w:numPr>
        <w:tabs>
          <w:tab w:pos="788" w:val="left" w:leader="none"/>
        </w:tabs>
        <w:spacing w:line="240" w:lineRule="auto" w:before="1" w:after="0"/>
        <w:ind w:left="788" w:right="0" w:hanging="210"/>
        <w:jc w:val="left"/>
        <w:rPr>
          <w:sz w:val="20"/>
        </w:rPr>
      </w:pPr>
      <w:r>
        <w:rPr>
          <w:sz w:val="20"/>
        </w:rPr>
        <w:t>The</w:t>
      </w:r>
      <w:r>
        <w:rPr>
          <w:spacing w:val="-5"/>
          <w:sz w:val="20"/>
        </w:rPr>
        <w:t> </w:t>
      </w:r>
      <w:r>
        <w:rPr>
          <w:sz w:val="20"/>
        </w:rPr>
        <w:t>inpatient</w:t>
      </w:r>
      <w:r>
        <w:rPr>
          <w:spacing w:val="-8"/>
          <w:sz w:val="20"/>
        </w:rPr>
        <w:t> </w:t>
      </w:r>
      <w:r>
        <w:rPr>
          <w:sz w:val="20"/>
        </w:rPr>
        <w:t>hospitalisation</w:t>
      </w:r>
      <w:r>
        <w:rPr>
          <w:spacing w:val="-3"/>
          <w:sz w:val="20"/>
        </w:rPr>
        <w:t> </w:t>
      </w:r>
      <w:r>
        <w:rPr>
          <w:sz w:val="20"/>
        </w:rPr>
        <w:t>claim</w:t>
      </w:r>
      <w:r>
        <w:rPr>
          <w:spacing w:val="-4"/>
          <w:sz w:val="20"/>
        </w:rPr>
        <w:t> </w:t>
      </w:r>
      <w:r>
        <w:rPr>
          <w:sz w:val="20"/>
        </w:rPr>
        <w:t>for</w:t>
      </w:r>
      <w:r>
        <w:rPr>
          <w:spacing w:val="-7"/>
          <w:sz w:val="20"/>
        </w:rPr>
        <w:t> </w:t>
      </w:r>
      <w:r>
        <w:rPr>
          <w:sz w:val="20"/>
        </w:rPr>
        <w:t>such</w:t>
      </w:r>
      <w:r>
        <w:rPr>
          <w:spacing w:val="2"/>
          <w:sz w:val="20"/>
        </w:rPr>
        <w:t> </w:t>
      </w:r>
      <w:r>
        <w:rPr>
          <w:sz w:val="20"/>
        </w:rPr>
        <w:t>hospitalisation</w:t>
      </w:r>
      <w:r>
        <w:rPr>
          <w:spacing w:val="-4"/>
          <w:sz w:val="20"/>
        </w:rPr>
        <w:t> </w:t>
      </w:r>
      <w:r>
        <w:rPr>
          <w:sz w:val="20"/>
        </w:rPr>
        <w:t>is</w:t>
      </w:r>
      <w:r>
        <w:rPr>
          <w:spacing w:val="-6"/>
          <w:sz w:val="20"/>
        </w:rPr>
        <w:t> </w:t>
      </w:r>
      <w:r>
        <w:rPr>
          <w:sz w:val="20"/>
        </w:rPr>
        <w:t>admissible</w:t>
      </w:r>
      <w:r>
        <w:rPr>
          <w:spacing w:val="-4"/>
          <w:sz w:val="20"/>
        </w:rPr>
        <w:t> </w:t>
      </w:r>
      <w:r>
        <w:rPr>
          <w:sz w:val="20"/>
        </w:rPr>
        <w:t>by</w:t>
      </w:r>
      <w:r>
        <w:rPr>
          <w:spacing w:val="-4"/>
          <w:sz w:val="20"/>
        </w:rPr>
        <w:t> </w:t>
      </w:r>
      <w:r>
        <w:rPr>
          <w:sz w:val="20"/>
        </w:rPr>
        <w:t>the</w:t>
      </w:r>
      <w:r>
        <w:rPr>
          <w:spacing w:val="-5"/>
          <w:sz w:val="20"/>
        </w:rPr>
        <w:t> </w:t>
      </w:r>
      <w:r>
        <w:rPr>
          <w:sz w:val="20"/>
        </w:rPr>
        <w:t>Insurance</w:t>
      </w:r>
      <w:r>
        <w:rPr>
          <w:spacing w:val="-4"/>
          <w:sz w:val="20"/>
        </w:rPr>
        <w:t> </w:t>
      </w:r>
      <w:r>
        <w:rPr>
          <w:spacing w:val="-2"/>
          <w:sz w:val="20"/>
        </w:rPr>
        <w:t>Company.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3" w:hanging="428"/>
        <w:jc w:val="both"/>
        <w:rPr>
          <w:sz w:val="20"/>
        </w:rPr>
      </w:pPr>
      <w:r>
        <w:rPr>
          <w:b/>
          <w:sz w:val="20"/>
        </w:rPr>
        <w:t>Policy </w:t>
      </w:r>
      <w:r>
        <w:rPr>
          <w:sz w:val="20"/>
        </w:rPr>
        <w:t>means these Policy wordings, the Policy Schedule and any applicable endorsements or extensions attaching to or forming</w:t>
      </w:r>
      <w:r>
        <w:rPr>
          <w:spacing w:val="-8"/>
          <w:sz w:val="20"/>
        </w:rPr>
        <w:t> </w:t>
      </w:r>
      <w:r>
        <w:rPr>
          <w:sz w:val="20"/>
        </w:rPr>
        <w:t>part</w:t>
      </w:r>
      <w:r>
        <w:rPr>
          <w:spacing w:val="-9"/>
          <w:sz w:val="20"/>
        </w:rPr>
        <w:t> </w:t>
      </w:r>
      <w:r>
        <w:rPr>
          <w:sz w:val="20"/>
        </w:rPr>
        <w:t>thereof.</w:t>
      </w:r>
      <w:r>
        <w:rPr>
          <w:spacing w:val="-9"/>
          <w:sz w:val="20"/>
        </w:rPr>
        <w:t> </w:t>
      </w:r>
      <w:r>
        <w:rPr>
          <w:sz w:val="20"/>
        </w:rPr>
        <w:t>The</w:t>
      </w:r>
      <w:r>
        <w:rPr>
          <w:spacing w:val="-9"/>
          <w:sz w:val="20"/>
        </w:rPr>
        <w:t> </w:t>
      </w:r>
      <w:r>
        <w:rPr>
          <w:sz w:val="20"/>
        </w:rPr>
        <w:t>Policy</w:t>
      </w:r>
      <w:r>
        <w:rPr>
          <w:spacing w:val="-8"/>
          <w:sz w:val="20"/>
        </w:rPr>
        <w:t> </w:t>
      </w:r>
      <w:r>
        <w:rPr>
          <w:sz w:val="20"/>
        </w:rPr>
        <w:t>contains</w:t>
      </w:r>
      <w:r>
        <w:rPr>
          <w:spacing w:val="-10"/>
          <w:sz w:val="20"/>
        </w:rPr>
        <w:t> </w:t>
      </w:r>
      <w:r>
        <w:rPr>
          <w:sz w:val="20"/>
        </w:rPr>
        <w:t>details</w:t>
      </w:r>
      <w:r>
        <w:rPr>
          <w:spacing w:val="-10"/>
          <w:sz w:val="20"/>
        </w:rPr>
        <w:t> </w:t>
      </w:r>
      <w:r>
        <w:rPr>
          <w:sz w:val="20"/>
        </w:rPr>
        <w:t>of</w:t>
      </w:r>
      <w:r>
        <w:rPr>
          <w:spacing w:val="-9"/>
          <w:sz w:val="20"/>
        </w:rPr>
        <w:t> </w:t>
      </w:r>
      <w:r>
        <w:rPr>
          <w:sz w:val="20"/>
        </w:rPr>
        <w:t>the</w:t>
      </w:r>
      <w:r>
        <w:rPr>
          <w:spacing w:val="-9"/>
          <w:sz w:val="20"/>
        </w:rPr>
        <w:t> </w:t>
      </w:r>
      <w:r>
        <w:rPr>
          <w:sz w:val="20"/>
        </w:rPr>
        <w:t>extent</w:t>
      </w:r>
      <w:r>
        <w:rPr>
          <w:spacing w:val="-9"/>
          <w:sz w:val="20"/>
        </w:rPr>
        <w:t> </w:t>
      </w:r>
      <w:r>
        <w:rPr>
          <w:sz w:val="20"/>
        </w:rPr>
        <w:t>of</w:t>
      </w:r>
      <w:r>
        <w:rPr>
          <w:spacing w:val="-9"/>
          <w:sz w:val="20"/>
        </w:rPr>
        <w:t> </w:t>
      </w:r>
      <w:r>
        <w:rPr>
          <w:sz w:val="20"/>
        </w:rPr>
        <w:t>cover</w:t>
      </w:r>
      <w:r>
        <w:rPr>
          <w:spacing w:val="-8"/>
          <w:sz w:val="20"/>
        </w:rPr>
        <w:t> </w:t>
      </w:r>
      <w:r>
        <w:rPr>
          <w:sz w:val="20"/>
        </w:rPr>
        <w:t>available</w:t>
      </w:r>
      <w:r>
        <w:rPr>
          <w:spacing w:val="-9"/>
          <w:sz w:val="20"/>
        </w:rPr>
        <w:t> </w:t>
      </w:r>
      <w:r>
        <w:rPr>
          <w:sz w:val="20"/>
        </w:rPr>
        <w:t>to</w:t>
      </w:r>
      <w:r>
        <w:rPr>
          <w:spacing w:val="-8"/>
          <w:sz w:val="20"/>
        </w:rPr>
        <w:t> </w:t>
      </w:r>
      <w:r>
        <w:rPr>
          <w:sz w:val="20"/>
        </w:rPr>
        <w:t>the</w:t>
      </w:r>
      <w:r>
        <w:rPr>
          <w:spacing w:val="-9"/>
          <w:sz w:val="20"/>
        </w:rPr>
        <w:t> </w:t>
      </w:r>
      <w:r>
        <w:rPr>
          <w:sz w:val="20"/>
        </w:rPr>
        <w:t>Insured</w:t>
      </w:r>
      <w:r>
        <w:rPr>
          <w:spacing w:val="-8"/>
          <w:sz w:val="20"/>
        </w:rPr>
        <w:t> </w:t>
      </w:r>
      <w:r>
        <w:rPr>
          <w:sz w:val="20"/>
        </w:rPr>
        <w:t>person,</w:t>
      </w:r>
      <w:r>
        <w:rPr>
          <w:spacing w:val="-9"/>
          <w:sz w:val="20"/>
        </w:rPr>
        <w:t> </w:t>
      </w:r>
      <w:r>
        <w:rPr>
          <w:sz w:val="20"/>
        </w:rPr>
        <w:t>what</w:t>
      </w:r>
      <w:r>
        <w:rPr>
          <w:spacing w:val="-9"/>
          <w:sz w:val="20"/>
        </w:rPr>
        <w:t> </w:t>
      </w:r>
      <w:r>
        <w:rPr>
          <w:sz w:val="20"/>
        </w:rPr>
        <w:t>is</w:t>
      </w:r>
      <w:r>
        <w:rPr>
          <w:spacing w:val="-10"/>
          <w:sz w:val="20"/>
        </w:rPr>
        <w:t> </w:t>
      </w:r>
      <w:r>
        <w:rPr>
          <w:sz w:val="20"/>
        </w:rPr>
        <w:t>excluded</w:t>
      </w:r>
      <w:r>
        <w:rPr>
          <w:spacing w:val="-8"/>
          <w:sz w:val="20"/>
        </w:rPr>
        <w:t> </w:t>
      </w:r>
      <w:r>
        <w:rPr>
          <w:sz w:val="20"/>
        </w:rPr>
        <w:t>from the cover and the terms &amp; conditions on which the Policy is issued to the Insured person</w:t>
      </w:r>
    </w:p>
    <w:p>
      <w:pPr>
        <w:pStyle w:val="ListParagraph"/>
        <w:numPr>
          <w:ilvl w:val="1"/>
          <w:numId w:val="1"/>
        </w:numPr>
        <w:tabs>
          <w:tab w:pos="721" w:val="left" w:leader="none"/>
        </w:tabs>
        <w:spacing w:line="240" w:lineRule="auto" w:before="229" w:after="0"/>
        <w:ind w:left="721" w:right="0" w:hanging="426"/>
        <w:jc w:val="left"/>
        <w:rPr>
          <w:sz w:val="20"/>
        </w:rPr>
      </w:pPr>
      <w:r>
        <w:rPr>
          <w:b/>
          <w:sz w:val="20"/>
        </w:rPr>
        <w:t>Policy</w:t>
      </w:r>
      <w:r>
        <w:rPr>
          <w:b/>
          <w:spacing w:val="-2"/>
          <w:sz w:val="20"/>
        </w:rPr>
        <w:t> </w:t>
      </w:r>
      <w:r>
        <w:rPr>
          <w:b/>
          <w:sz w:val="20"/>
        </w:rPr>
        <w:t>Period</w:t>
      </w:r>
      <w:r>
        <w:rPr>
          <w:b/>
          <w:spacing w:val="-4"/>
          <w:sz w:val="20"/>
        </w:rPr>
        <w:t> </w:t>
      </w:r>
      <w:r>
        <w:rPr>
          <w:sz w:val="20"/>
        </w:rPr>
        <w:t>means</w:t>
      </w:r>
      <w:r>
        <w:rPr>
          <w:spacing w:val="-5"/>
          <w:sz w:val="20"/>
        </w:rPr>
        <w:t> </w:t>
      </w:r>
      <w:r>
        <w:rPr>
          <w:sz w:val="20"/>
        </w:rPr>
        <w:t>period</w:t>
      </w:r>
      <w:r>
        <w:rPr>
          <w:spacing w:val="-5"/>
          <w:sz w:val="20"/>
        </w:rPr>
        <w:t> </w:t>
      </w:r>
      <w:r>
        <w:rPr>
          <w:sz w:val="20"/>
        </w:rPr>
        <w:t>of</w:t>
      </w:r>
      <w:r>
        <w:rPr>
          <w:spacing w:val="-4"/>
          <w:sz w:val="20"/>
        </w:rPr>
        <w:t> </w:t>
      </w:r>
      <w:r>
        <w:rPr>
          <w:sz w:val="20"/>
        </w:rPr>
        <w:t>one</w:t>
      </w:r>
      <w:r>
        <w:rPr>
          <w:spacing w:val="-5"/>
          <w:sz w:val="20"/>
        </w:rPr>
        <w:t> </w:t>
      </w:r>
      <w:r>
        <w:rPr>
          <w:sz w:val="20"/>
        </w:rPr>
        <w:t>year</w:t>
      </w:r>
      <w:r>
        <w:rPr>
          <w:spacing w:val="-4"/>
          <w:sz w:val="20"/>
        </w:rPr>
        <w:t> </w:t>
      </w:r>
      <w:r>
        <w:rPr>
          <w:sz w:val="20"/>
        </w:rPr>
        <w:t>as</w:t>
      </w:r>
      <w:r>
        <w:rPr>
          <w:spacing w:val="-5"/>
          <w:sz w:val="20"/>
        </w:rPr>
        <w:t> </w:t>
      </w:r>
      <w:r>
        <w:rPr>
          <w:sz w:val="20"/>
        </w:rPr>
        <w:t>mentioned</w:t>
      </w:r>
      <w:r>
        <w:rPr>
          <w:spacing w:val="-3"/>
          <w:sz w:val="20"/>
        </w:rPr>
        <w:t> </w:t>
      </w:r>
      <w:r>
        <w:rPr>
          <w:sz w:val="20"/>
        </w:rPr>
        <w:t>in</w:t>
      </w:r>
      <w:r>
        <w:rPr>
          <w:spacing w:val="-3"/>
          <w:sz w:val="20"/>
        </w:rPr>
        <w:t> </w:t>
      </w:r>
      <w:r>
        <w:rPr>
          <w:sz w:val="20"/>
        </w:rPr>
        <w:t>the</w:t>
      </w:r>
      <w:r>
        <w:rPr>
          <w:spacing w:val="-5"/>
          <w:sz w:val="20"/>
        </w:rPr>
        <w:t> </w:t>
      </w:r>
      <w:r>
        <w:rPr>
          <w:sz w:val="20"/>
        </w:rPr>
        <w:t>schedule</w:t>
      </w:r>
      <w:r>
        <w:rPr>
          <w:spacing w:val="-4"/>
          <w:sz w:val="20"/>
        </w:rPr>
        <w:t> </w:t>
      </w:r>
      <w:r>
        <w:rPr>
          <w:sz w:val="20"/>
        </w:rPr>
        <w:t>for</w:t>
      </w:r>
      <w:r>
        <w:rPr>
          <w:spacing w:val="-4"/>
          <w:sz w:val="20"/>
        </w:rPr>
        <w:t> </w:t>
      </w:r>
      <w:r>
        <w:rPr>
          <w:sz w:val="20"/>
        </w:rPr>
        <w:t>which</w:t>
      </w:r>
      <w:r>
        <w:rPr>
          <w:spacing w:val="-3"/>
          <w:sz w:val="20"/>
        </w:rPr>
        <w:t> </w:t>
      </w:r>
      <w:r>
        <w:rPr>
          <w:sz w:val="20"/>
        </w:rPr>
        <w:t>the</w:t>
      </w:r>
      <w:r>
        <w:rPr>
          <w:spacing w:val="-5"/>
          <w:sz w:val="20"/>
        </w:rPr>
        <w:t> </w:t>
      </w:r>
      <w:r>
        <w:rPr>
          <w:sz w:val="20"/>
        </w:rPr>
        <w:t>Policy</w:t>
      </w:r>
      <w:r>
        <w:rPr>
          <w:spacing w:val="-5"/>
          <w:sz w:val="20"/>
        </w:rPr>
        <w:t> </w:t>
      </w:r>
      <w:r>
        <w:rPr>
          <w:sz w:val="20"/>
        </w:rPr>
        <w:t>is</w:t>
      </w:r>
      <w:r>
        <w:rPr>
          <w:spacing w:val="-5"/>
          <w:sz w:val="20"/>
        </w:rPr>
        <w:t> </w:t>
      </w:r>
      <w:r>
        <w:rPr>
          <w:spacing w:val="-2"/>
          <w:sz w:val="20"/>
        </w:rPr>
        <w:t>issued.</w:t>
      </w:r>
    </w:p>
    <w:p>
      <w:pPr>
        <w:pStyle w:val="BodyText"/>
        <w:spacing w:before="1"/>
      </w:pPr>
    </w:p>
    <w:p>
      <w:pPr>
        <w:pStyle w:val="ListParagraph"/>
        <w:numPr>
          <w:ilvl w:val="1"/>
          <w:numId w:val="1"/>
        </w:numPr>
        <w:tabs>
          <w:tab w:pos="721" w:val="left" w:leader="none"/>
        </w:tabs>
        <w:spacing w:line="240" w:lineRule="auto" w:before="0" w:after="0"/>
        <w:ind w:left="721" w:right="0" w:hanging="426"/>
        <w:jc w:val="left"/>
        <w:rPr>
          <w:sz w:val="20"/>
        </w:rPr>
      </w:pPr>
      <w:r>
        <w:rPr>
          <w:b/>
          <w:sz w:val="20"/>
        </w:rPr>
        <w:t>Policy</w:t>
      </w:r>
      <w:r>
        <w:rPr>
          <w:b/>
          <w:spacing w:val="-4"/>
          <w:sz w:val="20"/>
        </w:rPr>
        <w:t> </w:t>
      </w:r>
      <w:r>
        <w:rPr>
          <w:b/>
          <w:sz w:val="20"/>
        </w:rPr>
        <w:t>Schedule</w:t>
      </w:r>
      <w:r>
        <w:rPr>
          <w:b/>
          <w:spacing w:val="-2"/>
          <w:sz w:val="20"/>
        </w:rPr>
        <w:t> </w:t>
      </w:r>
      <w:r>
        <w:rPr>
          <w:sz w:val="20"/>
        </w:rPr>
        <w:t>means</w:t>
      </w:r>
      <w:r>
        <w:rPr>
          <w:spacing w:val="-5"/>
          <w:sz w:val="20"/>
        </w:rPr>
        <w:t> </w:t>
      </w:r>
      <w:r>
        <w:rPr>
          <w:sz w:val="20"/>
        </w:rPr>
        <w:t>the</w:t>
      </w:r>
      <w:r>
        <w:rPr>
          <w:spacing w:val="-4"/>
          <w:sz w:val="20"/>
        </w:rPr>
        <w:t> </w:t>
      </w:r>
      <w:r>
        <w:rPr>
          <w:sz w:val="20"/>
        </w:rPr>
        <w:t>Policy</w:t>
      </w:r>
      <w:r>
        <w:rPr>
          <w:spacing w:val="-4"/>
          <w:sz w:val="20"/>
        </w:rPr>
        <w:t> </w:t>
      </w:r>
      <w:r>
        <w:rPr>
          <w:sz w:val="20"/>
        </w:rPr>
        <w:t>Schedule</w:t>
      </w:r>
      <w:r>
        <w:rPr>
          <w:spacing w:val="-4"/>
          <w:sz w:val="20"/>
        </w:rPr>
        <w:t> </w:t>
      </w:r>
      <w:r>
        <w:rPr>
          <w:sz w:val="20"/>
        </w:rPr>
        <w:t>attached</w:t>
      </w:r>
      <w:r>
        <w:rPr>
          <w:spacing w:val="-3"/>
          <w:sz w:val="20"/>
        </w:rPr>
        <w:t> </w:t>
      </w:r>
      <w:r>
        <w:rPr>
          <w:sz w:val="20"/>
        </w:rPr>
        <w:t>to</w:t>
      </w:r>
      <w:r>
        <w:rPr>
          <w:spacing w:val="-3"/>
          <w:sz w:val="20"/>
        </w:rPr>
        <w:t> </w:t>
      </w:r>
      <w:r>
        <w:rPr>
          <w:sz w:val="20"/>
        </w:rPr>
        <w:t>and</w:t>
      </w:r>
      <w:r>
        <w:rPr>
          <w:spacing w:val="-8"/>
          <w:sz w:val="20"/>
        </w:rPr>
        <w:t> </w:t>
      </w:r>
      <w:r>
        <w:rPr>
          <w:sz w:val="20"/>
        </w:rPr>
        <w:t>forming</w:t>
      </w:r>
      <w:r>
        <w:rPr>
          <w:spacing w:val="-4"/>
          <w:sz w:val="20"/>
        </w:rPr>
        <w:t> </w:t>
      </w:r>
      <w:r>
        <w:rPr>
          <w:sz w:val="20"/>
        </w:rPr>
        <w:t>part</w:t>
      </w:r>
      <w:r>
        <w:rPr>
          <w:spacing w:val="-7"/>
          <w:sz w:val="20"/>
        </w:rPr>
        <w:t> </w:t>
      </w:r>
      <w:r>
        <w:rPr>
          <w:sz w:val="20"/>
        </w:rPr>
        <w:t>of</w:t>
      </w:r>
      <w:r>
        <w:rPr>
          <w:spacing w:val="-4"/>
          <w:sz w:val="20"/>
        </w:rPr>
        <w:t> </w:t>
      </w:r>
      <w:r>
        <w:rPr>
          <w:spacing w:val="-2"/>
          <w:sz w:val="20"/>
        </w:rPr>
        <w:t>Policy.</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304" w:hanging="428"/>
        <w:jc w:val="left"/>
        <w:rPr>
          <w:sz w:val="20"/>
        </w:rPr>
      </w:pPr>
      <w:r>
        <w:rPr>
          <w:b/>
          <w:sz w:val="20"/>
        </w:rPr>
        <w:t>Portability</w:t>
      </w:r>
      <w:r>
        <w:rPr>
          <w:b/>
          <w:spacing w:val="-6"/>
          <w:sz w:val="20"/>
        </w:rPr>
        <w:t> </w:t>
      </w:r>
      <w:r>
        <w:rPr>
          <w:sz w:val="20"/>
        </w:rPr>
        <w:t>means</w:t>
      </w:r>
      <w:r>
        <w:rPr>
          <w:spacing w:val="-8"/>
          <w:sz w:val="20"/>
        </w:rPr>
        <w:t> </w:t>
      </w:r>
      <w:r>
        <w:rPr>
          <w:sz w:val="20"/>
        </w:rPr>
        <w:t>a</w:t>
      </w:r>
      <w:r>
        <w:rPr>
          <w:spacing w:val="-7"/>
          <w:sz w:val="20"/>
        </w:rPr>
        <w:t> </w:t>
      </w:r>
      <w:r>
        <w:rPr>
          <w:sz w:val="20"/>
        </w:rPr>
        <w:t>facility</w:t>
      </w:r>
      <w:r>
        <w:rPr>
          <w:spacing w:val="-7"/>
          <w:sz w:val="20"/>
        </w:rPr>
        <w:t> </w:t>
      </w:r>
      <w:r>
        <w:rPr>
          <w:sz w:val="20"/>
        </w:rPr>
        <w:t>provided</w:t>
      </w:r>
      <w:r>
        <w:rPr>
          <w:spacing w:val="-7"/>
          <w:sz w:val="20"/>
        </w:rPr>
        <w:t> </w:t>
      </w:r>
      <w:r>
        <w:rPr>
          <w:sz w:val="20"/>
        </w:rPr>
        <w:t>to</w:t>
      </w:r>
      <w:r>
        <w:rPr>
          <w:spacing w:val="-7"/>
          <w:sz w:val="20"/>
        </w:rPr>
        <w:t> </w:t>
      </w:r>
      <w:r>
        <w:rPr>
          <w:sz w:val="20"/>
        </w:rPr>
        <w:t>the</w:t>
      </w:r>
      <w:r>
        <w:rPr>
          <w:spacing w:val="-7"/>
          <w:sz w:val="20"/>
        </w:rPr>
        <w:t> </w:t>
      </w:r>
      <w:r>
        <w:rPr>
          <w:sz w:val="20"/>
        </w:rPr>
        <w:t>policyholders</w:t>
      </w:r>
      <w:r>
        <w:rPr>
          <w:spacing w:val="-8"/>
          <w:sz w:val="20"/>
        </w:rPr>
        <w:t> </w:t>
      </w:r>
      <w:r>
        <w:rPr>
          <w:sz w:val="20"/>
        </w:rPr>
        <w:t>(including</w:t>
      </w:r>
      <w:r>
        <w:rPr>
          <w:spacing w:val="-7"/>
          <w:sz w:val="20"/>
        </w:rPr>
        <w:t> </w:t>
      </w:r>
      <w:r>
        <w:rPr>
          <w:sz w:val="20"/>
        </w:rPr>
        <w:t>all</w:t>
      </w:r>
      <w:r>
        <w:rPr>
          <w:spacing w:val="-8"/>
          <w:sz w:val="20"/>
        </w:rPr>
        <w:t> </w:t>
      </w:r>
      <w:r>
        <w:rPr>
          <w:sz w:val="20"/>
        </w:rPr>
        <w:t>members</w:t>
      </w:r>
      <w:r>
        <w:rPr>
          <w:spacing w:val="-8"/>
          <w:sz w:val="20"/>
        </w:rPr>
        <w:t> </w:t>
      </w:r>
      <w:r>
        <w:rPr>
          <w:sz w:val="20"/>
        </w:rPr>
        <w:t>under</w:t>
      </w:r>
      <w:r>
        <w:rPr>
          <w:spacing w:val="-7"/>
          <w:sz w:val="20"/>
        </w:rPr>
        <w:t> </w:t>
      </w:r>
      <w:r>
        <w:rPr>
          <w:sz w:val="20"/>
        </w:rPr>
        <w:t>family</w:t>
      </w:r>
      <w:r>
        <w:rPr>
          <w:spacing w:val="-7"/>
          <w:sz w:val="20"/>
        </w:rPr>
        <w:t> </w:t>
      </w:r>
      <w:r>
        <w:rPr>
          <w:sz w:val="20"/>
        </w:rPr>
        <w:t>cover),</w:t>
      </w:r>
      <w:r>
        <w:rPr>
          <w:spacing w:val="-7"/>
          <w:sz w:val="20"/>
        </w:rPr>
        <w:t> </w:t>
      </w:r>
      <w:r>
        <w:rPr>
          <w:sz w:val="20"/>
        </w:rPr>
        <w:t>to</w:t>
      </w:r>
      <w:r>
        <w:rPr>
          <w:spacing w:val="-7"/>
          <w:sz w:val="20"/>
        </w:rPr>
        <w:t> </w:t>
      </w:r>
      <w:r>
        <w:rPr>
          <w:sz w:val="20"/>
        </w:rPr>
        <w:t>transfer</w:t>
      </w:r>
      <w:r>
        <w:rPr>
          <w:spacing w:val="-7"/>
          <w:sz w:val="20"/>
        </w:rPr>
        <w:t> </w:t>
      </w:r>
      <w:r>
        <w:rPr>
          <w:sz w:val="20"/>
        </w:rPr>
        <w:t>the</w:t>
      </w:r>
      <w:r>
        <w:rPr>
          <w:spacing w:val="-7"/>
          <w:sz w:val="20"/>
        </w:rPr>
        <w:t> </w:t>
      </w:r>
      <w:r>
        <w:rPr>
          <w:sz w:val="20"/>
        </w:rPr>
        <w:t>credits gained for, Pre-Existing Diseases and Specific Waiting Periods from one insurer to another insurer.</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Qualified</w:t>
      </w:r>
      <w:r>
        <w:rPr>
          <w:b/>
          <w:spacing w:val="-5"/>
          <w:sz w:val="20"/>
        </w:rPr>
        <w:t> </w:t>
      </w:r>
      <w:r>
        <w:rPr>
          <w:b/>
          <w:sz w:val="20"/>
        </w:rPr>
        <w:t>Nurse</w:t>
      </w:r>
      <w:r>
        <w:rPr>
          <w:b/>
          <w:spacing w:val="-6"/>
          <w:sz w:val="20"/>
        </w:rPr>
        <w:t> </w:t>
      </w:r>
      <w:r>
        <w:rPr>
          <w:sz w:val="20"/>
        </w:rPr>
        <w:t>means</w:t>
      </w:r>
      <w:r>
        <w:rPr>
          <w:spacing w:val="-6"/>
          <w:sz w:val="20"/>
        </w:rPr>
        <w:t> </w:t>
      </w:r>
      <w:r>
        <w:rPr>
          <w:sz w:val="20"/>
        </w:rPr>
        <w:t>a</w:t>
      </w:r>
      <w:r>
        <w:rPr>
          <w:spacing w:val="-5"/>
          <w:sz w:val="20"/>
        </w:rPr>
        <w:t> </w:t>
      </w:r>
      <w:r>
        <w:rPr>
          <w:sz w:val="20"/>
        </w:rPr>
        <w:t>person</w:t>
      </w:r>
      <w:r>
        <w:rPr>
          <w:spacing w:val="-4"/>
          <w:sz w:val="20"/>
        </w:rPr>
        <w:t> </w:t>
      </w:r>
      <w:r>
        <w:rPr>
          <w:sz w:val="20"/>
        </w:rPr>
        <w:t>who</w:t>
      </w:r>
      <w:r>
        <w:rPr>
          <w:spacing w:val="-7"/>
          <w:sz w:val="20"/>
        </w:rPr>
        <w:t> </w:t>
      </w:r>
      <w:r>
        <w:rPr>
          <w:sz w:val="20"/>
        </w:rPr>
        <w:t>holds</w:t>
      </w:r>
      <w:r>
        <w:rPr>
          <w:spacing w:val="-6"/>
          <w:sz w:val="20"/>
        </w:rPr>
        <w:t> </w:t>
      </w:r>
      <w:r>
        <w:rPr>
          <w:sz w:val="20"/>
        </w:rPr>
        <w:t>a</w:t>
      </w:r>
      <w:r>
        <w:rPr>
          <w:spacing w:val="-7"/>
          <w:sz w:val="20"/>
        </w:rPr>
        <w:t> </w:t>
      </w:r>
      <w:r>
        <w:rPr>
          <w:sz w:val="20"/>
        </w:rPr>
        <w:t>valid</w:t>
      </w:r>
      <w:r>
        <w:rPr>
          <w:spacing w:val="-7"/>
          <w:sz w:val="20"/>
        </w:rPr>
        <w:t> </w:t>
      </w:r>
      <w:r>
        <w:rPr>
          <w:sz w:val="20"/>
        </w:rPr>
        <w:t>registration</w:t>
      </w:r>
      <w:r>
        <w:rPr>
          <w:spacing w:val="-4"/>
          <w:sz w:val="20"/>
        </w:rPr>
        <w:t> </w:t>
      </w:r>
      <w:r>
        <w:rPr>
          <w:sz w:val="20"/>
        </w:rPr>
        <w:t>from</w:t>
      </w:r>
      <w:r>
        <w:rPr>
          <w:spacing w:val="-7"/>
          <w:sz w:val="20"/>
        </w:rPr>
        <w:t> </w:t>
      </w:r>
      <w:r>
        <w:rPr>
          <w:sz w:val="20"/>
        </w:rPr>
        <w:t>the</w:t>
      </w:r>
      <w:r>
        <w:rPr>
          <w:spacing w:val="-7"/>
          <w:sz w:val="20"/>
        </w:rPr>
        <w:t> </w:t>
      </w:r>
      <w:r>
        <w:rPr>
          <w:sz w:val="20"/>
        </w:rPr>
        <w:t>Nursing</w:t>
      </w:r>
      <w:r>
        <w:rPr>
          <w:spacing w:val="-7"/>
          <w:sz w:val="20"/>
        </w:rPr>
        <w:t> </w:t>
      </w:r>
      <w:r>
        <w:rPr>
          <w:sz w:val="20"/>
        </w:rPr>
        <w:t>Council</w:t>
      </w:r>
      <w:r>
        <w:rPr>
          <w:spacing w:val="-8"/>
          <w:sz w:val="20"/>
        </w:rPr>
        <w:t> </w:t>
      </w:r>
      <w:r>
        <w:rPr>
          <w:sz w:val="20"/>
        </w:rPr>
        <w:t>of</w:t>
      </w:r>
      <w:r>
        <w:rPr>
          <w:spacing w:val="-5"/>
          <w:sz w:val="20"/>
        </w:rPr>
        <w:t> </w:t>
      </w:r>
      <w:r>
        <w:rPr>
          <w:sz w:val="20"/>
        </w:rPr>
        <w:t>India</w:t>
      </w:r>
      <w:r>
        <w:rPr>
          <w:spacing w:val="-8"/>
          <w:sz w:val="20"/>
        </w:rPr>
        <w:t> </w:t>
      </w:r>
      <w:r>
        <w:rPr>
          <w:sz w:val="20"/>
        </w:rPr>
        <w:t>or</w:t>
      </w:r>
      <w:r>
        <w:rPr>
          <w:spacing w:val="-5"/>
          <w:sz w:val="20"/>
        </w:rPr>
        <w:t> </w:t>
      </w:r>
      <w:r>
        <w:rPr>
          <w:sz w:val="20"/>
        </w:rPr>
        <w:t>the</w:t>
      </w:r>
      <w:r>
        <w:rPr>
          <w:spacing w:val="-5"/>
          <w:sz w:val="20"/>
        </w:rPr>
        <w:t> </w:t>
      </w:r>
      <w:r>
        <w:rPr>
          <w:sz w:val="20"/>
        </w:rPr>
        <w:t>Nursing</w:t>
      </w:r>
      <w:r>
        <w:rPr>
          <w:spacing w:val="-4"/>
          <w:sz w:val="20"/>
        </w:rPr>
        <w:t> </w:t>
      </w:r>
      <w:r>
        <w:rPr>
          <w:sz w:val="20"/>
        </w:rPr>
        <w:t>Council</w:t>
      </w:r>
      <w:r>
        <w:rPr>
          <w:spacing w:val="-8"/>
          <w:sz w:val="20"/>
        </w:rPr>
        <w:t> </w:t>
      </w:r>
      <w:r>
        <w:rPr>
          <w:sz w:val="20"/>
        </w:rPr>
        <w:t>of any state in India.</w:t>
      </w:r>
    </w:p>
    <w:p>
      <w:pPr>
        <w:pStyle w:val="BodyText"/>
        <w:spacing w:before="1"/>
      </w:pPr>
    </w:p>
    <w:p>
      <w:pPr>
        <w:pStyle w:val="ListParagraph"/>
        <w:numPr>
          <w:ilvl w:val="1"/>
          <w:numId w:val="1"/>
        </w:numPr>
        <w:tabs>
          <w:tab w:pos="720" w:val="left" w:leader="none"/>
          <w:tab w:pos="722" w:val="left" w:leader="none"/>
        </w:tabs>
        <w:spacing w:line="240" w:lineRule="auto" w:before="1" w:after="0"/>
        <w:ind w:left="722" w:right="292" w:hanging="428"/>
        <w:jc w:val="both"/>
        <w:rPr>
          <w:sz w:val="20"/>
        </w:rPr>
      </w:pPr>
      <w:r>
        <w:rPr>
          <w:b/>
          <w:sz w:val="20"/>
        </w:rPr>
        <w:t>Renewal </w:t>
      </w:r>
      <w:r>
        <w:rPr>
          <w:sz w:val="20"/>
        </w:rPr>
        <w:t>means the terms on which the contract of insurance can be renewed on mutual consent with a provision of grace period</w:t>
      </w:r>
      <w:r>
        <w:rPr>
          <w:spacing w:val="-3"/>
          <w:sz w:val="20"/>
        </w:rPr>
        <w:t> </w:t>
      </w:r>
      <w:r>
        <w:rPr>
          <w:sz w:val="20"/>
        </w:rPr>
        <w:t>for</w:t>
      </w:r>
      <w:r>
        <w:rPr>
          <w:spacing w:val="-4"/>
          <w:sz w:val="20"/>
        </w:rPr>
        <w:t> </w:t>
      </w:r>
      <w:r>
        <w:rPr>
          <w:sz w:val="20"/>
        </w:rPr>
        <w:t>treating</w:t>
      </w:r>
      <w:r>
        <w:rPr>
          <w:spacing w:val="-1"/>
          <w:sz w:val="20"/>
        </w:rPr>
        <w:t> </w:t>
      </w:r>
      <w:r>
        <w:rPr>
          <w:sz w:val="20"/>
        </w:rPr>
        <w:t>the</w:t>
      </w:r>
      <w:r>
        <w:rPr>
          <w:spacing w:val="-2"/>
          <w:sz w:val="20"/>
        </w:rPr>
        <w:t> </w:t>
      </w:r>
      <w:r>
        <w:rPr>
          <w:sz w:val="20"/>
        </w:rPr>
        <w:t>renewal</w:t>
      </w:r>
      <w:r>
        <w:rPr>
          <w:spacing w:val="-5"/>
          <w:sz w:val="20"/>
        </w:rPr>
        <w:t> </w:t>
      </w:r>
      <w:r>
        <w:rPr>
          <w:sz w:val="20"/>
        </w:rPr>
        <w:t>continuous</w:t>
      </w:r>
      <w:r>
        <w:rPr>
          <w:spacing w:val="-3"/>
          <w:sz w:val="20"/>
        </w:rPr>
        <w:t> </w:t>
      </w:r>
      <w:r>
        <w:rPr>
          <w:sz w:val="20"/>
        </w:rPr>
        <w:t>for</w:t>
      </w:r>
      <w:r>
        <w:rPr>
          <w:spacing w:val="-2"/>
          <w:sz w:val="20"/>
        </w:rPr>
        <w:t> </w:t>
      </w:r>
      <w:r>
        <w:rPr>
          <w:sz w:val="20"/>
        </w:rPr>
        <w:t>the</w:t>
      </w:r>
      <w:r>
        <w:rPr>
          <w:spacing w:val="-4"/>
          <w:sz w:val="20"/>
        </w:rPr>
        <w:t> </w:t>
      </w:r>
      <w:r>
        <w:rPr>
          <w:sz w:val="20"/>
        </w:rPr>
        <w:t>purpose</w:t>
      </w:r>
      <w:r>
        <w:rPr>
          <w:spacing w:val="-2"/>
          <w:sz w:val="20"/>
        </w:rPr>
        <w:t> </w:t>
      </w:r>
      <w:r>
        <w:rPr>
          <w:sz w:val="20"/>
        </w:rPr>
        <w:t>of</w:t>
      </w:r>
      <w:r>
        <w:rPr>
          <w:spacing w:val="-4"/>
          <w:sz w:val="20"/>
        </w:rPr>
        <w:t> </w:t>
      </w:r>
      <w:r>
        <w:rPr>
          <w:sz w:val="20"/>
        </w:rPr>
        <w:t>gaining</w:t>
      </w:r>
      <w:r>
        <w:rPr>
          <w:spacing w:val="-1"/>
          <w:sz w:val="20"/>
        </w:rPr>
        <w:t> </w:t>
      </w:r>
      <w:r>
        <w:rPr>
          <w:sz w:val="20"/>
        </w:rPr>
        <w:t>credit</w:t>
      </w:r>
      <w:r>
        <w:rPr>
          <w:spacing w:val="-3"/>
          <w:sz w:val="20"/>
        </w:rPr>
        <w:t> </w:t>
      </w:r>
      <w:r>
        <w:rPr>
          <w:sz w:val="20"/>
        </w:rPr>
        <w:t>for</w:t>
      </w:r>
      <w:r>
        <w:rPr>
          <w:spacing w:val="-2"/>
          <w:sz w:val="20"/>
        </w:rPr>
        <w:t> </w:t>
      </w:r>
      <w:r>
        <w:rPr>
          <w:sz w:val="20"/>
        </w:rPr>
        <w:t>pre-existing</w:t>
      </w:r>
      <w:r>
        <w:rPr>
          <w:spacing w:val="-3"/>
          <w:sz w:val="20"/>
        </w:rPr>
        <w:t> </w:t>
      </w:r>
      <w:r>
        <w:rPr>
          <w:sz w:val="20"/>
        </w:rPr>
        <w:t>diseases,</w:t>
      </w:r>
      <w:r>
        <w:rPr>
          <w:spacing w:val="-2"/>
          <w:sz w:val="20"/>
        </w:rPr>
        <w:t> </w:t>
      </w:r>
      <w:r>
        <w:rPr>
          <w:sz w:val="20"/>
        </w:rPr>
        <w:t>time-bound</w:t>
      </w:r>
      <w:r>
        <w:rPr>
          <w:spacing w:val="-1"/>
          <w:sz w:val="20"/>
        </w:rPr>
        <w:t> </w:t>
      </w:r>
      <w:r>
        <w:rPr>
          <w:sz w:val="20"/>
        </w:rPr>
        <w:t>exclusions and for all waiting periods.</w:t>
      </w:r>
    </w:p>
    <w:p>
      <w:pPr>
        <w:pStyle w:val="ListParagraph"/>
        <w:numPr>
          <w:ilvl w:val="1"/>
          <w:numId w:val="1"/>
        </w:numPr>
        <w:tabs>
          <w:tab w:pos="720" w:val="left" w:leader="none"/>
          <w:tab w:pos="722" w:val="left" w:leader="none"/>
        </w:tabs>
        <w:spacing w:line="240" w:lineRule="auto" w:before="229" w:after="0"/>
        <w:ind w:left="722" w:right="301" w:hanging="428"/>
        <w:jc w:val="left"/>
        <w:rPr>
          <w:sz w:val="20"/>
        </w:rPr>
      </w:pPr>
      <w:r>
        <w:rPr>
          <w:b/>
          <w:sz w:val="20"/>
        </w:rPr>
        <w:t>Room</w:t>
      </w:r>
      <w:r>
        <w:rPr>
          <w:b/>
          <w:spacing w:val="-3"/>
          <w:sz w:val="20"/>
        </w:rPr>
        <w:t> </w:t>
      </w:r>
      <w:r>
        <w:rPr>
          <w:b/>
          <w:sz w:val="20"/>
        </w:rPr>
        <w:t>Rent</w:t>
      </w:r>
      <w:r>
        <w:rPr>
          <w:b/>
          <w:spacing w:val="-5"/>
          <w:sz w:val="20"/>
        </w:rPr>
        <w:t> </w:t>
      </w:r>
      <w:r>
        <w:rPr>
          <w:sz w:val="20"/>
        </w:rPr>
        <w:t>means</w:t>
      </w:r>
      <w:r>
        <w:rPr>
          <w:spacing w:val="-6"/>
          <w:sz w:val="20"/>
        </w:rPr>
        <w:t> </w:t>
      </w:r>
      <w:r>
        <w:rPr>
          <w:sz w:val="20"/>
        </w:rPr>
        <w:t>the</w:t>
      </w:r>
      <w:r>
        <w:rPr>
          <w:spacing w:val="-5"/>
          <w:sz w:val="20"/>
        </w:rPr>
        <w:t> </w:t>
      </w:r>
      <w:r>
        <w:rPr>
          <w:sz w:val="20"/>
        </w:rPr>
        <w:t>amount</w:t>
      </w:r>
      <w:r>
        <w:rPr>
          <w:spacing w:val="-6"/>
          <w:sz w:val="20"/>
        </w:rPr>
        <w:t> </w:t>
      </w:r>
      <w:r>
        <w:rPr>
          <w:sz w:val="20"/>
        </w:rPr>
        <w:t>charged</w:t>
      </w:r>
      <w:r>
        <w:rPr>
          <w:spacing w:val="-4"/>
          <w:sz w:val="20"/>
        </w:rPr>
        <w:t> </w:t>
      </w:r>
      <w:r>
        <w:rPr>
          <w:sz w:val="20"/>
        </w:rPr>
        <w:t>by</w:t>
      </w:r>
      <w:r>
        <w:rPr>
          <w:spacing w:val="-4"/>
          <w:sz w:val="20"/>
        </w:rPr>
        <w:t> </w:t>
      </w:r>
      <w:r>
        <w:rPr>
          <w:sz w:val="20"/>
        </w:rPr>
        <w:t>a</w:t>
      </w:r>
      <w:r>
        <w:rPr>
          <w:spacing w:val="-5"/>
          <w:sz w:val="20"/>
        </w:rPr>
        <w:t> </w:t>
      </w:r>
      <w:r>
        <w:rPr>
          <w:sz w:val="20"/>
        </w:rPr>
        <w:t>hospital</w:t>
      </w:r>
      <w:r>
        <w:rPr>
          <w:spacing w:val="-6"/>
          <w:sz w:val="20"/>
        </w:rPr>
        <w:t> </w:t>
      </w:r>
      <w:r>
        <w:rPr>
          <w:sz w:val="20"/>
        </w:rPr>
        <w:t>towards</w:t>
      </w:r>
      <w:r>
        <w:rPr>
          <w:spacing w:val="-6"/>
          <w:sz w:val="20"/>
        </w:rPr>
        <w:t> </w:t>
      </w:r>
      <w:r>
        <w:rPr>
          <w:sz w:val="20"/>
        </w:rPr>
        <w:t>Room</w:t>
      </w:r>
      <w:r>
        <w:rPr>
          <w:spacing w:val="-5"/>
          <w:sz w:val="20"/>
        </w:rPr>
        <w:t> </w:t>
      </w:r>
      <w:r>
        <w:rPr>
          <w:sz w:val="20"/>
        </w:rPr>
        <w:t>and</w:t>
      </w:r>
      <w:r>
        <w:rPr>
          <w:spacing w:val="-4"/>
          <w:sz w:val="20"/>
        </w:rPr>
        <w:t> </w:t>
      </w:r>
      <w:r>
        <w:rPr>
          <w:sz w:val="20"/>
        </w:rPr>
        <w:t>Boarding</w:t>
      </w:r>
      <w:r>
        <w:rPr>
          <w:spacing w:val="-4"/>
          <w:sz w:val="20"/>
        </w:rPr>
        <w:t> </w:t>
      </w:r>
      <w:r>
        <w:rPr>
          <w:sz w:val="20"/>
        </w:rPr>
        <w:t>expenses</w:t>
      </w:r>
      <w:r>
        <w:rPr>
          <w:spacing w:val="-6"/>
          <w:sz w:val="20"/>
        </w:rPr>
        <w:t> </w:t>
      </w:r>
      <w:r>
        <w:rPr>
          <w:sz w:val="20"/>
        </w:rPr>
        <w:t>and</w:t>
      </w:r>
      <w:r>
        <w:rPr>
          <w:spacing w:val="-4"/>
          <w:sz w:val="20"/>
        </w:rPr>
        <w:t> </w:t>
      </w:r>
      <w:r>
        <w:rPr>
          <w:sz w:val="20"/>
        </w:rPr>
        <w:t>shall</w:t>
      </w:r>
      <w:r>
        <w:rPr>
          <w:spacing w:val="-5"/>
          <w:sz w:val="20"/>
        </w:rPr>
        <w:t> </w:t>
      </w:r>
      <w:r>
        <w:rPr>
          <w:sz w:val="20"/>
        </w:rPr>
        <w:t>include</w:t>
      </w:r>
      <w:r>
        <w:rPr>
          <w:spacing w:val="-5"/>
          <w:sz w:val="20"/>
        </w:rPr>
        <w:t> </w:t>
      </w:r>
      <w:r>
        <w:rPr>
          <w:sz w:val="20"/>
        </w:rPr>
        <w:t>the</w:t>
      </w:r>
      <w:r>
        <w:rPr>
          <w:spacing w:val="-5"/>
          <w:sz w:val="20"/>
        </w:rPr>
        <w:t> </w:t>
      </w:r>
      <w:r>
        <w:rPr>
          <w:sz w:val="20"/>
        </w:rPr>
        <w:t>associated </w:t>
      </w:r>
      <w:r>
        <w:rPr>
          <w:spacing w:val="-2"/>
          <w:sz w:val="20"/>
        </w:rPr>
        <w:t>charges.</w:t>
      </w:r>
    </w:p>
    <w:p>
      <w:pPr>
        <w:pStyle w:val="ListParagraph"/>
        <w:numPr>
          <w:ilvl w:val="1"/>
          <w:numId w:val="1"/>
        </w:numPr>
        <w:tabs>
          <w:tab w:pos="720" w:val="left" w:leader="none"/>
          <w:tab w:pos="722" w:val="left" w:leader="none"/>
        </w:tabs>
        <w:spacing w:line="240" w:lineRule="auto" w:before="229" w:after="0"/>
        <w:ind w:left="722" w:right="309" w:hanging="428"/>
        <w:jc w:val="left"/>
        <w:rPr>
          <w:sz w:val="20"/>
        </w:rPr>
      </w:pPr>
      <w:r>
        <w:rPr>
          <w:b/>
          <w:sz w:val="20"/>
        </w:rPr>
        <w:t>Sub-limit </w:t>
      </w:r>
      <w:r>
        <w:rPr>
          <w:sz w:val="20"/>
        </w:rPr>
        <w:t>means a cost sharing requirement under a health insurance policy in which an insurer would not be liable to pay any amount in excess of the pre-defined limit.</w:t>
      </w:r>
    </w:p>
    <w:p>
      <w:pPr>
        <w:pStyle w:val="BodyText"/>
        <w:spacing w:before="1"/>
      </w:pPr>
    </w:p>
    <w:p>
      <w:pPr>
        <w:pStyle w:val="ListParagraph"/>
        <w:numPr>
          <w:ilvl w:val="1"/>
          <w:numId w:val="1"/>
        </w:numPr>
        <w:tabs>
          <w:tab w:pos="720" w:val="left" w:leader="none"/>
          <w:tab w:pos="722" w:val="left" w:leader="none"/>
        </w:tabs>
        <w:spacing w:line="240" w:lineRule="auto" w:before="0" w:after="0"/>
        <w:ind w:left="722" w:right="294" w:hanging="428"/>
        <w:jc w:val="both"/>
        <w:rPr>
          <w:sz w:val="20"/>
        </w:rPr>
      </w:pPr>
      <w:r>
        <w:rPr>
          <w:b/>
          <w:sz w:val="20"/>
        </w:rPr>
        <w:t>Sum Insured </w:t>
      </w:r>
      <w:r>
        <w:rPr>
          <w:sz w:val="20"/>
        </w:rPr>
        <w:t>means the pre-defined limit</w:t>
      </w:r>
      <w:r>
        <w:rPr>
          <w:spacing w:val="-1"/>
          <w:sz w:val="20"/>
        </w:rPr>
        <w:t> </w:t>
      </w:r>
      <w:r>
        <w:rPr>
          <w:sz w:val="20"/>
        </w:rPr>
        <w:t>specified in the</w:t>
      </w:r>
      <w:r>
        <w:rPr>
          <w:spacing w:val="-1"/>
          <w:sz w:val="20"/>
        </w:rPr>
        <w:t> </w:t>
      </w:r>
      <w:r>
        <w:rPr>
          <w:sz w:val="20"/>
        </w:rPr>
        <w:t>Policy Schedule. Sum Insured and Cumulative Bonus represents the maximum, total and cumulative liability for any and all</w:t>
      </w:r>
      <w:r>
        <w:rPr>
          <w:spacing w:val="-1"/>
          <w:sz w:val="20"/>
        </w:rPr>
        <w:t> </w:t>
      </w:r>
      <w:r>
        <w:rPr>
          <w:sz w:val="20"/>
        </w:rPr>
        <w:t>claims made under the</w:t>
      </w:r>
      <w:r>
        <w:rPr>
          <w:spacing w:val="-1"/>
          <w:sz w:val="20"/>
        </w:rPr>
        <w:t> </w:t>
      </w:r>
      <w:r>
        <w:rPr>
          <w:sz w:val="20"/>
        </w:rPr>
        <w:t>Policy, in respect of that</w:t>
      </w:r>
      <w:r>
        <w:rPr>
          <w:spacing w:val="-1"/>
          <w:sz w:val="20"/>
        </w:rPr>
        <w:t> </w:t>
      </w:r>
      <w:r>
        <w:rPr>
          <w:sz w:val="20"/>
        </w:rPr>
        <w:t>Insured Person (on Individual basis) or all Insured Persons (on Floater basis) during the Policy Period.</w:t>
      </w:r>
    </w:p>
    <w:p>
      <w:pPr>
        <w:pStyle w:val="ListParagraph"/>
        <w:numPr>
          <w:ilvl w:val="1"/>
          <w:numId w:val="1"/>
        </w:numPr>
        <w:tabs>
          <w:tab w:pos="720" w:val="left" w:leader="none"/>
          <w:tab w:pos="722" w:val="left" w:leader="none"/>
        </w:tabs>
        <w:spacing w:line="240" w:lineRule="auto" w:before="230" w:after="0"/>
        <w:ind w:left="722" w:right="300" w:hanging="428"/>
        <w:jc w:val="both"/>
        <w:rPr>
          <w:sz w:val="20"/>
        </w:rPr>
      </w:pPr>
      <w:r>
        <w:rPr>
          <w:b/>
          <w:sz w:val="20"/>
        </w:rPr>
        <w:t>Surgery</w:t>
      </w:r>
      <w:r>
        <w:rPr>
          <w:b/>
          <w:spacing w:val="-6"/>
          <w:sz w:val="20"/>
        </w:rPr>
        <w:t> </w:t>
      </w:r>
      <w:r>
        <w:rPr>
          <w:b/>
          <w:sz w:val="20"/>
        </w:rPr>
        <w:t>or</w:t>
      </w:r>
      <w:r>
        <w:rPr>
          <w:b/>
          <w:spacing w:val="-10"/>
          <w:sz w:val="20"/>
        </w:rPr>
        <w:t> </w:t>
      </w:r>
      <w:r>
        <w:rPr>
          <w:b/>
          <w:sz w:val="20"/>
        </w:rPr>
        <w:t>Surgical</w:t>
      </w:r>
      <w:r>
        <w:rPr>
          <w:b/>
          <w:spacing w:val="-8"/>
          <w:sz w:val="20"/>
        </w:rPr>
        <w:t> </w:t>
      </w:r>
      <w:r>
        <w:rPr>
          <w:b/>
          <w:sz w:val="20"/>
        </w:rPr>
        <w:t>Procedure</w:t>
      </w:r>
      <w:r>
        <w:rPr>
          <w:b/>
          <w:spacing w:val="-5"/>
          <w:sz w:val="20"/>
        </w:rPr>
        <w:t> </w:t>
      </w:r>
      <w:r>
        <w:rPr>
          <w:sz w:val="20"/>
        </w:rPr>
        <w:t>means</w:t>
      </w:r>
      <w:r>
        <w:rPr>
          <w:spacing w:val="-8"/>
          <w:sz w:val="20"/>
        </w:rPr>
        <w:t> </w:t>
      </w:r>
      <w:r>
        <w:rPr>
          <w:sz w:val="20"/>
        </w:rPr>
        <w:t>manual</w:t>
      </w:r>
      <w:r>
        <w:rPr>
          <w:spacing w:val="-10"/>
          <w:sz w:val="20"/>
        </w:rPr>
        <w:t> </w:t>
      </w:r>
      <w:r>
        <w:rPr>
          <w:sz w:val="20"/>
        </w:rPr>
        <w:t>and</w:t>
      </w:r>
      <w:r>
        <w:rPr>
          <w:spacing w:val="-9"/>
          <w:sz w:val="20"/>
        </w:rPr>
        <w:t> </w:t>
      </w:r>
      <w:r>
        <w:rPr>
          <w:sz w:val="20"/>
        </w:rPr>
        <w:t>/</w:t>
      </w:r>
      <w:r>
        <w:rPr>
          <w:spacing w:val="-10"/>
          <w:sz w:val="20"/>
        </w:rPr>
        <w:t> </w:t>
      </w:r>
      <w:r>
        <w:rPr>
          <w:sz w:val="20"/>
        </w:rPr>
        <w:t>or</w:t>
      </w:r>
      <w:r>
        <w:rPr>
          <w:spacing w:val="-10"/>
          <w:sz w:val="20"/>
        </w:rPr>
        <w:t> </w:t>
      </w:r>
      <w:r>
        <w:rPr>
          <w:sz w:val="20"/>
        </w:rPr>
        <w:t>operative</w:t>
      </w:r>
      <w:r>
        <w:rPr>
          <w:spacing w:val="-7"/>
          <w:sz w:val="20"/>
        </w:rPr>
        <w:t> </w:t>
      </w:r>
      <w:r>
        <w:rPr>
          <w:sz w:val="20"/>
        </w:rPr>
        <w:t>procedure</w:t>
      </w:r>
      <w:r>
        <w:rPr>
          <w:spacing w:val="-10"/>
          <w:sz w:val="20"/>
        </w:rPr>
        <w:t> </w:t>
      </w:r>
      <w:r>
        <w:rPr>
          <w:sz w:val="20"/>
        </w:rPr>
        <w:t>(s)</w:t>
      </w:r>
      <w:r>
        <w:rPr>
          <w:spacing w:val="-9"/>
          <w:sz w:val="20"/>
        </w:rPr>
        <w:t> </w:t>
      </w:r>
      <w:r>
        <w:rPr>
          <w:sz w:val="20"/>
        </w:rPr>
        <w:t>required</w:t>
      </w:r>
      <w:r>
        <w:rPr>
          <w:spacing w:val="-9"/>
          <w:sz w:val="20"/>
        </w:rPr>
        <w:t> </w:t>
      </w:r>
      <w:r>
        <w:rPr>
          <w:sz w:val="20"/>
        </w:rPr>
        <w:t>for</w:t>
      </w:r>
      <w:r>
        <w:rPr>
          <w:spacing w:val="-7"/>
          <w:sz w:val="20"/>
        </w:rPr>
        <w:t> </w:t>
      </w:r>
      <w:r>
        <w:rPr>
          <w:sz w:val="20"/>
        </w:rPr>
        <w:t>treatment</w:t>
      </w:r>
      <w:r>
        <w:rPr>
          <w:spacing w:val="-10"/>
          <w:sz w:val="20"/>
        </w:rPr>
        <w:t> </w:t>
      </w:r>
      <w:r>
        <w:rPr>
          <w:sz w:val="20"/>
        </w:rPr>
        <w:t>of</w:t>
      </w:r>
      <w:r>
        <w:rPr>
          <w:spacing w:val="-9"/>
          <w:sz w:val="20"/>
        </w:rPr>
        <w:t> </w:t>
      </w:r>
      <w:r>
        <w:rPr>
          <w:sz w:val="20"/>
        </w:rPr>
        <w:t>an</w:t>
      </w:r>
      <w:r>
        <w:rPr>
          <w:spacing w:val="-9"/>
          <w:sz w:val="20"/>
        </w:rPr>
        <w:t> </w:t>
      </w:r>
      <w:r>
        <w:rPr>
          <w:sz w:val="20"/>
        </w:rPr>
        <w:t>illness</w:t>
      </w:r>
      <w:r>
        <w:rPr>
          <w:spacing w:val="-9"/>
          <w:sz w:val="20"/>
        </w:rPr>
        <w:t> </w:t>
      </w:r>
      <w:r>
        <w:rPr>
          <w:sz w:val="20"/>
        </w:rPr>
        <w:t>or</w:t>
      </w:r>
      <w:r>
        <w:rPr>
          <w:spacing w:val="-9"/>
          <w:sz w:val="20"/>
        </w:rPr>
        <w:t> </w:t>
      </w:r>
      <w:r>
        <w:rPr>
          <w:sz w:val="20"/>
        </w:rPr>
        <w:t>injury, correction of deformities</w:t>
      </w:r>
      <w:r>
        <w:rPr>
          <w:spacing w:val="-1"/>
          <w:sz w:val="20"/>
        </w:rPr>
        <w:t> </w:t>
      </w:r>
      <w:r>
        <w:rPr>
          <w:sz w:val="20"/>
        </w:rPr>
        <w:t>and defects, diagnosis</w:t>
      </w:r>
      <w:r>
        <w:rPr>
          <w:spacing w:val="-1"/>
          <w:sz w:val="20"/>
        </w:rPr>
        <w:t> </w:t>
      </w:r>
      <w:r>
        <w:rPr>
          <w:sz w:val="20"/>
        </w:rPr>
        <w:t>and cure of</w:t>
      </w:r>
      <w:r>
        <w:rPr>
          <w:spacing w:val="-2"/>
          <w:sz w:val="20"/>
        </w:rPr>
        <w:t> </w:t>
      </w:r>
      <w:r>
        <w:rPr>
          <w:sz w:val="20"/>
        </w:rPr>
        <w:t>diseases, relief of suffering and prolongation of life, performed in a hospital or day care centre by a medical practitioner.</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720" w:val="left" w:leader="none"/>
          <w:tab w:pos="722" w:val="left" w:leader="none"/>
        </w:tabs>
        <w:spacing w:line="240" w:lineRule="auto" w:before="71" w:after="0"/>
        <w:ind w:left="722" w:right="296" w:hanging="428"/>
        <w:jc w:val="both"/>
        <w:rPr>
          <w:sz w:val="20"/>
        </w:rPr>
      </w:pPr>
      <w:r>
        <w:rPr>
          <w:b/>
          <w:sz w:val="20"/>
        </w:rPr>
        <w:t>Third</w:t>
      </w:r>
      <w:r>
        <w:rPr>
          <w:b/>
          <w:spacing w:val="-6"/>
          <w:sz w:val="20"/>
        </w:rPr>
        <w:t> </w:t>
      </w:r>
      <w:r>
        <w:rPr>
          <w:b/>
          <w:sz w:val="20"/>
        </w:rPr>
        <w:t>Party</w:t>
      </w:r>
      <w:r>
        <w:rPr>
          <w:b/>
          <w:spacing w:val="-7"/>
          <w:sz w:val="20"/>
        </w:rPr>
        <w:t> </w:t>
      </w:r>
      <w:r>
        <w:rPr>
          <w:b/>
          <w:sz w:val="20"/>
        </w:rPr>
        <w:t>Administrator</w:t>
      </w:r>
      <w:r>
        <w:rPr>
          <w:b/>
          <w:spacing w:val="-7"/>
          <w:sz w:val="20"/>
        </w:rPr>
        <w:t> </w:t>
      </w:r>
      <w:r>
        <w:rPr>
          <w:b/>
          <w:sz w:val="20"/>
        </w:rPr>
        <w:t>(TPA)</w:t>
      </w:r>
      <w:r>
        <w:rPr>
          <w:b/>
          <w:spacing w:val="-3"/>
          <w:sz w:val="20"/>
        </w:rPr>
        <w:t> </w:t>
      </w:r>
      <w:r>
        <w:rPr>
          <w:sz w:val="20"/>
        </w:rPr>
        <w:t>means</w:t>
      </w:r>
      <w:r>
        <w:rPr>
          <w:spacing w:val="-8"/>
          <w:sz w:val="20"/>
        </w:rPr>
        <w:t> </w:t>
      </w:r>
      <w:r>
        <w:rPr>
          <w:sz w:val="20"/>
        </w:rPr>
        <w:t>a</w:t>
      </w:r>
      <w:r>
        <w:rPr>
          <w:spacing w:val="-5"/>
          <w:sz w:val="20"/>
        </w:rPr>
        <w:t> </w:t>
      </w:r>
      <w:r>
        <w:rPr>
          <w:sz w:val="20"/>
        </w:rPr>
        <w:t>Company</w:t>
      </w:r>
      <w:r>
        <w:rPr>
          <w:spacing w:val="-7"/>
          <w:sz w:val="20"/>
        </w:rPr>
        <w:t> </w:t>
      </w:r>
      <w:r>
        <w:rPr>
          <w:sz w:val="20"/>
        </w:rPr>
        <w:t>registered</w:t>
      </w:r>
      <w:r>
        <w:rPr>
          <w:spacing w:val="-6"/>
          <w:sz w:val="20"/>
        </w:rPr>
        <w:t> </w:t>
      </w:r>
      <w:r>
        <w:rPr>
          <w:sz w:val="20"/>
        </w:rPr>
        <w:t>with</w:t>
      </w:r>
      <w:r>
        <w:rPr>
          <w:spacing w:val="-7"/>
          <w:sz w:val="20"/>
        </w:rPr>
        <w:t> </w:t>
      </w:r>
      <w:r>
        <w:rPr>
          <w:sz w:val="20"/>
        </w:rPr>
        <w:t>the</w:t>
      </w:r>
      <w:r>
        <w:rPr>
          <w:spacing w:val="-7"/>
          <w:sz w:val="20"/>
        </w:rPr>
        <w:t> </w:t>
      </w:r>
      <w:r>
        <w:rPr>
          <w:sz w:val="20"/>
        </w:rPr>
        <w:t>Authority,</w:t>
      </w:r>
      <w:r>
        <w:rPr>
          <w:spacing w:val="-7"/>
          <w:sz w:val="20"/>
        </w:rPr>
        <w:t> </w:t>
      </w:r>
      <w:r>
        <w:rPr>
          <w:sz w:val="20"/>
        </w:rPr>
        <w:t>and</w:t>
      </w:r>
      <w:r>
        <w:rPr>
          <w:spacing w:val="-2"/>
          <w:sz w:val="20"/>
        </w:rPr>
        <w:t> </w:t>
      </w:r>
      <w:r>
        <w:rPr>
          <w:sz w:val="20"/>
        </w:rPr>
        <w:t>engaged</w:t>
      </w:r>
      <w:r>
        <w:rPr>
          <w:spacing w:val="-6"/>
          <w:sz w:val="20"/>
        </w:rPr>
        <w:t> </w:t>
      </w:r>
      <w:r>
        <w:rPr>
          <w:sz w:val="20"/>
        </w:rPr>
        <w:t>by</w:t>
      </w:r>
      <w:r>
        <w:rPr>
          <w:spacing w:val="-7"/>
          <w:sz w:val="20"/>
        </w:rPr>
        <w:t> </w:t>
      </w:r>
      <w:r>
        <w:rPr>
          <w:sz w:val="20"/>
        </w:rPr>
        <w:t>an</w:t>
      </w:r>
      <w:r>
        <w:rPr>
          <w:spacing w:val="-6"/>
          <w:sz w:val="20"/>
        </w:rPr>
        <w:t> </w:t>
      </w:r>
      <w:r>
        <w:rPr>
          <w:sz w:val="20"/>
        </w:rPr>
        <w:t>insurer,</w:t>
      </w:r>
      <w:r>
        <w:rPr>
          <w:spacing w:val="-7"/>
          <w:sz w:val="20"/>
        </w:rPr>
        <w:t> </w:t>
      </w:r>
      <w:r>
        <w:rPr>
          <w:sz w:val="20"/>
        </w:rPr>
        <w:t>for</w:t>
      </w:r>
      <w:r>
        <w:rPr>
          <w:spacing w:val="-7"/>
          <w:sz w:val="20"/>
        </w:rPr>
        <w:t> </w:t>
      </w:r>
      <w:r>
        <w:rPr>
          <w:sz w:val="20"/>
        </w:rPr>
        <w:t>a</w:t>
      </w:r>
      <w:r>
        <w:rPr>
          <w:spacing w:val="-7"/>
          <w:sz w:val="20"/>
        </w:rPr>
        <w:t> </w:t>
      </w:r>
      <w:r>
        <w:rPr>
          <w:sz w:val="20"/>
        </w:rPr>
        <w:t>fee</w:t>
      </w:r>
      <w:r>
        <w:rPr>
          <w:spacing w:val="-9"/>
          <w:sz w:val="20"/>
        </w:rPr>
        <w:t> </w:t>
      </w:r>
      <w:r>
        <w:rPr>
          <w:sz w:val="20"/>
        </w:rPr>
        <w:t>or remuneration, by whatever name called and as may be mentioned in the agreement, for providing health services.</w:t>
      </w:r>
    </w:p>
    <w:p>
      <w:pPr>
        <w:spacing w:before="0"/>
        <w:ind w:left="722" w:right="0" w:firstLine="0"/>
        <w:jc w:val="left"/>
        <w:rPr>
          <w:i/>
          <w:sz w:val="20"/>
        </w:rPr>
      </w:pPr>
      <w:r>
        <w:rPr>
          <w:i/>
          <w:sz w:val="20"/>
        </w:rPr>
        <w:t>Note:</w:t>
      </w:r>
      <w:r>
        <w:rPr>
          <w:i/>
          <w:spacing w:val="-3"/>
          <w:sz w:val="20"/>
        </w:rPr>
        <w:t> </w:t>
      </w:r>
      <w:r>
        <w:rPr>
          <w:i/>
          <w:sz w:val="20"/>
        </w:rPr>
        <w:t>If</w:t>
      </w:r>
      <w:r>
        <w:rPr>
          <w:i/>
          <w:spacing w:val="-5"/>
          <w:sz w:val="20"/>
        </w:rPr>
        <w:t> </w:t>
      </w:r>
      <w:r>
        <w:rPr>
          <w:i/>
          <w:sz w:val="20"/>
        </w:rPr>
        <w:t>opted</w:t>
      </w:r>
      <w:r>
        <w:rPr>
          <w:i/>
          <w:spacing w:val="-3"/>
          <w:sz w:val="20"/>
        </w:rPr>
        <w:t> </w:t>
      </w:r>
      <w:r>
        <w:rPr>
          <w:i/>
          <w:sz w:val="20"/>
        </w:rPr>
        <w:t>for</w:t>
      </w:r>
      <w:r>
        <w:rPr>
          <w:i/>
          <w:spacing w:val="-4"/>
          <w:sz w:val="20"/>
        </w:rPr>
        <w:t> </w:t>
      </w:r>
      <w:r>
        <w:rPr>
          <w:i/>
          <w:sz w:val="20"/>
        </w:rPr>
        <w:t>TPA</w:t>
      </w:r>
      <w:r>
        <w:rPr>
          <w:i/>
          <w:spacing w:val="-3"/>
          <w:sz w:val="20"/>
        </w:rPr>
        <w:t> </w:t>
      </w:r>
      <w:r>
        <w:rPr>
          <w:i/>
          <w:sz w:val="20"/>
        </w:rPr>
        <w:t>service,</w:t>
      </w:r>
      <w:r>
        <w:rPr>
          <w:i/>
          <w:spacing w:val="-3"/>
          <w:sz w:val="20"/>
        </w:rPr>
        <w:t> </w:t>
      </w:r>
      <w:r>
        <w:rPr>
          <w:i/>
          <w:sz w:val="20"/>
        </w:rPr>
        <w:t>TPA</w:t>
      </w:r>
      <w:r>
        <w:rPr>
          <w:i/>
          <w:spacing w:val="-3"/>
          <w:sz w:val="20"/>
        </w:rPr>
        <w:t> </w:t>
      </w:r>
      <w:r>
        <w:rPr>
          <w:i/>
          <w:sz w:val="20"/>
        </w:rPr>
        <w:t>details</w:t>
      </w:r>
      <w:r>
        <w:rPr>
          <w:i/>
          <w:spacing w:val="-4"/>
          <w:sz w:val="20"/>
        </w:rPr>
        <w:t> </w:t>
      </w:r>
      <w:r>
        <w:rPr>
          <w:i/>
          <w:sz w:val="20"/>
        </w:rPr>
        <w:t>are</w:t>
      </w:r>
      <w:r>
        <w:rPr>
          <w:i/>
          <w:spacing w:val="-4"/>
          <w:sz w:val="20"/>
        </w:rPr>
        <w:t> </w:t>
      </w:r>
      <w:r>
        <w:rPr>
          <w:i/>
          <w:sz w:val="20"/>
        </w:rPr>
        <w:t>mentioned</w:t>
      </w:r>
      <w:r>
        <w:rPr>
          <w:i/>
          <w:spacing w:val="-3"/>
          <w:sz w:val="20"/>
        </w:rPr>
        <w:t> </w:t>
      </w:r>
      <w:r>
        <w:rPr>
          <w:i/>
          <w:sz w:val="20"/>
        </w:rPr>
        <w:t>in</w:t>
      </w:r>
      <w:r>
        <w:rPr>
          <w:i/>
          <w:spacing w:val="-4"/>
          <w:sz w:val="20"/>
        </w:rPr>
        <w:t> </w:t>
      </w:r>
      <w:r>
        <w:rPr>
          <w:i/>
          <w:sz w:val="20"/>
        </w:rPr>
        <w:t>the</w:t>
      </w:r>
      <w:r>
        <w:rPr>
          <w:i/>
          <w:spacing w:val="-4"/>
          <w:sz w:val="20"/>
        </w:rPr>
        <w:t> </w:t>
      </w:r>
      <w:r>
        <w:rPr>
          <w:i/>
          <w:sz w:val="20"/>
        </w:rPr>
        <w:t>Policy</w:t>
      </w:r>
      <w:r>
        <w:rPr>
          <w:i/>
          <w:spacing w:val="-4"/>
          <w:sz w:val="20"/>
        </w:rPr>
        <w:t> </w:t>
      </w:r>
      <w:r>
        <w:rPr>
          <w:i/>
          <w:spacing w:val="-2"/>
          <w:sz w:val="20"/>
        </w:rPr>
        <w:t>Schedule.</w:t>
      </w:r>
    </w:p>
    <w:p>
      <w:pPr>
        <w:pStyle w:val="ListParagraph"/>
        <w:numPr>
          <w:ilvl w:val="1"/>
          <w:numId w:val="1"/>
        </w:numPr>
        <w:tabs>
          <w:tab w:pos="720" w:val="left" w:leader="none"/>
          <w:tab w:pos="722" w:val="left" w:leader="none"/>
        </w:tabs>
        <w:spacing w:line="240" w:lineRule="auto" w:before="229" w:after="0"/>
        <w:ind w:left="722" w:right="301" w:hanging="428"/>
        <w:jc w:val="both"/>
        <w:rPr>
          <w:sz w:val="20"/>
        </w:rPr>
      </w:pPr>
      <w:r>
        <w:rPr>
          <w:b/>
          <w:sz w:val="20"/>
        </w:rPr>
        <w:t>Waiting</w:t>
      </w:r>
      <w:r>
        <w:rPr>
          <w:b/>
          <w:spacing w:val="-9"/>
          <w:sz w:val="20"/>
        </w:rPr>
        <w:t> </w:t>
      </w:r>
      <w:r>
        <w:rPr>
          <w:b/>
          <w:sz w:val="20"/>
        </w:rPr>
        <w:t>Period</w:t>
      </w:r>
      <w:r>
        <w:rPr>
          <w:b/>
          <w:spacing w:val="-10"/>
          <w:sz w:val="20"/>
        </w:rPr>
        <w:t> </w:t>
      </w:r>
      <w:r>
        <w:rPr>
          <w:sz w:val="20"/>
        </w:rPr>
        <w:t>means</w:t>
      </w:r>
      <w:r>
        <w:rPr>
          <w:spacing w:val="-11"/>
          <w:sz w:val="20"/>
        </w:rPr>
        <w:t> </w:t>
      </w:r>
      <w:r>
        <w:rPr>
          <w:sz w:val="20"/>
        </w:rPr>
        <w:t>a</w:t>
      </w:r>
      <w:r>
        <w:rPr>
          <w:spacing w:val="-10"/>
          <w:sz w:val="20"/>
        </w:rPr>
        <w:t> </w:t>
      </w:r>
      <w:r>
        <w:rPr>
          <w:sz w:val="20"/>
        </w:rPr>
        <w:t>period</w:t>
      </w:r>
      <w:r>
        <w:rPr>
          <w:spacing w:val="-9"/>
          <w:sz w:val="20"/>
        </w:rPr>
        <w:t> </w:t>
      </w:r>
      <w:r>
        <w:rPr>
          <w:sz w:val="20"/>
        </w:rPr>
        <w:t>from</w:t>
      </w:r>
      <w:r>
        <w:rPr>
          <w:spacing w:val="-12"/>
          <w:sz w:val="20"/>
        </w:rPr>
        <w:t> </w:t>
      </w:r>
      <w:r>
        <w:rPr>
          <w:sz w:val="20"/>
        </w:rPr>
        <w:t>the</w:t>
      </w:r>
      <w:r>
        <w:rPr>
          <w:spacing w:val="-10"/>
          <w:sz w:val="20"/>
        </w:rPr>
        <w:t> </w:t>
      </w:r>
      <w:r>
        <w:rPr>
          <w:sz w:val="20"/>
        </w:rPr>
        <w:t>inception</w:t>
      </w:r>
      <w:r>
        <w:rPr>
          <w:spacing w:val="-9"/>
          <w:sz w:val="20"/>
        </w:rPr>
        <w:t> </w:t>
      </w:r>
      <w:r>
        <w:rPr>
          <w:sz w:val="20"/>
        </w:rPr>
        <w:t>of</w:t>
      </w:r>
      <w:r>
        <w:rPr>
          <w:spacing w:val="-10"/>
          <w:sz w:val="20"/>
        </w:rPr>
        <w:t> </w:t>
      </w:r>
      <w:r>
        <w:rPr>
          <w:sz w:val="20"/>
        </w:rPr>
        <w:t>this</w:t>
      </w:r>
      <w:r>
        <w:rPr>
          <w:spacing w:val="-11"/>
          <w:sz w:val="20"/>
        </w:rPr>
        <w:t> </w:t>
      </w:r>
      <w:r>
        <w:rPr>
          <w:sz w:val="20"/>
        </w:rPr>
        <w:t>Policy</w:t>
      </w:r>
      <w:r>
        <w:rPr>
          <w:spacing w:val="-9"/>
          <w:sz w:val="20"/>
        </w:rPr>
        <w:t> </w:t>
      </w:r>
      <w:r>
        <w:rPr>
          <w:sz w:val="20"/>
        </w:rPr>
        <w:t>during</w:t>
      </w:r>
      <w:r>
        <w:rPr>
          <w:spacing w:val="-9"/>
          <w:sz w:val="20"/>
        </w:rPr>
        <w:t> </w:t>
      </w:r>
      <w:r>
        <w:rPr>
          <w:sz w:val="20"/>
        </w:rPr>
        <w:t>which</w:t>
      </w:r>
      <w:r>
        <w:rPr>
          <w:spacing w:val="-9"/>
          <w:sz w:val="20"/>
        </w:rPr>
        <w:t> </w:t>
      </w:r>
      <w:r>
        <w:rPr>
          <w:sz w:val="20"/>
        </w:rPr>
        <w:t>specified</w:t>
      </w:r>
      <w:r>
        <w:rPr>
          <w:spacing w:val="-11"/>
          <w:sz w:val="20"/>
        </w:rPr>
        <w:t> </w:t>
      </w:r>
      <w:r>
        <w:rPr>
          <w:sz w:val="20"/>
        </w:rPr>
        <w:t>diseases/treatments</w:t>
      </w:r>
      <w:r>
        <w:rPr>
          <w:spacing w:val="-11"/>
          <w:sz w:val="20"/>
        </w:rPr>
        <w:t> </w:t>
      </w:r>
      <w:r>
        <w:rPr>
          <w:sz w:val="20"/>
        </w:rPr>
        <w:t>are</w:t>
      </w:r>
      <w:r>
        <w:rPr>
          <w:spacing w:val="-10"/>
          <w:sz w:val="20"/>
        </w:rPr>
        <w:t> </w:t>
      </w:r>
      <w:r>
        <w:rPr>
          <w:sz w:val="20"/>
        </w:rPr>
        <w:t>not</w:t>
      </w:r>
      <w:r>
        <w:rPr>
          <w:spacing w:val="-10"/>
          <w:sz w:val="20"/>
        </w:rPr>
        <w:t> </w:t>
      </w:r>
      <w:r>
        <w:rPr>
          <w:sz w:val="20"/>
        </w:rPr>
        <w:t>covered. </w:t>
      </w:r>
      <w:r>
        <w:rPr>
          <w:spacing w:val="-2"/>
          <w:sz w:val="20"/>
        </w:rPr>
        <w:t>On completion</w:t>
      </w:r>
      <w:r>
        <w:rPr>
          <w:spacing w:val="-3"/>
          <w:sz w:val="20"/>
        </w:rPr>
        <w:t> </w:t>
      </w:r>
      <w:r>
        <w:rPr>
          <w:spacing w:val="-2"/>
          <w:sz w:val="20"/>
        </w:rPr>
        <w:t>of the period,</w:t>
      </w:r>
      <w:r>
        <w:rPr>
          <w:spacing w:val="-5"/>
          <w:sz w:val="20"/>
        </w:rPr>
        <w:t> </w:t>
      </w:r>
      <w:r>
        <w:rPr>
          <w:spacing w:val="-2"/>
          <w:sz w:val="20"/>
        </w:rPr>
        <w:t>diseases/treatments</w:t>
      </w:r>
      <w:r>
        <w:rPr>
          <w:spacing w:val="-3"/>
          <w:sz w:val="20"/>
        </w:rPr>
        <w:t> </w:t>
      </w:r>
      <w:r>
        <w:rPr>
          <w:spacing w:val="-2"/>
          <w:sz w:val="20"/>
        </w:rPr>
        <w:t>shall be covered provided the Policy</w:t>
      </w:r>
      <w:r>
        <w:rPr>
          <w:spacing w:val="-3"/>
          <w:sz w:val="20"/>
        </w:rPr>
        <w:t> </w:t>
      </w:r>
      <w:r>
        <w:rPr>
          <w:spacing w:val="-2"/>
          <w:sz w:val="20"/>
        </w:rPr>
        <w:t>has been continuously renewed without </w:t>
      </w:r>
      <w:r>
        <w:rPr>
          <w:sz w:val="20"/>
        </w:rPr>
        <w:t>any break.</w:t>
      </w:r>
    </w:p>
    <w:p>
      <w:pPr>
        <w:pStyle w:val="BodyText"/>
        <w:spacing w:before="2"/>
      </w:pPr>
    </w:p>
    <w:p>
      <w:pPr>
        <w:pStyle w:val="Heading1"/>
        <w:numPr>
          <w:ilvl w:val="0"/>
          <w:numId w:val="1"/>
        </w:numPr>
        <w:tabs>
          <w:tab w:pos="654" w:val="left" w:leader="none"/>
        </w:tabs>
        <w:spacing w:line="229" w:lineRule="exact" w:before="0" w:after="0"/>
        <w:ind w:left="654" w:right="0" w:hanging="359"/>
        <w:jc w:val="left"/>
      </w:pPr>
      <w:r>
        <w:rPr>
          <w:spacing w:val="-2"/>
        </w:rPr>
        <w:t>COVERAGE</w:t>
      </w:r>
    </w:p>
    <w:p>
      <w:pPr>
        <w:pStyle w:val="BodyText"/>
        <w:ind w:left="295" w:right="147"/>
      </w:pPr>
      <w:r>
        <w:rPr/>
        <w:t>The covers listed below are in-built Policy benefits</w:t>
      </w:r>
      <w:r>
        <w:rPr>
          <w:spacing w:val="-1"/>
        </w:rPr>
        <w:t> </w:t>
      </w:r>
      <w:r>
        <w:rPr/>
        <w:t>and shall</w:t>
      </w:r>
      <w:r>
        <w:rPr>
          <w:spacing w:val="-2"/>
        </w:rPr>
        <w:t> </w:t>
      </w:r>
      <w:r>
        <w:rPr/>
        <w:t>be available to all</w:t>
      </w:r>
      <w:r>
        <w:rPr>
          <w:spacing w:val="-2"/>
        </w:rPr>
        <w:t> </w:t>
      </w:r>
      <w:r>
        <w:rPr/>
        <w:t>Insured Persons in accordance with the procedures set out in this Policy.</w:t>
      </w:r>
    </w:p>
    <w:p>
      <w:pPr>
        <w:pStyle w:val="BodyText"/>
      </w:pPr>
    </w:p>
    <w:p>
      <w:pPr>
        <w:pStyle w:val="Heading2"/>
        <w:numPr>
          <w:ilvl w:val="1"/>
          <w:numId w:val="1"/>
        </w:numPr>
        <w:tabs>
          <w:tab w:pos="653" w:val="left" w:leader="none"/>
        </w:tabs>
        <w:spacing w:line="240" w:lineRule="auto" w:before="0" w:after="0"/>
        <w:ind w:left="653" w:right="0" w:hanging="358"/>
        <w:jc w:val="left"/>
      </w:pPr>
      <w:r>
        <w:rPr>
          <w:spacing w:val="-2"/>
        </w:rPr>
        <w:t>Hospitalization</w:t>
      </w:r>
    </w:p>
    <w:p>
      <w:pPr>
        <w:pStyle w:val="BodyText"/>
        <w:spacing w:before="1"/>
        <w:ind w:left="295"/>
      </w:pPr>
      <w:r>
        <w:rPr/>
        <w:t>The Company shall indemnify</w:t>
      </w:r>
      <w:r>
        <w:rPr>
          <w:spacing w:val="-1"/>
        </w:rPr>
        <w:t> </w:t>
      </w:r>
      <w:r>
        <w:rPr/>
        <w:t>Medical Expense incurred for Hospitalization of the Insured Person during the Policy Period, up to the Sum Insured and Cumulative Bonus specified in the Policy Schedule, for,</w:t>
      </w:r>
    </w:p>
    <w:p>
      <w:pPr>
        <w:pStyle w:val="ListParagraph"/>
        <w:numPr>
          <w:ilvl w:val="0"/>
          <w:numId w:val="14"/>
        </w:numPr>
        <w:tabs>
          <w:tab w:pos="655" w:val="left" w:leader="none"/>
        </w:tabs>
        <w:spacing w:line="240" w:lineRule="auto" w:before="0" w:after="0"/>
        <w:ind w:left="655" w:right="149" w:hanging="360"/>
        <w:jc w:val="left"/>
        <w:rPr>
          <w:sz w:val="20"/>
        </w:rPr>
      </w:pPr>
      <w:r>
        <w:rPr>
          <w:sz w:val="20"/>
        </w:rPr>
        <w:t>Room</w:t>
      </w:r>
      <w:r>
        <w:rPr>
          <w:spacing w:val="-7"/>
          <w:sz w:val="20"/>
        </w:rPr>
        <w:t> </w:t>
      </w:r>
      <w:r>
        <w:rPr>
          <w:sz w:val="20"/>
        </w:rPr>
        <w:t>Rent,</w:t>
      </w:r>
      <w:r>
        <w:rPr>
          <w:spacing w:val="-7"/>
          <w:sz w:val="20"/>
        </w:rPr>
        <w:t> </w:t>
      </w:r>
      <w:r>
        <w:rPr>
          <w:sz w:val="20"/>
        </w:rPr>
        <w:t>Boarding,</w:t>
      </w:r>
      <w:r>
        <w:rPr>
          <w:spacing w:val="-10"/>
          <w:sz w:val="20"/>
        </w:rPr>
        <w:t> </w:t>
      </w:r>
      <w:r>
        <w:rPr>
          <w:sz w:val="20"/>
        </w:rPr>
        <w:t>Nursing</w:t>
      </w:r>
      <w:r>
        <w:rPr>
          <w:spacing w:val="-7"/>
          <w:sz w:val="20"/>
        </w:rPr>
        <w:t> </w:t>
      </w:r>
      <w:r>
        <w:rPr>
          <w:sz w:val="20"/>
        </w:rPr>
        <w:t>Expenses</w:t>
      </w:r>
      <w:r>
        <w:rPr>
          <w:spacing w:val="-8"/>
          <w:sz w:val="20"/>
        </w:rPr>
        <w:t> </w:t>
      </w:r>
      <w:r>
        <w:rPr>
          <w:sz w:val="20"/>
        </w:rPr>
        <w:t>all</w:t>
      </w:r>
      <w:r>
        <w:rPr>
          <w:spacing w:val="-8"/>
          <w:sz w:val="20"/>
        </w:rPr>
        <w:t> </w:t>
      </w:r>
      <w:r>
        <w:rPr>
          <w:sz w:val="20"/>
        </w:rPr>
        <w:t>inclusive</w:t>
      </w:r>
      <w:r>
        <w:rPr>
          <w:spacing w:val="-10"/>
          <w:sz w:val="20"/>
        </w:rPr>
        <w:t> </w:t>
      </w:r>
      <w:r>
        <w:rPr>
          <w:sz w:val="20"/>
        </w:rPr>
        <w:t>as</w:t>
      </w:r>
      <w:r>
        <w:rPr>
          <w:spacing w:val="-8"/>
          <w:sz w:val="20"/>
        </w:rPr>
        <w:t> </w:t>
      </w:r>
      <w:r>
        <w:rPr>
          <w:sz w:val="20"/>
        </w:rPr>
        <w:t>provided</w:t>
      </w:r>
      <w:r>
        <w:rPr>
          <w:spacing w:val="-9"/>
          <w:sz w:val="20"/>
        </w:rPr>
        <w:t> </w:t>
      </w:r>
      <w:r>
        <w:rPr>
          <w:sz w:val="20"/>
        </w:rPr>
        <w:t>by</w:t>
      </w:r>
      <w:r>
        <w:rPr>
          <w:spacing w:val="-9"/>
          <w:sz w:val="20"/>
        </w:rPr>
        <w:t> </w:t>
      </w:r>
      <w:r>
        <w:rPr>
          <w:sz w:val="20"/>
        </w:rPr>
        <w:t>the</w:t>
      </w:r>
      <w:r>
        <w:rPr>
          <w:spacing w:val="-7"/>
          <w:sz w:val="20"/>
        </w:rPr>
        <w:t> </w:t>
      </w:r>
      <w:r>
        <w:rPr>
          <w:sz w:val="20"/>
        </w:rPr>
        <w:t>Hospital</w:t>
      </w:r>
      <w:r>
        <w:rPr>
          <w:spacing w:val="-8"/>
          <w:sz w:val="20"/>
        </w:rPr>
        <w:t> </w:t>
      </w:r>
      <w:r>
        <w:rPr>
          <w:sz w:val="20"/>
        </w:rPr>
        <w:t>/</w:t>
      </w:r>
      <w:r>
        <w:rPr>
          <w:spacing w:val="-10"/>
          <w:sz w:val="20"/>
        </w:rPr>
        <w:t> </w:t>
      </w:r>
      <w:r>
        <w:rPr>
          <w:sz w:val="20"/>
        </w:rPr>
        <w:t>Nursing</w:t>
      </w:r>
      <w:r>
        <w:rPr>
          <w:spacing w:val="-7"/>
          <w:sz w:val="20"/>
        </w:rPr>
        <w:t> </w:t>
      </w:r>
      <w:r>
        <w:rPr>
          <w:sz w:val="20"/>
        </w:rPr>
        <w:t>Home</w:t>
      </w:r>
      <w:r>
        <w:rPr>
          <w:spacing w:val="-2"/>
          <w:sz w:val="20"/>
        </w:rPr>
        <w:t> </w:t>
      </w:r>
      <w:r>
        <w:rPr>
          <w:sz w:val="20"/>
        </w:rPr>
        <w:t>up</w:t>
      </w:r>
      <w:r>
        <w:rPr>
          <w:spacing w:val="-9"/>
          <w:sz w:val="20"/>
        </w:rPr>
        <w:t> </w:t>
      </w:r>
      <w:r>
        <w:rPr>
          <w:sz w:val="20"/>
        </w:rPr>
        <w:t>to</w:t>
      </w:r>
      <w:r>
        <w:rPr>
          <w:spacing w:val="-9"/>
          <w:sz w:val="20"/>
        </w:rPr>
        <w:t> </w:t>
      </w:r>
      <w:r>
        <w:rPr>
          <w:sz w:val="20"/>
        </w:rPr>
        <w:t>2%</w:t>
      </w:r>
      <w:r>
        <w:rPr>
          <w:spacing w:val="-8"/>
          <w:sz w:val="20"/>
        </w:rPr>
        <w:t> </w:t>
      </w:r>
      <w:r>
        <w:rPr>
          <w:sz w:val="20"/>
        </w:rPr>
        <w:t>of</w:t>
      </w:r>
      <w:r>
        <w:rPr>
          <w:spacing w:val="-7"/>
          <w:sz w:val="20"/>
        </w:rPr>
        <w:t> </w:t>
      </w:r>
      <w:r>
        <w:rPr>
          <w:sz w:val="20"/>
        </w:rPr>
        <w:t>the</w:t>
      </w:r>
      <w:r>
        <w:rPr>
          <w:spacing w:val="-10"/>
          <w:sz w:val="20"/>
        </w:rPr>
        <w:t> </w:t>
      </w:r>
      <w:r>
        <w:rPr>
          <w:sz w:val="20"/>
        </w:rPr>
        <w:t>sum</w:t>
      </w:r>
      <w:r>
        <w:rPr>
          <w:spacing w:val="-9"/>
          <w:sz w:val="20"/>
        </w:rPr>
        <w:t> </w:t>
      </w:r>
      <w:r>
        <w:rPr>
          <w:sz w:val="20"/>
        </w:rPr>
        <w:t>insured subject to maximum of Rs. 5,000/-per day</w:t>
      </w:r>
    </w:p>
    <w:p>
      <w:pPr>
        <w:pStyle w:val="ListParagraph"/>
        <w:numPr>
          <w:ilvl w:val="0"/>
          <w:numId w:val="14"/>
        </w:numPr>
        <w:tabs>
          <w:tab w:pos="652" w:val="left" w:leader="none"/>
          <w:tab w:pos="655" w:val="left" w:leader="none"/>
        </w:tabs>
        <w:spacing w:line="240" w:lineRule="auto" w:before="0" w:after="0"/>
        <w:ind w:left="655" w:right="150" w:hanging="360"/>
        <w:jc w:val="left"/>
        <w:rPr>
          <w:sz w:val="20"/>
        </w:rPr>
      </w:pPr>
      <w:r>
        <w:rPr>
          <w:sz w:val="20"/>
        </w:rPr>
        <w:t>Intensive</w:t>
      </w:r>
      <w:r>
        <w:rPr>
          <w:spacing w:val="-3"/>
          <w:sz w:val="20"/>
        </w:rPr>
        <w:t> </w:t>
      </w:r>
      <w:r>
        <w:rPr>
          <w:sz w:val="20"/>
        </w:rPr>
        <w:t>Care</w:t>
      </w:r>
      <w:r>
        <w:rPr>
          <w:spacing w:val="-3"/>
          <w:sz w:val="20"/>
        </w:rPr>
        <w:t> </w:t>
      </w:r>
      <w:r>
        <w:rPr>
          <w:sz w:val="20"/>
        </w:rPr>
        <w:t>Unit</w:t>
      </w:r>
      <w:r>
        <w:rPr>
          <w:spacing w:val="-5"/>
          <w:sz w:val="20"/>
        </w:rPr>
        <w:t> </w:t>
      </w:r>
      <w:r>
        <w:rPr>
          <w:sz w:val="20"/>
        </w:rPr>
        <w:t>(ICU)</w:t>
      </w:r>
      <w:r>
        <w:rPr>
          <w:spacing w:val="-2"/>
          <w:sz w:val="20"/>
        </w:rPr>
        <w:t> </w:t>
      </w:r>
      <w:r>
        <w:rPr>
          <w:sz w:val="20"/>
        </w:rPr>
        <w:t>/</w:t>
      </w:r>
      <w:r>
        <w:rPr>
          <w:spacing w:val="-5"/>
          <w:sz w:val="20"/>
        </w:rPr>
        <w:t> </w:t>
      </w:r>
      <w:r>
        <w:rPr>
          <w:sz w:val="20"/>
        </w:rPr>
        <w:t>Intensive</w:t>
      </w:r>
      <w:r>
        <w:rPr>
          <w:spacing w:val="-3"/>
          <w:sz w:val="20"/>
        </w:rPr>
        <w:t> </w:t>
      </w:r>
      <w:r>
        <w:rPr>
          <w:sz w:val="20"/>
        </w:rPr>
        <w:t>Cardiac</w:t>
      </w:r>
      <w:r>
        <w:rPr>
          <w:spacing w:val="-3"/>
          <w:sz w:val="20"/>
        </w:rPr>
        <w:t> </w:t>
      </w:r>
      <w:r>
        <w:rPr>
          <w:sz w:val="20"/>
        </w:rPr>
        <w:t>Care</w:t>
      </w:r>
      <w:r>
        <w:rPr>
          <w:spacing w:val="-3"/>
          <w:sz w:val="20"/>
        </w:rPr>
        <w:t> </w:t>
      </w:r>
      <w:r>
        <w:rPr>
          <w:sz w:val="20"/>
        </w:rPr>
        <w:t>Unit</w:t>
      </w:r>
      <w:r>
        <w:rPr>
          <w:spacing w:val="-5"/>
          <w:sz w:val="20"/>
        </w:rPr>
        <w:t> </w:t>
      </w:r>
      <w:r>
        <w:rPr>
          <w:sz w:val="20"/>
        </w:rPr>
        <w:t>(ICCU) expenses</w:t>
      </w:r>
      <w:r>
        <w:rPr>
          <w:spacing w:val="-3"/>
          <w:sz w:val="20"/>
        </w:rPr>
        <w:t> </w:t>
      </w:r>
      <w:r>
        <w:rPr>
          <w:sz w:val="20"/>
        </w:rPr>
        <w:t>up</w:t>
      </w:r>
      <w:r>
        <w:rPr>
          <w:spacing w:val="-3"/>
          <w:sz w:val="20"/>
        </w:rPr>
        <w:t> </w:t>
      </w:r>
      <w:r>
        <w:rPr>
          <w:sz w:val="20"/>
        </w:rPr>
        <w:t>to</w:t>
      </w:r>
      <w:r>
        <w:rPr>
          <w:spacing w:val="-4"/>
          <w:sz w:val="20"/>
        </w:rPr>
        <w:t> </w:t>
      </w:r>
      <w:r>
        <w:rPr>
          <w:sz w:val="20"/>
        </w:rPr>
        <w:t>5%</w:t>
      </w:r>
      <w:r>
        <w:rPr>
          <w:spacing w:val="-3"/>
          <w:sz w:val="20"/>
        </w:rPr>
        <w:t> </w:t>
      </w:r>
      <w:r>
        <w:rPr>
          <w:sz w:val="20"/>
        </w:rPr>
        <w:t>of</w:t>
      </w:r>
      <w:r>
        <w:rPr>
          <w:spacing w:val="-3"/>
          <w:sz w:val="20"/>
        </w:rPr>
        <w:t> </w:t>
      </w:r>
      <w:r>
        <w:rPr>
          <w:sz w:val="20"/>
        </w:rPr>
        <w:t>the</w:t>
      </w:r>
      <w:r>
        <w:rPr>
          <w:spacing w:val="-6"/>
          <w:sz w:val="20"/>
        </w:rPr>
        <w:t> </w:t>
      </w:r>
      <w:r>
        <w:rPr>
          <w:sz w:val="20"/>
        </w:rPr>
        <w:t>sum</w:t>
      </w:r>
      <w:r>
        <w:rPr>
          <w:spacing w:val="-2"/>
          <w:sz w:val="20"/>
        </w:rPr>
        <w:t> </w:t>
      </w:r>
      <w:r>
        <w:rPr>
          <w:sz w:val="20"/>
        </w:rPr>
        <w:t>insured</w:t>
      </w:r>
      <w:r>
        <w:rPr>
          <w:spacing w:val="-1"/>
          <w:sz w:val="20"/>
        </w:rPr>
        <w:t> </w:t>
      </w:r>
      <w:r>
        <w:rPr>
          <w:sz w:val="20"/>
        </w:rPr>
        <w:t>subject</w:t>
      </w:r>
      <w:r>
        <w:rPr>
          <w:spacing w:val="-3"/>
          <w:sz w:val="20"/>
        </w:rPr>
        <w:t> </w:t>
      </w:r>
      <w:r>
        <w:rPr>
          <w:sz w:val="20"/>
        </w:rPr>
        <w:t>to</w:t>
      </w:r>
      <w:r>
        <w:rPr>
          <w:spacing w:val="-4"/>
          <w:sz w:val="20"/>
        </w:rPr>
        <w:t> </w:t>
      </w:r>
      <w:r>
        <w:rPr>
          <w:sz w:val="20"/>
        </w:rPr>
        <w:t>maximum</w:t>
      </w:r>
      <w:r>
        <w:rPr>
          <w:spacing w:val="-2"/>
          <w:sz w:val="20"/>
        </w:rPr>
        <w:t> </w:t>
      </w:r>
      <w:r>
        <w:rPr>
          <w:sz w:val="20"/>
        </w:rPr>
        <w:t>of Rs. 10,000/- per day</w:t>
      </w:r>
    </w:p>
    <w:p>
      <w:pPr>
        <w:pStyle w:val="ListParagraph"/>
        <w:numPr>
          <w:ilvl w:val="0"/>
          <w:numId w:val="14"/>
        </w:numPr>
        <w:tabs>
          <w:tab w:pos="651" w:val="left" w:leader="none"/>
          <w:tab w:pos="655" w:val="left" w:leader="none"/>
        </w:tabs>
        <w:spacing w:line="240" w:lineRule="auto" w:before="0" w:after="0"/>
        <w:ind w:left="655" w:right="154" w:hanging="360"/>
        <w:jc w:val="left"/>
        <w:rPr>
          <w:sz w:val="20"/>
        </w:rPr>
      </w:pPr>
      <w:r>
        <w:rPr>
          <w:sz w:val="20"/>
        </w:rPr>
        <w:t>Surgeon,</w:t>
      </w:r>
      <w:r>
        <w:rPr>
          <w:spacing w:val="-6"/>
          <w:sz w:val="20"/>
        </w:rPr>
        <w:t> </w:t>
      </w:r>
      <w:r>
        <w:rPr>
          <w:sz w:val="20"/>
        </w:rPr>
        <w:t>Anesthetist,</w:t>
      </w:r>
      <w:r>
        <w:rPr>
          <w:spacing w:val="-7"/>
          <w:sz w:val="20"/>
        </w:rPr>
        <w:t> </w:t>
      </w:r>
      <w:r>
        <w:rPr>
          <w:sz w:val="20"/>
        </w:rPr>
        <w:t>Medical</w:t>
      </w:r>
      <w:r>
        <w:rPr>
          <w:spacing w:val="-7"/>
          <w:sz w:val="20"/>
        </w:rPr>
        <w:t> </w:t>
      </w:r>
      <w:r>
        <w:rPr>
          <w:sz w:val="20"/>
        </w:rPr>
        <w:t>Practitioner,</w:t>
      </w:r>
      <w:r>
        <w:rPr>
          <w:spacing w:val="-7"/>
          <w:sz w:val="20"/>
        </w:rPr>
        <w:t> </w:t>
      </w:r>
      <w:r>
        <w:rPr>
          <w:sz w:val="20"/>
        </w:rPr>
        <w:t>Consultants,</w:t>
      </w:r>
      <w:r>
        <w:rPr>
          <w:spacing w:val="-7"/>
          <w:sz w:val="20"/>
        </w:rPr>
        <w:t> </w:t>
      </w:r>
      <w:r>
        <w:rPr>
          <w:sz w:val="20"/>
        </w:rPr>
        <w:t>Specialist</w:t>
      </w:r>
      <w:r>
        <w:rPr>
          <w:spacing w:val="-8"/>
          <w:sz w:val="20"/>
        </w:rPr>
        <w:t> </w:t>
      </w:r>
      <w:r>
        <w:rPr>
          <w:sz w:val="20"/>
        </w:rPr>
        <w:t>Fees</w:t>
      </w:r>
      <w:r>
        <w:rPr>
          <w:spacing w:val="-4"/>
          <w:sz w:val="20"/>
        </w:rPr>
        <w:t> </w:t>
      </w:r>
      <w:r>
        <w:rPr>
          <w:sz w:val="20"/>
        </w:rPr>
        <w:t>whether</w:t>
      </w:r>
      <w:r>
        <w:rPr>
          <w:spacing w:val="-7"/>
          <w:sz w:val="20"/>
        </w:rPr>
        <w:t> </w:t>
      </w:r>
      <w:r>
        <w:rPr>
          <w:sz w:val="20"/>
        </w:rPr>
        <w:t>paid</w:t>
      </w:r>
      <w:r>
        <w:rPr>
          <w:spacing w:val="-7"/>
          <w:sz w:val="20"/>
        </w:rPr>
        <w:t> </w:t>
      </w:r>
      <w:r>
        <w:rPr>
          <w:sz w:val="20"/>
        </w:rPr>
        <w:t>directly</w:t>
      </w:r>
      <w:r>
        <w:rPr>
          <w:spacing w:val="-7"/>
          <w:sz w:val="20"/>
        </w:rPr>
        <w:t> </w:t>
      </w:r>
      <w:r>
        <w:rPr>
          <w:sz w:val="20"/>
        </w:rPr>
        <w:t>to</w:t>
      </w:r>
      <w:r>
        <w:rPr>
          <w:spacing w:val="-7"/>
          <w:sz w:val="20"/>
        </w:rPr>
        <w:t> </w:t>
      </w:r>
      <w:r>
        <w:rPr>
          <w:sz w:val="20"/>
        </w:rPr>
        <w:t>the</w:t>
      </w:r>
      <w:r>
        <w:rPr>
          <w:spacing w:val="-7"/>
          <w:sz w:val="20"/>
        </w:rPr>
        <w:t> </w:t>
      </w:r>
      <w:r>
        <w:rPr>
          <w:sz w:val="20"/>
        </w:rPr>
        <w:t>treating</w:t>
      </w:r>
      <w:r>
        <w:rPr>
          <w:spacing w:val="-7"/>
          <w:sz w:val="20"/>
        </w:rPr>
        <w:t> </w:t>
      </w:r>
      <w:r>
        <w:rPr>
          <w:sz w:val="20"/>
        </w:rPr>
        <w:t>doctor/</w:t>
      </w:r>
      <w:r>
        <w:rPr>
          <w:spacing w:val="-8"/>
          <w:sz w:val="20"/>
        </w:rPr>
        <w:t> </w:t>
      </w:r>
      <w:r>
        <w:rPr>
          <w:sz w:val="20"/>
        </w:rPr>
        <w:t>surgeon</w:t>
      </w:r>
      <w:r>
        <w:rPr>
          <w:spacing w:val="-7"/>
          <w:sz w:val="20"/>
        </w:rPr>
        <w:t> </w:t>
      </w:r>
      <w:r>
        <w:rPr>
          <w:sz w:val="20"/>
        </w:rPr>
        <w:t>or to the hospital</w:t>
      </w:r>
    </w:p>
    <w:p>
      <w:pPr>
        <w:pStyle w:val="ListParagraph"/>
        <w:numPr>
          <w:ilvl w:val="0"/>
          <w:numId w:val="14"/>
        </w:numPr>
        <w:tabs>
          <w:tab w:pos="653" w:val="left" w:leader="none"/>
          <w:tab w:pos="655" w:val="left" w:leader="none"/>
        </w:tabs>
        <w:spacing w:line="240" w:lineRule="auto" w:before="0" w:after="0"/>
        <w:ind w:left="655" w:right="164" w:hanging="360"/>
        <w:jc w:val="left"/>
        <w:rPr>
          <w:sz w:val="20"/>
        </w:rPr>
      </w:pPr>
      <w:r>
        <w:rPr>
          <w:sz w:val="20"/>
        </w:rPr>
        <w:t>Anesthesia, blood, oxygen, operation theatre charges, surgical appliances, medicines and drugs, costs towards diagnostics,</w:t>
      </w:r>
      <w:r>
        <w:rPr>
          <w:spacing w:val="80"/>
          <w:sz w:val="20"/>
        </w:rPr>
        <w:t> </w:t>
      </w:r>
      <w:r>
        <w:rPr>
          <w:sz w:val="20"/>
        </w:rPr>
        <w:t>diagnostic imaging modalities and such similar other expenses.</w:t>
      </w:r>
    </w:p>
    <w:p>
      <w:pPr>
        <w:pStyle w:val="BodyText"/>
      </w:pPr>
    </w:p>
    <w:p>
      <w:pPr>
        <w:pStyle w:val="Heading2"/>
        <w:numPr>
          <w:ilvl w:val="2"/>
          <w:numId w:val="1"/>
        </w:numPr>
        <w:tabs>
          <w:tab w:pos="794" w:val="left" w:leader="none"/>
        </w:tabs>
        <w:spacing w:line="240" w:lineRule="auto" w:before="0" w:after="0"/>
        <w:ind w:left="794" w:right="0" w:hanging="499"/>
        <w:jc w:val="left"/>
      </w:pPr>
      <w:r>
        <w:rPr/>
        <w:t>Other</w:t>
      </w:r>
      <w:r>
        <w:rPr>
          <w:spacing w:val="-6"/>
        </w:rPr>
        <w:t> </w:t>
      </w:r>
      <w:r>
        <w:rPr>
          <w:spacing w:val="-2"/>
        </w:rPr>
        <w:t>expenses</w:t>
      </w:r>
    </w:p>
    <w:p>
      <w:pPr>
        <w:pStyle w:val="ListParagraph"/>
        <w:numPr>
          <w:ilvl w:val="3"/>
          <w:numId w:val="1"/>
        </w:numPr>
        <w:tabs>
          <w:tab w:pos="861" w:val="left" w:leader="none"/>
        </w:tabs>
        <w:spacing w:line="229" w:lineRule="exact" w:before="0" w:after="0"/>
        <w:ind w:left="861" w:right="0" w:hanging="360"/>
        <w:jc w:val="left"/>
        <w:rPr>
          <w:sz w:val="20"/>
        </w:rPr>
      </w:pPr>
      <w:r>
        <w:rPr>
          <w:sz w:val="20"/>
        </w:rPr>
        <w:t>Expenses</w:t>
      </w:r>
      <w:r>
        <w:rPr>
          <w:spacing w:val="-6"/>
          <w:sz w:val="20"/>
        </w:rPr>
        <w:t> </w:t>
      </w:r>
      <w:r>
        <w:rPr>
          <w:sz w:val="20"/>
        </w:rPr>
        <w:t>incurred</w:t>
      </w:r>
      <w:r>
        <w:rPr>
          <w:spacing w:val="-4"/>
          <w:sz w:val="20"/>
        </w:rPr>
        <w:t> </w:t>
      </w:r>
      <w:r>
        <w:rPr>
          <w:sz w:val="20"/>
        </w:rPr>
        <w:t>on</w:t>
      </w:r>
      <w:r>
        <w:rPr>
          <w:spacing w:val="-4"/>
          <w:sz w:val="20"/>
        </w:rPr>
        <w:t> </w:t>
      </w:r>
      <w:r>
        <w:rPr>
          <w:sz w:val="20"/>
        </w:rPr>
        <w:t>treatment</w:t>
      </w:r>
      <w:r>
        <w:rPr>
          <w:spacing w:val="-6"/>
          <w:sz w:val="20"/>
        </w:rPr>
        <w:t> </w:t>
      </w:r>
      <w:r>
        <w:rPr>
          <w:sz w:val="20"/>
        </w:rPr>
        <w:t>of</w:t>
      </w:r>
      <w:r>
        <w:rPr>
          <w:spacing w:val="-5"/>
          <w:sz w:val="20"/>
        </w:rPr>
        <w:t> </w:t>
      </w:r>
      <w:r>
        <w:rPr>
          <w:sz w:val="20"/>
        </w:rPr>
        <w:t>cataract</w:t>
      </w:r>
      <w:r>
        <w:rPr>
          <w:spacing w:val="-6"/>
          <w:sz w:val="20"/>
        </w:rPr>
        <w:t> </w:t>
      </w:r>
      <w:r>
        <w:rPr>
          <w:sz w:val="20"/>
        </w:rPr>
        <w:t>subject</w:t>
      </w:r>
      <w:r>
        <w:rPr>
          <w:spacing w:val="-5"/>
          <w:sz w:val="20"/>
        </w:rPr>
        <w:t> </w:t>
      </w:r>
      <w:r>
        <w:rPr>
          <w:sz w:val="20"/>
        </w:rPr>
        <w:t>to</w:t>
      </w:r>
      <w:r>
        <w:rPr>
          <w:spacing w:val="-4"/>
          <w:sz w:val="20"/>
        </w:rPr>
        <w:t> </w:t>
      </w:r>
      <w:r>
        <w:rPr>
          <w:sz w:val="20"/>
        </w:rPr>
        <w:t>the</w:t>
      </w:r>
      <w:r>
        <w:rPr>
          <w:spacing w:val="-5"/>
          <w:sz w:val="20"/>
        </w:rPr>
        <w:t> </w:t>
      </w:r>
      <w:r>
        <w:rPr>
          <w:sz w:val="20"/>
        </w:rPr>
        <w:t>sub</w:t>
      </w:r>
      <w:r>
        <w:rPr>
          <w:spacing w:val="-4"/>
          <w:sz w:val="20"/>
        </w:rPr>
        <w:t> </w:t>
      </w:r>
      <w:r>
        <w:rPr>
          <w:spacing w:val="-2"/>
          <w:sz w:val="20"/>
        </w:rPr>
        <w:t>limits</w:t>
      </w:r>
    </w:p>
    <w:p>
      <w:pPr>
        <w:pStyle w:val="ListParagraph"/>
        <w:numPr>
          <w:ilvl w:val="3"/>
          <w:numId w:val="1"/>
        </w:numPr>
        <w:tabs>
          <w:tab w:pos="861" w:val="left" w:leader="none"/>
        </w:tabs>
        <w:spacing w:line="229" w:lineRule="exact" w:before="0" w:after="0"/>
        <w:ind w:left="861" w:right="0" w:hanging="360"/>
        <w:jc w:val="left"/>
        <w:rPr>
          <w:sz w:val="20"/>
        </w:rPr>
      </w:pPr>
      <w:r>
        <w:rPr>
          <w:sz w:val="20"/>
        </w:rPr>
        <w:t>Dental</w:t>
      </w:r>
      <w:r>
        <w:rPr>
          <w:spacing w:val="-5"/>
          <w:sz w:val="20"/>
        </w:rPr>
        <w:t> </w:t>
      </w:r>
      <w:r>
        <w:rPr>
          <w:sz w:val="20"/>
        </w:rPr>
        <w:t>treatment,</w:t>
      </w:r>
      <w:r>
        <w:rPr>
          <w:spacing w:val="-4"/>
          <w:sz w:val="20"/>
        </w:rPr>
        <w:t> </w:t>
      </w:r>
      <w:r>
        <w:rPr>
          <w:sz w:val="20"/>
        </w:rPr>
        <w:t>necessitated</w:t>
      </w:r>
      <w:r>
        <w:rPr>
          <w:spacing w:val="-4"/>
          <w:sz w:val="20"/>
        </w:rPr>
        <w:t> </w:t>
      </w:r>
      <w:r>
        <w:rPr>
          <w:sz w:val="20"/>
        </w:rPr>
        <w:t>due</w:t>
      </w:r>
      <w:r>
        <w:rPr>
          <w:spacing w:val="-4"/>
          <w:sz w:val="20"/>
        </w:rPr>
        <w:t> </w:t>
      </w:r>
      <w:r>
        <w:rPr>
          <w:sz w:val="20"/>
        </w:rPr>
        <w:t>to</w:t>
      </w:r>
      <w:r>
        <w:rPr>
          <w:spacing w:val="-3"/>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8" w:val="left" w:leader="none"/>
        </w:tabs>
        <w:spacing w:line="240" w:lineRule="auto" w:before="1" w:after="0"/>
        <w:ind w:left="858" w:right="0" w:hanging="357"/>
        <w:jc w:val="left"/>
        <w:rPr>
          <w:sz w:val="20"/>
        </w:rPr>
      </w:pPr>
      <w:r>
        <w:rPr>
          <w:sz w:val="20"/>
        </w:rPr>
        <w:t>Plastic</w:t>
      </w:r>
      <w:r>
        <w:rPr>
          <w:spacing w:val="-5"/>
          <w:sz w:val="20"/>
        </w:rPr>
        <w:t> </w:t>
      </w:r>
      <w:r>
        <w:rPr>
          <w:sz w:val="20"/>
        </w:rPr>
        <w:t>surgery</w:t>
      </w:r>
      <w:r>
        <w:rPr>
          <w:spacing w:val="-3"/>
          <w:sz w:val="20"/>
        </w:rPr>
        <w:t> </w:t>
      </w:r>
      <w:r>
        <w:rPr>
          <w:sz w:val="20"/>
        </w:rPr>
        <w:t>necessitated</w:t>
      </w:r>
      <w:r>
        <w:rPr>
          <w:spacing w:val="-3"/>
          <w:sz w:val="20"/>
        </w:rPr>
        <w:t> </w:t>
      </w:r>
      <w:r>
        <w:rPr>
          <w:sz w:val="20"/>
        </w:rPr>
        <w:t>due</w:t>
      </w:r>
      <w:r>
        <w:rPr>
          <w:spacing w:val="-4"/>
          <w:sz w:val="20"/>
        </w:rPr>
        <w:t> </w:t>
      </w:r>
      <w:r>
        <w:rPr>
          <w:sz w:val="20"/>
        </w:rPr>
        <w:t>to</w:t>
      </w:r>
      <w:r>
        <w:rPr>
          <w:spacing w:val="-1"/>
          <w:sz w:val="20"/>
        </w:rPr>
        <w:t> </w:t>
      </w:r>
      <w:r>
        <w:rPr>
          <w:sz w:val="20"/>
        </w:rPr>
        <w:t>disease</w:t>
      </w:r>
      <w:r>
        <w:rPr>
          <w:spacing w:val="-4"/>
          <w:sz w:val="20"/>
        </w:rPr>
        <w:t> </w:t>
      </w:r>
      <w:r>
        <w:rPr>
          <w:sz w:val="20"/>
        </w:rPr>
        <w:t>or</w:t>
      </w:r>
      <w:r>
        <w:rPr>
          <w:spacing w:val="-3"/>
          <w:sz w:val="20"/>
        </w:rPr>
        <w:t> </w:t>
      </w:r>
      <w:r>
        <w:rPr>
          <w:spacing w:val="-2"/>
          <w:sz w:val="20"/>
        </w:rPr>
        <w:t>injury</w:t>
      </w:r>
    </w:p>
    <w:p>
      <w:pPr>
        <w:pStyle w:val="ListParagraph"/>
        <w:numPr>
          <w:ilvl w:val="3"/>
          <w:numId w:val="1"/>
        </w:numPr>
        <w:tabs>
          <w:tab w:pos="859" w:val="left" w:leader="none"/>
        </w:tabs>
        <w:spacing w:line="240" w:lineRule="auto" w:before="0" w:after="0"/>
        <w:ind w:left="859" w:right="0" w:hanging="358"/>
        <w:jc w:val="left"/>
        <w:rPr>
          <w:sz w:val="20"/>
        </w:rPr>
      </w:pPr>
      <w:r>
        <w:rPr>
          <w:sz w:val="20"/>
        </w:rPr>
        <w:t>All</w:t>
      </w:r>
      <w:r>
        <w:rPr>
          <w:spacing w:val="-4"/>
          <w:sz w:val="20"/>
        </w:rPr>
        <w:t> </w:t>
      </w:r>
      <w:r>
        <w:rPr>
          <w:sz w:val="20"/>
        </w:rPr>
        <w:t>the</w:t>
      </w:r>
      <w:r>
        <w:rPr>
          <w:spacing w:val="-2"/>
          <w:sz w:val="20"/>
        </w:rPr>
        <w:t> </w:t>
      </w:r>
      <w:r>
        <w:rPr>
          <w:sz w:val="20"/>
        </w:rPr>
        <w:t>day</w:t>
      </w:r>
      <w:r>
        <w:rPr>
          <w:spacing w:val="-1"/>
          <w:sz w:val="20"/>
        </w:rPr>
        <w:t> </w:t>
      </w:r>
      <w:r>
        <w:rPr>
          <w:sz w:val="20"/>
        </w:rPr>
        <w:t>care</w:t>
      </w:r>
      <w:r>
        <w:rPr>
          <w:spacing w:val="-3"/>
          <w:sz w:val="20"/>
        </w:rPr>
        <w:t> </w:t>
      </w:r>
      <w:r>
        <w:rPr>
          <w:spacing w:val="-2"/>
          <w:sz w:val="20"/>
        </w:rPr>
        <w:t>treatments</w:t>
      </w:r>
    </w:p>
    <w:p>
      <w:pPr>
        <w:pStyle w:val="ListParagraph"/>
        <w:numPr>
          <w:ilvl w:val="3"/>
          <w:numId w:val="1"/>
        </w:numPr>
        <w:tabs>
          <w:tab w:pos="861" w:val="left" w:leader="none"/>
        </w:tabs>
        <w:spacing w:line="240" w:lineRule="auto" w:before="1" w:after="0"/>
        <w:ind w:left="861" w:right="0" w:hanging="360"/>
        <w:jc w:val="left"/>
        <w:rPr>
          <w:sz w:val="20"/>
        </w:rPr>
      </w:pPr>
      <w:r>
        <w:rPr>
          <w:sz w:val="20"/>
        </w:rPr>
        <w:t>Expenses</w:t>
      </w:r>
      <w:r>
        <w:rPr>
          <w:spacing w:val="-6"/>
          <w:sz w:val="20"/>
        </w:rPr>
        <w:t> </w:t>
      </w:r>
      <w:r>
        <w:rPr>
          <w:sz w:val="20"/>
        </w:rPr>
        <w:t>incurred</w:t>
      </w:r>
      <w:r>
        <w:rPr>
          <w:spacing w:val="-3"/>
          <w:sz w:val="20"/>
        </w:rPr>
        <w:t> </w:t>
      </w:r>
      <w:r>
        <w:rPr>
          <w:sz w:val="20"/>
        </w:rPr>
        <w:t>on</w:t>
      </w:r>
      <w:r>
        <w:rPr>
          <w:spacing w:val="-3"/>
          <w:sz w:val="20"/>
        </w:rPr>
        <w:t> </w:t>
      </w:r>
      <w:r>
        <w:rPr>
          <w:sz w:val="20"/>
        </w:rPr>
        <w:t>road</w:t>
      </w:r>
      <w:r>
        <w:rPr>
          <w:spacing w:val="-3"/>
          <w:sz w:val="20"/>
        </w:rPr>
        <w:t> </w:t>
      </w:r>
      <w:r>
        <w:rPr>
          <w:sz w:val="20"/>
        </w:rPr>
        <w:t>Ambulance</w:t>
      </w:r>
      <w:r>
        <w:rPr>
          <w:spacing w:val="-2"/>
          <w:sz w:val="20"/>
        </w:rPr>
        <w:t> </w:t>
      </w:r>
      <w:r>
        <w:rPr>
          <w:sz w:val="20"/>
        </w:rPr>
        <w:t>subject</w:t>
      </w:r>
      <w:r>
        <w:rPr>
          <w:spacing w:val="-5"/>
          <w:sz w:val="20"/>
        </w:rPr>
        <w:t> </w:t>
      </w:r>
      <w:r>
        <w:rPr>
          <w:sz w:val="20"/>
        </w:rPr>
        <w:t>to</w:t>
      </w:r>
      <w:r>
        <w:rPr>
          <w:spacing w:val="-5"/>
          <w:sz w:val="20"/>
        </w:rPr>
        <w:t> </w:t>
      </w:r>
      <w:r>
        <w:rPr>
          <w:sz w:val="20"/>
        </w:rPr>
        <w:t>a</w:t>
      </w:r>
      <w:r>
        <w:rPr>
          <w:spacing w:val="-5"/>
          <w:sz w:val="20"/>
        </w:rPr>
        <w:t> </w:t>
      </w:r>
      <w:r>
        <w:rPr>
          <w:sz w:val="20"/>
        </w:rPr>
        <w:t>maximum</w:t>
      </w:r>
      <w:r>
        <w:rPr>
          <w:spacing w:val="-3"/>
          <w:sz w:val="20"/>
        </w:rPr>
        <w:t> </w:t>
      </w:r>
      <w:r>
        <w:rPr>
          <w:sz w:val="20"/>
        </w:rPr>
        <w:t>of</w:t>
      </w:r>
      <w:r>
        <w:rPr>
          <w:spacing w:val="-4"/>
          <w:sz w:val="20"/>
        </w:rPr>
        <w:t> </w:t>
      </w:r>
      <w:r>
        <w:rPr>
          <w:sz w:val="20"/>
        </w:rPr>
        <w:t>Rs</w:t>
      </w:r>
      <w:r>
        <w:rPr>
          <w:spacing w:val="-5"/>
          <w:sz w:val="20"/>
        </w:rPr>
        <w:t> </w:t>
      </w:r>
      <w:r>
        <w:rPr>
          <w:sz w:val="20"/>
        </w:rPr>
        <w:t>2,000</w:t>
      </w:r>
      <w:r>
        <w:rPr>
          <w:spacing w:val="1"/>
          <w:sz w:val="20"/>
        </w:rPr>
        <w:t> </w:t>
      </w:r>
      <w:r>
        <w:rPr>
          <w:sz w:val="20"/>
        </w:rPr>
        <w:t>per</w:t>
      </w:r>
      <w:r>
        <w:rPr>
          <w:spacing w:val="-6"/>
          <w:sz w:val="20"/>
        </w:rPr>
        <w:t> </w:t>
      </w:r>
      <w:r>
        <w:rPr>
          <w:spacing w:val="-2"/>
          <w:sz w:val="20"/>
        </w:rPr>
        <w:t>hospitalization.</w:t>
      </w:r>
    </w:p>
    <w:p>
      <w:pPr>
        <w:pStyle w:val="Heading2"/>
        <w:spacing w:line="229" w:lineRule="exact"/>
        <w:ind w:left="295" w:firstLine="0"/>
      </w:pPr>
      <w:r>
        <w:rPr>
          <w:spacing w:val="-2"/>
        </w:rPr>
        <w:t>Note:</w:t>
      </w:r>
    </w:p>
    <w:p>
      <w:pPr>
        <w:pStyle w:val="ListParagraph"/>
        <w:numPr>
          <w:ilvl w:val="0"/>
          <w:numId w:val="15"/>
        </w:numPr>
        <w:tabs>
          <w:tab w:pos="510" w:val="left" w:leader="none"/>
        </w:tabs>
        <w:spacing w:line="240" w:lineRule="auto" w:before="0" w:after="0"/>
        <w:ind w:left="295" w:right="150" w:firstLine="0"/>
        <w:jc w:val="both"/>
        <w:rPr>
          <w:sz w:val="20"/>
        </w:rPr>
      </w:pPr>
      <w:r>
        <w:rPr>
          <w:sz w:val="20"/>
        </w:rPr>
        <w:t>Expenses of Hospitalization for a minimum period of 24 consecutive hours only shall be admissible. However, the time limit shall not apply in respect of Day Care Treatment.</w:t>
      </w:r>
    </w:p>
    <w:p>
      <w:pPr>
        <w:pStyle w:val="ListParagraph"/>
        <w:numPr>
          <w:ilvl w:val="0"/>
          <w:numId w:val="15"/>
        </w:numPr>
        <w:tabs>
          <w:tab w:pos="522" w:val="left" w:leader="none"/>
        </w:tabs>
        <w:spacing w:line="240" w:lineRule="auto" w:before="0" w:after="0"/>
        <w:ind w:left="295" w:right="148" w:firstLine="0"/>
        <w:jc w:val="both"/>
        <w:rPr>
          <w:sz w:val="20"/>
        </w:rPr>
      </w:pPr>
      <w:r>
        <w:rPr>
          <w:sz w:val="20"/>
        </w:rPr>
        <w:t>In case of admission to a Room at rates exceeding the aforesaid limits, the reimbursement/payment of Associated Medical Expenses</w:t>
      </w:r>
      <w:r>
        <w:rPr>
          <w:spacing w:val="-5"/>
          <w:sz w:val="20"/>
        </w:rPr>
        <w:t> </w:t>
      </w:r>
      <w:r>
        <w:rPr>
          <w:sz w:val="20"/>
        </w:rPr>
        <w:t>incurred</w:t>
      </w:r>
      <w:r>
        <w:rPr>
          <w:spacing w:val="-3"/>
          <w:sz w:val="20"/>
        </w:rPr>
        <w:t> </w:t>
      </w:r>
      <w:r>
        <w:rPr>
          <w:sz w:val="20"/>
        </w:rPr>
        <w:t>at</w:t>
      </w:r>
      <w:r>
        <w:rPr>
          <w:spacing w:val="-4"/>
          <w:sz w:val="20"/>
        </w:rPr>
        <w:t> </w:t>
      </w:r>
      <w:r>
        <w:rPr>
          <w:sz w:val="20"/>
        </w:rPr>
        <w:t>the</w:t>
      </w:r>
      <w:r>
        <w:rPr>
          <w:spacing w:val="-4"/>
          <w:sz w:val="20"/>
        </w:rPr>
        <w:t> </w:t>
      </w:r>
      <w:r>
        <w:rPr>
          <w:sz w:val="20"/>
        </w:rPr>
        <w:t>Hospital,</w:t>
      </w:r>
      <w:r>
        <w:rPr>
          <w:spacing w:val="-4"/>
          <w:sz w:val="20"/>
        </w:rPr>
        <w:t> </w:t>
      </w:r>
      <w:r>
        <w:rPr>
          <w:sz w:val="20"/>
        </w:rPr>
        <w:t>shall</w:t>
      </w:r>
      <w:r>
        <w:rPr>
          <w:spacing w:val="-4"/>
          <w:sz w:val="20"/>
        </w:rPr>
        <w:t> </w:t>
      </w:r>
      <w:r>
        <w:rPr>
          <w:sz w:val="20"/>
        </w:rPr>
        <w:t>be</w:t>
      </w:r>
      <w:r>
        <w:rPr>
          <w:spacing w:val="-4"/>
          <w:sz w:val="20"/>
        </w:rPr>
        <w:t> </w:t>
      </w:r>
      <w:r>
        <w:rPr>
          <w:sz w:val="20"/>
        </w:rPr>
        <w:t>effected</w:t>
      </w:r>
      <w:r>
        <w:rPr>
          <w:spacing w:val="-3"/>
          <w:sz w:val="20"/>
        </w:rPr>
        <w:t> </w:t>
      </w:r>
      <w:r>
        <w:rPr>
          <w:sz w:val="20"/>
        </w:rPr>
        <w:t>in</w:t>
      </w:r>
      <w:r>
        <w:rPr>
          <w:spacing w:val="-4"/>
          <w:sz w:val="20"/>
        </w:rPr>
        <w:t> </w:t>
      </w:r>
      <w:r>
        <w:rPr>
          <w:sz w:val="20"/>
        </w:rPr>
        <w:t>the</w:t>
      </w:r>
      <w:r>
        <w:rPr>
          <w:spacing w:val="-4"/>
          <w:sz w:val="20"/>
        </w:rPr>
        <w:t> </w:t>
      </w:r>
      <w:r>
        <w:rPr>
          <w:sz w:val="20"/>
        </w:rPr>
        <w:t>same</w:t>
      </w:r>
      <w:r>
        <w:rPr>
          <w:spacing w:val="-4"/>
          <w:sz w:val="20"/>
        </w:rPr>
        <w:t> </w:t>
      </w:r>
      <w:r>
        <w:rPr>
          <w:sz w:val="20"/>
        </w:rPr>
        <w:t>proportion</w:t>
      </w:r>
      <w:r>
        <w:rPr>
          <w:spacing w:val="-6"/>
          <w:sz w:val="20"/>
        </w:rPr>
        <w:t> </w:t>
      </w:r>
      <w:r>
        <w:rPr>
          <w:sz w:val="20"/>
        </w:rPr>
        <w:t>as</w:t>
      </w:r>
      <w:r>
        <w:rPr>
          <w:spacing w:val="-5"/>
          <w:sz w:val="20"/>
        </w:rPr>
        <w:t> </w:t>
      </w:r>
      <w:r>
        <w:rPr>
          <w:sz w:val="20"/>
        </w:rPr>
        <w:t>the</w:t>
      </w:r>
      <w:r>
        <w:rPr>
          <w:spacing w:val="-4"/>
          <w:sz w:val="20"/>
        </w:rPr>
        <w:t> </w:t>
      </w:r>
      <w:r>
        <w:rPr>
          <w:sz w:val="20"/>
        </w:rPr>
        <w:t>admissible</w:t>
      </w:r>
      <w:r>
        <w:rPr>
          <w:spacing w:val="-4"/>
          <w:sz w:val="20"/>
        </w:rPr>
        <w:t> </w:t>
      </w:r>
      <w:r>
        <w:rPr>
          <w:sz w:val="20"/>
        </w:rPr>
        <w:t>rate</w:t>
      </w:r>
      <w:r>
        <w:rPr>
          <w:spacing w:val="-4"/>
          <w:sz w:val="20"/>
        </w:rPr>
        <w:t> </w:t>
      </w:r>
      <w:r>
        <w:rPr>
          <w:sz w:val="20"/>
        </w:rPr>
        <w:t>per</w:t>
      </w:r>
      <w:r>
        <w:rPr>
          <w:spacing w:val="-3"/>
          <w:sz w:val="20"/>
        </w:rPr>
        <w:t> </w:t>
      </w:r>
      <w:r>
        <w:rPr>
          <w:sz w:val="20"/>
        </w:rPr>
        <w:t>day</w:t>
      </w:r>
      <w:r>
        <w:rPr>
          <w:spacing w:val="-3"/>
          <w:sz w:val="20"/>
        </w:rPr>
        <w:t> </w:t>
      </w:r>
      <w:r>
        <w:rPr>
          <w:sz w:val="20"/>
        </w:rPr>
        <w:t>bears</w:t>
      </w:r>
      <w:r>
        <w:rPr>
          <w:spacing w:val="-5"/>
          <w:sz w:val="20"/>
        </w:rPr>
        <w:t> </w:t>
      </w:r>
      <w:r>
        <w:rPr>
          <w:sz w:val="20"/>
        </w:rPr>
        <w:t>to</w:t>
      </w:r>
      <w:r>
        <w:rPr>
          <w:spacing w:val="-4"/>
          <w:sz w:val="20"/>
        </w:rPr>
        <w:t> </w:t>
      </w:r>
      <w:r>
        <w:rPr>
          <w:sz w:val="20"/>
        </w:rPr>
        <w:t>the</w:t>
      </w:r>
      <w:r>
        <w:rPr>
          <w:spacing w:val="-4"/>
          <w:sz w:val="20"/>
        </w:rPr>
        <w:t> </w:t>
      </w:r>
      <w:r>
        <w:rPr>
          <w:sz w:val="20"/>
        </w:rPr>
        <w:t>actual</w:t>
      </w:r>
      <w:r>
        <w:rPr>
          <w:spacing w:val="-5"/>
          <w:sz w:val="20"/>
        </w:rPr>
        <w:t> </w:t>
      </w:r>
      <w:r>
        <w:rPr>
          <w:sz w:val="20"/>
        </w:rPr>
        <w:t>rate</w:t>
      </w:r>
      <w:r>
        <w:rPr>
          <w:spacing w:val="-4"/>
          <w:sz w:val="20"/>
        </w:rPr>
        <w:t> </w:t>
      </w:r>
      <w:r>
        <w:rPr>
          <w:sz w:val="20"/>
        </w:rPr>
        <w:t>per day of Room Rent charges. Proportionate deduction shall not apply if admitted to ICU/ ICCU.</w:t>
      </w:r>
    </w:p>
    <w:p>
      <w:pPr>
        <w:spacing w:line="229" w:lineRule="exact" w:before="2"/>
        <w:ind w:left="295" w:right="0" w:firstLine="0"/>
        <w:jc w:val="both"/>
        <w:rPr>
          <w:sz w:val="20"/>
        </w:rPr>
      </w:pPr>
      <w:r>
        <w:rPr>
          <w:b/>
          <w:sz w:val="20"/>
        </w:rPr>
        <w:t>Associated</w:t>
      </w:r>
      <w:r>
        <w:rPr>
          <w:b/>
          <w:spacing w:val="-6"/>
          <w:sz w:val="20"/>
        </w:rPr>
        <w:t> </w:t>
      </w:r>
      <w:r>
        <w:rPr>
          <w:b/>
          <w:sz w:val="20"/>
        </w:rPr>
        <w:t>Medical</w:t>
      </w:r>
      <w:r>
        <w:rPr>
          <w:b/>
          <w:spacing w:val="-6"/>
          <w:sz w:val="20"/>
        </w:rPr>
        <w:t> </w:t>
      </w:r>
      <w:r>
        <w:rPr>
          <w:b/>
          <w:sz w:val="20"/>
        </w:rPr>
        <w:t>Expenses</w:t>
      </w:r>
      <w:r>
        <w:rPr>
          <w:b/>
          <w:spacing w:val="-4"/>
          <w:sz w:val="20"/>
        </w:rPr>
        <w:t> </w:t>
      </w:r>
      <w:r>
        <w:rPr>
          <w:sz w:val="20"/>
        </w:rPr>
        <w:t>shall</w:t>
      </w:r>
      <w:r>
        <w:rPr>
          <w:spacing w:val="-5"/>
          <w:sz w:val="20"/>
        </w:rPr>
        <w:t> </w:t>
      </w:r>
      <w:r>
        <w:rPr>
          <w:sz w:val="20"/>
        </w:rPr>
        <w:t>include</w:t>
      </w:r>
      <w:r>
        <w:rPr>
          <w:spacing w:val="-5"/>
          <w:sz w:val="20"/>
        </w:rPr>
        <w:t> </w:t>
      </w:r>
      <w:r>
        <w:rPr>
          <w:sz w:val="20"/>
        </w:rPr>
        <w:t>all</w:t>
      </w:r>
      <w:r>
        <w:rPr>
          <w:spacing w:val="-5"/>
          <w:sz w:val="20"/>
        </w:rPr>
        <w:t> </w:t>
      </w:r>
      <w:r>
        <w:rPr>
          <w:sz w:val="20"/>
        </w:rPr>
        <w:t>related</w:t>
      </w:r>
      <w:r>
        <w:rPr>
          <w:spacing w:val="-4"/>
          <w:sz w:val="20"/>
        </w:rPr>
        <w:t> </w:t>
      </w:r>
      <w:r>
        <w:rPr>
          <w:sz w:val="20"/>
        </w:rPr>
        <w:t>expenses</w:t>
      </w:r>
      <w:r>
        <w:rPr>
          <w:spacing w:val="-6"/>
          <w:sz w:val="20"/>
        </w:rPr>
        <w:t> </w:t>
      </w:r>
      <w:r>
        <w:rPr>
          <w:sz w:val="20"/>
        </w:rPr>
        <w:t>except</w:t>
      </w:r>
      <w:r>
        <w:rPr>
          <w:spacing w:val="-6"/>
          <w:sz w:val="20"/>
        </w:rPr>
        <w:t> </w:t>
      </w:r>
      <w:r>
        <w:rPr>
          <w:sz w:val="20"/>
        </w:rPr>
        <w:t>the</w:t>
      </w:r>
      <w:r>
        <w:rPr>
          <w:spacing w:val="-5"/>
          <w:sz w:val="20"/>
        </w:rPr>
        <w:t> </w:t>
      </w:r>
      <w:r>
        <w:rPr>
          <w:sz w:val="20"/>
        </w:rPr>
        <w:t>following</w:t>
      </w:r>
      <w:r>
        <w:rPr>
          <w:spacing w:val="-4"/>
          <w:sz w:val="20"/>
        </w:rPr>
        <w:t> </w:t>
      </w:r>
      <w:r>
        <w:rPr>
          <w:spacing w:val="-2"/>
          <w:sz w:val="20"/>
        </w:rPr>
        <w:t>expenses,</w:t>
      </w:r>
    </w:p>
    <w:p>
      <w:pPr>
        <w:pStyle w:val="ListParagraph"/>
        <w:numPr>
          <w:ilvl w:val="1"/>
          <w:numId w:val="15"/>
        </w:numPr>
        <w:tabs>
          <w:tab w:pos="484" w:val="left" w:leader="none"/>
        </w:tabs>
        <w:spacing w:line="229" w:lineRule="exact" w:before="0" w:after="0"/>
        <w:ind w:left="484" w:right="0" w:hanging="189"/>
        <w:jc w:val="left"/>
        <w:rPr>
          <w:sz w:val="20"/>
        </w:rPr>
      </w:pPr>
      <w:r>
        <w:rPr>
          <w:sz w:val="20"/>
        </w:rPr>
        <w:t>Cost</w:t>
      </w:r>
      <w:r>
        <w:rPr>
          <w:spacing w:val="-5"/>
          <w:sz w:val="20"/>
        </w:rPr>
        <w:t> </w:t>
      </w:r>
      <w:r>
        <w:rPr>
          <w:sz w:val="20"/>
        </w:rPr>
        <w:t>of</w:t>
      </w:r>
      <w:r>
        <w:rPr>
          <w:spacing w:val="-4"/>
          <w:sz w:val="20"/>
        </w:rPr>
        <w:t> </w:t>
      </w:r>
      <w:r>
        <w:rPr>
          <w:sz w:val="20"/>
        </w:rPr>
        <w:t>pharmacy</w:t>
      </w:r>
      <w:r>
        <w:rPr>
          <w:spacing w:val="-4"/>
          <w:sz w:val="20"/>
        </w:rPr>
        <w:t> </w:t>
      </w:r>
      <w:r>
        <w:rPr>
          <w:sz w:val="20"/>
        </w:rPr>
        <w:t>and</w:t>
      </w:r>
      <w:r>
        <w:rPr>
          <w:spacing w:val="-3"/>
          <w:sz w:val="20"/>
        </w:rPr>
        <w:t> </w:t>
      </w:r>
      <w:r>
        <w:rPr>
          <w:spacing w:val="-2"/>
          <w:sz w:val="20"/>
        </w:rPr>
        <w:t>consumables;</w:t>
      </w:r>
    </w:p>
    <w:p>
      <w:pPr>
        <w:pStyle w:val="ListParagraph"/>
        <w:numPr>
          <w:ilvl w:val="1"/>
          <w:numId w:val="15"/>
        </w:numPr>
        <w:tabs>
          <w:tab w:pos="495" w:val="left" w:leader="none"/>
        </w:tabs>
        <w:spacing w:line="240" w:lineRule="auto" w:before="0" w:after="0"/>
        <w:ind w:left="495" w:right="0" w:hanging="200"/>
        <w:jc w:val="left"/>
        <w:rPr>
          <w:sz w:val="20"/>
        </w:rPr>
      </w:pPr>
      <w:r>
        <w:rPr>
          <w:sz w:val="20"/>
        </w:rPr>
        <w:t>Cost</w:t>
      </w:r>
      <w:r>
        <w:rPr>
          <w:spacing w:val="-6"/>
          <w:sz w:val="20"/>
        </w:rPr>
        <w:t> </w:t>
      </w:r>
      <w:r>
        <w:rPr>
          <w:sz w:val="20"/>
        </w:rPr>
        <w:t>of</w:t>
      </w:r>
      <w:r>
        <w:rPr>
          <w:spacing w:val="-4"/>
          <w:sz w:val="20"/>
        </w:rPr>
        <w:t> </w:t>
      </w:r>
      <w:r>
        <w:rPr>
          <w:sz w:val="20"/>
        </w:rPr>
        <w:t>implants</w:t>
      </w:r>
      <w:r>
        <w:rPr>
          <w:spacing w:val="-6"/>
          <w:sz w:val="20"/>
        </w:rPr>
        <w:t> </w:t>
      </w:r>
      <w:r>
        <w:rPr>
          <w:sz w:val="20"/>
        </w:rPr>
        <w:t>and</w:t>
      </w:r>
      <w:r>
        <w:rPr>
          <w:spacing w:val="-3"/>
          <w:sz w:val="20"/>
        </w:rPr>
        <w:t> </w:t>
      </w:r>
      <w:r>
        <w:rPr>
          <w:sz w:val="20"/>
        </w:rPr>
        <w:t>medical</w:t>
      </w:r>
      <w:r>
        <w:rPr>
          <w:spacing w:val="-5"/>
          <w:sz w:val="20"/>
        </w:rPr>
        <w:t> </w:t>
      </w:r>
      <w:r>
        <w:rPr>
          <w:spacing w:val="-2"/>
          <w:sz w:val="20"/>
        </w:rPr>
        <w:t>devices</w:t>
      </w:r>
    </w:p>
    <w:p>
      <w:pPr>
        <w:pStyle w:val="ListParagraph"/>
        <w:numPr>
          <w:ilvl w:val="1"/>
          <w:numId w:val="15"/>
        </w:numPr>
        <w:tabs>
          <w:tab w:pos="484" w:val="left" w:leader="none"/>
        </w:tabs>
        <w:spacing w:line="240" w:lineRule="auto" w:before="0" w:after="0"/>
        <w:ind w:left="484" w:right="0" w:hanging="189"/>
        <w:jc w:val="left"/>
        <w:rPr>
          <w:sz w:val="20"/>
        </w:rPr>
      </w:pPr>
      <w:r>
        <w:rPr>
          <w:sz w:val="20"/>
        </w:rPr>
        <w:t>Cost</w:t>
      </w:r>
      <w:r>
        <w:rPr>
          <w:spacing w:val="-4"/>
          <w:sz w:val="20"/>
        </w:rPr>
        <w:t> </w:t>
      </w:r>
      <w:r>
        <w:rPr>
          <w:sz w:val="20"/>
        </w:rPr>
        <w:t>of</w:t>
      </w:r>
      <w:r>
        <w:rPr>
          <w:spacing w:val="-3"/>
          <w:sz w:val="20"/>
        </w:rPr>
        <w:t> </w:t>
      </w:r>
      <w:r>
        <w:rPr>
          <w:spacing w:val="-2"/>
          <w:sz w:val="20"/>
        </w:rPr>
        <w:t>diagnostics</w:t>
      </w:r>
    </w:p>
    <w:p>
      <w:pPr>
        <w:pStyle w:val="ListParagraph"/>
        <w:numPr>
          <w:ilvl w:val="0"/>
          <w:numId w:val="15"/>
        </w:numPr>
        <w:tabs>
          <w:tab w:pos="500" w:val="left" w:leader="none"/>
        </w:tabs>
        <w:spacing w:line="240" w:lineRule="auto" w:before="1" w:after="0"/>
        <w:ind w:left="295" w:right="149" w:firstLine="0"/>
        <w:jc w:val="left"/>
        <w:rPr>
          <w:sz w:val="20"/>
        </w:rPr>
      </w:pPr>
      <w:r>
        <w:rPr>
          <w:sz w:val="20"/>
        </w:rPr>
        <w:t>Sub limits as mentioned above, will not apply in case of treatment undergone as a package for a listed procedure in a Preferred Provider Network (PPN).</w:t>
      </w:r>
    </w:p>
    <w:p>
      <w:pPr>
        <w:pStyle w:val="ListParagraph"/>
        <w:numPr>
          <w:ilvl w:val="0"/>
          <w:numId w:val="15"/>
        </w:numPr>
        <w:tabs>
          <w:tab w:pos="491" w:val="left" w:leader="none"/>
        </w:tabs>
        <w:spacing w:line="240" w:lineRule="auto" w:before="1" w:after="0"/>
        <w:ind w:left="295" w:right="149" w:firstLine="0"/>
        <w:jc w:val="left"/>
        <w:rPr>
          <w:sz w:val="20"/>
        </w:rPr>
      </w:pPr>
      <w:r>
        <w:rPr>
          <w:sz w:val="20"/>
        </w:rPr>
        <w:t>Listed</w:t>
      </w:r>
      <w:r>
        <w:rPr>
          <w:spacing w:val="-7"/>
          <w:sz w:val="20"/>
        </w:rPr>
        <w:t> </w:t>
      </w:r>
      <w:r>
        <w:rPr>
          <w:sz w:val="20"/>
        </w:rPr>
        <w:t>procedures</w:t>
      </w:r>
      <w:r>
        <w:rPr>
          <w:spacing w:val="-8"/>
          <w:sz w:val="20"/>
        </w:rPr>
        <w:t> </w:t>
      </w:r>
      <w:r>
        <w:rPr>
          <w:sz w:val="20"/>
        </w:rPr>
        <w:t>and</w:t>
      </w:r>
      <w:r>
        <w:rPr>
          <w:spacing w:val="-9"/>
          <w:sz w:val="20"/>
        </w:rPr>
        <w:t> </w:t>
      </w:r>
      <w:r>
        <w:rPr>
          <w:sz w:val="20"/>
        </w:rPr>
        <w:t>Preferred</w:t>
      </w:r>
      <w:r>
        <w:rPr>
          <w:spacing w:val="-6"/>
          <w:sz w:val="20"/>
        </w:rPr>
        <w:t> </w:t>
      </w:r>
      <w:r>
        <w:rPr>
          <w:sz w:val="20"/>
        </w:rPr>
        <w:t>Provider</w:t>
      </w:r>
      <w:r>
        <w:rPr>
          <w:spacing w:val="-9"/>
          <w:sz w:val="20"/>
        </w:rPr>
        <w:t> </w:t>
      </w:r>
      <w:r>
        <w:rPr>
          <w:sz w:val="20"/>
        </w:rPr>
        <w:t>Network</w:t>
      </w:r>
      <w:r>
        <w:rPr>
          <w:spacing w:val="-7"/>
          <w:sz w:val="20"/>
        </w:rPr>
        <w:t> </w:t>
      </w:r>
      <w:r>
        <w:rPr>
          <w:sz w:val="20"/>
        </w:rPr>
        <w:t>list</w:t>
      </w:r>
      <w:r>
        <w:rPr>
          <w:spacing w:val="-8"/>
          <w:sz w:val="20"/>
        </w:rPr>
        <w:t> </w:t>
      </w:r>
      <w:r>
        <w:rPr>
          <w:sz w:val="20"/>
        </w:rPr>
        <w:t>are</w:t>
      </w:r>
      <w:r>
        <w:rPr>
          <w:spacing w:val="-12"/>
          <w:sz w:val="20"/>
        </w:rPr>
        <w:t> </w:t>
      </w:r>
      <w:r>
        <w:rPr>
          <w:sz w:val="20"/>
        </w:rPr>
        <w:t>dynamic</w:t>
      </w:r>
      <w:r>
        <w:rPr>
          <w:spacing w:val="-8"/>
          <w:sz w:val="20"/>
        </w:rPr>
        <w:t> </w:t>
      </w:r>
      <w:r>
        <w:rPr>
          <w:sz w:val="20"/>
        </w:rPr>
        <w:t>in</w:t>
      </w:r>
      <w:r>
        <w:rPr>
          <w:spacing w:val="-7"/>
          <w:sz w:val="20"/>
        </w:rPr>
        <w:t> </w:t>
      </w:r>
      <w:r>
        <w:rPr>
          <w:sz w:val="20"/>
        </w:rPr>
        <w:t>nature,</w:t>
      </w:r>
      <w:r>
        <w:rPr>
          <w:spacing w:val="-7"/>
          <w:sz w:val="20"/>
        </w:rPr>
        <w:t> </w:t>
      </w:r>
      <w:r>
        <w:rPr>
          <w:sz w:val="20"/>
        </w:rPr>
        <w:t>and</w:t>
      </w:r>
      <w:r>
        <w:rPr>
          <w:spacing w:val="-7"/>
          <w:sz w:val="20"/>
        </w:rPr>
        <w:t> </w:t>
      </w:r>
      <w:r>
        <w:rPr>
          <w:sz w:val="20"/>
        </w:rPr>
        <w:t>will</w:t>
      </w:r>
      <w:r>
        <w:rPr>
          <w:spacing w:val="-11"/>
          <w:sz w:val="20"/>
        </w:rPr>
        <w:t> </w:t>
      </w:r>
      <w:r>
        <w:rPr>
          <w:sz w:val="20"/>
        </w:rPr>
        <w:t>be</w:t>
      </w:r>
      <w:r>
        <w:rPr>
          <w:spacing w:val="-10"/>
          <w:sz w:val="20"/>
        </w:rPr>
        <w:t> </w:t>
      </w:r>
      <w:r>
        <w:rPr>
          <w:sz w:val="20"/>
        </w:rPr>
        <w:t>updated</w:t>
      </w:r>
      <w:r>
        <w:rPr>
          <w:spacing w:val="-8"/>
          <w:sz w:val="20"/>
        </w:rPr>
        <w:t> </w:t>
      </w:r>
      <w:r>
        <w:rPr>
          <w:sz w:val="20"/>
        </w:rPr>
        <w:t>in</w:t>
      </w:r>
      <w:r>
        <w:rPr>
          <w:spacing w:val="-7"/>
          <w:sz w:val="20"/>
        </w:rPr>
        <w:t> </w:t>
      </w:r>
      <w:r>
        <w:rPr>
          <w:sz w:val="20"/>
        </w:rPr>
        <w:t>the</w:t>
      </w:r>
      <w:r>
        <w:rPr>
          <w:spacing w:val="-10"/>
          <w:sz w:val="20"/>
        </w:rPr>
        <w:t> </w:t>
      </w:r>
      <w:r>
        <w:rPr>
          <w:sz w:val="20"/>
        </w:rPr>
        <w:t>Company’s</w:t>
      </w:r>
      <w:r>
        <w:rPr>
          <w:spacing w:val="-9"/>
          <w:sz w:val="20"/>
        </w:rPr>
        <w:t> </w:t>
      </w:r>
      <w:r>
        <w:rPr>
          <w:sz w:val="20"/>
        </w:rPr>
        <w:t>website from time to time</w:t>
      </w:r>
    </w:p>
    <w:p>
      <w:pPr>
        <w:pStyle w:val="Heading2"/>
        <w:numPr>
          <w:ilvl w:val="1"/>
          <w:numId w:val="1"/>
        </w:numPr>
        <w:tabs>
          <w:tab w:pos="653" w:val="left" w:leader="none"/>
        </w:tabs>
        <w:spacing w:line="240" w:lineRule="auto" w:before="229" w:after="0"/>
        <w:ind w:left="653" w:right="0" w:hanging="358"/>
        <w:jc w:val="both"/>
      </w:pPr>
      <w:r>
        <w:rPr/>
        <w:t>AYUSH</w:t>
      </w:r>
      <w:r>
        <w:rPr>
          <w:spacing w:val="-8"/>
        </w:rPr>
        <w:t> </w:t>
      </w:r>
      <w:r>
        <w:rPr>
          <w:spacing w:val="-2"/>
        </w:rPr>
        <w:t>Treatment</w:t>
      </w:r>
    </w:p>
    <w:p>
      <w:pPr>
        <w:pStyle w:val="BodyText"/>
        <w:ind w:left="295" w:right="149"/>
        <w:jc w:val="both"/>
      </w:pPr>
      <w:r>
        <w:rPr/>
        <w:t>The Company shall indemnify Medical Expenses incurred for Inpatient Care treatment under Ayurveda, Yoga and Naturopathy, Unani, Sidha and Homeopathy systems of medicines during each Policy Period up to the limit of sum insured as specified in the policy schedule in any AYUSH Hospital.</w:t>
      </w:r>
    </w:p>
    <w:p>
      <w:pPr>
        <w:pStyle w:val="BodyText"/>
      </w:pPr>
    </w:p>
    <w:p>
      <w:pPr>
        <w:pStyle w:val="Heading2"/>
        <w:numPr>
          <w:ilvl w:val="1"/>
          <w:numId w:val="1"/>
        </w:numPr>
        <w:tabs>
          <w:tab w:pos="653" w:val="left" w:leader="none"/>
        </w:tabs>
        <w:spacing w:line="240" w:lineRule="auto" w:before="0" w:after="0"/>
        <w:ind w:left="653" w:right="0" w:hanging="358"/>
        <w:jc w:val="both"/>
      </w:pPr>
      <w:r>
        <w:rPr/>
        <w:t>Cataract</w:t>
      </w:r>
      <w:r>
        <w:rPr>
          <w:spacing w:val="-4"/>
        </w:rPr>
        <w:t> </w:t>
      </w:r>
      <w:r>
        <w:rPr>
          <w:spacing w:val="-2"/>
        </w:rPr>
        <w:t>Treatment</w:t>
      </w:r>
    </w:p>
    <w:p>
      <w:pPr>
        <w:pStyle w:val="BodyText"/>
        <w:ind w:left="295" w:right="151"/>
        <w:jc w:val="both"/>
      </w:pPr>
      <w:r>
        <w:rPr/>
        <w:t>The</w:t>
      </w:r>
      <w:r>
        <w:rPr>
          <w:spacing w:val="-9"/>
        </w:rPr>
        <w:t> </w:t>
      </w:r>
      <w:r>
        <w:rPr/>
        <w:t>Company</w:t>
      </w:r>
      <w:r>
        <w:rPr>
          <w:spacing w:val="-8"/>
        </w:rPr>
        <w:t> </w:t>
      </w:r>
      <w:r>
        <w:rPr/>
        <w:t>shall</w:t>
      </w:r>
      <w:r>
        <w:rPr>
          <w:spacing w:val="-9"/>
        </w:rPr>
        <w:t> </w:t>
      </w:r>
      <w:r>
        <w:rPr/>
        <w:t>indemnify</w:t>
      </w:r>
      <w:r>
        <w:rPr>
          <w:spacing w:val="-7"/>
        </w:rPr>
        <w:t> </w:t>
      </w:r>
      <w:r>
        <w:rPr/>
        <w:t>medical</w:t>
      </w:r>
      <w:r>
        <w:rPr>
          <w:spacing w:val="-9"/>
        </w:rPr>
        <w:t> </w:t>
      </w:r>
      <w:r>
        <w:rPr/>
        <w:t>expenses</w:t>
      </w:r>
      <w:r>
        <w:rPr>
          <w:spacing w:val="-8"/>
        </w:rPr>
        <w:t> </w:t>
      </w:r>
      <w:r>
        <w:rPr/>
        <w:t>incurred</w:t>
      </w:r>
      <w:r>
        <w:rPr>
          <w:spacing w:val="-8"/>
        </w:rPr>
        <w:t> </w:t>
      </w:r>
      <w:r>
        <w:rPr/>
        <w:t>for</w:t>
      </w:r>
      <w:r>
        <w:rPr>
          <w:spacing w:val="-11"/>
        </w:rPr>
        <w:t> </w:t>
      </w:r>
      <w:r>
        <w:rPr/>
        <w:t>treatment</w:t>
      </w:r>
      <w:r>
        <w:rPr>
          <w:spacing w:val="-9"/>
        </w:rPr>
        <w:t> </w:t>
      </w:r>
      <w:r>
        <w:rPr/>
        <w:t>of</w:t>
      </w:r>
      <w:r>
        <w:rPr>
          <w:spacing w:val="-9"/>
        </w:rPr>
        <w:t> </w:t>
      </w:r>
      <w:r>
        <w:rPr/>
        <w:t>Cataract,</w:t>
      </w:r>
      <w:r>
        <w:rPr>
          <w:spacing w:val="-9"/>
        </w:rPr>
        <w:t> </w:t>
      </w:r>
      <w:r>
        <w:rPr/>
        <w:t>subject</w:t>
      </w:r>
      <w:r>
        <w:rPr>
          <w:spacing w:val="-6"/>
        </w:rPr>
        <w:t> </w:t>
      </w:r>
      <w:r>
        <w:rPr/>
        <w:t>to</w:t>
      </w:r>
      <w:r>
        <w:rPr>
          <w:spacing w:val="-8"/>
        </w:rPr>
        <w:t> </w:t>
      </w:r>
      <w:r>
        <w:rPr/>
        <w:t>a</w:t>
      </w:r>
      <w:r>
        <w:rPr>
          <w:spacing w:val="-6"/>
        </w:rPr>
        <w:t> </w:t>
      </w:r>
      <w:r>
        <w:rPr/>
        <w:t>limit</w:t>
      </w:r>
      <w:r>
        <w:rPr>
          <w:spacing w:val="-10"/>
        </w:rPr>
        <w:t> </w:t>
      </w:r>
      <w:r>
        <w:rPr/>
        <w:t>of</w:t>
      </w:r>
      <w:r>
        <w:rPr>
          <w:spacing w:val="-9"/>
        </w:rPr>
        <w:t> </w:t>
      </w:r>
      <w:r>
        <w:rPr/>
        <w:t>25%</w:t>
      </w:r>
      <w:r>
        <w:rPr>
          <w:spacing w:val="-10"/>
        </w:rPr>
        <w:t> </w:t>
      </w:r>
      <w:r>
        <w:rPr/>
        <w:t>of</w:t>
      </w:r>
      <w:r>
        <w:rPr>
          <w:spacing w:val="-9"/>
        </w:rPr>
        <w:t> </w:t>
      </w:r>
      <w:r>
        <w:rPr/>
        <w:t>Sum</w:t>
      </w:r>
      <w:r>
        <w:rPr>
          <w:spacing w:val="-8"/>
        </w:rPr>
        <w:t> </w:t>
      </w:r>
      <w:r>
        <w:rPr/>
        <w:t>Insured</w:t>
      </w:r>
      <w:r>
        <w:rPr>
          <w:spacing w:val="-6"/>
        </w:rPr>
        <w:t> </w:t>
      </w:r>
      <w:r>
        <w:rPr/>
        <w:t>or</w:t>
      </w:r>
      <w:r>
        <w:rPr>
          <w:spacing w:val="-9"/>
        </w:rPr>
        <w:t> </w:t>
      </w:r>
      <w:r>
        <w:rPr/>
        <w:t>INR 40,000 per eye, whichever is lower, per each eye in one Policy Period.</w:t>
      </w:r>
    </w:p>
    <w:p>
      <w:pPr>
        <w:pStyle w:val="Heading2"/>
        <w:numPr>
          <w:ilvl w:val="1"/>
          <w:numId w:val="1"/>
        </w:numPr>
        <w:tabs>
          <w:tab w:pos="653" w:val="left" w:leader="none"/>
        </w:tabs>
        <w:spacing w:line="240" w:lineRule="auto" w:before="229" w:after="0"/>
        <w:ind w:left="653" w:right="0" w:hanging="358"/>
        <w:jc w:val="both"/>
      </w:pPr>
      <w:r>
        <w:rPr/>
        <w:t>Pre</w:t>
      </w:r>
      <w:r>
        <w:rPr>
          <w:spacing w:val="-2"/>
        </w:rPr>
        <w:t> Hospitalisation</w:t>
      </w:r>
    </w:p>
    <w:p>
      <w:pPr>
        <w:pStyle w:val="BodyText"/>
        <w:spacing w:before="1"/>
        <w:ind w:left="295" w:right="149"/>
        <w:jc w:val="both"/>
      </w:pPr>
      <w:r>
        <w:rPr/>
        <w:t>The Company shall indemnify pre-hospitalization medical expenses incurred, related to an admissible hospitalization requiring Inpatient Care, for a fixed period of 30 days prior to the date of admissible Hospitalization covered under the Policy.</w:t>
      </w:r>
    </w:p>
    <w:p>
      <w:pPr>
        <w:pStyle w:val="BodyText"/>
        <w:spacing w:before="1"/>
      </w:pPr>
    </w:p>
    <w:p>
      <w:pPr>
        <w:pStyle w:val="Heading2"/>
        <w:numPr>
          <w:ilvl w:val="1"/>
          <w:numId w:val="1"/>
        </w:numPr>
        <w:tabs>
          <w:tab w:pos="653" w:val="left" w:leader="none"/>
        </w:tabs>
        <w:spacing w:line="240" w:lineRule="auto" w:before="0" w:after="0"/>
        <w:ind w:left="653" w:right="0" w:hanging="358"/>
        <w:jc w:val="both"/>
      </w:pPr>
      <w:r>
        <w:rPr/>
        <w:t>Post</w:t>
      </w:r>
      <w:r>
        <w:rPr>
          <w:spacing w:val="-2"/>
        </w:rPr>
        <w:t> Hospitalisation</w:t>
      </w:r>
    </w:p>
    <w:p>
      <w:pPr>
        <w:pStyle w:val="BodyText"/>
        <w:ind w:left="295" w:right="158"/>
        <w:jc w:val="both"/>
      </w:pPr>
      <w:r>
        <w:rPr/>
        <w:t>The Company shall indemnify post hospitalization medical expenses incurred, related to an admissible hospitalization requiring inpatient care, for a fixed period of 60 days from the date of discharge from the hospital, following an admissible hospitalization covered under the Policy.</w:t>
      </w:r>
    </w:p>
    <w:p>
      <w:pPr>
        <w:pStyle w:val="BodyText"/>
      </w:pPr>
    </w:p>
    <w:p>
      <w:pPr>
        <w:pStyle w:val="Heading2"/>
        <w:numPr>
          <w:ilvl w:val="1"/>
          <w:numId w:val="1"/>
        </w:numPr>
        <w:tabs>
          <w:tab w:pos="653" w:val="left" w:leader="none"/>
        </w:tabs>
        <w:spacing w:line="240" w:lineRule="auto" w:before="0" w:after="0"/>
        <w:ind w:left="653" w:right="0" w:hanging="358"/>
        <w:jc w:val="both"/>
      </w:pPr>
      <w:r>
        <w:rPr/>
        <w:t>Modern</w:t>
      </w:r>
      <w:r>
        <w:rPr>
          <w:spacing w:val="-7"/>
        </w:rPr>
        <w:t> </w:t>
      </w:r>
      <w:r>
        <w:rPr>
          <w:spacing w:val="-2"/>
        </w:rPr>
        <w:t>Treatment</w:t>
      </w:r>
    </w:p>
    <w:p>
      <w:pPr>
        <w:pStyle w:val="BodyText"/>
        <w:ind w:left="295"/>
      </w:pPr>
      <w:r>
        <w:rPr/>
        <w:t>The</w:t>
      </w:r>
      <w:r>
        <w:rPr>
          <w:spacing w:val="-2"/>
        </w:rPr>
        <w:t> </w:t>
      </w:r>
      <w:r>
        <w:rPr/>
        <w:t>following</w:t>
      </w:r>
      <w:r>
        <w:rPr>
          <w:spacing w:val="-2"/>
        </w:rPr>
        <w:t> </w:t>
      </w:r>
      <w:r>
        <w:rPr/>
        <w:t>procedures</w:t>
      </w:r>
      <w:r>
        <w:rPr>
          <w:spacing w:val="-3"/>
        </w:rPr>
        <w:t> </w:t>
      </w:r>
      <w:r>
        <w:rPr/>
        <w:t>will</w:t>
      </w:r>
      <w:r>
        <w:rPr>
          <w:spacing w:val="-3"/>
        </w:rPr>
        <w:t> </w:t>
      </w:r>
      <w:r>
        <w:rPr/>
        <w:t>be</w:t>
      </w:r>
      <w:r>
        <w:rPr>
          <w:spacing w:val="-2"/>
        </w:rPr>
        <w:t> </w:t>
      </w:r>
      <w:r>
        <w:rPr/>
        <w:t>covered</w:t>
      </w:r>
      <w:r>
        <w:rPr>
          <w:spacing w:val="-2"/>
        </w:rPr>
        <w:t> </w:t>
      </w:r>
      <w:r>
        <w:rPr/>
        <w:t>(wherever</w:t>
      </w:r>
      <w:r>
        <w:rPr>
          <w:spacing w:val="-3"/>
        </w:rPr>
        <w:t> </w:t>
      </w:r>
      <w:r>
        <w:rPr/>
        <w:t>medically</w:t>
      </w:r>
      <w:r>
        <w:rPr>
          <w:spacing w:val="-2"/>
        </w:rPr>
        <w:t> </w:t>
      </w:r>
      <w:r>
        <w:rPr/>
        <w:t>indicated)</w:t>
      </w:r>
      <w:r>
        <w:rPr>
          <w:spacing w:val="-2"/>
        </w:rPr>
        <w:t> </w:t>
      </w:r>
      <w:r>
        <w:rPr/>
        <w:t>either</w:t>
      </w:r>
      <w:r>
        <w:rPr>
          <w:spacing w:val="-3"/>
        </w:rPr>
        <w:t> </w:t>
      </w:r>
      <w:r>
        <w:rPr/>
        <w:t>as</w:t>
      </w:r>
      <w:r>
        <w:rPr>
          <w:spacing w:val="-3"/>
        </w:rPr>
        <w:t> </w:t>
      </w:r>
      <w:r>
        <w:rPr/>
        <w:t>in</w:t>
      </w:r>
      <w:r>
        <w:rPr>
          <w:spacing w:val="-2"/>
        </w:rPr>
        <w:t> </w:t>
      </w:r>
      <w:r>
        <w:rPr/>
        <w:t>patient</w:t>
      </w:r>
      <w:r>
        <w:rPr>
          <w:spacing w:val="-3"/>
        </w:rPr>
        <w:t> </w:t>
      </w:r>
      <w:r>
        <w:rPr/>
        <w:t>or</w:t>
      </w:r>
      <w:r>
        <w:rPr>
          <w:spacing w:val="-2"/>
        </w:rPr>
        <w:t> </w:t>
      </w:r>
      <w:r>
        <w:rPr/>
        <w:t>as</w:t>
      </w:r>
      <w:r>
        <w:rPr>
          <w:spacing w:val="-3"/>
        </w:rPr>
        <w:t> </w:t>
      </w:r>
      <w:r>
        <w:rPr/>
        <w:t>part</w:t>
      </w:r>
      <w:r>
        <w:rPr>
          <w:spacing w:val="-5"/>
        </w:rPr>
        <w:t> </w:t>
      </w:r>
      <w:r>
        <w:rPr/>
        <w:t>of</w:t>
      </w:r>
      <w:r>
        <w:rPr>
          <w:spacing w:val="-2"/>
        </w:rPr>
        <w:t> </w:t>
      </w:r>
      <w:r>
        <w:rPr/>
        <w:t>day</w:t>
      </w:r>
      <w:r>
        <w:rPr>
          <w:spacing w:val="-2"/>
        </w:rPr>
        <w:t> </w:t>
      </w:r>
      <w:r>
        <w:rPr/>
        <w:t>care</w:t>
      </w:r>
      <w:r>
        <w:rPr>
          <w:spacing w:val="-2"/>
        </w:rPr>
        <w:t> </w:t>
      </w:r>
      <w:r>
        <w:rPr/>
        <w:t>treatment</w:t>
      </w:r>
      <w:r>
        <w:rPr>
          <w:spacing w:val="-3"/>
        </w:rPr>
        <w:t> </w:t>
      </w:r>
      <w:r>
        <w:rPr/>
        <w:t>in a hospital subject to the limit of</w:t>
      </w:r>
      <w:r>
        <w:rPr>
          <w:spacing w:val="-2"/>
        </w:rPr>
        <w:t> </w:t>
      </w:r>
      <w:r>
        <w:rPr/>
        <w:t>50% of the Sum Insured for the related modern procedure/ component/ medicine of each Modern</w:t>
      </w:r>
    </w:p>
    <w:p>
      <w:pPr>
        <w:pStyle w:val="BodyText"/>
        <w:spacing w:after="0"/>
        <w:sectPr>
          <w:pgSz w:w="11910" w:h="16840"/>
          <w:pgMar w:header="0" w:footer="819" w:top="360" w:bottom="1040" w:left="425" w:right="566"/>
        </w:sectPr>
      </w:pPr>
    </w:p>
    <w:p>
      <w:pPr>
        <w:pStyle w:val="BodyText"/>
        <w:spacing w:before="71"/>
        <w:ind w:left="295"/>
        <w:jc w:val="both"/>
        <w:rPr>
          <w:b/>
        </w:rPr>
      </w:pPr>
      <w:r>
        <w:rPr/>
        <w:t>Treatment</w:t>
      </w:r>
      <w:r>
        <w:rPr>
          <w:spacing w:val="-6"/>
        </w:rPr>
        <w:t> </w:t>
      </w:r>
      <w:r>
        <w:rPr/>
        <w:t>during</w:t>
      </w:r>
      <w:r>
        <w:rPr>
          <w:spacing w:val="-5"/>
        </w:rPr>
        <w:t> </w:t>
      </w:r>
      <w:r>
        <w:rPr/>
        <w:t>the</w:t>
      </w:r>
      <w:r>
        <w:rPr>
          <w:spacing w:val="-6"/>
        </w:rPr>
        <w:t> </w:t>
      </w:r>
      <w:r>
        <w:rPr/>
        <w:t>Policy</w:t>
      </w:r>
      <w:r>
        <w:rPr>
          <w:spacing w:val="-4"/>
        </w:rPr>
        <w:t> </w:t>
      </w:r>
      <w:r>
        <w:rPr>
          <w:spacing w:val="-2"/>
        </w:rPr>
        <w:t>Period</w:t>
      </w:r>
      <w:r>
        <w:rPr>
          <w:b/>
          <w:spacing w:val="-2"/>
        </w:rPr>
        <w:t>:</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40"/>
        <w:gridCol w:w="8418"/>
      </w:tblGrid>
      <w:tr>
        <w:trPr>
          <w:trHeight w:val="206" w:hRule="atLeast"/>
        </w:trPr>
        <w:tc>
          <w:tcPr>
            <w:tcW w:w="2040" w:type="dxa"/>
          </w:tcPr>
          <w:p>
            <w:pPr>
              <w:pStyle w:val="TableParagraph"/>
              <w:spacing w:line="186" w:lineRule="exact"/>
              <w:ind w:left="107"/>
              <w:rPr>
                <w:b/>
                <w:sz w:val="18"/>
              </w:rPr>
            </w:pPr>
            <w:r>
              <w:rPr>
                <w:b/>
                <w:sz w:val="18"/>
              </w:rPr>
              <w:t>Modern</w:t>
            </w:r>
            <w:r>
              <w:rPr>
                <w:b/>
                <w:spacing w:val="-1"/>
                <w:sz w:val="18"/>
              </w:rPr>
              <w:t> </w:t>
            </w:r>
            <w:r>
              <w:rPr>
                <w:b/>
                <w:spacing w:val="-2"/>
                <w:sz w:val="18"/>
              </w:rPr>
              <w:t>Treatment</w:t>
            </w:r>
          </w:p>
        </w:tc>
        <w:tc>
          <w:tcPr>
            <w:tcW w:w="8418" w:type="dxa"/>
          </w:tcPr>
          <w:p>
            <w:pPr>
              <w:pStyle w:val="TableParagraph"/>
              <w:spacing w:line="186" w:lineRule="exact"/>
              <w:ind w:left="108"/>
              <w:rPr>
                <w:b/>
                <w:sz w:val="18"/>
              </w:rPr>
            </w:pPr>
            <w:r>
              <w:rPr>
                <w:b/>
                <w:spacing w:val="-2"/>
                <w:sz w:val="18"/>
              </w:rPr>
              <w:t>Coverage</w:t>
            </w:r>
          </w:p>
        </w:tc>
      </w:tr>
      <w:tr>
        <w:trPr>
          <w:trHeight w:val="208" w:hRule="atLeast"/>
        </w:trPr>
        <w:tc>
          <w:tcPr>
            <w:tcW w:w="2040" w:type="dxa"/>
          </w:tcPr>
          <w:p>
            <w:pPr>
              <w:pStyle w:val="TableParagraph"/>
              <w:spacing w:line="188" w:lineRule="exact"/>
              <w:ind w:left="107"/>
              <w:rPr>
                <w:sz w:val="18"/>
              </w:rPr>
            </w:pPr>
            <w:r>
              <w:rPr>
                <w:sz w:val="18"/>
              </w:rPr>
              <w:t>UAE</w:t>
            </w:r>
            <w:r>
              <w:rPr>
                <w:spacing w:val="-1"/>
                <w:sz w:val="18"/>
              </w:rPr>
              <w:t> </w:t>
            </w:r>
            <w:r>
              <w:rPr>
                <w:sz w:val="18"/>
              </w:rPr>
              <w:t>&amp;</w:t>
            </w:r>
            <w:r>
              <w:rPr>
                <w:spacing w:val="-1"/>
                <w:sz w:val="18"/>
              </w:rPr>
              <w:t> </w:t>
            </w:r>
            <w:r>
              <w:rPr>
                <w:spacing w:val="-4"/>
                <w:sz w:val="18"/>
              </w:rPr>
              <w:t>HIFU</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Procedure</w:t>
            </w:r>
            <w:r>
              <w:rPr>
                <w:spacing w:val="-1"/>
                <w:sz w:val="18"/>
              </w:rPr>
              <w:t> </w:t>
            </w:r>
            <w:r>
              <w:rPr>
                <w:sz w:val="18"/>
              </w:rPr>
              <w:t>cost</w:t>
            </w:r>
            <w:r>
              <w:rPr>
                <w:spacing w:val="-2"/>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Balloon</w:t>
            </w:r>
            <w:r>
              <w:rPr>
                <w:spacing w:val="-2"/>
                <w:sz w:val="18"/>
              </w:rPr>
              <w:t> Sinuplasty</w:t>
            </w:r>
          </w:p>
        </w:tc>
        <w:tc>
          <w:tcPr>
            <w:tcW w:w="8418" w:type="dxa"/>
          </w:tcPr>
          <w:p>
            <w:pPr>
              <w:pStyle w:val="TableParagraph"/>
              <w:spacing w:line="186" w:lineRule="exact"/>
              <w:ind w:left="108"/>
              <w:rPr>
                <w:sz w:val="18"/>
              </w:rPr>
            </w:pPr>
            <w:r>
              <w:rPr>
                <w:sz w:val="18"/>
              </w:rPr>
              <w:t>Limit</w:t>
            </w:r>
            <w:r>
              <w:rPr>
                <w:spacing w:val="-3"/>
                <w:sz w:val="18"/>
              </w:rPr>
              <w:t> </w:t>
            </w:r>
            <w:r>
              <w:rPr>
                <w:sz w:val="18"/>
              </w:rPr>
              <w:t>is</w:t>
            </w:r>
            <w:r>
              <w:rPr>
                <w:spacing w:val="-1"/>
                <w:sz w:val="18"/>
              </w:rPr>
              <w:t> </w:t>
            </w:r>
            <w:r>
              <w:rPr>
                <w:sz w:val="18"/>
              </w:rPr>
              <w:t>for</w:t>
            </w:r>
            <w:r>
              <w:rPr>
                <w:spacing w:val="-3"/>
                <w:sz w:val="18"/>
              </w:rPr>
              <w:t> </w:t>
            </w:r>
            <w:r>
              <w:rPr>
                <w:sz w:val="18"/>
              </w:rPr>
              <w:t>Balloon cost</w:t>
            </w:r>
            <w:r>
              <w:rPr>
                <w:spacing w:val="-1"/>
                <w:sz w:val="18"/>
              </w:rPr>
              <w:t> </w:t>
            </w:r>
            <w:r>
              <w:rPr>
                <w:spacing w:val="-4"/>
                <w:sz w:val="18"/>
              </w:rPr>
              <w:t>only</w:t>
            </w:r>
          </w:p>
        </w:tc>
      </w:tr>
      <w:tr>
        <w:trPr>
          <w:trHeight w:val="208" w:hRule="atLeast"/>
        </w:trPr>
        <w:tc>
          <w:tcPr>
            <w:tcW w:w="2040" w:type="dxa"/>
          </w:tcPr>
          <w:p>
            <w:pPr>
              <w:pStyle w:val="TableParagraph"/>
              <w:spacing w:line="189" w:lineRule="exact"/>
              <w:ind w:left="107"/>
              <w:rPr>
                <w:sz w:val="18"/>
              </w:rPr>
            </w:pPr>
            <w:r>
              <w:rPr>
                <w:sz w:val="18"/>
              </w:rPr>
              <w:t>Deep</w:t>
            </w:r>
            <w:r>
              <w:rPr>
                <w:spacing w:val="-1"/>
                <w:sz w:val="18"/>
              </w:rPr>
              <w:t> </w:t>
            </w:r>
            <w:r>
              <w:rPr>
                <w:sz w:val="18"/>
              </w:rPr>
              <w:t>Brain</w:t>
            </w:r>
            <w:r>
              <w:rPr>
                <w:spacing w:val="-1"/>
                <w:sz w:val="18"/>
              </w:rPr>
              <w:t> </w:t>
            </w:r>
            <w:r>
              <w:rPr>
                <w:spacing w:val="-2"/>
                <w:sz w:val="18"/>
              </w:rPr>
              <w:t>Stimulation</w:t>
            </w:r>
          </w:p>
        </w:tc>
        <w:tc>
          <w:tcPr>
            <w:tcW w:w="8418" w:type="dxa"/>
          </w:tcPr>
          <w:p>
            <w:pPr>
              <w:pStyle w:val="TableParagraph"/>
              <w:spacing w:line="189"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implants</w:t>
            </w:r>
            <w:r>
              <w:rPr>
                <w:spacing w:val="-3"/>
                <w:sz w:val="18"/>
              </w:rPr>
              <w:t> </w:t>
            </w:r>
            <w:r>
              <w:rPr>
                <w:sz w:val="18"/>
              </w:rPr>
              <w:t>including</w:t>
            </w:r>
            <w:r>
              <w:rPr>
                <w:spacing w:val="-2"/>
                <w:sz w:val="18"/>
              </w:rPr>
              <w:t> </w:t>
            </w:r>
            <w:r>
              <w:rPr>
                <w:sz w:val="18"/>
              </w:rPr>
              <w:t>batteries</w:t>
            </w:r>
            <w:r>
              <w:rPr>
                <w:spacing w:val="-1"/>
                <w:sz w:val="18"/>
              </w:rPr>
              <w:t> </w:t>
            </w:r>
            <w:r>
              <w:rPr>
                <w:spacing w:val="-4"/>
                <w:sz w:val="18"/>
              </w:rPr>
              <w:t>only</w:t>
            </w:r>
          </w:p>
        </w:tc>
      </w:tr>
      <w:tr>
        <w:trPr>
          <w:trHeight w:val="412" w:hRule="atLeast"/>
        </w:trPr>
        <w:tc>
          <w:tcPr>
            <w:tcW w:w="2040" w:type="dxa"/>
          </w:tcPr>
          <w:p>
            <w:pPr>
              <w:pStyle w:val="TableParagraph"/>
              <w:spacing w:line="240" w:lineRule="auto" w:before="103"/>
              <w:ind w:left="107"/>
              <w:rPr>
                <w:sz w:val="18"/>
              </w:rPr>
            </w:pPr>
            <w:r>
              <w:rPr>
                <w:sz w:val="18"/>
              </w:rPr>
              <w:t>Oral</w:t>
            </w:r>
            <w:r>
              <w:rPr>
                <w:spacing w:val="-2"/>
                <w:sz w:val="18"/>
              </w:rPr>
              <w:t> Chemotherapy</w:t>
            </w:r>
          </w:p>
        </w:tc>
        <w:tc>
          <w:tcPr>
            <w:tcW w:w="8418" w:type="dxa"/>
          </w:tcPr>
          <w:p>
            <w:pPr>
              <w:pStyle w:val="TableParagraph"/>
              <w:spacing w:line="206" w:lineRule="exact"/>
              <w:ind w:left="108" w:right="4"/>
              <w:rPr>
                <w:sz w:val="18"/>
              </w:rPr>
            </w:pPr>
            <w:r>
              <w:rPr>
                <w:sz w:val="18"/>
              </w:rPr>
              <w:t>Only</w:t>
            </w:r>
            <w:r>
              <w:rPr>
                <w:spacing w:val="-2"/>
                <w:sz w:val="18"/>
              </w:rPr>
              <w:t> </w:t>
            </w:r>
            <w:r>
              <w:rPr>
                <w:sz w:val="18"/>
              </w:rPr>
              <w:t>cost</w:t>
            </w:r>
            <w:r>
              <w:rPr>
                <w:spacing w:val="-6"/>
                <w:sz w:val="18"/>
              </w:rPr>
              <w:t> </w:t>
            </w:r>
            <w:r>
              <w:rPr>
                <w:sz w:val="18"/>
              </w:rPr>
              <w:t>of</w:t>
            </w:r>
            <w:r>
              <w:rPr>
                <w:spacing w:val="-3"/>
                <w:sz w:val="18"/>
              </w:rPr>
              <w:t> </w:t>
            </w:r>
            <w:r>
              <w:rPr>
                <w:sz w:val="18"/>
              </w:rPr>
              <w:t>medicines</w:t>
            </w:r>
            <w:r>
              <w:rPr>
                <w:spacing w:val="-3"/>
                <w:sz w:val="18"/>
              </w:rPr>
              <w:t> </w:t>
            </w:r>
            <w:r>
              <w:rPr>
                <w:sz w:val="18"/>
              </w:rPr>
              <w:t>payable</w:t>
            </w:r>
            <w:r>
              <w:rPr>
                <w:spacing w:val="-3"/>
                <w:sz w:val="18"/>
              </w:rPr>
              <w:t> </w:t>
            </w:r>
            <w:r>
              <w:rPr>
                <w:sz w:val="18"/>
              </w:rPr>
              <w:t>under</w:t>
            </w:r>
            <w:r>
              <w:rPr>
                <w:spacing w:val="-3"/>
                <w:sz w:val="18"/>
              </w:rPr>
              <w:t> </w:t>
            </w:r>
            <w:r>
              <w:rPr>
                <w:sz w:val="18"/>
              </w:rPr>
              <w:t>this</w:t>
            </w:r>
            <w:r>
              <w:rPr>
                <w:spacing w:val="-3"/>
                <w:sz w:val="18"/>
              </w:rPr>
              <w:t> </w:t>
            </w:r>
            <w:r>
              <w:rPr>
                <w:sz w:val="18"/>
              </w:rPr>
              <w:t>limit,</w:t>
            </w:r>
            <w:r>
              <w:rPr>
                <w:spacing w:val="-5"/>
                <w:sz w:val="18"/>
              </w:rPr>
              <w:t> </w:t>
            </w:r>
            <w:r>
              <w:rPr>
                <w:sz w:val="18"/>
              </w:rPr>
              <w:t>other</w:t>
            </w:r>
            <w:r>
              <w:rPr>
                <w:spacing w:val="-3"/>
                <w:sz w:val="18"/>
              </w:rPr>
              <w:t> </w:t>
            </w:r>
            <w:r>
              <w:rPr>
                <w:sz w:val="18"/>
              </w:rPr>
              <w:t>incidental</w:t>
            </w:r>
            <w:r>
              <w:rPr>
                <w:spacing w:val="-3"/>
                <w:sz w:val="18"/>
              </w:rPr>
              <w:t> </w:t>
            </w:r>
            <w:r>
              <w:rPr>
                <w:sz w:val="18"/>
              </w:rPr>
              <w:t>charges</w:t>
            </w:r>
            <w:r>
              <w:rPr>
                <w:spacing w:val="-3"/>
                <w:sz w:val="18"/>
              </w:rPr>
              <w:t> </w:t>
            </w:r>
            <w:r>
              <w:rPr>
                <w:sz w:val="18"/>
              </w:rPr>
              <w:t>like</w:t>
            </w:r>
            <w:r>
              <w:rPr>
                <w:spacing w:val="-4"/>
                <w:sz w:val="18"/>
              </w:rPr>
              <w:t> </w:t>
            </w:r>
            <w:r>
              <w:rPr>
                <w:sz w:val="18"/>
              </w:rPr>
              <w:t>investigations</w:t>
            </w:r>
            <w:r>
              <w:rPr>
                <w:spacing w:val="-3"/>
                <w:sz w:val="18"/>
              </w:rPr>
              <w:t> </w:t>
            </w:r>
            <w:r>
              <w:rPr>
                <w:sz w:val="18"/>
              </w:rPr>
              <w:t>and</w:t>
            </w:r>
            <w:r>
              <w:rPr>
                <w:spacing w:val="-3"/>
                <w:sz w:val="18"/>
              </w:rPr>
              <w:t> </w:t>
            </w:r>
            <w:r>
              <w:rPr>
                <w:sz w:val="18"/>
              </w:rPr>
              <w:t>consultation charges not payable.</w:t>
            </w:r>
          </w:p>
        </w:tc>
      </w:tr>
      <w:tr>
        <w:trPr>
          <w:trHeight w:val="208" w:hRule="atLeast"/>
        </w:trPr>
        <w:tc>
          <w:tcPr>
            <w:tcW w:w="2040" w:type="dxa"/>
          </w:tcPr>
          <w:p>
            <w:pPr>
              <w:pStyle w:val="TableParagraph"/>
              <w:spacing w:line="188" w:lineRule="exact"/>
              <w:ind w:left="107"/>
              <w:rPr>
                <w:sz w:val="18"/>
              </w:rPr>
            </w:pPr>
            <w:r>
              <w:rPr>
                <w:spacing w:val="-2"/>
                <w:sz w:val="18"/>
              </w:rPr>
              <w:t>Immunotherapy</w:t>
            </w:r>
          </w:p>
        </w:tc>
        <w:tc>
          <w:tcPr>
            <w:tcW w:w="8418" w:type="dxa"/>
          </w:tcPr>
          <w:p>
            <w:pPr>
              <w:pStyle w:val="TableParagraph"/>
              <w:spacing w:line="188" w:lineRule="exact"/>
              <w:ind w:left="108"/>
              <w:rPr>
                <w:sz w:val="18"/>
              </w:rPr>
            </w:pPr>
            <w:r>
              <w:rPr>
                <w:sz w:val="18"/>
              </w:rPr>
              <w:t>Limit is for</w:t>
            </w:r>
            <w:r>
              <w:rPr>
                <w:spacing w:val="-2"/>
                <w:sz w:val="18"/>
              </w:rPr>
              <w:t> </w:t>
            </w:r>
            <w:r>
              <w:rPr>
                <w:sz w:val="18"/>
              </w:rPr>
              <w:t>cost</w:t>
            </w:r>
            <w:r>
              <w:rPr>
                <w:spacing w:val="-2"/>
                <w:sz w:val="18"/>
              </w:rPr>
              <w:t> </w:t>
            </w:r>
            <w:r>
              <w:rPr>
                <w:sz w:val="18"/>
              </w:rPr>
              <w:t>of injections</w:t>
            </w:r>
            <w:r>
              <w:rPr>
                <w:spacing w:val="-3"/>
                <w:sz w:val="18"/>
              </w:rPr>
              <w:t> </w:t>
            </w:r>
            <w:r>
              <w:rPr>
                <w:spacing w:val="-2"/>
                <w:sz w:val="18"/>
              </w:rPr>
              <w:t>only.</w:t>
            </w:r>
          </w:p>
        </w:tc>
      </w:tr>
      <w:tr>
        <w:trPr>
          <w:trHeight w:val="206" w:hRule="atLeast"/>
        </w:trPr>
        <w:tc>
          <w:tcPr>
            <w:tcW w:w="2040" w:type="dxa"/>
          </w:tcPr>
          <w:p>
            <w:pPr>
              <w:pStyle w:val="TableParagraph"/>
              <w:spacing w:line="186" w:lineRule="exact"/>
              <w:ind w:left="107"/>
              <w:rPr>
                <w:sz w:val="18"/>
              </w:rPr>
            </w:pPr>
            <w:r>
              <w:rPr>
                <w:sz w:val="18"/>
              </w:rPr>
              <w:t>Intravitreal</w:t>
            </w:r>
            <w:r>
              <w:rPr>
                <w:spacing w:val="-1"/>
                <w:sz w:val="18"/>
              </w:rPr>
              <w:t> </w:t>
            </w:r>
            <w:r>
              <w:rPr>
                <w:spacing w:val="-2"/>
                <w:sz w:val="18"/>
              </w:rPr>
              <w:t>injections</w:t>
            </w:r>
          </w:p>
        </w:tc>
        <w:tc>
          <w:tcPr>
            <w:tcW w:w="8418" w:type="dxa"/>
          </w:tcPr>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complete</w:t>
            </w:r>
            <w:r>
              <w:rPr>
                <w:spacing w:val="-2"/>
                <w:sz w:val="18"/>
              </w:rPr>
              <w:t> </w:t>
            </w:r>
            <w:r>
              <w:rPr>
                <w:sz w:val="18"/>
              </w:rPr>
              <w:t>treatment,</w:t>
            </w:r>
            <w:r>
              <w:rPr>
                <w:spacing w:val="1"/>
                <w:sz w:val="18"/>
              </w:rPr>
              <w:t> </w:t>
            </w:r>
            <w:r>
              <w:rPr>
                <w:sz w:val="18"/>
              </w:rPr>
              <w:t>including</w:t>
            </w:r>
            <w:r>
              <w:rPr>
                <w:spacing w:val="1"/>
                <w:sz w:val="18"/>
              </w:rPr>
              <w:t> </w:t>
            </w:r>
            <w:r>
              <w:rPr>
                <w:sz w:val="18"/>
              </w:rPr>
              <w:t>Pre</w:t>
            </w:r>
            <w:r>
              <w:rPr>
                <w:spacing w:val="-2"/>
                <w:sz w:val="18"/>
              </w:rPr>
              <w:t> </w:t>
            </w:r>
            <w:r>
              <w:rPr>
                <w:sz w:val="18"/>
              </w:rPr>
              <w:t>&amp;</w:t>
            </w:r>
            <w:r>
              <w:rPr>
                <w:spacing w:val="-1"/>
                <w:sz w:val="18"/>
              </w:rPr>
              <w:t> </w:t>
            </w:r>
            <w:r>
              <w:rPr>
                <w:sz w:val="18"/>
              </w:rPr>
              <w:t>Post </w:t>
            </w:r>
            <w:r>
              <w:rPr>
                <w:spacing w:val="-2"/>
                <w:sz w:val="18"/>
              </w:rPr>
              <w:t>Hospitalization</w:t>
            </w:r>
          </w:p>
        </w:tc>
      </w:tr>
      <w:tr>
        <w:trPr>
          <w:trHeight w:val="205" w:hRule="atLeast"/>
        </w:trPr>
        <w:tc>
          <w:tcPr>
            <w:tcW w:w="2040" w:type="dxa"/>
          </w:tcPr>
          <w:p>
            <w:pPr>
              <w:pStyle w:val="TableParagraph"/>
              <w:spacing w:line="186" w:lineRule="exact"/>
              <w:ind w:left="107"/>
              <w:rPr>
                <w:sz w:val="18"/>
              </w:rPr>
            </w:pPr>
            <w:r>
              <w:rPr>
                <w:sz w:val="18"/>
              </w:rPr>
              <w:t>Robotic</w:t>
            </w:r>
            <w:r>
              <w:rPr>
                <w:spacing w:val="-2"/>
                <w:sz w:val="18"/>
              </w:rPr>
              <w:t> Surgery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robotic</w:t>
            </w:r>
            <w:r>
              <w:rPr>
                <w:spacing w:val="-2"/>
                <w:sz w:val="18"/>
              </w:rPr>
              <w:t> </w:t>
            </w:r>
            <w:r>
              <w:rPr>
                <w:sz w:val="18"/>
              </w:rPr>
              <w:t>component</w:t>
            </w:r>
            <w:r>
              <w:rPr>
                <w:spacing w:val="-2"/>
                <w:sz w:val="18"/>
              </w:rPr>
              <w:t> </w:t>
            </w:r>
            <w:r>
              <w:rPr>
                <w:spacing w:val="-4"/>
                <w:sz w:val="18"/>
              </w:rPr>
              <w:t>only.</w:t>
            </w:r>
          </w:p>
        </w:tc>
      </w:tr>
      <w:tr>
        <w:trPr>
          <w:trHeight w:val="414" w:hRule="atLeast"/>
        </w:trPr>
        <w:tc>
          <w:tcPr>
            <w:tcW w:w="2040" w:type="dxa"/>
          </w:tcPr>
          <w:p>
            <w:pPr>
              <w:pStyle w:val="TableParagraph"/>
              <w:spacing w:line="206" w:lineRule="exact"/>
              <w:ind w:left="107" w:right="590"/>
              <w:rPr>
                <w:sz w:val="18"/>
              </w:rPr>
            </w:pPr>
            <w:r>
              <w:rPr>
                <w:sz w:val="18"/>
              </w:rPr>
              <w:t>Stereotactic</w:t>
            </w:r>
            <w:r>
              <w:rPr>
                <w:spacing w:val="-12"/>
                <w:sz w:val="18"/>
              </w:rPr>
              <w:t> </w:t>
            </w:r>
            <w:r>
              <w:rPr>
                <w:sz w:val="18"/>
              </w:rPr>
              <w:t>Radio </w:t>
            </w:r>
            <w:r>
              <w:rPr>
                <w:spacing w:val="-2"/>
                <w:sz w:val="18"/>
              </w:rPr>
              <w:t>surgeries</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 for</w:t>
            </w:r>
            <w:r>
              <w:rPr>
                <w:spacing w:val="-2"/>
                <w:sz w:val="18"/>
              </w:rPr>
              <w:t> </w:t>
            </w:r>
            <w:r>
              <w:rPr>
                <w:sz w:val="18"/>
              </w:rPr>
              <w:t>radiation</w:t>
            </w:r>
            <w:r>
              <w:rPr>
                <w:spacing w:val="-1"/>
                <w:sz w:val="18"/>
              </w:rPr>
              <w:t> </w:t>
            </w:r>
            <w:r>
              <w:rPr>
                <w:spacing w:val="-2"/>
                <w:sz w:val="18"/>
              </w:rPr>
              <w:t>procedure.</w:t>
            </w:r>
          </w:p>
        </w:tc>
      </w:tr>
      <w:tr>
        <w:trPr>
          <w:trHeight w:val="205" w:hRule="atLeast"/>
        </w:trPr>
        <w:tc>
          <w:tcPr>
            <w:tcW w:w="2040" w:type="dxa"/>
          </w:tcPr>
          <w:p>
            <w:pPr>
              <w:pStyle w:val="TableParagraph"/>
              <w:spacing w:line="186" w:lineRule="exact"/>
              <w:ind w:left="107"/>
              <w:rPr>
                <w:sz w:val="18"/>
              </w:rPr>
            </w:pPr>
            <w:r>
              <w:rPr>
                <w:sz w:val="18"/>
              </w:rPr>
              <w:t>Bronchial </w:t>
            </w:r>
            <w:r>
              <w:rPr>
                <w:spacing w:val="-2"/>
                <w:sz w:val="18"/>
              </w:rPr>
              <w:t>Thermoplasty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r>
        <w:trPr>
          <w:trHeight w:val="414" w:hRule="atLeast"/>
        </w:trPr>
        <w:tc>
          <w:tcPr>
            <w:tcW w:w="2040" w:type="dxa"/>
          </w:tcPr>
          <w:p>
            <w:pPr>
              <w:pStyle w:val="TableParagraph"/>
              <w:spacing w:line="206" w:lineRule="exact"/>
              <w:ind w:left="107"/>
              <w:rPr>
                <w:sz w:val="18"/>
              </w:rPr>
            </w:pPr>
            <w:r>
              <w:rPr>
                <w:sz w:val="18"/>
              </w:rPr>
              <w:t>Vaporization</w:t>
            </w:r>
            <w:r>
              <w:rPr>
                <w:spacing w:val="-12"/>
                <w:sz w:val="18"/>
              </w:rPr>
              <w:t> </w:t>
            </w:r>
            <w:r>
              <w:rPr>
                <w:sz w:val="18"/>
              </w:rPr>
              <w:t>of</w:t>
            </w:r>
            <w:r>
              <w:rPr>
                <w:spacing w:val="-11"/>
                <w:sz w:val="18"/>
              </w:rPr>
              <w:t> </w:t>
            </w:r>
            <w:r>
              <w:rPr>
                <w:sz w:val="18"/>
              </w:rPr>
              <w:t>the </w:t>
            </w:r>
            <w:r>
              <w:rPr>
                <w:spacing w:val="-2"/>
                <w:sz w:val="18"/>
              </w:rPr>
              <w:t>prostrate</w:t>
            </w:r>
          </w:p>
        </w:tc>
        <w:tc>
          <w:tcPr>
            <w:tcW w:w="8418" w:type="dxa"/>
          </w:tcPr>
          <w:p>
            <w:pPr>
              <w:pStyle w:val="TableParagraph"/>
              <w:spacing w:line="240" w:lineRule="auto" w:before="1"/>
              <w:ind w:left="0"/>
              <w:rPr>
                <w:b/>
                <w:sz w:val="18"/>
              </w:rPr>
            </w:pPr>
          </w:p>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LASER</w:t>
            </w:r>
            <w:r>
              <w:rPr>
                <w:spacing w:val="-1"/>
                <w:sz w:val="18"/>
              </w:rPr>
              <w:t> </w:t>
            </w:r>
            <w:r>
              <w:rPr>
                <w:sz w:val="18"/>
              </w:rPr>
              <w:t>component</w:t>
            </w:r>
            <w:r>
              <w:rPr>
                <w:spacing w:val="-2"/>
                <w:sz w:val="18"/>
              </w:rPr>
              <w:t> only.</w:t>
            </w:r>
          </w:p>
        </w:tc>
      </w:tr>
      <w:tr>
        <w:trPr>
          <w:trHeight w:val="208" w:hRule="atLeast"/>
        </w:trPr>
        <w:tc>
          <w:tcPr>
            <w:tcW w:w="2040" w:type="dxa"/>
          </w:tcPr>
          <w:p>
            <w:pPr>
              <w:pStyle w:val="TableParagraph"/>
              <w:spacing w:line="188" w:lineRule="exact"/>
              <w:ind w:left="107"/>
              <w:rPr>
                <w:sz w:val="18"/>
              </w:rPr>
            </w:pPr>
            <w:r>
              <w:rPr>
                <w:spacing w:val="-4"/>
                <w:sz w:val="18"/>
              </w:rPr>
              <w:t>IONM</w:t>
            </w:r>
          </w:p>
        </w:tc>
        <w:tc>
          <w:tcPr>
            <w:tcW w:w="8418" w:type="dxa"/>
          </w:tcPr>
          <w:p>
            <w:pPr>
              <w:pStyle w:val="TableParagraph"/>
              <w:spacing w:line="188" w:lineRule="exact"/>
              <w:ind w:left="108"/>
              <w:rPr>
                <w:sz w:val="18"/>
              </w:rPr>
            </w:pPr>
            <w:r>
              <w:rPr>
                <w:sz w:val="18"/>
              </w:rPr>
              <w:t>Limit</w:t>
            </w:r>
            <w:r>
              <w:rPr>
                <w:spacing w:val="-3"/>
                <w:sz w:val="18"/>
              </w:rPr>
              <w:t> </w:t>
            </w:r>
            <w:r>
              <w:rPr>
                <w:sz w:val="18"/>
              </w:rPr>
              <w:t>is for</w:t>
            </w:r>
            <w:r>
              <w:rPr>
                <w:spacing w:val="-3"/>
                <w:sz w:val="18"/>
              </w:rPr>
              <w:t> </w:t>
            </w:r>
            <w:r>
              <w:rPr>
                <w:sz w:val="18"/>
              </w:rPr>
              <w:t>IONM procedure</w:t>
            </w:r>
            <w:r>
              <w:rPr>
                <w:spacing w:val="-3"/>
                <w:sz w:val="18"/>
              </w:rPr>
              <w:t> </w:t>
            </w:r>
            <w:r>
              <w:rPr>
                <w:spacing w:val="-4"/>
                <w:sz w:val="18"/>
              </w:rPr>
              <w:t>only.</w:t>
            </w:r>
          </w:p>
        </w:tc>
      </w:tr>
      <w:tr>
        <w:trPr>
          <w:trHeight w:val="205" w:hRule="atLeast"/>
        </w:trPr>
        <w:tc>
          <w:tcPr>
            <w:tcW w:w="2040" w:type="dxa"/>
          </w:tcPr>
          <w:p>
            <w:pPr>
              <w:pStyle w:val="TableParagraph"/>
              <w:spacing w:line="186" w:lineRule="exact"/>
              <w:ind w:left="107"/>
              <w:rPr>
                <w:sz w:val="18"/>
              </w:rPr>
            </w:pPr>
            <w:r>
              <w:rPr>
                <w:sz w:val="18"/>
              </w:rPr>
              <w:t>Stem</w:t>
            </w:r>
            <w:r>
              <w:rPr>
                <w:spacing w:val="-4"/>
                <w:sz w:val="18"/>
              </w:rPr>
              <w:t> </w:t>
            </w:r>
            <w:r>
              <w:rPr>
                <w:sz w:val="18"/>
              </w:rPr>
              <w:t>cell</w:t>
            </w:r>
            <w:r>
              <w:rPr>
                <w:spacing w:val="-1"/>
                <w:sz w:val="18"/>
              </w:rPr>
              <w:t> </w:t>
            </w:r>
            <w:r>
              <w:rPr>
                <w:spacing w:val="-2"/>
                <w:sz w:val="18"/>
              </w:rPr>
              <w:t>therapy</w:t>
            </w:r>
          </w:p>
        </w:tc>
        <w:tc>
          <w:tcPr>
            <w:tcW w:w="8418" w:type="dxa"/>
          </w:tcPr>
          <w:p>
            <w:pPr>
              <w:pStyle w:val="TableParagraph"/>
              <w:spacing w:line="186" w:lineRule="exact"/>
              <w:ind w:left="108"/>
              <w:rPr>
                <w:sz w:val="18"/>
              </w:rPr>
            </w:pPr>
            <w:r>
              <w:rPr>
                <w:sz w:val="18"/>
              </w:rPr>
              <w:t>Limit</w:t>
            </w:r>
            <w:r>
              <w:rPr>
                <w:spacing w:val="-1"/>
                <w:sz w:val="18"/>
              </w:rPr>
              <w:t> </w:t>
            </w:r>
            <w:r>
              <w:rPr>
                <w:sz w:val="18"/>
              </w:rPr>
              <w:t>is</w:t>
            </w:r>
            <w:r>
              <w:rPr>
                <w:spacing w:val="-1"/>
                <w:sz w:val="18"/>
              </w:rPr>
              <w:t> </w:t>
            </w:r>
            <w:r>
              <w:rPr>
                <w:sz w:val="18"/>
              </w:rPr>
              <w:t>for</w:t>
            </w:r>
            <w:r>
              <w:rPr>
                <w:spacing w:val="-3"/>
                <w:sz w:val="18"/>
              </w:rPr>
              <w:t> </w:t>
            </w:r>
            <w:r>
              <w:rPr>
                <w:sz w:val="18"/>
              </w:rPr>
              <w:t>complete</w:t>
            </w:r>
            <w:r>
              <w:rPr>
                <w:spacing w:val="-2"/>
                <w:sz w:val="18"/>
              </w:rPr>
              <w:t> </w:t>
            </w:r>
            <w:r>
              <w:rPr>
                <w:sz w:val="18"/>
              </w:rPr>
              <w:t>treatment, including Pre</w:t>
            </w:r>
            <w:r>
              <w:rPr>
                <w:spacing w:val="-2"/>
                <w:sz w:val="18"/>
              </w:rPr>
              <w:t> </w:t>
            </w:r>
            <w:r>
              <w:rPr>
                <w:sz w:val="18"/>
              </w:rPr>
              <w:t>&amp;</w:t>
            </w:r>
            <w:r>
              <w:rPr>
                <w:spacing w:val="-2"/>
                <w:sz w:val="18"/>
              </w:rPr>
              <w:t> </w:t>
            </w:r>
            <w:r>
              <w:rPr>
                <w:sz w:val="18"/>
              </w:rPr>
              <w:t>Post </w:t>
            </w:r>
            <w:r>
              <w:rPr>
                <w:spacing w:val="-2"/>
                <w:sz w:val="18"/>
              </w:rPr>
              <w:t>Hospitalization</w:t>
            </w:r>
          </w:p>
        </w:tc>
      </w:tr>
    </w:tbl>
    <w:p>
      <w:pPr>
        <w:pStyle w:val="BodyText"/>
        <w:spacing w:before="8"/>
        <w:rPr>
          <w:b/>
        </w:rPr>
      </w:pPr>
    </w:p>
    <w:p>
      <w:pPr>
        <w:pStyle w:val="ListParagraph"/>
        <w:numPr>
          <w:ilvl w:val="1"/>
          <w:numId w:val="1"/>
        </w:numPr>
        <w:tabs>
          <w:tab w:pos="653" w:val="left" w:leader="none"/>
          <w:tab w:pos="655" w:val="left" w:leader="none"/>
        </w:tabs>
        <w:spacing w:line="240" w:lineRule="auto" w:before="0" w:after="0"/>
        <w:ind w:left="655" w:right="292" w:hanging="360"/>
        <w:jc w:val="both"/>
        <w:rPr>
          <w:sz w:val="20"/>
        </w:rPr>
      </w:pPr>
      <w:r>
        <w:rPr>
          <w:sz w:val="20"/>
        </w:rPr>
        <w:t>The expenses that are not covered in this policy are placed under List-l of Annexure-A. The list of expenses that are to be subsumed into room charges, or procedure charges or costs of treatment are placed under List-II, List-III and List-IV of Annexure-A respectively.</w:t>
      </w:r>
    </w:p>
    <w:p>
      <w:pPr>
        <w:pStyle w:val="BodyText"/>
      </w:pPr>
    </w:p>
    <w:p>
      <w:pPr>
        <w:pStyle w:val="Heading1"/>
        <w:numPr>
          <w:ilvl w:val="0"/>
          <w:numId w:val="1"/>
        </w:numPr>
        <w:tabs>
          <w:tab w:pos="654" w:val="left" w:leader="none"/>
        </w:tabs>
        <w:spacing w:line="240" w:lineRule="auto" w:before="0" w:after="0"/>
        <w:ind w:left="654" w:right="0" w:hanging="359"/>
        <w:jc w:val="both"/>
      </w:pPr>
      <w:r>
        <w:rPr/>
        <w:t>CUMULATIVE</w:t>
      </w:r>
      <w:r>
        <w:rPr>
          <w:spacing w:val="-10"/>
        </w:rPr>
        <w:t> </w:t>
      </w:r>
      <w:r>
        <w:rPr/>
        <w:t>BONUS</w:t>
      </w:r>
      <w:r>
        <w:rPr>
          <w:spacing w:val="-10"/>
        </w:rPr>
        <w:t> </w:t>
      </w:r>
      <w:r>
        <w:rPr>
          <w:spacing w:val="-4"/>
        </w:rPr>
        <w:t>(CB)</w:t>
      </w:r>
    </w:p>
    <w:p>
      <w:pPr>
        <w:pStyle w:val="BodyText"/>
        <w:ind w:left="295" w:right="148"/>
        <w:jc w:val="both"/>
      </w:pPr>
      <w:r>
        <w:rPr/>
        <w:t>Cumulative</w:t>
      </w:r>
      <w:r>
        <w:rPr>
          <w:spacing w:val="-6"/>
        </w:rPr>
        <w:t> </w:t>
      </w:r>
      <w:r>
        <w:rPr/>
        <w:t>Bonus</w:t>
      </w:r>
      <w:r>
        <w:rPr>
          <w:spacing w:val="-6"/>
        </w:rPr>
        <w:t> </w:t>
      </w:r>
      <w:r>
        <w:rPr/>
        <w:t>will</w:t>
      </w:r>
      <w:r>
        <w:rPr>
          <w:spacing w:val="-7"/>
        </w:rPr>
        <w:t> </w:t>
      </w:r>
      <w:r>
        <w:rPr/>
        <w:t>be</w:t>
      </w:r>
      <w:r>
        <w:rPr>
          <w:spacing w:val="-6"/>
        </w:rPr>
        <w:t> </w:t>
      </w:r>
      <w:r>
        <w:rPr/>
        <w:t>increased</w:t>
      </w:r>
      <w:r>
        <w:rPr>
          <w:spacing w:val="-5"/>
        </w:rPr>
        <w:t> </w:t>
      </w:r>
      <w:r>
        <w:rPr/>
        <w:t>by</w:t>
      </w:r>
      <w:r>
        <w:rPr>
          <w:spacing w:val="-6"/>
        </w:rPr>
        <w:t> </w:t>
      </w:r>
      <w:r>
        <w:rPr/>
        <w:t>5%</w:t>
      </w:r>
      <w:r>
        <w:rPr>
          <w:spacing w:val="-7"/>
        </w:rPr>
        <w:t> </w:t>
      </w:r>
      <w:r>
        <w:rPr/>
        <w:t>in</w:t>
      </w:r>
      <w:r>
        <w:rPr>
          <w:spacing w:val="-6"/>
        </w:rPr>
        <w:t> </w:t>
      </w:r>
      <w:r>
        <w:rPr/>
        <w:t>respect</w:t>
      </w:r>
      <w:r>
        <w:rPr>
          <w:spacing w:val="-7"/>
        </w:rPr>
        <w:t> </w:t>
      </w:r>
      <w:r>
        <w:rPr/>
        <w:t>of</w:t>
      </w:r>
      <w:r>
        <w:rPr>
          <w:spacing w:val="-6"/>
        </w:rPr>
        <w:t> </w:t>
      </w:r>
      <w:r>
        <w:rPr/>
        <w:t>each</w:t>
      </w:r>
      <w:r>
        <w:rPr>
          <w:spacing w:val="-8"/>
        </w:rPr>
        <w:t> </w:t>
      </w:r>
      <w:r>
        <w:rPr/>
        <w:t>claim</w:t>
      </w:r>
      <w:r>
        <w:rPr>
          <w:spacing w:val="-6"/>
        </w:rPr>
        <w:t> </w:t>
      </w:r>
      <w:r>
        <w:rPr/>
        <w:t>free</w:t>
      </w:r>
      <w:r>
        <w:rPr>
          <w:spacing w:val="-1"/>
        </w:rPr>
        <w:t> </w:t>
      </w:r>
      <w:r>
        <w:rPr/>
        <w:t>Policy</w:t>
      </w:r>
      <w:r>
        <w:rPr>
          <w:spacing w:val="-6"/>
        </w:rPr>
        <w:t> </w:t>
      </w:r>
      <w:r>
        <w:rPr/>
        <w:t>Period</w:t>
      </w:r>
      <w:r>
        <w:rPr>
          <w:spacing w:val="-5"/>
        </w:rPr>
        <w:t> </w:t>
      </w:r>
      <w:r>
        <w:rPr/>
        <w:t>(where</w:t>
      </w:r>
      <w:r>
        <w:rPr>
          <w:spacing w:val="-6"/>
        </w:rPr>
        <w:t> </w:t>
      </w:r>
      <w:r>
        <w:rPr/>
        <w:t>no</w:t>
      </w:r>
      <w:r>
        <w:rPr>
          <w:spacing w:val="-6"/>
        </w:rPr>
        <w:t> </w:t>
      </w:r>
      <w:r>
        <w:rPr/>
        <w:t>claims</w:t>
      </w:r>
      <w:r>
        <w:rPr>
          <w:spacing w:val="-7"/>
        </w:rPr>
        <w:t> </w:t>
      </w:r>
      <w:r>
        <w:rPr/>
        <w:t>are</w:t>
      </w:r>
      <w:r>
        <w:rPr>
          <w:spacing w:val="-6"/>
        </w:rPr>
        <w:t> </w:t>
      </w:r>
      <w:r>
        <w:rPr/>
        <w:t>reported</w:t>
      </w:r>
      <w:r>
        <w:rPr>
          <w:spacing w:val="-3"/>
        </w:rPr>
        <w:t> </w:t>
      </w:r>
      <w:r>
        <w:rPr/>
        <w:t>and</w:t>
      </w:r>
      <w:r>
        <w:rPr>
          <w:spacing w:val="-6"/>
        </w:rPr>
        <w:t> </w:t>
      </w:r>
      <w:r>
        <w:rPr/>
        <w:t>admitted), provided</w:t>
      </w:r>
      <w:r>
        <w:rPr>
          <w:spacing w:val="-3"/>
        </w:rPr>
        <w:t> </w:t>
      </w:r>
      <w:r>
        <w:rPr/>
        <w:t>the</w:t>
      </w:r>
      <w:r>
        <w:rPr>
          <w:spacing w:val="-4"/>
        </w:rPr>
        <w:t> </w:t>
      </w:r>
      <w:r>
        <w:rPr/>
        <w:t>policy</w:t>
      </w:r>
      <w:r>
        <w:rPr>
          <w:spacing w:val="-3"/>
        </w:rPr>
        <w:t> </w:t>
      </w:r>
      <w:r>
        <w:rPr/>
        <w:t>is</w:t>
      </w:r>
      <w:r>
        <w:rPr>
          <w:spacing w:val="-5"/>
        </w:rPr>
        <w:t> </w:t>
      </w:r>
      <w:r>
        <w:rPr/>
        <w:t>renewed</w:t>
      </w:r>
      <w:r>
        <w:rPr>
          <w:spacing w:val="-3"/>
        </w:rPr>
        <w:t> </w:t>
      </w:r>
      <w:r>
        <w:rPr/>
        <w:t>with</w:t>
      </w:r>
      <w:r>
        <w:rPr>
          <w:spacing w:val="-4"/>
        </w:rPr>
        <w:t> </w:t>
      </w:r>
      <w:r>
        <w:rPr/>
        <w:t>the</w:t>
      </w:r>
      <w:r>
        <w:rPr>
          <w:spacing w:val="-4"/>
        </w:rPr>
        <w:t> </w:t>
      </w:r>
      <w:r>
        <w:rPr/>
        <w:t>company</w:t>
      </w:r>
      <w:r>
        <w:rPr>
          <w:spacing w:val="-3"/>
        </w:rPr>
        <w:t> </w:t>
      </w:r>
      <w:r>
        <w:rPr/>
        <w:t>without</w:t>
      </w:r>
      <w:r>
        <w:rPr>
          <w:spacing w:val="-5"/>
        </w:rPr>
        <w:t> </w:t>
      </w:r>
      <w:r>
        <w:rPr/>
        <w:t>a</w:t>
      </w:r>
      <w:r>
        <w:rPr>
          <w:spacing w:val="-6"/>
        </w:rPr>
        <w:t> </w:t>
      </w:r>
      <w:r>
        <w:rPr/>
        <w:t>break</w:t>
      </w:r>
      <w:r>
        <w:rPr>
          <w:spacing w:val="-3"/>
        </w:rPr>
        <w:t> </w:t>
      </w:r>
      <w:r>
        <w:rPr/>
        <w:t>subject</w:t>
      </w:r>
      <w:r>
        <w:rPr>
          <w:spacing w:val="-4"/>
        </w:rPr>
        <w:t> </w:t>
      </w:r>
      <w:r>
        <w:rPr/>
        <w:t>to</w:t>
      </w:r>
      <w:r>
        <w:rPr>
          <w:spacing w:val="-4"/>
        </w:rPr>
        <w:t> </w:t>
      </w:r>
      <w:r>
        <w:rPr/>
        <w:t>maximum</w:t>
      </w:r>
      <w:r>
        <w:rPr>
          <w:spacing w:val="-4"/>
        </w:rPr>
        <w:t> </w:t>
      </w:r>
      <w:r>
        <w:rPr/>
        <w:t>of</w:t>
      </w:r>
      <w:r>
        <w:rPr>
          <w:spacing w:val="-6"/>
        </w:rPr>
        <w:t> </w:t>
      </w:r>
      <w:r>
        <w:rPr/>
        <w:t>50%</w:t>
      </w:r>
      <w:r>
        <w:rPr>
          <w:spacing w:val="-5"/>
        </w:rPr>
        <w:t> </w:t>
      </w:r>
      <w:r>
        <w:rPr/>
        <w:t>of the</w:t>
      </w:r>
      <w:r>
        <w:rPr>
          <w:spacing w:val="-4"/>
        </w:rPr>
        <w:t> </w:t>
      </w:r>
      <w:r>
        <w:rPr/>
        <w:t>sum</w:t>
      </w:r>
      <w:r>
        <w:rPr>
          <w:spacing w:val="-4"/>
        </w:rPr>
        <w:t> </w:t>
      </w:r>
      <w:r>
        <w:rPr/>
        <w:t>insured</w:t>
      </w:r>
      <w:r>
        <w:rPr>
          <w:spacing w:val="-3"/>
        </w:rPr>
        <w:t> </w:t>
      </w:r>
      <w:r>
        <w:rPr/>
        <w:t>under</w:t>
      </w:r>
      <w:r>
        <w:rPr>
          <w:spacing w:val="-6"/>
        </w:rPr>
        <w:t> </w:t>
      </w:r>
      <w:r>
        <w:rPr/>
        <w:t>the</w:t>
      </w:r>
      <w:r>
        <w:rPr>
          <w:spacing w:val="-4"/>
        </w:rPr>
        <w:t> </w:t>
      </w:r>
      <w:r>
        <w:rPr/>
        <w:t>current Policy Period.</w:t>
      </w:r>
    </w:p>
    <w:p>
      <w:pPr>
        <w:pStyle w:val="BodyText"/>
        <w:ind w:left="295" w:right="148"/>
        <w:jc w:val="both"/>
      </w:pPr>
      <w:r>
        <w:rPr/>
        <w:t>If a claim is made in any particular year, the cumulative bonus accrued shall be reduced at the same rate at which it has accrued. However, sum insured will be maintained and will not be reduced in the Policy Period.</w:t>
      </w:r>
    </w:p>
    <w:p>
      <w:pPr>
        <w:pStyle w:val="Heading2"/>
        <w:ind w:left="295" w:firstLine="0"/>
      </w:pPr>
      <w:r>
        <w:rPr>
          <w:spacing w:val="-2"/>
        </w:rPr>
        <w:t>Notes:</w:t>
      </w:r>
    </w:p>
    <w:p>
      <w:pPr>
        <w:pStyle w:val="ListParagraph"/>
        <w:numPr>
          <w:ilvl w:val="0"/>
          <w:numId w:val="16"/>
        </w:numPr>
        <w:tabs>
          <w:tab w:pos="576" w:val="left" w:leader="none"/>
          <w:tab w:pos="578" w:val="left" w:leader="none"/>
        </w:tabs>
        <w:spacing w:line="240" w:lineRule="auto" w:before="0" w:after="0"/>
        <w:ind w:left="578" w:right="151" w:hanging="248"/>
        <w:jc w:val="left"/>
        <w:rPr>
          <w:sz w:val="20"/>
        </w:rPr>
      </w:pPr>
      <w:r>
        <w:rPr>
          <w:sz w:val="20"/>
        </w:rPr>
        <w:t>In</w:t>
      </w:r>
      <w:r>
        <w:rPr>
          <w:spacing w:val="-6"/>
          <w:sz w:val="20"/>
        </w:rPr>
        <w:t> </w:t>
      </w:r>
      <w:r>
        <w:rPr>
          <w:sz w:val="20"/>
        </w:rPr>
        <w:t>case</w:t>
      </w:r>
      <w:r>
        <w:rPr>
          <w:spacing w:val="-6"/>
          <w:sz w:val="20"/>
        </w:rPr>
        <w:t> </w:t>
      </w:r>
      <w:r>
        <w:rPr>
          <w:sz w:val="20"/>
        </w:rPr>
        <w:t>where</w:t>
      </w:r>
      <w:r>
        <w:rPr>
          <w:spacing w:val="-9"/>
          <w:sz w:val="20"/>
        </w:rPr>
        <w:t> </w:t>
      </w:r>
      <w:r>
        <w:rPr>
          <w:sz w:val="20"/>
        </w:rPr>
        <w:t>the</w:t>
      </w:r>
      <w:r>
        <w:rPr>
          <w:spacing w:val="-9"/>
          <w:sz w:val="20"/>
        </w:rPr>
        <w:t> </w:t>
      </w:r>
      <w:r>
        <w:rPr>
          <w:sz w:val="20"/>
        </w:rPr>
        <w:t>policy</w:t>
      </w:r>
      <w:r>
        <w:rPr>
          <w:spacing w:val="-8"/>
          <w:sz w:val="20"/>
        </w:rPr>
        <w:t> </w:t>
      </w:r>
      <w:r>
        <w:rPr>
          <w:sz w:val="20"/>
        </w:rPr>
        <w:t>is</w:t>
      </w:r>
      <w:r>
        <w:rPr>
          <w:spacing w:val="-8"/>
          <w:sz w:val="20"/>
        </w:rPr>
        <w:t> </w:t>
      </w:r>
      <w:r>
        <w:rPr>
          <w:sz w:val="20"/>
        </w:rPr>
        <w:t>on</w:t>
      </w:r>
      <w:r>
        <w:rPr>
          <w:spacing w:val="-8"/>
          <w:sz w:val="20"/>
        </w:rPr>
        <w:t> </w:t>
      </w:r>
      <w:r>
        <w:rPr>
          <w:sz w:val="20"/>
        </w:rPr>
        <w:t>individual</w:t>
      </w:r>
      <w:r>
        <w:rPr>
          <w:spacing w:val="-9"/>
          <w:sz w:val="20"/>
        </w:rPr>
        <w:t> </w:t>
      </w:r>
      <w:r>
        <w:rPr>
          <w:sz w:val="20"/>
        </w:rPr>
        <w:t>basis,</w:t>
      </w:r>
      <w:r>
        <w:rPr>
          <w:spacing w:val="-6"/>
          <w:sz w:val="20"/>
        </w:rPr>
        <w:t> </w:t>
      </w:r>
      <w:r>
        <w:rPr>
          <w:sz w:val="20"/>
        </w:rPr>
        <w:t>the</w:t>
      </w:r>
      <w:r>
        <w:rPr>
          <w:spacing w:val="-6"/>
          <w:sz w:val="20"/>
        </w:rPr>
        <w:t> </w:t>
      </w:r>
      <w:r>
        <w:rPr>
          <w:sz w:val="20"/>
        </w:rPr>
        <w:t>CB</w:t>
      </w:r>
      <w:r>
        <w:rPr>
          <w:spacing w:val="-8"/>
          <w:sz w:val="20"/>
        </w:rPr>
        <w:t> </w:t>
      </w:r>
      <w:r>
        <w:rPr>
          <w:sz w:val="20"/>
        </w:rPr>
        <w:t>shall</w:t>
      </w:r>
      <w:r>
        <w:rPr>
          <w:spacing w:val="-7"/>
          <w:sz w:val="20"/>
        </w:rPr>
        <w:t> </w:t>
      </w:r>
      <w:r>
        <w:rPr>
          <w:sz w:val="20"/>
        </w:rPr>
        <w:t>be</w:t>
      </w:r>
      <w:r>
        <w:rPr>
          <w:spacing w:val="-6"/>
          <w:sz w:val="20"/>
        </w:rPr>
        <w:t> </w:t>
      </w:r>
      <w:r>
        <w:rPr>
          <w:sz w:val="20"/>
        </w:rPr>
        <w:t>added</w:t>
      </w:r>
      <w:r>
        <w:rPr>
          <w:spacing w:val="-8"/>
          <w:sz w:val="20"/>
        </w:rPr>
        <w:t> </w:t>
      </w:r>
      <w:r>
        <w:rPr>
          <w:sz w:val="20"/>
        </w:rPr>
        <w:t>and</w:t>
      </w:r>
      <w:r>
        <w:rPr>
          <w:spacing w:val="-6"/>
          <w:sz w:val="20"/>
        </w:rPr>
        <w:t> </w:t>
      </w:r>
      <w:r>
        <w:rPr>
          <w:sz w:val="20"/>
        </w:rPr>
        <w:t>available</w:t>
      </w:r>
      <w:r>
        <w:rPr>
          <w:spacing w:val="-9"/>
          <w:sz w:val="20"/>
        </w:rPr>
        <w:t> </w:t>
      </w:r>
      <w:r>
        <w:rPr>
          <w:sz w:val="20"/>
        </w:rPr>
        <w:t>individually</w:t>
      </w:r>
      <w:r>
        <w:rPr>
          <w:spacing w:val="-6"/>
          <w:sz w:val="20"/>
        </w:rPr>
        <w:t> </w:t>
      </w:r>
      <w:r>
        <w:rPr>
          <w:sz w:val="20"/>
        </w:rPr>
        <w:t>to</w:t>
      </w:r>
      <w:r>
        <w:rPr>
          <w:spacing w:val="-6"/>
          <w:sz w:val="20"/>
        </w:rPr>
        <w:t> </w:t>
      </w:r>
      <w:r>
        <w:rPr>
          <w:sz w:val="20"/>
        </w:rPr>
        <w:t>the</w:t>
      </w:r>
      <w:r>
        <w:rPr>
          <w:spacing w:val="-9"/>
          <w:sz w:val="20"/>
        </w:rPr>
        <w:t> </w:t>
      </w:r>
      <w:r>
        <w:rPr>
          <w:sz w:val="20"/>
        </w:rPr>
        <w:t>insured</w:t>
      </w:r>
      <w:r>
        <w:rPr>
          <w:spacing w:val="-8"/>
          <w:sz w:val="20"/>
        </w:rPr>
        <w:t> </w:t>
      </w:r>
      <w:r>
        <w:rPr>
          <w:sz w:val="20"/>
        </w:rPr>
        <w:t>person if</w:t>
      </w:r>
      <w:r>
        <w:rPr>
          <w:spacing w:val="-8"/>
          <w:sz w:val="20"/>
        </w:rPr>
        <w:t> </w:t>
      </w:r>
      <w:r>
        <w:rPr>
          <w:sz w:val="20"/>
        </w:rPr>
        <w:t>no</w:t>
      </w:r>
      <w:r>
        <w:rPr>
          <w:spacing w:val="-10"/>
          <w:sz w:val="20"/>
        </w:rPr>
        <w:t> </w:t>
      </w:r>
      <w:r>
        <w:rPr>
          <w:sz w:val="20"/>
        </w:rPr>
        <w:t>claim has been reported. CB shall reduce only in case of claim from the same Insured Person.</w:t>
      </w:r>
    </w:p>
    <w:p>
      <w:pPr>
        <w:pStyle w:val="ListParagraph"/>
        <w:numPr>
          <w:ilvl w:val="0"/>
          <w:numId w:val="16"/>
        </w:numPr>
        <w:tabs>
          <w:tab w:pos="575" w:val="left" w:leader="none"/>
          <w:tab w:pos="578" w:val="left" w:leader="none"/>
        </w:tabs>
        <w:spacing w:line="240" w:lineRule="auto" w:before="1" w:after="0"/>
        <w:ind w:left="578" w:right="155" w:hanging="303"/>
        <w:jc w:val="both"/>
        <w:rPr>
          <w:sz w:val="20"/>
        </w:rPr>
      </w:pPr>
      <w:r>
        <w:rPr>
          <w:sz w:val="20"/>
        </w:rPr>
        <w:t>In</w:t>
      </w:r>
      <w:r>
        <w:rPr>
          <w:spacing w:val="-4"/>
          <w:sz w:val="20"/>
        </w:rPr>
        <w:t> </w:t>
      </w:r>
      <w:r>
        <w:rPr>
          <w:sz w:val="20"/>
        </w:rPr>
        <w:t>case</w:t>
      </w:r>
      <w:r>
        <w:rPr>
          <w:spacing w:val="-5"/>
          <w:sz w:val="20"/>
        </w:rPr>
        <w:t> </w:t>
      </w:r>
      <w:r>
        <w:rPr>
          <w:sz w:val="20"/>
        </w:rPr>
        <w:t>where</w:t>
      </w:r>
      <w:r>
        <w:rPr>
          <w:spacing w:val="-5"/>
          <w:sz w:val="20"/>
        </w:rPr>
        <w:t> </w:t>
      </w:r>
      <w:r>
        <w:rPr>
          <w:sz w:val="20"/>
        </w:rPr>
        <w:t>the</w:t>
      </w:r>
      <w:r>
        <w:rPr>
          <w:spacing w:val="-6"/>
          <w:sz w:val="20"/>
        </w:rPr>
        <w:t> </w:t>
      </w:r>
      <w:r>
        <w:rPr>
          <w:sz w:val="20"/>
        </w:rPr>
        <w:t>policy</w:t>
      </w:r>
      <w:r>
        <w:rPr>
          <w:spacing w:val="-4"/>
          <w:sz w:val="20"/>
        </w:rPr>
        <w:t> </w:t>
      </w:r>
      <w:r>
        <w:rPr>
          <w:sz w:val="20"/>
        </w:rPr>
        <w:t>is</w:t>
      </w:r>
      <w:r>
        <w:rPr>
          <w:spacing w:val="-8"/>
          <w:sz w:val="20"/>
        </w:rPr>
        <w:t> </w:t>
      </w:r>
      <w:r>
        <w:rPr>
          <w:sz w:val="20"/>
        </w:rPr>
        <w:t>on</w:t>
      </w:r>
      <w:r>
        <w:rPr>
          <w:spacing w:val="-6"/>
          <w:sz w:val="20"/>
        </w:rPr>
        <w:t> </w:t>
      </w:r>
      <w:r>
        <w:rPr>
          <w:sz w:val="20"/>
        </w:rPr>
        <w:t>floater</w:t>
      </w:r>
      <w:r>
        <w:rPr>
          <w:spacing w:val="-5"/>
          <w:sz w:val="20"/>
        </w:rPr>
        <w:t> </w:t>
      </w:r>
      <w:r>
        <w:rPr>
          <w:sz w:val="20"/>
        </w:rPr>
        <w:t>basis,</w:t>
      </w:r>
      <w:r>
        <w:rPr>
          <w:spacing w:val="-5"/>
          <w:sz w:val="20"/>
        </w:rPr>
        <w:t> </w:t>
      </w:r>
      <w:r>
        <w:rPr>
          <w:sz w:val="20"/>
        </w:rPr>
        <w:t>the</w:t>
      </w:r>
      <w:r>
        <w:rPr>
          <w:spacing w:val="-6"/>
          <w:sz w:val="20"/>
        </w:rPr>
        <w:t> </w:t>
      </w:r>
      <w:r>
        <w:rPr>
          <w:sz w:val="20"/>
        </w:rPr>
        <w:t>CB</w:t>
      </w:r>
      <w:r>
        <w:rPr>
          <w:spacing w:val="-5"/>
          <w:sz w:val="20"/>
        </w:rPr>
        <w:t> </w:t>
      </w:r>
      <w:r>
        <w:rPr>
          <w:sz w:val="20"/>
        </w:rPr>
        <w:t>shall</w:t>
      </w:r>
      <w:r>
        <w:rPr>
          <w:spacing w:val="-5"/>
          <w:sz w:val="20"/>
        </w:rPr>
        <w:t> </w:t>
      </w:r>
      <w:r>
        <w:rPr>
          <w:sz w:val="20"/>
        </w:rPr>
        <w:t>be</w:t>
      </w:r>
      <w:r>
        <w:rPr>
          <w:spacing w:val="-5"/>
          <w:sz w:val="20"/>
        </w:rPr>
        <w:t> </w:t>
      </w:r>
      <w:r>
        <w:rPr>
          <w:sz w:val="20"/>
        </w:rPr>
        <w:t>added</w:t>
      </w:r>
      <w:r>
        <w:rPr>
          <w:spacing w:val="-5"/>
          <w:sz w:val="20"/>
        </w:rPr>
        <w:t> </w:t>
      </w:r>
      <w:r>
        <w:rPr>
          <w:sz w:val="20"/>
        </w:rPr>
        <w:t>and</w:t>
      </w:r>
      <w:r>
        <w:rPr>
          <w:spacing w:val="-6"/>
          <w:sz w:val="20"/>
        </w:rPr>
        <w:t> </w:t>
      </w:r>
      <w:r>
        <w:rPr>
          <w:sz w:val="20"/>
        </w:rPr>
        <w:t>available</w:t>
      </w:r>
      <w:r>
        <w:rPr>
          <w:spacing w:val="-7"/>
          <w:sz w:val="20"/>
        </w:rPr>
        <w:t> </w:t>
      </w:r>
      <w:r>
        <w:rPr>
          <w:sz w:val="20"/>
        </w:rPr>
        <w:t>to</w:t>
      </w:r>
      <w:r>
        <w:rPr>
          <w:spacing w:val="-5"/>
          <w:sz w:val="20"/>
        </w:rPr>
        <w:t> </w:t>
      </w:r>
      <w:r>
        <w:rPr>
          <w:sz w:val="20"/>
        </w:rPr>
        <w:t>the</w:t>
      </w:r>
      <w:r>
        <w:rPr>
          <w:spacing w:val="-5"/>
          <w:sz w:val="20"/>
        </w:rPr>
        <w:t> </w:t>
      </w:r>
      <w:r>
        <w:rPr>
          <w:sz w:val="20"/>
        </w:rPr>
        <w:t>family</w:t>
      </w:r>
      <w:r>
        <w:rPr>
          <w:spacing w:val="-5"/>
          <w:sz w:val="20"/>
        </w:rPr>
        <w:t> </w:t>
      </w:r>
      <w:r>
        <w:rPr>
          <w:sz w:val="20"/>
        </w:rPr>
        <w:t>on</w:t>
      </w:r>
      <w:r>
        <w:rPr>
          <w:spacing w:val="-4"/>
          <w:sz w:val="20"/>
        </w:rPr>
        <w:t> </w:t>
      </w:r>
      <w:r>
        <w:rPr>
          <w:sz w:val="20"/>
        </w:rPr>
        <w:t>floater</w:t>
      </w:r>
      <w:r>
        <w:rPr>
          <w:spacing w:val="-6"/>
          <w:sz w:val="20"/>
        </w:rPr>
        <w:t> </w:t>
      </w:r>
      <w:r>
        <w:rPr>
          <w:sz w:val="20"/>
        </w:rPr>
        <w:t>basis,</w:t>
      </w:r>
      <w:r>
        <w:rPr>
          <w:spacing w:val="-5"/>
          <w:sz w:val="20"/>
        </w:rPr>
        <w:t> </w:t>
      </w:r>
      <w:r>
        <w:rPr>
          <w:sz w:val="20"/>
        </w:rPr>
        <w:t>provided</w:t>
      </w:r>
      <w:r>
        <w:rPr>
          <w:spacing w:val="-5"/>
          <w:sz w:val="20"/>
        </w:rPr>
        <w:t> </w:t>
      </w:r>
      <w:r>
        <w:rPr>
          <w:sz w:val="20"/>
        </w:rPr>
        <w:t>no</w:t>
      </w:r>
      <w:r>
        <w:rPr>
          <w:spacing w:val="-6"/>
          <w:sz w:val="20"/>
        </w:rPr>
        <w:t> </w:t>
      </w:r>
      <w:r>
        <w:rPr>
          <w:sz w:val="20"/>
        </w:rPr>
        <w:t>claim has been reported from any member of the family. CB shall reduce in case of claim from any of the Insured Persons.</w:t>
      </w:r>
    </w:p>
    <w:p>
      <w:pPr>
        <w:pStyle w:val="ListParagraph"/>
        <w:numPr>
          <w:ilvl w:val="0"/>
          <w:numId w:val="16"/>
        </w:numPr>
        <w:tabs>
          <w:tab w:pos="574" w:val="left" w:leader="none"/>
        </w:tabs>
        <w:spacing w:line="228" w:lineRule="exact" w:before="0" w:after="0"/>
        <w:ind w:left="574" w:right="0" w:hanging="354"/>
        <w:jc w:val="both"/>
        <w:rPr>
          <w:sz w:val="20"/>
        </w:rPr>
      </w:pPr>
      <w:r>
        <w:rPr>
          <w:sz w:val="20"/>
        </w:rPr>
        <w:t>CB</w:t>
      </w:r>
      <w:r>
        <w:rPr>
          <w:spacing w:val="-4"/>
          <w:sz w:val="20"/>
        </w:rPr>
        <w:t> </w:t>
      </w:r>
      <w:r>
        <w:rPr>
          <w:sz w:val="20"/>
        </w:rPr>
        <w:t>shall</w:t>
      </w:r>
      <w:r>
        <w:rPr>
          <w:spacing w:val="-4"/>
          <w:sz w:val="20"/>
        </w:rPr>
        <w:t> </w:t>
      </w:r>
      <w:r>
        <w:rPr>
          <w:sz w:val="20"/>
        </w:rPr>
        <w:t>be</w:t>
      </w:r>
      <w:r>
        <w:rPr>
          <w:spacing w:val="-4"/>
          <w:sz w:val="20"/>
        </w:rPr>
        <w:t> </w:t>
      </w:r>
      <w:r>
        <w:rPr>
          <w:sz w:val="20"/>
        </w:rPr>
        <w:t>available</w:t>
      </w:r>
      <w:r>
        <w:rPr>
          <w:spacing w:val="-3"/>
          <w:sz w:val="20"/>
        </w:rPr>
        <w:t> </w:t>
      </w:r>
      <w:r>
        <w:rPr>
          <w:sz w:val="20"/>
        </w:rPr>
        <w:t>only</w:t>
      </w:r>
      <w:r>
        <w:rPr>
          <w:spacing w:val="-3"/>
          <w:sz w:val="20"/>
        </w:rPr>
        <w:t> </w:t>
      </w:r>
      <w:r>
        <w:rPr>
          <w:sz w:val="20"/>
        </w:rPr>
        <w:t>if</w:t>
      </w:r>
      <w:r>
        <w:rPr>
          <w:spacing w:val="-4"/>
          <w:sz w:val="20"/>
        </w:rPr>
        <w:t> </w:t>
      </w:r>
      <w:r>
        <w:rPr>
          <w:sz w:val="20"/>
        </w:rPr>
        <w:t>the</w:t>
      </w:r>
      <w:r>
        <w:rPr>
          <w:spacing w:val="-4"/>
          <w:sz w:val="20"/>
        </w:rPr>
        <w:t> </w:t>
      </w:r>
      <w:r>
        <w:rPr>
          <w:sz w:val="20"/>
        </w:rPr>
        <w:t>Policy</w:t>
      </w:r>
      <w:r>
        <w:rPr>
          <w:spacing w:val="1"/>
          <w:sz w:val="20"/>
        </w:rPr>
        <w:t> </w:t>
      </w:r>
      <w:r>
        <w:rPr>
          <w:sz w:val="20"/>
        </w:rPr>
        <w:t>is</w:t>
      </w:r>
      <w:r>
        <w:rPr>
          <w:spacing w:val="-4"/>
          <w:sz w:val="20"/>
        </w:rPr>
        <w:t> </w:t>
      </w:r>
      <w:r>
        <w:rPr>
          <w:sz w:val="20"/>
        </w:rPr>
        <w:t>renewed/</w:t>
      </w:r>
      <w:r>
        <w:rPr>
          <w:spacing w:val="-5"/>
          <w:sz w:val="20"/>
        </w:rPr>
        <w:t> </w:t>
      </w:r>
      <w:r>
        <w:rPr>
          <w:sz w:val="20"/>
        </w:rPr>
        <w:t>premium</w:t>
      </w:r>
      <w:r>
        <w:rPr>
          <w:spacing w:val="-3"/>
          <w:sz w:val="20"/>
        </w:rPr>
        <w:t> </w:t>
      </w:r>
      <w:r>
        <w:rPr>
          <w:sz w:val="20"/>
        </w:rPr>
        <w:t>paid</w:t>
      </w:r>
      <w:r>
        <w:rPr>
          <w:spacing w:val="-1"/>
          <w:sz w:val="20"/>
        </w:rPr>
        <w:t> </w:t>
      </w:r>
      <w:r>
        <w:rPr>
          <w:sz w:val="20"/>
        </w:rPr>
        <w:t>within</w:t>
      </w:r>
      <w:r>
        <w:rPr>
          <w:spacing w:val="-3"/>
          <w:sz w:val="20"/>
        </w:rPr>
        <w:t> </w:t>
      </w:r>
      <w:r>
        <w:rPr>
          <w:sz w:val="20"/>
        </w:rPr>
        <w:t>the</w:t>
      </w:r>
      <w:r>
        <w:rPr>
          <w:spacing w:val="-5"/>
          <w:sz w:val="20"/>
        </w:rPr>
        <w:t> </w:t>
      </w:r>
      <w:r>
        <w:rPr>
          <w:sz w:val="20"/>
        </w:rPr>
        <w:t>Grace</w:t>
      </w:r>
      <w:r>
        <w:rPr>
          <w:spacing w:val="-4"/>
          <w:sz w:val="20"/>
        </w:rPr>
        <w:t> </w:t>
      </w:r>
      <w:r>
        <w:rPr>
          <w:spacing w:val="-2"/>
          <w:sz w:val="20"/>
        </w:rPr>
        <w:t>Period.</w:t>
      </w:r>
    </w:p>
    <w:p>
      <w:pPr>
        <w:pStyle w:val="ListParagraph"/>
        <w:numPr>
          <w:ilvl w:val="0"/>
          <w:numId w:val="16"/>
        </w:numPr>
        <w:tabs>
          <w:tab w:pos="576" w:val="left" w:leader="none"/>
          <w:tab w:pos="578" w:val="left" w:leader="none"/>
        </w:tabs>
        <w:spacing w:line="240" w:lineRule="auto" w:before="1" w:after="0"/>
        <w:ind w:left="578" w:right="146" w:hanging="346"/>
        <w:jc w:val="both"/>
        <w:rPr>
          <w:sz w:val="20"/>
        </w:rPr>
      </w:pPr>
      <w:r>
        <w:rPr>
          <w:sz w:val="20"/>
        </w:rPr>
        <w:t>If the Insured Persons in the expiring policy are covered on</w:t>
      </w:r>
      <w:r>
        <w:rPr>
          <w:spacing w:val="-1"/>
          <w:sz w:val="20"/>
        </w:rPr>
        <w:t> </w:t>
      </w:r>
      <w:r>
        <w:rPr>
          <w:sz w:val="20"/>
        </w:rPr>
        <w:t>an individual basis as specified in the Policy Schedule and there is an accumulated CB</w:t>
      </w:r>
      <w:r>
        <w:rPr>
          <w:spacing w:val="-1"/>
          <w:sz w:val="20"/>
        </w:rPr>
        <w:t> </w:t>
      </w:r>
      <w:r>
        <w:rPr>
          <w:sz w:val="20"/>
        </w:rPr>
        <w:t>for</w:t>
      </w:r>
      <w:r>
        <w:rPr>
          <w:spacing w:val="-1"/>
          <w:sz w:val="20"/>
        </w:rPr>
        <w:t> </w:t>
      </w:r>
      <w:r>
        <w:rPr>
          <w:sz w:val="20"/>
        </w:rPr>
        <w:t>each</w:t>
      </w:r>
      <w:r>
        <w:rPr>
          <w:spacing w:val="-1"/>
          <w:sz w:val="20"/>
        </w:rPr>
        <w:t> </w:t>
      </w:r>
      <w:r>
        <w:rPr>
          <w:sz w:val="20"/>
        </w:rPr>
        <w:t>Insured Person</w:t>
      </w:r>
      <w:r>
        <w:rPr>
          <w:spacing w:val="-1"/>
          <w:sz w:val="20"/>
        </w:rPr>
        <w:t> </w:t>
      </w:r>
      <w:r>
        <w:rPr>
          <w:sz w:val="20"/>
        </w:rPr>
        <w:t>under the expiring policy, and such expiring</w:t>
      </w:r>
      <w:r>
        <w:rPr>
          <w:spacing w:val="-1"/>
          <w:sz w:val="20"/>
        </w:rPr>
        <w:t> </w:t>
      </w:r>
      <w:r>
        <w:rPr>
          <w:sz w:val="20"/>
        </w:rPr>
        <w:t>policy has been Renewed</w:t>
      </w:r>
      <w:r>
        <w:rPr>
          <w:spacing w:val="-1"/>
          <w:sz w:val="20"/>
        </w:rPr>
        <w:t> </w:t>
      </w:r>
      <w:r>
        <w:rPr>
          <w:sz w:val="20"/>
        </w:rPr>
        <w:t>on</w:t>
      </w:r>
      <w:r>
        <w:rPr>
          <w:spacing w:val="-1"/>
          <w:sz w:val="20"/>
        </w:rPr>
        <w:t> </w:t>
      </w:r>
      <w:r>
        <w:rPr>
          <w:sz w:val="20"/>
        </w:rPr>
        <w:t>a floater policy</w:t>
      </w:r>
      <w:r>
        <w:rPr>
          <w:spacing w:val="-3"/>
          <w:sz w:val="20"/>
        </w:rPr>
        <w:t> </w:t>
      </w:r>
      <w:r>
        <w:rPr>
          <w:sz w:val="20"/>
        </w:rPr>
        <w:t>basis</w:t>
      </w:r>
      <w:r>
        <w:rPr>
          <w:spacing w:val="-6"/>
          <w:sz w:val="20"/>
        </w:rPr>
        <w:t> </w:t>
      </w:r>
      <w:r>
        <w:rPr>
          <w:sz w:val="20"/>
        </w:rPr>
        <w:t>as</w:t>
      </w:r>
      <w:r>
        <w:rPr>
          <w:spacing w:val="-5"/>
          <w:sz w:val="20"/>
        </w:rPr>
        <w:t> </w:t>
      </w:r>
      <w:r>
        <w:rPr>
          <w:sz w:val="20"/>
        </w:rPr>
        <w:t>specified</w:t>
      </w:r>
      <w:r>
        <w:rPr>
          <w:spacing w:val="-3"/>
          <w:sz w:val="20"/>
        </w:rPr>
        <w:t> </w:t>
      </w:r>
      <w:r>
        <w:rPr>
          <w:sz w:val="20"/>
        </w:rPr>
        <w:t>in</w:t>
      </w:r>
      <w:r>
        <w:rPr>
          <w:spacing w:val="-6"/>
          <w:sz w:val="20"/>
        </w:rPr>
        <w:t> </w:t>
      </w:r>
      <w:r>
        <w:rPr>
          <w:sz w:val="20"/>
        </w:rPr>
        <w:t>the</w:t>
      </w:r>
      <w:r>
        <w:rPr>
          <w:spacing w:val="-6"/>
          <w:sz w:val="20"/>
        </w:rPr>
        <w:t> </w:t>
      </w:r>
      <w:r>
        <w:rPr>
          <w:sz w:val="20"/>
        </w:rPr>
        <w:t>Policy</w:t>
      </w:r>
      <w:r>
        <w:rPr>
          <w:spacing w:val="-3"/>
          <w:sz w:val="20"/>
        </w:rPr>
        <w:t> </w:t>
      </w:r>
      <w:r>
        <w:rPr>
          <w:sz w:val="20"/>
        </w:rPr>
        <w:t>Schedule</w:t>
      </w:r>
      <w:r>
        <w:rPr>
          <w:spacing w:val="-7"/>
          <w:sz w:val="20"/>
        </w:rPr>
        <w:t> </w:t>
      </w:r>
      <w:r>
        <w:rPr>
          <w:sz w:val="20"/>
        </w:rPr>
        <w:t>then</w:t>
      </w:r>
      <w:r>
        <w:rPr>
          <w:spacing w:val="-3"/>
          <w:sz w:val="20"/>
        </w:rPr>
        <w:t> </w:t>
      </w:r>
      <w:r>
        <w:rPr>
          <w:sz w:val="20"/>
        </w:rPr>
        <w:t>the CB</w:t>
      </w:r>
      <w:r>
        <w:rPr>
          <w:spacing w:val="-5"/>
          <w:sz w:val="20"/>
        </w:rPr>
        <w:t> </w:t>
      </w:r>
      <w:r>
        <w:rPr>
          <w:sz w:val="20"/>
        </w:rPr>
        <w:t>to</w:t>
      </w:r>
      <w:r>
        <w:rPr>
          <w:spacing w:val="-4"/>
          <w:sz w:val="20"/>
        </w:rPr>
        <w:t> </w:t>
      </w:r>
      <w:r>
        <w:rPr>
          <w:sz w:val="20"/>
        </w:rPr>
        <w:t>be</w:t>
      </w:r>
      <w:r>
        <w:rPr>
          <w:spacing w:val="-4"/>
          <w:sz w:val="20"/>
        </w:rPr>
        <w:t> </w:t>
      </w:r>
      <w:r>
        <w:rPr>
          <w:sz w:val="20"/>
        </w:rPr>
        <w:t>carried</w:t>
      </w:r>
      <w:r>
        <w:rPr>
          <w:spacing w:val="-6"/>
          <w:sz w:val="20"/>
        </w:rPr>
        <w:t> </w:t>
      </w:r>
      <w:r>
        <w:rPr>
          <w:sz w:val="20"/>
        </w:rPr>
        <w:t>forward</w:t>
      </w:r>
      <w:r>
        <w:rPr>
          <w:spacing w:val="-3"/>
          <w:sz w:val="20"/>
        </w:rPr>
        <w:t> </w:t>
      </w:r>
      <w:r>
        <w:rPr>
          <w:sz w:val="20"/>
        </w:rPr>
        <w:t>for</w:t>
      </w:r>
      <w:r>
        <w:rPr>
          <w:spacing w:val="-4"/>
          <w:sz w:val="20"/>
        </w:rPr>
        <w:t> </w:t>
      </w:r>
      <w:r>
        <w:rPr>
          <w:sz w:val="20"/>
        </w:rPr>
        <w:t>credit</w:t>
      </w:r>
      <w:r>
        <w:rPr>
          <w:spacing w:val="-7"/>
          <w:sz w:val="20"/>
        </w:rPr>
        <w:t> </w:t>
      </w:r>
      <w:r>
        <w:rPr>
          <w:sz w:val="20"/>
        </w:rPr>
        <w:t>in</w:t>
      </w:r>
      <w:r>
        <w:rPr>
          <w:spacing w:val="-4"/>
          <w:sz w:val="20"/>
        </w:rPr>
        <w:t> </w:t>
      </w:r>
      <w:r>
        <w:rPr>
          <w:sz w:val="20"/>
        </w:rPr>
        <w:t>such</w:t>
      </w:r>
      <w:r>
        <w:rPr>
          <w:spacing w:val="-3"/>
          <w:sz w:val="20"/>
        </w:rPr>
        <w:t> </w:t>
      </w:r>
      <w:r>
        <w:rPr>
          <w:sz w:val="20"/>
        </w:rPr>
        <w:t>Renewed</w:t>
      </w:r>
      <w:r>
        <w:rPr>
          <w:spacing w:val="-3"/>
          <w:sz w:val="20"/>
        </w:rPr>
        <w:t> </w:t>
      </w:r>
      <w:r>
        <w:rPr>
          <w:sz w:val="20"/>
        </w:rPr>
        <w:t>Policy</w:t>
      </w:r>
      <w:r>
        <w:rPr>
          <w:spacing w:val="-6"/>
          <w:sz w:val="20"/>
        </w:rPr>
        <w:t> </w:t>
      </w:r>
      <w:r>
        <w:rPr>
          <w:sz w:val="20"/>
        </w:rPr>
        <w:t>shall</w:t>
      </w:r>
      <w:r>
        <w:rPr>
          <w:spacing w:val="-7"/>
          <w:sz w:val="20"/>
        </w:rPr>
        <w:t> </w:t>
      </w:r>
      <w:r>
        <w:rPr>
          <w:sz w:val="20"/>
        </w:rPr>
        <w:t>be</w:t>
      </w:r>
      <w:r>
        <w:rPr>
          <w:spacing w:val="-4"/>
          <w:sz w:val="20"/>
        </w:rPr>
        <w:t> </w:t>
      </w:r>
      <w:r>
        <w:rPr>
          <w:sz w:val="20"/>
        </w:rPr>
        <w:t>the one that is applicable to the lowest among all the Insured Persons</w:t>
      </w:r>
    </w:p>
    <w:p>
      <w:pPr>
        <w:pStyle w:val="ListParagraph"/>
        <w:numPr>
          <w:ilvl w:val="0"/>
          <w:numId w:val="16"/>
        </w:numPr>
        <w:tabs>
          <w:tab w:pos="576" w:val="left" w:leader="none"/>
          <w:tab w:pos="578" w:val="left" w:leader="none"/>
        </w:tabs>
        <w:spacing w:line="240" w:lineRule="auto" w:before="0" w:after="0"/>
        <w:ind w:left="578" w:right="151" w:hanging="291"/>
        <w:jc w:val="both"/>
        <w:rPr>
          <w:sz w:val="20"/>
        </w:rPr>
      </w:pPr>
      <w:r>
        <w:rPr>
          <w:sz w:val="20"/>
        </w:rPr>
        <w:t>In case of floater policies where Insured Persons Renew their expiring policy by splitting the Sum Insured in to two or more floater policies/individual policies or in cases where the policy is split due to the child attaining the age of 25 years, the CB of the</w:t>
      </w:r>
      <w:r>
        <w:rPr>
          <w:spacing w:val="-4"/>
          <w:sz w:val="20"/>
        </w:rPr>
        <w:t> </w:t>
      </w:r>
      <w:r>
        <w:rPr>
          <w:sz w:val="20"/>
        </w:rPr>
        <w:t>expiring</w:t>
      </w:r>
      <w:r>
        <w:rPr>
          <w:spacing w:val="-6"/>
          <w:sz w:val="20"/>
        </w:rPr>
        <w:t> </w:t>
      </w:r>
      <w:r>
        <w:rPr>
          <w:sz w:val="20"/>
        </w:rPr>
        <w:t>policy</w:t>
      </w:r>
      <w:r>
        <w:rPr>
          <w:spacing w:val="-3"/>
          <w:sz w:val="20"/>
        </w:rPr>
        <w:t> </w:t>
      </w:r>
      <w:r>
        <w:rPr>
          <w:sz w:val="20"/>
        </w:rPr>
        <w:t>shall</w:t>
      </w:r>
      <w:r>
        <w:rPr>
          <w:spacing w:val="-7"/>
          <w:sz w:val="20"/>
        </w:rPr>
        <w:t> </w:t>
      </w:r>
      <w:r>
        <w:rPr>
          <w:sz w:val="20"/>
        </w:rPr>
        <w:t>be</w:t>
      </w:r>
      <w:r>
        <w:rPr>
          <w:spacing w:val="-4"/>
          <w:sz w:val="20"/>
        </w:rPr>
        <w:t> </w:t>
      </w:r>
      <w:r>
        <w:rPr>
          <w:sz w:val="20"/>
        </w:rPr>
        <w:t>apportioned</w:t>
      </w:r>
      <w:r>
        <w:rPr>
          <w:spacing w:val="-3"/>
          <w:sz w:val="20"/>
        </w:rPr>
        <w:t> </w:t>
      </w:r>
      <w:r>
        <w:rPr>
          <w:sz w:val="20"/>
        </w:rPr>
        <w:t>to</w:t>
      </w:r>
      <w:r>
        <w:rPr>
          <w:spacing w:val="-6"/>
          <w:sz w:val="20"/>
        </w:rPr>
        <w:t> </w:t>
      </w:r>
      <w:r>
        <w:rPr>
          <w:sz w:val="20"/>
        </w:rPr>
        <w:t>such</w:t>
      </w:r>
      <w:r>
        <w:rPr>
          <w:spacing w:val="-3"/>
          <w:sz w:val="20"/>
        </w:rPr>
        <w:t> </w:t>
      </w:r>
      <w:r>
        <w:rPr>
          <w:sz w:val="20"/>
        </w:rPr>
        <w:t>Renewed</w:t>
      </w:r>
      <w:r>
        <w:rPr>
          <w:spacing w:val="-6"/>
          <w:sz w:val="20"/>
        </w:rPr>
        <w:t> </w:t>
      </w:r>
      <w:r>
        <w:rPr>
          <w:sz w:val="20"/>
        </w:rPr>
        <w:t>Policies</w:t>
      </w:r>
      <w:r>
        <w:rPr>
          <w:spacing w:val="-5"/>
          <w:sz w:val="20"/>
        </w:rPr>
        <w:t> </w:t>
      </w:r>
      <w:r>
        <w:rPr>
          <w:sz w:val="20"/>
        </w:rPr>
        <w:t>in</w:t>
      </w:r>
      <w:r>
        <w:rPr>
          <w:spacing w:val="-4"/>
          <w:sz w:val="20"/>
        </w:rPr>
        <w:t> </w:t>
      </w:r>
      <w:r>
        <w:rPr>
          <w:sz w:val="20"/>
        </w:rPr>
        <w:t>the</w:t>
      </w:r>
      <w:r>
        <w:rPr>
          <w:spacing w:val="-4"/>
          <w:sz w:val="20"/>
        </w:rPr>
        <w:t> </w:t>
      </w:r>
      <w:r>
        <w:rPr>
          <w:sz w:val="20"/>
        </w:rPr>
        <w:t>proportion</w:t>
      </w:r>
      <w:r>
        <w:rPr>
          <w:spacing w:val="-6"/>
          <w:sz w:val="20"/>
        </w:rPr>
        <w:t> </w:t>
      </w:r>
      <w:r>
        <w:rPr>
          <w:sz w:val="20"/>
        </w:rPr>
        <w:t>of</w:t>
      </w:r>
      <w:r>
        <w:rPr>
          <w:spacing w:val="-4"/>
          <w:sz w:val="20"/>
        </w:rPr>
        <w:t> </w:t>
      </w:r>
      <w:r>
        <w:rPr>
          <w:sz w:val="20"/>
        </w:rPr>
        <w:t>the</w:t>
      </w:r>
      <w:r>
        <w:rPr>
          <w:spacing w:val="-9"/>
          <w:sz w:val="20"/>
        </w:rPr>
        <w:t> </w:t>
      </w:r>
      <w:r>
        <w:rPr>
          <w:sz w:val="20"/>
        </w:rPr>
        <w:t>Sum</w:t>
      </w:r>
      <w:r>
        <w:rPr>
          <w:spacing w:val="-4"/>
          <w:sz w:val="20"/>
        </w:rPr>
        <w:t> </w:t>
      </w:r>
      <w:r>
        <w:rPr>
          <w:sz w:val="20"/>
        </w:rPr>
        <w:t>Insured</w:t>
      </w:r>
      <w:r>
        <w:rPr>
          <w:spacing w:val="-3"/>
          <w:sz w:val="20"/>
        </w:rPr>
        <w:t> </w:t>
      </w:r>
      <w:r>
        <w:rPr>
          <w:sz w:val="20"/>
        </w:rPr>
        <w:t>of</w:t>
      </w:r>
      <w:r>
        <w:rPr>
          <w:spacing w:val="-4"/>
          <w:sz w:val="20"/>
        </w:rPr>
        <w:t> </w:t>
      </w:r>
      <w:r>
        <w:rPr>
          <w:sz w:val="20"/>
        </w:rPr>
        <w:t>each</w:t>
      </w:r>
      <w:r>
        <w:rPr>
          <w:spacing w:val="-5"/>
          <w:sz w:val="20"/>
        </w:rPr>
        <w:t> </w:t>
      </w:r>
      <w:r>
        <w:rPr>
          <w:sz w:val="20"/>
        </w:rPr>
        <w:t>Renewed</w:t>
      </w:r>
      <w:r>
        <w:rPr>
          <w:spacing w:val="-6"/>
          <w:sz w:val="20"/>
        </w:rPr>
        <w:t> </w:t>
      </w:r>
      <w:r>
        <w:rPr>
          <w:sz w:val="20"/>
        </w:rPr>
        <w:t>Policy</w:t>
      </w:r>
    </w:p>
    <w:p>
      <w:pPr>
        <w:pStyle w:val="ListParagraph"/>
        <w:numPr>
          <w:ilvl w:val="0"/>
          <w:numId w:val="16"/>
        </w:numPr>
        <w:tabs>
          <w:tab w:pos="576" w:val="left" w:leader="none"/>
          <w:tab w:pos="578" w:val="left" w:leader="none"/>
        </w:tabs>
        <w:spacing w:line="240" w:lineRule="auto" w:before="1" w:after="0"/>
        <w:ind w:left="578" w:right="153" w:hanging="346"/>
        <w:jc w:val="both"/>
        <w:rPr>
          <w:sz w:val="20"/>
        </w:rPr>
      </w:pPr>
      <w:r>
        <w:rPr>
          <w:sz w:val="20"/>
        </w:rPr>
        <w:t>If the Sum Insured has been reduced at the time of Renewal, the applicable CB shall be reduced in the same proportion to the Sum Insured in current Policy.</w:t>
      </w:r>
    </w:p>
    <w:p>
      <w:pPr>
        <w:pStyle w:val="ListParagraph"/>
        <w:numPr>
          <w:ilvl w:val="0"/>
          <w:numId w:val="16"/>
        </w:numPr>
        <w:tabs>
          <w:tab w:pos="578" w:val="left" w:leader="none"/>
        </w:tabs>
        <w:spacing w:line="240" w:lineRule="auto" w:before="0" w:after="0"/>
        <w:ind w:left="578" w:right="152" w:hanging="404"/>
        <w:jc w:val="both"/>
        <w:rPr>
          <w:sz w:val="20"/>
        </w:rPr>
      </w:pPr>
      <w:r>
        <w:rPr>
          <w:sz w:val="20"/>
        </w:rPr>
        <w:t>If</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under</w:t>
      </w:r>
      <w:r>
        <w:rPr>
          <w:spacing w:val="-4"/>
          <w:sz w:val="20"/>
        </w:rPr>
        <w:t> </w:t>
      </w:r>
      <w:r>
        <w:rPr>
          <w:sz w:val="20"/>
        </w:rPr>
        <w:t>the</w:t>
      </w:r>
      <w:r>
        <w:rPr>
          <w:spacing w:val="-4"/>
          <w:sz w:val="20"/>
        </w:rPr>
        <w:t> </w:t>
      </w:r>
      <w:r>
        <w:rPr>
          <w:sz w:val="20"/>
        </w:rPr>
        <w:t>Policy</w:t>
      </w:r>
      <w:r>
        <w:rPr>
          <w:spacing w:val="-4"/>
          <w:sz w:val="20"/>
        </w:rPr>
        <w:t> </w:t>
      </w:r>
      <w:r>
        <w:rPr>
          <w:sz w:val="20"/>
        </w:rPr>
        <w:t>has</w:t>
      </w:r>
      <w:r>
        <w:rPr>
          <w:spacing w:val="-5"/>
          <w:sz w:val="20"/>
        </w:rPr>
        <w:t> </w:t>
      </w:r>
      <w:r>
        <w:rPr>
          <w:sz w:val="20"/>
        </w:rPr>
        <w:t>been</w:t>
      </w:r>
      <w:r>
        <w:rPr>
          <w:spacing w:val="-4"/>
          <w:sz w:val="20"/>
        </w:rPr>
        <w:t> </w:t>
      </w:r>
      <w:r>
        <w:rPr>
          <w:sz w:val="20"/>
        </w:rPr>
        <w:t>increased</w:t>
      </w:r>
      <w:r>
        <w:rPr>
          <w:spacing w:val="-4"/>
          <w:sz w:val="20"/>
        </w:rPr>
        <w:t> </w:t>
      </w:r>
      <w:r>
        <w:rPr>
          <w:sz w:val="20"/>
        </w:rPr>
        <w:t>at</w:t>
      </w:r>
      <w:r>
        <w:rPr>
          <w:spacing w:val="-4"/>
          <w:sz w:val="20"/>
        </w:rPr>
        <w:t> </w:t>
      </w:r>
      <w:r>
        <w:rPr>
          <w:sz w:val="20"/>
        </w:rPr>
        <w:t>the</w:t>
      </w:r>
      <w:r>
        <w:rPr>
          <w:spacing w:val="-6"/>
          <w:sz w:val="20"/>
        </w:rPr>
        <w:t> </w:t>
      </w:r>
      <w:r>
        <w:rPr>
          <w:sz w:val="20"/>
        </w:rPr>
        <w:t>time</w:t>
      </w:r>
      <w:r>
        <w:rPr>
          <w:spacing w:val="-4"/>
          <w:sz w:val="20"/>
        </w:rPr>
        <w:t> </w:t>
      </w:r>
      <w:r>
        <w:rPr>
          <w:sz w:val="20"/>
        </w:rPr>
        <w:t>of</w:t>
      </w:r>
      <w:r>
        <w:rPr>
          <w:spacing w:val="-4"/>
          <w:sz w:val="20"/>
        </w:rPr>
        <w:t> </w:t>
      </w:r>
      <w:r>
        <w:rPr>
          <w:sz w:val="20"/>
        </w:rPr>
        <w:t>Renewal</w:t>
      </w:r>
      <w:r>
        <w:rPr>
          <w:spacing w:val="-5"/>
          <w:sz w:val="20"/>
        </w:rPr>
        <w:t> </w:t>
      </w:r>
      <w:r>
        <w:rPr>
          <w:sz w:val="20"/>
        </w:rPr>
        <w:t>the CB</w:t>
      </w:r>
      <w:r>
        <w:rPr>
          <w:spacing w:val="-4"/>
          <w:sz w:val="20"/>
        </w:rPr>
        <w:t> </w:t>
      </w:r>
      <w:r>
        <w:rPr>
          <w:sz w:val="20"/>
        </w:rPr>
        <w:t>shall</w:t>
      </w:r>
      <w:r>
        <w:rPr>
          <w:spacing w:val="-3"/>
          <w:sz w:val="20"/>
        </w:rPr>
        <w:t> </w:t>
      </w:r>
      <w:r>
        <w:rPr>
          <w:sz w:val="20"/>
        </w:rPr>
        <w:t>be</w:t>
      </w:r>
      <w:r>
        <w:rPr>
          <w:spacing w:val="-4"/>
          <w:sz w:val="20"/>
        </w:rPr>
        <w:t> </w:t>
      </w:r>
      <w:r>
        <w:rPr>
          <w:sz w:val="20"/>
        </w:rPr>
        <w:t>calculated</w:t>
      </w:r>
      <w:r>
        <w:rPr>
          <w:spacing w:val="-4"/>
          <w:sz w:val="20"/>
        </w:rPr>
        <w:t> </w:t>
      </w:r>
      <w:r>
        <w:rPr>
          <w:sz w:val="20"/>
        </w:rPr>
        <w:t>on</w:t>
      </w:r>
      <w:r>
        <w:rPr>
          <w:spacing w:val="-4"/>
          <w:sz w:val="20"/>
        </w:rPr>
        <w:t> </w:t>
      </w:r>
      <w:r>
        <w:rPr>
          <w:sz w:val="20"/>
        </w:rPr>
        <w:t>the</w:t>
      </w:r>
      <w:r>
        <w:rPr>
          <w:spacing w:val="-4"/>
          <w:sz w:val="20"/>
        </w:rPr>
        <w:t> </w:t>
      </w:r>
      <w:r>
        <w:rPr>
          <w:sz w:val="20"/>
        </w:rPr>
        <w:t>Sum</w:t>
      </w:r>
      <w:r>
        <w:rPr>
          <w:spacing w:val="-4"/>
          <w:sz w:val="20"/>
        </w:rPr>
        <w:t> </w:t>
      </w:r>
      <w:r>
        <w:rPr>
          <w:sz w:val="20"/>
        </w:rPr>
        <w:t>Insured</w:t>
      </w:r>
      <w:r>
        <w:rPr>
          <w:spacing w:val="-4"/>
          <w:sz w:val="20"/>
        </w:rPr>
        <w:t> </w:t>
      </w:r>
      <w:r>
        <w:rPr>
          <w:sz w:val="20"/>
        </w:rPr>
        <w:t>of the last completed Policy Period.</w:t>
      </w:r>
    </w:p>
    <w:p>
      <w:pPr>
        <w:pStyle w:val="ListParagraph"/>
        <w:numPr>
          <w:ilvl w:val="0"/>
          <w:numId w:val="16"/>
        </w:numPr>
        <w:tabs>
          <w:tab w:pos="576" w:val="left" w:leader="none"/>
          <w:tab w:pos="578" w:val="left" w:leader="none"/>
        </w:tabs>
        <w:spacing w:line="240" w:lineRule="auto" w:before="0" w:after="0"/>
        <w:ind w:left="578" w:right="150" w:hanging="459"/>
        <w:jc w:val="both"/>
        <w:rPr>
          <w:sz w:val="20"/>
        </w:rPr>
      </w:pPr>
      <w:r>
        <w:rPr>
          <w:sz w:val="20"/>
        </w:rPr>
        <w:t>If</w:t>
      </w:r>
      <w:r>
        <w:rPr>
          <w:spacing w:val="-5"/>
          <w:sz w:val="20"/>
        </w:rPr>
        <w:t> </w:t>
      </w:r>
      <w:r>
        <w:rPr>
          <w:sz w:val="20"/>
        </w:rPr>
        <w:t>a</w:t>
      </w:r>
      <w:r>
        <w:rPr>
          <w:spacing w:val="-7"/>
          <w:sz w:val="20"/>
        </w:rPr>
        <w:t> </w:t>
      </w:r>
      <w:r>
        <w:rPr>
          <w:sz w:val="20"/>
        </w:rPr>
        <w:t>claim</w:t>
      </w:r>
      <w:r>
        <w:rPr>
          <w:spacing w:val="-4"/>
          <w:sz w:val="20"/>
        </w:rPr>
        <w:t> </w:t>
      </w:r>
      <w:r>
        <w:rPr>
          <w:sz w:val="20"/>
        </w:rPr>
        <w:t>is</w:t>
      </w:r>
      <w:r>
        <w:rPr>
          <w:spacing w:val="-6"/>
          <w:sz w:val="20"/>
        </w:rPr>
        <w:t> </w:t>
      </w:r>
      <w:r>
        <w:rPr>
          <w:sz w:val="20"/>
        </w:rPr>
        <w:t>made</w:t>
      </w:r>
      <w:r>
        <w:rPr>
          <w:spacing w:val="-5"/>
          <w:sz w:val="20"/>
        </w:rPr>
        <w:t> </w:t>
      </w:r>
      <w:r>
        <w:rPr>
          <w:sz w:val="20"/>
        </w:rPr>
        <w:t>in</w:t>
      </w:r>
      <w:r>
        <w:rPr>
          <w:spacing w:val="-4"/>
          <w:sz w:val="20"/>
        </w:rPr>
        <w:t> </w:t>
      </w:r>
      <w:r>
        <w:rPr>
          <w:sz w:val="20"/>
        </w:rPr>
        <w:t>the</w:t>
      </w:r>
      <w:r>
        <w:rPr>
          <w:spacing w:val="-7"/>
          <w:sz w:val="20"/>
        </w:rPr>
        <w:t> </w:t>
      </w:r>
      <w:r>
        <w:rPr>
          <w:sz w:val="20"/>
        </w:rPr>
        <w:t>expiring</w:t>
      </w:r>
      <w:r>
        <w:rPr>
          <w:spacing w:val="-1"/>
          <w:sz w:val="20"/>
        </w:rPr>
        <w:t> </w:t>
      </w:r>
      <w:r>
        <w:rPr>
          <w:sz w:val="20"/>
        </w:rPr>
        <w:t>Policy</w:t>
      </w:r>
      <w:r>
        <w:rPr>
          <w:spacing w:val="-7"/>
          <w:sz w:val="20"/>
        </w:rPr>
        <w:t> </w:t>
      </w:r>
      <w:r>
        <w:rPr>
          <w:sz w:val="20"/>
        </w:rPr>
        <w:t>Period,</w:t>
      </w:r>
      <w:r>
        <w:rPr>
          <w:spacing w:val="-7"/>
          <w:sz w:val="20"/>
        </w:rPr>
        <w:t> </w:t>
      </w:r>
      <w:r>
        <w:rPr>
          <w:sz w:val="20"/>
        </w:rPr>
        <w:t>and</w:t>
      </w:r>
      <w:r>
        <w:rPr>
          <w:spacing w:val="-4"/>
          <w:sz w:val="20"/>
        </w:rPr>
        <w:t> </w:t>
      </w:r>
      <w:r>
        <w:rPr>
          <w:sz w:val="20"/>
        </w:rPr>
        <w:t>is</w:t>
      </w:r>
      <w:r>
        <w:rPr>
          <w:spacing w:val="-9"/>
          <w:sz w:val="20"/>
        </w:rPr>
        <w:t> </w:t>
      </w:r>
      <w:r>
        <w:rPr>
          <w:sz w:val="20"/>
        </w:rPr>
        <w:t>notified</w:t>
      </w:r>
      <w:r>
        <w:rPr>
          <w:spacing w:val="-4"/>
          <w:sz w:val="20"/>
        </w:rPr>
        <w:t> </w:t>
      </w:r>
      <w:r>
        <w:rPr>
          <w:sz w:val="20"/>
        </w:rPr>
        <w:t>to</w:t>
      </w:r>
      <w:r>
        <w:rPr>
          <w:spacing w:val="-7"/>
          <w:sz w:val="20"/>
        </w:rPr>
        <w:t> </w:t>
      </w:r>
      <w:r>
        <w:rPr>
          <w:sz w:val="20"/>
        </w:rPr>
        <w:t>Us</w:t>
      </w:r>
      <w:r>
        <w:rPr>
          <w:spacing w:val="-6"/>
          <w:sz w:val="20"/>
        </w:rPr>
        <w:t> </w:t>
      </w:r>
      <w:r>
        <w:rPr>
          <w:sz w:val="20"/>
        </w:rPr>
        <w:t>after</w:t>
      </w:r>
      <w:r>
        <w:rPr>
          <w:spacing w:val="-7"/>
          <w:sz w:val="20"/>
        </w:rPr>
        <w:t> </w:t>
      </w:r>
      <w:r>
        <w:rPr>
          <w:sz w:val="20"/>
        </w:rPr>
        <w:t>the</w:t>
      </w:r>
      <w:r>
        <w:rPr>
          <w:spacing w:val="-7"/>
          <w:sz w:val="20"/>
        </w:rPr>
        <w:t> </w:t>
      </w:r>
      <w:r>
        <w:rPr>
          <w:sz w:val="20"/>
        </w:rPr>
        <w:t>acceptance</w:t>
      </w:r>
      <w:r>
        <w:rPr>
          <w:spacing w:val="-7"/>
          <w:sz w:val="20"/>
        </w:rPr>
        <w:t> </w:t>
      </w:r>
      <w:r>
        <w:rPr>
          <w:sz w:val="20"/>
        </w:rPr>
        <w:t>of</w:t>
      </w:r>
      <w:r>
        <w:rPr>
          <w:spacing w:val="-5"/>
          <w:sz w:val="20"/>
        </w:rPr>
        <w:t> </w:t>
      </w:r>
      <w:r>
        <w:rPr>
          <w:sz w:val="20"/>
        </w:rPr>
        <w:t>Renewal</w:t>
      </w:r>
      <w:r>
        <w:rPr>
          <w:spacing w:val="-6"/>
          <w:sz w:val="20"/>
        </w:rPr>
        <w:t> </w:t>
      </w:r>
      <w:r>
        <w:rPr>
          <w:sz w:val="20"/>
        </w:rPr>
        <w:t>premium</w:t>
      </w:r>
      <w:r>
        <w:rPr>
          <w:spacing w:val="-7"/>
          <w:sz w:val="20"/>
        </w:rPr>
        <w:t> </w:t>
      </w:r>
      <w:r>
        <w:rPr>
          <w:sz w:val="20"/>
        </w:rPr>
        <w:t>any</w:t>
      </w:r>
      <w:r>
        <w:rPr>
          <w:spacing w:val="-7"/>
          <w:sz w:val="20"/>
        </w:rPr>
        <w:t> </w:t>
      </w:r>
      <w:r>
        <w:rPr>
          <w:sz w:val="20"/>
        </w:rPr>
        <w:t>awarded CB shall be withdrawn.</w:t>
      </w:r>
    </w:p>
    <w:p>
      <w:pPr>
        <w:pStyle w:val="ListParagraph"/>
        <w:numPr>
          <w:ilvl w:val="0"/>
          <w:numId w:val="16"/>
        </w:numPr>
        <w:tabs>
          <w:tab w:pos="576" w:val="left" w:leader="none"/>
          <w:tab w:pos="578" w:val="left" w:leader="none"/>
        </w:tabs>
        <w:spacing w:line="240" w:lineRule="auto" w:before="0" w:after="0"/>
        <w:ind w:left="578" w:right="165" w:hanging="346"/>
        <w:jc w:val="both"/>
        <w:rPr>
          <w:sz w:val="20"/>
        </w:rPr>
      </w:pPr>
      <w:r>
        <w:rPr>
          <w:sz w:val="20"/>
        </w:rPr>
        <w:t>The Cumulative Bonus will not be accumulated in excess of 50% of the Sum Insured under the current Policy with Us under any circumstances.</w:t>
      </w:r>
    </w:p>
    <w:p>
      <w:pPr>
        <w:pStyle w:val="ListParagraph"/>
        <w:numPr>
          <w:ilvl w:val="0"/>
          <w:numId w:val="16"/>
        </w:numPr>
        <w:tabs>
          <w:tab w:pos="576" w:val="left" w:leader="none"/>
          <w:tab w:pos="578" w:val="left" w:leader="none"/>
        </w:tabs>
        <w:spacing w:line="240" w:lineRule="auto" w:before="0" w:after="0"/>
        <w:ind w:left="578" w:right="148" w:hanging="291"/>
        <w:jc w:val="both"/>
        <w:rPr>
          <w:sz w:val="20"/>
        </w:rPr>
      </w:pPr>
      <w:r>
        <w:rPr>
          <w:sz w:val="20"/>
        </w:rPr>
        <w:t>Any Cumulative Bonus that has accrued for a Policy Period will be credited at the end of that Policy Period if the policy is renewed with us within grace period and will be available for any claims made in the subsequent Policy Period.</w:t>
      </w:r>
    </w:p>
    <w:p>
      <w:pPr>
        <w:pStyle w:val="BodyText"/>
      </w:pPr>
    </w:p>
    <w:p>
      <w:pPr>
        <w:pStyle w:val="Heading1"/>
        <w:numPr>
          <w:ilvl w:val="0"/>
          <w:numId w:val="1"/>
        </w:numPr>
        <w:tabs>
          <w:tab w:pos="654" w:val="left" w:leader="none"/>
        </w:tabs>
        <w:spacing w:line="240" w:lineRule="auto" w:before="0" w:after="0"/>
        <w:ind w:left="654" w:right="0" w:hanging="359"/>
        <w:jc w:val="both"/>
      </w:pPr>
      <w:r>
        <w:rPr/>
        <w:t>WAITING</w:t>
      </w:r>
      <w:r>
        <w:rPr>
          <w:spacing w:val="-10"/>
        </w:rPr>
        <w:t> </w:t>
      </w:r>
      <w:r>
        <w:rPr>
          <w:spacing w:val="-2"/>
        </w:rPr>
        <w:t>PERIOD</w:t>
      </w:r>
    </w:p>
    <w:p>
      <w:pPr>
        <w:pStyle w:val="BodyText"/>
        <w:ind w:left="295" w:right="147"/>
      </w:pPr>
      <w:r>
        <w:rPr/>
        <w:t>The Company shall not be liable to make any payment under the policy in connection with or in respect of following expenses till the expiry of waiting period mentioned below:</w:t>
      </w:r>
    </w:p>
    <w:p>
      <w:pPr>
        <w:pStyle w:val="Heading2"/>
        <w:numPr>
          <w:ilvl w:val="1"/>
          <w:numId w:val="1"/>
        </w:numPr>
        <w:tabs>
          <w:tab w:pos="653" w:val="left" w:leader="none"/>
        </w:tabs>
        <w:spacing w:line="240" w:lineRule="auto" w:before="229" w:after="0"/>
        <w:ind w:left="653" w:right="0" w:hanging="358"/>
        <w:jc w:val="left"/>
      </w:pPr>
      <w:r>
        <w:rPr/>
        <w:t>Pre-Existing</w:t>
      </w:r>
      <w:r>
        <w:rPr>
          <w:spacing w:val="-8"/>
        </w:rPr>
        <w:t> </w:t>
      </w:r>
      <w:r>
        <w:rPr/>
        <w:t>Diseases</w:t>
      </w:r>
      <w:r>
        <w:rPr>
          <w:spacing w:val="-7"/>
        </w:rPr>
        <w:t> </w:t>
      </w:r>
      <w:r>
        <w:rPr/>
        <w:t>(Excl</w:t>
      </w:r>
      <w:r>
        <w:rPr>
          <w:spacing w:val="-6"/>
        </w:rPr>
        <w:t> </w:t>
      </w:r>
      <w:r>
        <w:rPr>
          <w:spacing w:val="-5"/>
        </w:rPr>
        <w:t>01)</w:t>
      </w:r>
    </w:p>
    <w:p>
      <w:pPr>
        <w:pStyle w:val="ListParagraph"/>
        <w:numPr>
          <w:ilvl w:val="0"/>
          <w:numId w:val="17"/>
        </w:numPr>
        <w:tabs>
          <w:tab w:pos="655" w:val="left" w:leader="none"/>
        </w:tabs>
        <w:spacing w:line="240" w:lineRule="auto" w:before="1" w:after="0"/>
        <w:ind w:left="655" w:right="301" w:hanging="360"/>
        <w:jc w:val="left"/>
        <w:rPr>
          <w:sz w:val="20"/>
        </w:rPr>
      </w:pPr>
      <w:r>
        <w:rPr>
          <w:sz w:val="20"/>
        </w:rPr>
        <w:t>Expenses related to the treatment of a Pre-Existing Disease (PED) and its direct complications shall be excluded until the</w:t>
      </w:r>
      <w:r>
        <w:rPr>
          <w:spacing w:val="40"/>
          <w:sz w:val="20"/>
        </w:rPr>
        <w:t> </w:t>
      </w:r>
      <w:r>
        <w:rPr>
          <w:sz w:val="20"/>
        </w:rPr>
        <w:t>expiry of 36 (thirty six) months of continuous coverage after the date of inception of the first policy with us.</w:t>
      </w:r>
    </w:p>
    <w:p>
      <w:pPr>
        <w:pStyle w:val="ListParagraph"/>
        <w:numPr>
          <w:ilvl w:val="0"/>
          <w:numId w:val="17"/>
        </w:numPr>
        <w:tabs>
          <w:tab w:pos="653" w:val="left" w:leader="none"/>
        </w:tabs>
        <w:spacing w:line="229" w:lineRule="exact" w:before="1"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3"/>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5"/>
          <w:sz w:val="20"/>
        </w:rPr>
        <w:t> </w:t>
      </w:r>
      <w:r>
        <w:rPr>
          <w:sz w:val="20"/>
        </w:rPr>
        <w:t>exclusion</w:t>
      </w:r>
      <w:r>
        <w:rPr>
          <w:spacing w:val="-3"/>
          <w:sz w:val="20"/>
        </w:rPr>
        <w:t> </w:t>
      </w:r>
      <w:r>
        <w:rPr>
          <w:sz w:val="20"/>
        </w:rPr>
        <w:t>shall</w:t>
      </w:r>
      <w:r>
        <w:rPr>
          <w:spacing w:val="-6"/>
          <w:sz w:val="20"/>
        </w:rPr>
        <w:t> </w:t>
      </w:r>
      <w:r>
        <w:rPr>
          <w:sz w:val="20"/>
        </w:rPr>
        <w:t>apply</w:t>
      </w:r>
      <w:r>
        <w:rPr>
          <w:spacing w:val="-2"/>
          <w:sz w:val="20"/>
        </w:rPr>
        <w:t> </w:t>
      </w:r>
      <w:r>
        <w:rPr>
          <w:sz w:val="20"/>
        </w:rPr>
        <w:t>afresh</w:t>
      </w:r>
      <w:r>
        <w:rPr>
          <w:spacing w:val="-4"/>
          <w:sz w:val="20"/>
        </w:rPr>
        <w:t> </w:t>
      </w:r>
      <w:r>
        <w:rPr>
          <w:sz w:val="20"/>
        </w:rPr>
        <w:t>to</w:t>
      </w:r>
      <w:r>
        <w:rPr>
          <w:spacing w:val="-3"/>
          <w:sz w:val="20"/>
        </w:rPr>
        <w:t> </w:t>
      </w:r>
      <w:r>
        <w:rPr>
          <w:sz w:val="20"/>
        </w:rPr>
        <w:t>the</w:t>
      </w:r>
      <w:r>
        <w:rPr>
          <w:spacing w:val="-3"/>
          <w:sz w:val="20"/>
        </w:rPr>
        <w:t> </w:t>
      </w:r>
      <w:r>
        <w:rPr>
          <w:sz w:val="20"/>
        </w:rPr>
        <w:t>extent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7"/>
        </w:numPr>
        <w:tabs>
          <w:tab w:pos="655" w:val="left" w:leader="none"/>
        </w:tabs>
        <w:spacing w:line="240" w:lineRule="auto" w:before="0" w:after="0"/>
        <w:ind w:left="655" w:right="311" w:hanging="360"/>
        <w:jc w:val="left"/>
        <w:rPr>
          <w:sz w:val="20"/>
        </w:rPr>
      </w:pPr>
      <w:r>
        <w:rPr>
          <w:sz w:val="20"/>
        </w:rPr>
        <w:t>If the Insured Person is continuously covered without any break as defined under the portability norms of the extant</w:t>
      </w:r>
      <w:r>
        <w:rPr>
          <w:spacing w:val="-1"/>
          <w:sz w:val="20"/>
        </w:rPr>
        <w:t> </w:t>
      </w:r>
      <w:r>
        <w:rPr>
          <w:sz w:val="20"/>
        </w:rPr>
        <w:t>IRDAI (Health Insurance) Regulations then waiting period for the same would be reduced to the extent of prior coverage.</w:t>
      </w:r>
    </w:p>
    <w:p>
      <w:pPr>
        <w:pStyle w:val="ListParagraph"/>
        <w:numPr>
          <w:ilvl w:val="0"/>
          <w:numId w:val="17"/>
        </w:numPr>
        <w:tabs>
          <w:tab w:pos="653" w:val="left" w:leader="none"/>
          <w:tab w:pos="655" w:val="left" w:leader="none"/>
        </w:tabs>
        <w:spacing w:line="240" w:lineRule="auto" w:before="0" w:after="0"/>
        <w:ind w:left="655" w:right="297" w:hanging="360"/>
        <w:jc w:val="left"/>
        <w:rPr>
          <w:sz w:val="20"/>
        </w:rPr>
      </w:pPr>
      <w:r>
        <w:rPr>
          <w:sz w:val="20"/>
        </w:rPr>
        <w:t>Coverage under the policy after the expiry</w:t>
      </w:r>
      <w:r>
        <w:rPr>
          <w:spacing w:val="-1"/>
          <w:sz w:val="20"/>
        </w:rPr>
        <w:t> </w:t>
      </w:r>
      <w:r>
        <w:rPr>
          <w:sz w:val="20"/>
        </w:rPr>
        <w:t>of 36 (thirty six) months for any pre-existing disease is subject to the same being declared at the time of application and accepted by us.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First</w:t>
      </w:r>
      <w:r>
        <w:rPr>
          <w:spacing w:val="-4"/>
        </w:rPr>
        <w:t> </w:t>
      </w:r>
      <w:r>
        <w:rPr/>
        <w:t>30</w:t>
      </w:r>
      <w:r>
        <w:rPr>
          <w:spacing w:val="-3"/>
        </w:rPr>
        <w:t> </w:t>
      </w:r>
      <w:r>
        <w:rPr/>
        <w:t>days</w:t>
      </w:r>
      <w:r>
        <w:rPr>
          <w:spacing w:val="-5"/>
        </w:rPr>
        <w:t> </w:t>
      </w:r>
      <w:r>
        <w:rPr/>
        <w:t>waiting</w:t>
      </w:r>
      <w:r>
        <w:rPr>
          <w:spacing w:val="-3"/>
        </w:rPr>
        <w:t> </w:t>
      </w:r>
      <w:r>
        <w:rPr/>
        <w:t>period</w:t>
      </w:r>
      <w:r>
        <w:rPr>
          <w:spacing w:val="-7"/>
        </w:rPr>
        <w:t> </w:t>
      </w:r>
      <w:r>
        <w:rPr/>
        <w:t>(Excl </w:t>
      </w:r>
      <w:r>
        <w:rPr>
          <w:spacing w:val="-5"/>
        </w:rPr>
        <w:t>03)</w:t>
      </w:r>
    </w:p>
    <w:p>
      <w:pPr>
        <w:pStyle w:val="ListParagraph"/>
        <w:numPr>
          <w:ilvl w:val="0"/>
          <w:numId w:val="18"/>
        </w:numPr>
        <w:tabs>
          <w:tab w:pos="654" w:val="left" w:leader="none"/>
        </w:tabs>
        <w:spacing w:line="229" w:lineRule="exact" w:before="0" w:after="0"/>
        <w:ind w:left="654" w:right="0" w:hanging="359"/>
        <w:jc w:val="left"/>
        <w:rPr>
          <w:sz w:val="20"/>
        </w:rPr>
      </w:pPr>
      <w:r>
        <w:rPr>
          <w:sz w:val="20"/>
        </w:rPr>
        <w:t>Expenses</w:t>
      </w:r>
      <w:r>
        <w:rPr>
          <w:spacing w:val="-5"/>
          <w:sz w:val="20"/>
        </w:rPr>
        <w:t> </w:t>
      </w:r>
      <w:r>
        <w:rPr>
          <w:sz w:val="20"/>
        </w:rPr>
        <w:t>related</w:t>
      </w:r>
      <w:r>
        <w:rPr>
          <w:spacing w:val="-3"/>
          <w:sz w:val="20"/>
        </w:rPr>
        <w:t> </w:t>
      </w:r>
      <w:r>
        <w:rPr>
          <w:sz w:val="20"/>
        </w:rPr>
        <w:t>to</w:t>
      </w:r>
      <w:r>
        <w:rPr>
          <w:spacing w:val="-4"/>
          <w:sz w:val="20"/>
        </w:rPr>
        <w:t> </w:t>
      </w:r>
      <w:r>
        <w:rPr>
          <w:sz w:val="20"/>
        </w:rPr>
        <w:t>the</w:t>
      </w:r>
      <w:r>
        <w:rPr>
          <w:spacing w:val="-5"/>
          <w:sz w:val="20"/>
        </w:rPr>
        <w:t> </w:t>
      </w:r>
      <w:r>
        <w:rPr>
          <w:sz w:val="20"/>
        </w:rPr>
        <w:t>treatment</w:t>
      </w:r>
      <w:r>
        <w:rPr>
          <w:spacing w:val="-5"/>
          <w:sz w:val="20"/>
        </w:rPr>
        <w:t> </w:t>
      </w:r>
      <w:r>
        <w:rPr>
          <w:sz w:val="20"/>
        </w:rPr>
        <w:t>of</w:t>
      </w:r>
      <w:r>
        <w:rPr>
          <w:spacing w:val="-4"/>
          <w:sz w:val="20"/>
        </w:rPr>
        <w:t> </w:t>
      </w:r>
      <w:r>
        <w:rPr>
          <w:sz w:val="20"/>
        </w:rPr>
        <w:t>any</w:t>
      </w:r>
      <w:r>
        <w:rPr>
          <w:spacing w:val="-3"/>
          <w:sz w:val="20"/>
        </w:rPr>
        <w:t> </w:t>
      </w:r>
      <w:r>
        <w:rPr>
          <w:sz w:val="20"/>
        </w:rPr>
        <w:t>illness</w:t>
      </w:r>
      <w:r>
        <w:rPr>
          <w:spacing w:val="-5"/>
          <w:sz w:val="20"/>
        </w:rPr>
        <w:t> </w:t>
      </w:r>
      <w:r>
        <w:rPr>
          <w:sz w:val="20"/>
        </w:rPr>
        <w:t>within</w:t>
      </w:r>
      <w:r>
        <w:rPr>
          <w:spacing w:val="-3"/>
          <w:sz w:val="20"/>
        </w:rPr>
        <w:t> </w:t>
      </w:r>
      <w:r>
        <w:rPr>
          <w:sz w:val="20"/>
        </w:rPr>
        <w:t>30</w:t>
      </w:r>
      <w:r>
        <w:rPr>
          <w:spacing w:val="-3"/>
          <w:sz w:val="20"/>
        </w:rPr>
        <w:t> </w:t>
      </w:r>
      <w:r>
        <w:rPr>
          <w:sz w:val="20"/>
        </w:rPr>
        <w:t>days</w:t>
      </w:r>
      <w:r>
        <w:rPr>
          <w:spacing w:val="-5"/>
          <w:sz w:val="20"/>
        </w:rPr>
        <w:t> </w:t>
      </w:r>
      <w:r>
        <w:rPr>
          <w:sz w:val="20"/>
        </w:rPr>
        <w:t>from</w:t>
      </w:r>
      <w:r>
        <w:rPr>
          <w:spacing w:val="-3"/>
          <w:sz w:val="20"/>
        </w:rPr>
        <w:t> </w:t>
      </w:r>
      <w:r>
        <w:rPr>
          <w:sz w:val="20"/>
        </w:rPr>
        <w:t>the</w:t>
      </w:r>
      <w:r>
        <w:rPr>
          <w:spacing w:val="-6"/>
          <w:sz w:val="20"/>
        </w:rPr>
        <w:t> </w:t>
      </w:r>
      <w:r>
        <w:rPr>
          <w:sz w:val="20"/>
        </w:rPr>
        <w:t>first</w:t>
      </w:r>
      <w:r>
        <w:rPr>
          <w:spacing w:val="-5"/>
          <w:sz w:val="20"/>
        </w:rPr>
        <w:t> </w:t>
      </w:r>
      <w:r>
        <w:rPr>
          <w:sz w:val="20"/>
        </w:rPr>
        <w:t>policy</w:t>
      </w:r>
      <w:r>
        <w:rPr>
          <w:spacing w:val="-3"/>
          <w:sz w:val="20"/>
        </w:rPr>
        <w:t> </w:t>
      </w:r>
      <w:r>
        <w:rPr>
          <w:sz w:val="20"/>
        </w:rPr>
        <w:t>commencement</w:t>
      </w:r>
      <w:r>
        <w:rPr>
          <w:spacing w:val="-5"/>
          <w:sz w:val="20"/>
        </w:rPr>
        <w:t> </w:t>
      </w:r>
      <w:r>
        <w:rPr>
          <w:sz w:val="20"/>
        </w:rPr>
        <w:t>date</w:t>
      </w:r>
      <w:r>
        <w:rPr>
          <w:spacing w:val="-4"/>
          <w:sz w:val="20"/>
        </w:rPr>
        <w:t> </w:t>
      </w:r>
      <w:r>
        <w:rPr>
          <w:sz w:val="20"/>
        </w:rPr>
        <w:t>shall</w:t>
      </w:r>
      <w:r>
        <w:rPr>
          <w:spacing w:val="-4"/>
          <w:sz w:val="20"/>
        </w:rPr>
        <w:t> </w:t>
      </w:r>
      <w:r>
        <w:rPr>
          <w:sz w:val="20"/>
        </w:rPr>
        <w:t>be</w:t>
      </w:r>
      <w:r>
        <w:rPr>
          <w:spacing w:val="-6"/>
          <w:sz w:val="20"/>
        </w:rPr>
        <w:t> </w:t>
      </w:r>
      <w:r>
        <w:rPr>
          <w:spacing w:val="-2"/>
          <w:sz w:val="20"/>
        </w:rPr>
        <w:t>excluded</w:t>
      </w:r>
    </w:p>
    <w:p>
      <w:pPr>
        <w:pStyle w:val="ListParagraph"/>
        <w:spacing w:after="0" w:line="229" w:lineRule="exact"/>
        <w:jc w:val="left"/>
        <w:rPr>
          <w:sz w:val="20"/>
        </w:rPr>
        <w:sectPr>
          <w:pgSz w:w="11910" w:h="16840"/>
          <w:pgMar w:header="0" w:footer="819" w:top="360" w:bottom="1040" w:left="425" w:right="566"/>
        </w:sectPr>
      </w:pPr>
    </w:p>
    <w:p>
      <w:pPr>
        <w:pStyle w:val="BodyText"/>
        <w:spacing w:before="71"/>
        <w:ind w:left="655"/>
      </w:pPr>
      <w:r>
        <w:rPr/>
        <w:t>except</w:t>
      </w:r>
      <w:r>
        <w:rPr>
          <w:spacing w:val="-5"/>
        </w:rPr>
        <w:t> </w:t>
      </w:r>
      <w:r>
        <w:rPr/>
        <w:t>claims</w:t>
      </w:r>
      <w:r>
        <w:rPr>
          <w:spacing w:val="-5"/>
        </w:rPr>
        <w:t> </w:t>
      </w:r>
      <w:r>
        <w:rPr/>
        <w:t>arising</w:t>
      </w:r>
      <w:r>
        <w:rPr>
          <w:spacing w:val="-3"/>
        </w:rPr>
        <w:t> </w:t>
      </w:r>
      <w:r>
        <w:rPr/>
        <w:t>due</w:t>
      </w:r>
      <w:r>
        <w:rPr>
          <w:spacing w:val="-4"/>
        </w:rPr>
        <w:t> </w:t>
      </w:r>
      <w:r>
        <w:rPr/>
        <w:t>to</w:t>
      </w:r>
      <w:r>
        <w:rPr>
          <w:spacing w:val="-3"/>
        </w:rPr>
        <w:t> </w:t>
      </w:r>
      <w:r>
        <w:rPr/>
        <w:t>an</w:t>
      </w:r>
      <w:r>
        <w:rPr>
          <w:spacing w:val="-3"/>
        </w:rPr>
        <w:t> </w:t>
      </w:r>
      <w:r>
        <w:rPr/>
        <w:t>accident,</w:t>
      </w:r>
      <w:r>
        <w:rPr>
          <w:spacing w:val="-6"/>
        </w:rPr>
        <w:t> </w:t>
      </w:r>
      <w:r>
        <w:rPr/>
        <w:t>provided</w:t>
      </w:r>
      <w:r>
        <w:rPr>
          <w:spacing w:val="-2"/>
        </w:rPr>
        <w:t> </w:t>
      </w:r>
      <w:r>
        <w:rPr/>
        <w:t>the</w:t>
      </w:r>
      <w:r>
        <w:rPr>
          <w:spacing w:val="-4"/>
        </w:rPr>
        <w:t> </w:t>
      </w:r>
      <w:r>
        <w:rPr/>
        <w:t>same</w:t>
      </w:r>
      <w:r>
        <w:rPr>
          <w:spacing w:val="-6"/>
        </w:rPr>
        <w:t> </w:t>
      </w:r>
      <w:r>
        <w:rPr/>
        <w:t>are</w:t>
      </w:r>
      <w:r>
        <w:rPr>
          <w:spacing w:val="-4"/>
        </w:rPr>
        <w:t> </w:t>
      </w:r>
      <w:r>
        <w:rPr>
          <w:spacing w:val="-2"/>
        </w:rPr>
        <w:t>covered.</w:t>
      </w:r>
    </w:p>
    <w:p>
      <w:pPr>
        <w:pStyle w:val="ListParagraph"/>
        <w:numPr>
          <w:ilvl w:val="0"/>
          <w:numId w:val="18"/>
        </w:numPr>
        <w:tabs>
          <w:tab w:pos="653" w:val="left" w:leader="none"/>
        </w:tabs>
        <w:spacing w:line="240" w:lineRule="auto" w:before="0" w:after="0"/>
        <w:ind w:left="653" w:right="0" w:hanging="358"/>
        <w:jc w:val="left"/>
        <w:rPr>
          <w:sz w:val="20"/>
        </w:rPr>
      </w:pPr>
      <w:r>
        <w:rPr>
          <w:sz w:val="20"/>
        </w:rPr>
        <w:t>This</w:t>
      </w:r>
      <w:r>
        <w:rPr>
          <w:spacing w:val="-6"/>
          <w:sz w:val="20"/>
        </w:rPr>
        <w:t> </w:t>
      </w:r>
      <w:r>
        <w:rPr>
          <w:sz w:val="20"/>
        </w:rPr>
        <w:t>exclusion</w:t>
      </w:r>
      <w:r>
        <w:rPr>
          <w:spacing w:val="-4"/>
          <w:sz w:val="20"/>
        </w:rPr>
        <w:t> </w:t>
      </w:r>
      <w:r>
        <w:rPr>
          <w:sz w:val="20"/>
        </w:rPr>
        <w:t>shall</w:t>
      </w:r>
      <w:r>
        <w:rPr>
          <w:spacing w:val="-2"/>
          <w:sz w:val="20"/>
        </w:rPr>
        <w:t> </w:t>
      </w:r>
      <w:r>
        <w:rPr>
          <w:sz w:val="20"/>
        </w:rPr>
        <w:t>not,</w:t>
      </w:r>
      <w:r>
        <w:rPr>
          <w:spacing w:val="-7"/>
          <w:sz w:val="20"/>
        </w:rPr>
        <w:t> </w:t>
      </w:r>
      <w:r>
        <w:rPr>
          <w:sz w:val="20"/>
        </w:rPr>
        <w:t>however,</w:t>
      </w:r>
      <w:r>
        <w:rPr>
          <w:spacing w:val="-4"/>
          <w:sz w:val="20"/>
        </w:rPr>
        <w:t> </w:t>
      </w:r>
      <w:r>
        <w:rPr>
          <w:sz w:val="20"/>
        </w:rPr>
        <w:t>apply</w:t>
      </w:r>
      <w:r>
        <w:rPr>
          <w:spacing w:val="-4"/>
          <w:sz w:val="20"/>
        </w:rPr>
        <w:t> </w:t>
      </w:r>
      <w:r>
        <w:rPr>
          <w:sz w:val="20"/>
        </w:rPr>
        <w:t>if</w:t>
      </w:r>
      <w:r>
        <w:rPr>
          <w:spacing w:val="-5"/>
          <w:sz w:val="20"/>
        </w:rPr>
        <w:t> </w:t>
      </w:r>
      <w:r>
        <w:rPr>
          <w:sz w:val="20"/>
        </w:rPr>
        <w:t>the</w:t>
      </w:r>
      <w:r>
        <w:rPr>
          <w:spacing w:val="-6"/>
          <w:sz w:val="20"/>
        </w:rPr>
        <w:t> </w:t>
      </w:r>
      <w:r>
        <w:rPr>
          <w:sz w:val="20"/>
        </w:rPr>
        <w:t>Insured</w:t>
      </w:r>
      <w:r>
        <w:rPr>
          <w:spacing w:val="-4"/>
          <w:sz w:val="20"/>
        </w:rPr>
        <w:t> </w:t>
      </w:r>
      <w:r>
        <w:rPr>
          <w:sz w:val="20"/>
        </w:rPr>
        <w:t>Person</w:t>
      </w:r>
      <w:r>
        <w:rPr>
          <w:spacing w:val="-3"/>
          <w:sz w:val="20"/>
        </w:rPr>
        <w:t> </w:t>
      </w:r>
      <w:r>
        <w:rPr>
          <w:sz w:val="20"/>
        </w:rPr>
        <w:t>has</w:t>
      </w:r>
      <w:r>
        <w:rPr>
          <w:spacing w:val="-6"/>
          <w:sz w:val="20"/>
        </w:rPr>
        <w:t> </w:t>
      </w:r>
      <w:r>
        <w:rPr>
          <w:sz w:val="20"/>
        </w:rPr>
        <w:t>Continuous</w:t>
      </w:r>
      <w:r>
        <w:rPr>
          <w:spacing w:val="-5"/>
          <w:sz w:val="20"/>
        </w:rPr>
        <w:t> </w:t>
      </w:r>
      <w:r>
        <w:rPr>
          <w:sz w:val="20"/>
        </w:rPr>
        <w:t>Coverage</w:t>
      </w:r>
      <w:r>
        <w:rPr>
          <w:spacing w:val="-5"/>
          <w:sz w:val="20"/>
        </w:rPr>
        <w:t> </w:t>
      </w:r>
      <w:r>
        <w:rPr>
          <w:sz w:val="20"/>
        </w:rPr>
        <w:t>for</w:t>
      </w:r>
      <w:r>
        <w:rPr>
          <w:spacing w:val="-4"/>
          <w:sz w:val="20"/>
        </w:rPr>
        <w:t> </w:t>
      </w:r>
      <w:r>
        <w:rPr>
          <w:sz w:val="20"/>
        </w:rPr>
        <w:t>more</w:t>
      </w:r>
      <w:r>
        <w:rPr>
          <w:spacing w:val="-5"/>
          <w:sz w:val="20"/>
        </w:rPr>
        <w:t> </w:t>
      </w:r>
      <w:r>
        <w:rPr>
          <w:sz w:val="20"/>
        </w:rPr>
        <w:t>than</w:t>
      </w:r>
      <w:r>
        <w:rPr>
          <w:spacing w:val="-3"/>
          <w:sz w:val="20"/>
        </w:rPr>
        <w:t> </w:t>
      </w:r>
      <w:r>
        <w:rPr>
          <w:sz w:val="20"/>
        </w:rPr>
        <w:t>12</w:t>
      </w:r>
      <w:r>
        <w:rPr>
          <w:spacing w:val="-4"/>
          <w:sz w:val="20"/>
        </w:rPr>
        <w:t> </w:t>
      </w:r>
      <w:r>
        <w:rPr>
          <w:sz w:val="20"/>
        </w:rPr>
        <w:t>(twelve)</w:t>
      </w:r>
      <w:r>
        <w:rPr>
          <w:spacing w:val="-6"/>
          <w:sz w:val="20"/>
        </w:rPr>
        <w:t> </w:t>
      </w:r>
      <w:r>
        <w:rPr>
          <w:spacing w:val="-2"/>
          <w:sz w:val="20"/>
        </w:rPr>
        <w:t>months.</w:t>
      </w:r>
    </w:p>
    <w:p>
      <w:pPr>
        <w:pStyle w:val="ListParagraph"/>
        <w:numPr>
          <w:ilvl w:val="0"/>
          <w:numId w:val="18"/>
        </w:numPr>
        <w:tabs>
          <w:tab w:pos="655" w:val="left" w:leader="none"/>
        </w:tabs>
        <w:spacing w:line="240" w:lineRule="auto" w:before="0" w:after="0"/>
        <w:ind w:left="655" w:right="778" w:hanging="360"/>
        <w:jc w:val="left"/>
        <w:rPr>
          <w:sz w:val="20"/>
        </w:rPr>
      </w:pPr>
      <w:r>
        <w:rPr>
          <w:sz w:val="20"/>
        </w:rPr>
        <w:t>The</w:t>
      </w:r>
      <w:r>
        <w:rPr>
          <w:spacing w:val="-3"/>
          <w:sz w:val="20"/>
        </w:rPr>
        <w:t> </w:t>
      </w:r>
      <w:r>
        <w:rPr>
          <w:sz w:val="20"/>
        </w:rPr>
        <w:t>within</w:t>
      </w:r>
      <w:r>
        <w:rPr>
          <w:spacing w:val="-2"/>
          <w:sz w:val="20"/>
        </w:rPr>
        <w:t> </w:t>
      </w:r>
      <w:r>
        <w:rPr>
          <w:sz w:val="20"/>
        </w:rPr>
        <w:t>referred</w:t>
      </w:r>
      <w:r>
        <w:rPr>
          <w:spacing w:val="-2"/>
          <w:sz w:val="20"/>
        </w:rPr>
        <w:t> </w:t>
      </w:r>
      <w:r>
        <w:rPr>
          <w:sz w:val="20"/>
        </w:rPr>
        <w:t>waiting</w:t>
      </w:r>
      <w:r>
        <w:rPr>
          <w:spacing w:val="-4"/>
          <w:sz w:val="20"/>
        </w:rPr>
        <w:t> </w:t>
      </w:r>
      <w:r>
        <w:rPr>
          <w:sz w:val="20"/>
        </w:rPr>
        <w:t>period</w:t>
      </w:r>
      <w:r>
        <w:rPr>
          <w:spacing w:val="-2"/>
          <w:sz w:val="20"/>
        </w:rPr>
        <w:t> </w:t>
      </w:r>
      <w:r>
        <w:rPr>
          <w:sz w:val="20"/>
        </w:rPr>
        <w:t>is</w:t>
      </w:r>
      <w:r>
        <w:rPr>
          <w:spacing w:val="-4"/>
          <w:sz w:val="20"/>
        </w:rPr>
        <w:t> </w:t>
      </w:r>
      <w:r>
        <w:rPr>
          <w:sz w:val="20"/>
        </w:rPr>
        <w:t>made</w:t>
      </w:r>
      <w:r>
        <w:rPr>
          <w:spacing w:val="-3"/>
          <w:sz w:val="20"/>
        </w:rPr>
        <w:t> </w:t>
      </w:r>
      <w:r>
        <w:rPr>
          <w:sz w:val="20"/>
        </w:rPr>
        <w:t>applicable</w:t>
      </w:r>
      <w:r>
        <w:rPr>
          <w:spacing w:val="-3"/>
          <w:sz w:val="20"/>
        </w:rPr>
        <w:t> </w:t>
      </w:r>
      <w:r>
        <w:rPr>
          <w:sz w:val="20"/>
        </w:rPr>
        <w:t>to</w:t>
      </w:r>
      <w:r>
        <w:rPr>
          <w:spacing w:val="-2"/>
          <w:sz w:val="20"/>
        </w:rPr>
        <w:t> </w:t>
      </w:r>
      <w:r>
        <w:rPr>
          <w:sz w:val="20"/>
        </w:rPr>
        <w:t>the</w:t>
      </w:r>
      <w:r>
        <w:rPr>
          <w:spacing w:val="-7"/>
          <w:sz w:val="20"/>
        </w:rPr>
        <w:t> </w:t>
      </w:r>
      <w:r>
        <w:rPr>
          <w:sz w:val="20"/>
        </w:rPr>
        <w:t>enhanced</w:t>
      </w:r>
      <w:r>
        <w:rPr>
          <w:spacing w:val="-4"/>
          <w:sz w:val="20"/>
        </w:rPr>
        <w:t> </w:t>
      </w:r>
      <w:r>
        <w:rPr>
          <w:sz w:val="20"/>
        </w:rPr>
        <w:t>sum</w:t>
      </w:r>
      <w:r>
        <w:rPr>
          <w:spacing w:val="-2"/>
          <w:sz w:val="20"/>
        </w:rPr>
        <w:t> </w:t>
      </w:r>
      <w:r>
        <w:rPr>
          <w:sz w:val="20"/>
        </w:rPr>
        <w:t>insured</w:t>
      </w:r>
      <w:r>
        <w:rPr>
          <w:spacing w:val="-4"/>
          <w:sz w:val="20"/>
        </w:rPr>
        <w:t> </w:t>
      </w:r>
      <w:r>
        <w:rPr>
          <w:sz w:val="20"/>
        </w:rPr>
        <w:t>in</w:t>
      </w:r>
      <w:r>
        <w:rPr>
          <w:spacing w:val="-2"/>
          <w:sz w:val="20"/>
        </w:rPr>
        <w:t> </w:t>
      </w:r>
      <w:r>
        <w:rPr>
          <w:sz w:val="20"/>
        </w:rPr>
        <w:t>the</w:t>
      </w:r>
      <w:r>
        <w:rPr>
          <w:spacing w:val="-3"/>
          <w:sz w:val="20"/>
        </w:rPr>
        <w:t> </w:t>
      </w:r>
      <w:r>
        <w:rPr>
          <w:sz w:val="20"/>
        </w:rPr>
        <w:t>event</w:t>
      </w:r>
      <w:r>
        <w:rPr>
          <w:spacing w:val="-4"/>
          <w:sz w:val="20"/>
        </w:rPr>
        <w:t> </w:t>
      </w:r>
      <w:r>
        <w:rPr>
          <w:sz w:val="20"/>
        </w:rPr>
        <w:t>of</w:t>
      </w:r>
      <w:r>
        <w:rPr>
          <w:spacing w:val="-5"/>
          <w:sz w:val="20"/>
        </w:rPr>
        <w:t> </w:t>
      </w:r>
      <w:r>
        <w:rPr>
          <w:sz w:val="20"/>
        </w:rPr>
        <w:t>granting</w:t>
      </w:r>
      <w:r>
        <w:rPr>
          <w:spacing w:val="-2"/>
          <w:sz w:val="20"/>
        </w:rPr>
        <w:t> </w:t>
      </w:r>
      <w:r>
        <w:rPr>
          <w:sz w:val="20"/>
        </w:rPr>
        <w:t>higher</w:t>
      </w:r>
      <w:r>
        <w:rPr>
          <w:spacing w:val="-2"/>
          <w:sz w:val="20"/>
        </w:rPr>
        <w:t> </w:t>
      </w:r>
      <w:r>
        <w:rPr>
          <w:sz w:val="20"/>
        </w:rPr>
        <w:t>sum insured subsequently.</w:t>
      </w:r>
    </w:p>
    <w:p>
      <w:pPr>
        <w:spacing w:line="230" w:lineRule="exact" w:before="0"/>
        <w:ind w:left="295" w:right="0" w:firstLine="0"/>
        <w:jc w:val="left"/>
        <w:rPr>
          <w:sz w:val="20"/>
        </w:rPr>
      </w:pPr>
      <w:r>
        <w:rPr>
          <w:spacing w:val="-10"/>
          <w:sz w:val="20"/>
        </w:rPr>
        <w:t>.</w:t>
      </w:r>
    </w:p>
    <w:p>
      <w:pPr>
        <w:pStyle w:val="Heading2"/>
        <w:numPr>
          <w:ilvl w:val="1"/>
          <w:numId w:val="1"/>
        </w:numPr>
        <w:tabs>
          <w:tab w:pos="653" w:val="left" w:leader="none"/>
        </w:tabs>
        <w:spacing w:line="240" w:lineRule="auto" w:before="0" w:after="0"/>
        <w:ind w:left="653" w:right="0" w:hanging="358"/>
        <w:jc w:val="left"/>
      </w:pPr>
      <w:r>
        <w:rPr/>
        <w:t>Specified</w:t>
      </w:r>
      <w:r>
        <w:rPr>
          <w:spacing w:val="-8"/>
        </w:rPr>
        <w:t> </w:t>
      </w:r>
      <w:r>
        <w:rPr/>
        <w:t>disease/procedure</w:t>
      </w:r>
      <w:r>
        <w:rPr>
          <w:spacing w:val="-5"/>
        </w:rPr>
        <w:t> </w:t>
      </w:r>
      <w:r>
        <w:rPr/>
        <w:t>waiting</w:t>
      </w:r>
      <w:r>
        <w:rPr>
          <w:spacing w:val="-6"/>
        </w:rPr>
        <w:t> </w:t>
      </w:r>
      <w:r>
        <w:rPr/>
        <w:t>period</w:t>
      </w:r>
      <w:r>
        <w:rPr>
          <w:spacing w:val="-8"/>
        </w:rPr>
        <w:t> </w:t>
      </w:r>
      <w:r>
        <w:rPr/>
        <w:t>(Excl</w:t>
      </w:r>
      <w:r>
        <w:rPr>
          <w:spacing w:val="-4"/>
        </w:rPr>
        <w:t> </w:t>
      </w:r>
      <w:r>
        <w:rPr>
          <w:spacing w:val="-5"/>
        </w:rPr>
        <w:t>02)</w:t>
      </w:r>
    </w:p>
    <w:p>
      <w:pPr>
        <w:pStyle w:val="ListParagraph"/>
        <w:numPr>
          <w:ilvl w:val="0"/>
          <w:numId w:val="19"/>
        </w:numPr>
        <w:tabs>
          <w:tab w:pos="655" w:val="left" w:leader="none"/>
        </w:tabs>
        <w:spacing w:line="240" w:lineRule="auto" w:before="1" w:after="0"/>
        <w:ind w:left="655" w:right="468" w:hanging="360"/>
        <w:jc w:val="left"/>
        <w:rPr>
          <w:sz w:val="20"/>
        </w:rPr>
      </w:pPr>
      <w:r>
        <w:rPr>
          <w:sz w:val="20"/>
        </w:rPr>
        <w:t>Expenses related to the treatment of the listed Conditions, surgeries/treatments shall be excluded until the expiry of 24 (twenty</w:t>
      </w:r>
      <w:r>
        <w:rPr>
          <w:spacing w:val="-1"/>
          <w:sz w:val="20"/>
        </w:rPr>
        <w:t> </w:t>
      </w:r>
      <w:r>
        <w:rPr>
          <w:sz w:val="20"/>
        </w:rPr>
        <w:t>four)</w:t>
      </w:r>
      <w:r>
        <w:rPr>
          <w:spacing w:val="-2"/>
          <w:sz w:val="20"/>
        </w:rPr>
        <w:t> </w:t>
      </w:r>
      <w:r>
        <w:rPr>
          <w:sz w:val="20"/>
        </w:rPr>
        <w:t>months</w:t>
      </w:r>
      <w:r>
        <w:rPr>
          <w:spacing w:val="-3"/>
          <w:sz w:val="20"/>
        </w:rPr>
        <w:t> </w:t>
      </w:r>
      <w:r>
        <w:rPr>
          <w:sz w:val="20"/>
        </w:rPr>
        <w:t>of</w:t>
      </w:r>
      <w:r>
        <w:rPr>
          <w:spacing w:val="-4"/>
          <w:sz w:val="20"/>
        </w:rPr>
        <w:t> </w:t>
      </w:r>
      <w:r>
        <w:rPr>
          <w:sz w:val="20"/>
        </w:rPr>
        <w:t>continuous</w:t>
      </w:r>
      <w:r>
        <w:rPr>
          <w:spacing w:val="-3"/>
          <w:sz w:val="20"/>
        </w:rPr>
        <w:t> </w:t>
      </w:r>
      <w:r>
        <w:rPr>
          <w:sz w:val="20"/>
        </w:rPr>
        <w:t>coverage</w:t>
      </w:r>
      <w:r>
        <w:rPr>
          <w:spacing w:val="-4"/>
          <w:sz w:val="20"/>
        </w:rPr>
        <w:t> </w:t>
      </w:r>
      <w:r>
        <w:rPr>
          <w:sz w:val="20"/>
        </w:rPr>
        <w:t>after</w:t>
      </w:r>
      <w:r>
        <w:rPr>
          <w:spacing w:val="-1"/>
          <w:sz w:val="20"/>
        </w:rPr>
        <w:t> </w:t>
      </w:r>
      <w:r>
        <w:rPr>
          <w:sz w:val="20"/>
        </w:rPr>
        <w:t>the</w:t>
      </w:r>
      <w:r>
        <w:rPr>
          <w:spacing w:val="-4"/>
          <w:sz w:val="20"/>
        </w:rPr>
        <w:t> </w:t>
      </w:r>
      <w:r>
        <w:rPr>
          <w:sz w:val="20"/>
        </w:rPr>
        <w:t>date</w:t>
      </w:r>
      <w:r>
        <w:rPr>
          <w:spacing w:val="-4"/>
          <w:sz w:val="20"/>
        </w:rPr>
        <w:t> </w:t>
      </w:r>
      <w:r>
        <w:rPr>
          <w:sz w:val="20"/>
        </w:rPr>
        <w:t>of</w:t>
      </w:r>
      <w:r>
        <w:rPr>
          <w:spacing w:val="-2"/>
          <w:sz w:val="20"/>
        </w:rPr>
        <w:t> </w:t>
      </w:r>
      <w:r>
        <w:rPr>
          <w:sz w:val="20"/>
        </w:rPr>
        <w:t>inception</w:t>
      </w:r>
      <w:r>
        <w:rPr>
          <w:spacing w:val="-1"/>
          <w:sz w:val="20"/>
        </w:rPr>
        <w:t> </w:t>
      </w:r>
      <w:r>
        <w:rPr>
          <w:sz w:val="20"/>
        </w:rPr>
        <w:t>of</w:t>
      </w:r>
      <w:r>
        <w:rPr>
          <w:spacing w:val="-4"/>
          <w:sz w:val="20"/>
        </w:rPr>
        <w:t> </w:t>
      </w:r>
      <w:r>
        <w:rPr>
          <w:sz w:val="20"/>
        </w:rPr>
        <w:t>the</w:t>
      </w:r>
      <w:r>
        <w:rPr>
          <w:spacing w:val="-2"/>
          <w:sz w:val="20"/>
        </w:rPr>
        <w:t> </w:t>
      </w:r>
      <w:r>
        <w:rPr>
          <w:sz w:val="20"/>
        </w:rPr>
        <w:t>first</w:t>
      </w:r>
      <w:r>
        <w:rPr>
          <w:spacing w:val="-3"/>
          <w:sz w:val="20"/>
        </w:rPr>
        <w:t> </w:t>
      </w:r>
      <w:r>
        <w:rPr>
          <w:sz w:val="20"/>
        </w:rPr>
        <w:t>policy</w:t>
      </w:r>
      <w:r>
        <w:rPr>
          <w:spacing w:val="-6"/>
          <w:sz w:val="20"/>
        </w:rPr>
        <w:t> </w:t>
      </w:r>
      <w:r>
        <w:rPr>
          <w:sz w:val="20"/>
        </w:rPr>
        <w:t>with</w:t>
      </w:r>
      <w:r>
        <w:rPr>
          <w:spacing w:val="-2"/>
          <w:sz w:val="20"/>
        </w:rPr>
        <w:t> </w:t>
      </w:r>
      <w:r>
        <w:rPr>
          <w:sz w:val="20"/>
        </w:rPr>
        <w:t>us.</w:t>
      </w:r>
      <w:r>
        <w:rPr>
          <w:spacing w:val="-2"/>
          <w:sz w:val="20"/>
        </w:rPr>
        <w:t> </w:t>
      </w:r>
      <w:r>
        <w:rPr>
          <w:sz w:val="20"/>
        </w:rPr>
        <w:t>This</w:t>
      </w:r>
      <w:r>
        <w:rPr>
          <w:spacing w:val="-3"/>
          <w:sz w:val="20"/>
        </w:rPr>
        <w:t> </w:t>
      </w:r>
      <w:r>
        <w:rPr>
          <w:sz w:val="20"/>
        </w:rPr>
        <w:t>exclusion</w:t>
      </w:r>
      <w:r>
        <w:rPr>
          <w:spacing w:val="-1"/>
          <w:sz w:val="20"/>
        </w:rPr>
        <w:t> </w:t>
      </w:r>
      <w:r>
        <w:rPr>
          <w:sz w:val="20"/>
        </w:rPr>
        <w:t>shall</w:t>
      </w:r>
      <w:r>
        <w:rPr>
          <w:spacing w:val="-2"/>
          <w:sz w:val="20"/>
        </w:rPr>
        <w:t> </w:t>
      </w:r>
      <w:r>
        <w:rPr>
          <w:sz w:val="20"/>
        </w:rPr>
        <w:t>not be applicable for claims arising due to an accident</w:t>
      </w:r>
    </w:p>
    <w:p>
      <w:pPr>
        <w:pStyle w:val="ListParagraph"/>
        <w:numPr>
          <w:ilvl w:val="0"/>
          <w:numId w:val="19"/>
        </w:numPr>
        <w:tabs>
          <w:tab w:pos="653" w:val="left" w:leader="none"/>
        </w:tabs>
        <w:spacing w:line="229" w:lineRule="exact" w:before="0" w:after="0"/>
        <w:ind w:left="653" w:right="0" w:hanging="358"/>
        <w:jc w:val="left"/>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enhancement</w:t>
      </w:r>
      <w:r>
        <w:rPr>
          <w:spacing w:val="-5"/>
          <w:sz w:val="20"/>
        </w:rPr>
        <w:t> </w:t>
      </w:r>
      <w:r>
        <w:rPr>
          <w:sz w:val="20"/>
        </w:rPr>
        <w:t>of</w:t>
      </w:r>
      <w:r>
        <w:rPr>
          <w:spacing w:val="-5"/>
          <w:sz w:val="20"/>
        </w:rPr>
        <w:t> </w:t>
      </w:r>
      <w:r>
        <w:rPr>
          <w:sz w:val="20"/>
        </w:rPr>
        <w:t>sum</w:t>
      </w:r>
      <w:r>
        <w:rPr>
          <w:spacing w:val="-3"/>
          <w:sz w:val="20"/>
        </w:rPr>
        <w:t> </w:t>
      </w:r>
      <w:r>
        <w:rPr>
          <w:sz w:val="20"/>
        </w:rPr>
        <w:t>insured</w:t>
      </w:r>
      <w:r>
        <w:rPr>
          <w:spacing w:val="-3"/>
          <w:sz w:val="20"/>
        </w:rPr>
        <w:t> </w:t>
      </w:r>
      <w:r>
        <w:rPr>
          <w:sz w:val="20"/>
        </w:rPr>
        <w:t>the</w:t>
      </w:r>
      <w:r>
        <w:rPr>
          <w:spacing w:val="-6"/>
          <w:sz w:val="20"/>
        </w:rPr>
        <w:t> </w:t>
      </w:r>
      <w:r>
        <w:rPr>
          <w:sz w:val="20"/>
        </w:rPr>
        <w:t>exclusion</w:t>
      </w:r>
      <w:r>
        <w:rPr>
          <w:spacing w:val="-3"/>
          <w:sz w:val="20"/>
        </w:rPr>
        <w:t> </w:t>
      </w:r>
      <w:r>
        <w:rPr>
          <w:sz w:val="20"/>
        </w:rPr>
        <w:t>shall</w:t>
      </w:r>
      <w:r>
        <w:rPr>
          <w:spacing w:val="-5"/>
          <w:sz w:val="20"/>
        </w:rPr>
        <w:t> </w:t>
      </w:r>
      <w:r>
        <w:rPr>
          <w:sz w:val="20"/>
        </w:rPr>
        <w:t>apply</w:t>
      </w:r>
      <w:r>
        <w:rPr>
          <w:spacing w:val="-3"/>
          <w:sz w:val="20"/>
        </w:rPr>
        <w:t> </w:t>
      </w:r>
      <w:r>
        <w:rPr>
          <w:sz w:val="20"/>
        </w:rPr>
        <w:t>afresh</w:t>
      </w:r>
      <w:r>
        <w:rPr>
          <w:spacing w:val="-4"/>
          <w:sz w:val="20"/>
        </w:rPr>
        <w:t> </w:t>
      </w:r>
      <w:r>
        <w:rPr>
          <w:sz w:val="20"/>
        </w:rPr>
        <w:t>to</w:t>
      </w:r>
      <w:r>
        <w:rPr>
          <w:spacing w:val="-3"/>
          <w:sz w:val="20"/>
        </w:rPr>
        <w:t> </w:t>
      </w:r>
      <w:r>
        <w:rPr>
          <w:sz w:val="20"/>
        </w:rPr>
        <w:t>the</w:t>
      </w:r>
      <w:r>
        <w:rPr>
          <w:spacing w:val="-4"/>
          <w:sz w:val="20"/>
        </w:rPr>
        <w:t> </w:t>
      </w:r>
      <w:r>
        <w:rPr>
          <w:sz w:val="20"/>
        </w:rPr>
        <w:t>extent</w:t>
      </w:r>
      <w:r>
        <w:rPr>
          <w:spacing w:val="-4"/>
          <w:sz w:val="20"/>
        </w:rPr>
        <w:t> </w:t>
      </w:r>
      <w:r>
        <w:rPr>
          <w:sz w:val="20"/>
        </w:rPr>
        <w:t>of</w:t>
      </w:r>
      <w:r>
        <w:rPr>
          <w:spacing w:val="-6"/>
          <w:sz w:val="20"/>
        </w:rPr>
        <w:t> </w:t>
      </w:r>
      <w:r>
        <w:rPr>
          <w:sz w:val="20"/>
        </w:rPr>
        <w:t>sum</w:t>
      </w:r>
      <w:r>
        <w:rPr>
          <w:spacing w:val="-3"/>
          <w:sz w:val="20"/>
        </w:rPr>
        <w:t> </w:t>
      </w:r>
      <w:r>
        <w:rPr>
          <w:sz w:val="20"/>
        </w:rPr>
        <w:t>insured</w:t>
      </w:r>
      <w:r>
        <w:rPr>
          <w:spacing w:val="-3"/>
          <w:sz w:val="20"/>
        </w:rPr>
        <w:t> </w:t>
      </w:r>
      <w:r>
        <w:rPr>
          <w:spacing w:val="-2"/>
          <w:sz w:val="20"/>
        </w:rPr>
        <w:t>increase.</w:t>
      </w:r>
    </w:p>
    <w:p>
      <w:pPr>
        <w:pStyle w:val="ListParagraph"/>
        <w:numPr>
          <w:ilvl w:val="0"/>
          <w:numId w:val="19"/>
        </w:numPr>
        <w:tabs>
          <w:tab w:pos="655" w:val="left" w:leader="none"/>
        </w:tabs>
        <w:spacing w:line="240" w:lineRule="auto" w:before="0" w:after="0"/>
        <w:ind w:left="655" w:right="463" w:hanging="360"/>
        <w:jc w:val="left"/>
        <w:rPr>
          <w:sz w:val="20"/>
        </w:rPr>
      </w:pPr>
      <w:r>
        <w:rPr>
          <w:sz w:val="20"/>
        </w:rPr>
        <w:t>If</w:t>
      </w:r>
      <w:r>
        <w:rPr>
          <w:spacing w:val="-3"/>
          <w:sz w:val="20"/>
        </w:rPr>
        <w:t> </w:t>
      </w:r>
      <w:r>
        <w:rPr>
          <w:sz w:val="20"/>
        </w:rPr>
        <w:t>any</w:t>
      </w:r>
      <w:r>
        <w:rPr>
          <w:spacing w:val="-4"/>
          <w:sz w:val="20"/>
        </w:rPr>
        <w:t> </w:t>
      </w:r>
      <w:r>
        <w:rPr>
          <w:sz w:val="20"/>
        </w:rPr>
        <w:t>of</w:t>
      </w:r>
      <w:r>
        <w:rPr>
          <w:spacing w:val="-3"/>
          <w:sz w:val="20"/>
        </w:rPr>
        <w:t> </w:t>
      </w:r>
      <w:r>
        <w:rPr>
          <w:sz w:val="20"/>
        </w:rPr>
        <w:t>the</w:t>
      </w:r>
      <w:r>
        <w:rPr>
          <w:spacing w:val="-5"/>
          <w:sz w:val="20"/>
        </w:rPr>
        <w:t> </w:t>
      </w:r>
      <w:r>
        <w:rPr>
          <w:sz w:val="20"/>
        </w:rPr>
        <w:t>specified</w:t>
      </w:r>
      <w:r>
        <w:rPr>
          <w:spacing w:val="-2"/>
          <w:sz w:val="20"/>
        </w:rPr>
        <w:t> </w:t>
      </w:r>
      <w:r>
        <w:rPr>
          <w:sz w:val="20"/>
        </w:rPr>
        <w:t>disease/procedure</w:t>
      </w:r>
      <w:r>
        <w:rPr>
          <w:spacing w:val="-3"/>
          <w:sz w:val="20"/>
        </w:rPr>
        <w:t> </w:t>
      </w:r>
      <w:r>
        <w:rPr>
          <w:sz w:val="20"/>
        </w:rPr>
        <w:t>falls</w:t>
      </w:r>
      <w:r>
        <w:rPr>
          <w:spacing w:val="-4"/>
          <w:sz w:val="20"/>
        </w:rPr>
        <w:t> </w:t>
      </w:r>
      <w:r>
        <w:rPr>
          <w:sz w:val="20"/>
        </w:rPr>
        <w:t>under</w:t>
      </w:r>
      <w:r>
        <w:rPr>
          <w:spacing w:val="-2"/>
          <w:sz w:val="20"/>
        </w:rPr>
        <w:t> </w:t>
      </w: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specified</w:t>
      </w:r>
      <w:r>
        <w:rPr>
          <w:spacing w:val="-4"/>
          <w:sz w:val="20"/>
        </w:rPr>
        <w:t> </w:t>
      </w:r>
      <w:r>
        <w:rPr>
          <w:sz w:val="20"/>
        </w:rPr>
        <w:t>for</w:t>
      </w:r>
      <w:r>
        <w:rPr>
          <w:spacing w:val="-3"/>
          <w:sz w:val="20"/>
        </w:rPr>
        <w:t> </w:t>
      </w:r>
      <w:r>
        <w:rPr>
          <w:sz w:val="20"/>
        </w:rPr>
        <w:t>Pre-Existing</w:t>
      </w:r>
      <w:r>
        <w:rPr>
          <w:spacing w:val="-2"/>
          <w:sz w:val="20"/>
        </w:rPr>
        <w:t> </w:t>
      </w:r>
      <w:r>
        <w:rPr>
          <w:sz w:val="20"/>
        </w:rPr>
        <w:t>Diseases,</w:t>
      </w:r>
      <w:r>
        <w:rPr>
          <w:spacing w:val="-3"/>
          <w:sz w:val="20"/>
        </w:rPr>
        <w:t> </w:t>
      </w:r>
      <w:r>
        <w:rPr>
          <w:sz w:val="20"/>
        </w:rPr>
        <w:t>then</w:t>
      </w:r>
      <w:r>
        <w:rPr>
          <w:spacing w:val="-2"/>
          <w:sz w:val="20"/>
        </w:rPr>
        <w:t> </w:t>
      </w:r>
      <w:r>
        <w:rPr>
          <w:sz w:val="20"/>
        </w:rPr>
        <w:t>the</w:t>
      </w:r>
      <w:r>
        <w:rPr>
          <w:spacing w:val="-3"/>
          <w:sz w:val="20"/>
        </w:rPr>
        <w:t> </w:t>
      </w:r>
      <w:r>
        <w:rPr>
          <w:sz w:val="20"/>
        </w:rPr>
        <w:t>longer of the two waiting periods shall apply.</w:t>
      </w:r>
    </w:p>
    <w:p>
      <w:pPr>
        <w:pStyle w:val="ListParagraph"/>
        <w:numPr>
          <w:ilvl w:val="0"/>
          <w:numId w:val="19"/>
        </w:numPr>
        <w:tabs>
          <w:tab w:pos="653" w:val="left" w:leader="none"/>
          <w:tab w:pos="655" w:val="left" w:leader="none"/>
        </w:tabs>
        <w:spacing w:line="240" w:lineRule="auto" w:before="1" w:after="0"/>
        <w:ind w:left="655" w:right="604" w:hanging="360"/>
        <w:jc w:val="left"/>
        <w:rPr>
          <w:sz w:val="20"/>
        </w:rPr>
      </w:pPr>
      <w:r>
        <w:rPr>
          <w:sz w:val="20"/>
        </w:rPr>
        <w:t>The</w:t>
      </w:r>
      <w:r>
        <w:rPr>
          <w:spacing w:val="-3"/>
          <w:sz w:val="20"/>
        </w:rPr>
        <w:t> </w:t>
      </w:r>
      <w:r>
        <w:rPr>
          <w:sz w:val="20"/>
        </w:rPr>
        <w:t>waiting</w:t>
      </w:r>
      <w:r>
        <w:rPr>
          <w:spacing w:val="-2"/>
          <w:sz w:val="20"/>
        </w:rPr>
        <w:t> </w:t>
      </w:r>
      <w:r>
        <w:rPr>
          <w:sz w:val="20"/>
        </w:rPr>
        <w:t>period</w:t>
      </w:r>
      <w:r>
        <w:rPr>
          <w:spacing w:val="-2"/>
          <w:sz w:val="20"/>
        </w:rPr>
        <w:t> </w:t>
      </w:r>
      <w:r>
        <w:rPr>
          <w:sz w:val="20"/>
        </w:rPr>
        <w:t>for</w:t>
      </w:r>
      <w:r>
        <w:rPr>
          <w:spacing w:val="-3"/>
          <w:sz w:val="20"/>
        </w:rPr>
        <w:t> </w:t>
      </w:r>
      <w:r>
        <w:rPr>
          <w:sz w:val="20"/>
        </w:rPr>
        <w:t>listed</w:t>
      </w:r>
      <w:r>
        <w:rPr>
          <w:spacing w:val="-2"/>
          <w:sz w:val="20"/>
        </w:rPr>
        <w:t> </w:t>
      </w:r>
      <w:r>
        <w:rPr>
          <w:sz w:val="20"/>
        </w:rPr>
        <w:t>conditions</w:t>
      </w:r>
      <w:r>
        <w:rPr>
          <w:spacing w:val="-4"/>
          <w:sz w:val="20"/>
        </w:rPr>
        <w:t> </w:t>
      </w:r>
      <w:r>
        <w:rPr>
          <w:sz w:val="20"/>
        </w:rPr>
        <w:t>shall</w:t>
      </w:r>
      <w:r>
        <w:rPr>
          <w:spacing w:val="-3"/>
          <w:sz w:val="20"/>
        </w:rPr>
        <w:t> </w:t>
      </w:r>
      <w:r>
        <w:rPr>
          <w:sz w:val="20"/>
        </w:rPr>
        <w:t>apply</w:t>
      </w:r>
      <w:r>
        <w:rPr>
          <w:spacing w:val="-2"/>
          <w:sz w:val="20"/>
        </w:rPr>
        <w:t> </w:t>
      </w:r>
      <w:r>
        <w:rPr>
          <w:sz w:val="20"/>
        </w:rPr>
        <w:t>even</w:t>
      </w:r>
      <w:r>
        <w:rPr>
          <w:spacing w:val="-4"/>
          <w:sz w:val="20"/>
        </w:rPr>
        <w:t> </w:t>
      </w:r>
      <w:r>
        <w:rPr>
          <w:sz w:val="20"/>
        </w:rPr>
        <w:t>if</w:t>
      </w:r>
      <w:r>
        <w:rPr>
          <w:spacing w:val="-3"/>
          <w:sz w:val="20"/>
        </w:rPr>
        <w:t> </w:t>
      </w:r>
      <w:r>
        <w:rPr>
          <w:sz w:val="20"/>
        </w:rPr>
        <w:t>contracted</w:t>
      </w:r>
      <w:r>
        <w:rPr>
          <w:spacing w:val="-2"/>
          <w:sz w:val="20"/>
        </w:rPr>
        <w:t> </w:t>
      </w:r>
      <w:r>
        <w:rPr>
          <w:sz w:val="20"/>
        </w:rPr>
        <w:t>after</w:t>
      </w:r>
      <w:r>
        <w:rPr>
          <w:spacing w:val="-5"/>
          <w:sz w:val="20"/>
        </w:rPr>
        <w:t> </w:t>
      </w:r>
      <w:r>
        <w:rPr>
          <w:sz w:val="20"/>
        </w:rPr>
        <w:t>the</w:t>
      </w:r>
      <w:r>
        <w:rPr>
          <w:spacing w:val="-3"/>
          <w:sz w:val="20"/>
        </w:rPr>
        <w:t> </w:t>
      </w:r>
      <w:r>
        <w:rPr>
          <w:sz w:val="20"/>
        </w:rPr>
        <w:t>policy</w:t>
      </w:r>
      <w:r>
        <w:rPr>
          <w:spacing w:val="-2"/>
          <w:sz w:val="20"/>
        </w:rPr>
        <w:t> </w:t>
      </w:r>
      <w:r>
        <w:rPr>
          <w:sz w:val="20"/>
        </w:rPr>
        <w:t>or</w:t>
      </w:r>
      <w:r>
        <w:rPr>
          <w:spacing w:val="-5"/>
          <w:sz w:val="20"/>
        </w:rPr>
        <w:t> </w:t>
      </w:r>
      <w:r>
        <w:rPr>
          <w:sz w:val="20"/>
        </w:rPr>
        <w:t>declared</w:t>
      </w:r>
      <w:r>
        <w:rPr>
          <w:spacing w:val="-2"/>
          <w:sz w:val="20"/>
        </w:rPr>
        <w:t> </w:t>
      </w:r>
      <w:r>
        <w:rPr>
          <w:sz w:val="20"/>
        </w:rPr>
        <w:t>and</w:t>
      </w:r>
      <w:r>
        <w:rPr>
          <w:spacing w:val="-2"/>
          <w:sz w:val="20"/>
        </w:rPr>
        <w:t> </w:t>
      </w:r>
      <w:r>
        <w:rPr>
          <w:sz w:val="20"/>
        </w:rPr>
        <w:t>accepted</w:t>
      </w:r>
      <w:r>
        <w:rPr>
          <w:spacing w:val="-2"/>
          <w:sz w:val="20"/>
        </w:rPr>
        <w:t> </w:t>
      </w:r>
      <w:r>
        <w:rPr>
          <w:sz w:val="20"/>
        </w:rPr>
        <w:t>without</w:t>
      </w:r>
      <w:r>
        <w:rPr>
          <w:spacing w:val="-6"/>
          <w:sz w:val="20"/>
        </w:rPr>
        <w:t> </w:t>
      </w:r>
      <w:r>
        <w:rPr>
          <w:sz w:val="20"/>
        </w:rPr>
        <w:t>a specific exclusion.</w:t>
      </w:r>
    </w:p>
    <w:p>
      <w:pPr>
        <w:pStyle w:val="ListParagraph"/>
        <w:numPr>
          <w:ilvl w:val="0"/>
          <w:numId w:val="19"/>
        </w:numPr>
        <w:tabs>
          <w:tab w:pos="655" w:val="left" w:leader="none"/>
        </w:tabs>
        <w:spacing w:line="240" w:lineRule="auto" w:before="0" w:after="0"/>
        <w:ind w:left="655" w:right="932" w:hanging="360"/>
        <w:jc w:val="left"/>
        <w:rPr>
          <w:sz w:val="20"/>
        </w:rPr>
      </w:pPr>
      <w:r>
        <w:rPr>
          <w:sz w:val="20"/>
        </w:rPr>
        <w:t>If</w:t>
      </w:r>
      <w:r>
        <w:rPr>
          <w:spacing w:val="-3"/>
          <w:sz w:val="20"/>
        </w:rPr>
        <w:t> </w:t>
      </w:r>
      <w:r>
        <w:rPr>
          <w:sz w:val="20"/>
        </w:rPr>
        <w:t>the</w:t>
      </w:r>
      <w:r>
        <w:rPr>
          <w:spacing w:val="-1"/>
          <w:sz w:val="20"/>
        </w:rPr>
        <w:t> </w:t>
      </w:r>
      <w:r>
        <w:rPr>
          <w:sz w:val="20"/>
        </w:rPr>
        <w:t>Insured</w:t>
      </w:r>
      <w:r>
        <w:rPr>
          <w:spacing w:val="-2"/>
          <w:sz w:val="20"/>
        </w:rPr>
        <w:t> </w:t>
      </w:r>
      <w:r>
        <w:rPr>
          <w:sz w:val="20"/>
        </w:rPr>
        <w:t>Person</w:t>
      </w:r>
      <w:r>
        <w:rPr>
          <w:spacing w:val="-4"/>
          <w:sz w:val="20"/>
        </w:rPr>
        <w:t> </w:t>
      </w:r>
      <w:r>
        <w:rPr>
          <w:sz w:val="20"/>
        </w:rPr>
        <w:t>is</w:t>
      </w:r>
      <w:r>
        <w:rPr>
          <w:spacing w:val="-4"/>
          <w:sz w:val="20"/>
        </w:rPr>
        <w:t> </w:t>
      </w:r>
      <w:r>
        <w:rPr>
          <w:sz w:val="20"/>
        </w:rPr>
        <w:t>continuously</w:t>
      </w:r>
      <w:r>
        <w:rPr>
          <w:spacing w:val="-2"/>
          <w:sz w:val="20"/>
        </w:rPr>
        <w:t> </w:t>
      </w:r>
      <w:r>
        <w:rPr>
          <w:sz w:val="20"/>
        </w:rPr>
        <w:t>covered</w:t>
      </w:r>
      <w:r>
        <w:rPr>
          <w:spacing w:val="-2"/>
          <w:sz w:val="20"/>
        </w:rPr>
        <w:t> </w:t>
      </w:r>
      <w:r>
        <w:rPr>
          <w:sz w:val="20"/>
        </w:rPr>
        <w:t>without</w:t>
      </w:r>
      <w:r>
        <w:rPr>
          <w:spacing w:val="-4"/>
          <w:sz w:val="20"/>
        </w:rPr>
        <w:t> </w:t>
      </w:r>
      <w:r>
        <w:rPr>
          <w:sz w:val="20"/>
        </w:rPr>
        <w:t>any</w:t>
      </w:r>
      <w:r>
        <w:rPr>
          <w:spacing w:val="-2"/>
          <w:sz w:val="20"/>
        </w:rPr>
        <w:t> </w:t>
      </w:r>
      <w:r>
        <w:rPr>
          <w:sz w:val="20"/>
        </w:rPr>
        <w:t>break</w:t>
      </w:r>
      <w:r>
        <w:rPr>
          <w:spacing w:val="-2"/>
          <w:sz w:val="20"/>
        </w:rPr>
        <w:t> </w:t>
      </w:r>
      <w:r>
        <w:rPr>
          <w:sz w:val="20"/>
        </w:rPr>
        <w:t>as</w:t>
      </w:r>
      <w:r>
        <w:rPr>
          <w:spacing w:val="-4"/>
          <w:sz w:val="20"/>
        </w:rPr>
        <w:t> </w:t>
      </w:r>
      <w:r>
        <w:rPr>
          <w:sz w:val="20"/>
        </w:rPr>
        <w:t>defined</w:t>
      </w:r>
      <w:r>
        <w:rPr>
          <w:spacing w:val="-4"/>
          <w:sz w:val="20"/>
        </w:rPr>
        <w:t> </w:t>
      </w:r>
      <w:r>
        <w:rPr>
          <w:sz w:val="20"/>
        </w:rPr>
        <w:t>under</w:t>
      </w:r>
      <w:r>
        <w:rPr>
          <w:spacing w:val="-2"/>
          <w:sz w:val="20"/>
        </w:rPr>
        <w:t> </w:t>
      </w:r>
      <w:r>
        <w:rPr>
          <w:sz w:val="20"/>
        </w:rPr>
        <w:t>the</w:t>
      </w:r>
      <w:r>
        <w:rPr>
          <w:spacing w:val="-3"/>
          <w:sz w:val="20"/>
        </w:rPr>
        <w:t> </w:t>
      </w:r>
      <w:r>
        <w:rPr>
          <w:sz w:val="20"/>
        </w:rPr>
        <w:t>applicable</w:t>
      </w:r>
      <w:r>
        <w:rPr>
          <w:spacing w:val="-3"/>
          <w:sz w:val="20"/>
        </w:rPr>
        <w:t> </w:t>
      </w:r>
      <w:r>
        <w:rPr>
          <w:sz w:val="20"/>
        </w:rPr>
        <w:t>norms</w:t>
      </w:r>
      <w:r>
        <w:rPr>
          <w:spacing w:val="-6"/>
          <w:sz w:val="20"/>
        </w:rPr>
        <w:t> </w:t>
      </w:r>
      <w:r>
        <w:rPr>
          <w:sz w:val="20"/>
        </w:rPr>
        <w:t>on</w:t>
      </w:r>
      <w:r>
        <w:rPr>
          <w:spacing w:val="-2"/>
          <w:sz w:val="20"/>
        </w:rPr>
        <w:t> </w:t>
      </w:r>
      <w:r>
        <w:rPr>
          <w:sz w:val="20"/>
        </w:rPr>
        <w:t>portability stipulated by IRDAI, then waiting period for the same would be reduced to the extent of prior coverage.</w:t>
      </w:r>
    </w:p>
    <w:p>
      <w:pPr>
        <w:pStyle w:val="ListParagraph"/>
        <w:numPr>
          <w:ilvl w:val="0"/>
          <w:numId w:val="19"/>
        </w:numPr>
        <w:tabs>
          <w:tab w:pos="654" w:val="left" w:leader="none"/>
        </w:tabs>
        <w:spacing w:line="240" w:lineRule="auto" w:before="0" w:after="0"/>
        <w:ind w:left="654" w:right="0" w:hanging="359"/>
        <w:jc w:val="left"/>
        <w:rPr>
          <w:sz w:val="20"/>
        </w:rPr>
      </w:pPr>
      <w:r>
        <w:rPr>
          <w:sz w:val="20"/>
        </w:rPr>
        <w:t>List</w:t>
      </w:r>
      <w:r>
        <w:rPr>
          <w:spacing w:val="-5"/>
          <w:sz w:val="20"/>
        </w:rPr>
        <w:t> </w:t>
      </w:r>
      <w:r>
        <w:rPr>
          <w:sz w:val="20"/>
        </w:rPr>
        <w:t>of</w:t>
      </w:r>
      <w:r>
        <w:rPr>
          <w:spacing w:val="-4"/>
          <w:sz w:val="20"/>
        </w:rPr>
        <w:t> </w:t>
      </w:r>
      <w:r>
        <w:rPr>
          <w:sz w:val="20"/>
        </w:rPr>
        <w:t>specific</w:t>
      </w:r>
      <w:r>
        <w:rPr>
          <w:spacing w:val="-1"/>
          <w:sz w:val="20"/>
        </w:rPr>
        <w:t> </w:t>
      </w:r>
      <w:r>
        <w:rPr>
          <w:spacing w:val="-2"/>
          <w:sz w:val="20"/>
        </w:rPr>
        <w:t>diseases/procedures</w:t>
      </w:r>
    </w:p>
    <w:p>
      <w:pPr>
        <w:pStyle w:val="Heading2"/>
        <w:numPr>
          <w:ilvl w:val="1"/>
          <w:numId w:val="19"/>
        </w:numPr>
        <w:tabs>
          <w:tab w:pos="1003" w:val="left" w:leader="none"/>
        </w:tabs>
        <w:spacing w:line="240" w:lineRule="auto" w:before="0" w:after="0"/>
        <w:ind w:left="1003" w:right="0" w:hanging="387"/>
        <w:jc w:val="left"/>
      </w:pPr>
      <w:r>
        <w:rPr/>
        <w:t>24</w:t>
      </w:r>
      <w:r>
        <w:rPr>
          <w:spacing w:val="-4"/>
        </w:rPr>
        <w:t> </w:t>
      </w:r>
      <w:r>
        <w:rPr/>
        <w:t>Months</w:t>
      </w:r>
      <w:r>
        <w:rPr>
          <w:spacing w:val="-5"/>
        </w:rPr>
        <w:t> </w:t>
      </w:r>
      <w:r>
        <w:rPr/>
        <w:t>waiting</w:t>
      </w:r>
      <w:r>
        <w:rPr>
          <w:spacing w:val="-4"/>
        </w:rPr>
        <w:t> </w:t>
      </w:r>
      <w:r>
        <w:rPr>
          <w:spacing w:val="-2"/>
        </w:rPr>
        <w:t>period</w:t>
      </w:r>
    </w:p>
    <w:p>
      <w:pPr>
        <w:pStyle w:val="Heading2"/>
        <w:spacing w:after="0" w:line="240" w:lineRule="auto"/>
        <w:jc w:val="left"/>
        <w:sectPr>
          <w:pgSz w:w="11910" w:h="16840"/>
          <w:pgMar w:header="0" w:footer="819" w:top="360" w:bottom="1040" w:left="425" w:right="566"/>
        </w:sectPr>
      </w:pPr>
    </w:p>
    <w:p>
      <w:pPr>
        <w:pStyle w:val="ListParagraph"/>
        <w:numPr>
          <w:ilvl w:val="2"/>
          <w:numId w:val="19"/>
        </w:numPr>
        <w:tabs>
          <w:tab w:pos="1428" w:val="left" w:leader="none"/>
        </w:tabs>
        <w:spacing w:line="240" w:lineRule="auto" w:before="0" w:after="0"/>
        <w:ind w:left="1428" w:right="0" w:hanging="360"/>
        <w:jc w:val="left"/>
        <w:rPr>
          <w:sz w:val="20"/>
        </w:rPr>
      </w:pPr>
      <w:r>
        <w:rPr>
          <w:sz w:val="20"/>
        </w:rPr>
        <w:t>Benign</w:t>
      </w:r>
      <w:r>
        <w:rPr>
          <w:spacing w:val="-4"/>
          <w:sz w:val="20"/>
        </w:rPr>
        <w:t> </w:t>
      </w:r>
      <w:r>
        <w:rPr>
          <w:sz w:val="20"/>
        </w:rPr>
        <w:t>ENT</w:t>
      </w:r>
      <w:r>
        <w:rPr>
          <w:spacing w:val="-5"/>
          <w:sz w:val="20"/>
        </w:rPr>
        <w:t> </w:t>
      </w:r>
      <w:r>
        <w:rPr>
          <w:spacing w:val="-2"/>
          <w:sz w:val="20"/>
        </w:rPr>
        <w:t>disorders</w:t>
      </w:r>
    </w:p>
    <w:p>
      <w:pPr>
        <w:pStyle w:val="ListParagraph"/>
        <w:numPr>
          <w:ilvl w:val="2"/>
          <w:numId w:val="19"/>
        </w:numPr>
        <w:tabs>
          <w:tab w:pos="1428" w:val="left" w:leader="none"/>
        </w:tabs>
        <w:spacing w:line="229" w:lineRule="exact" w:before="1" w:after="0"/>
        <w:ind w:left="1428" w:right="0" w:hanging="360"/>
        <w:jc w:val="left"/>
        <w:rPr>
          <w:sz w:val="20"/>
        </w:rPr>
      </w:pPr>
      <w:r>
        <w:rPr>
          <w:spacing w:val="-2"/>
          <w:sz w:val="20"/>
        </w:rPr>
        <w:t>Tonsillectomy</w:t>
      </w:r>
    </w:p>
    <w:p>
      <w:pPr>
        <w:pStyle w:val="ListParagraph"/>
        <w:numPr>
          <w:ilvl w:val="2"/>
          <w:numId w:val="19"/>
        </w:numPr>
        <w:tabs>
          <w:tab w:pos="1428" w:val="left" w:leader="none"/>
        </w:tabs>
        <w:spacing w:line="229" w:lineRule="exact" w:before="0" w:after="0"/>
        <w:ind w:left="1428" w:right="0" w:hanging="360"/>
        <w:jc w:val="left"/>
        <w:rPr>
          <w:sz w:val="20"/>
        </w:rPr>
      </w:pPr>
      <w:r>
        <w:rPr>
          <w:spacing w:val="-2"/>
          <w:sz w:val="20"/>
        </w:rPr>
        <w:t>Adenoidectomy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Mastoidectomy</w:t>
      </w:r>
    </w:p>
    <w:p>
      <w:pPr>
        <w:pStyle w:val="ListParagraph"/>
        <w:numPr>
          <w:ilvl w:val="2"/>
          <w:numId w:val="19"/>
        </w:numPr>
        <w:tabs>
          <w:tab w:pos="1428" w:val="left" w:leader="none"/>
        </w:tabs>
        <w:spacing w:line="240" w:lineRule="auto" w:before="1" w:after="0"/>
        <w:ind w:left="1428" w:right="0" w:hanging="360"/>
        <w:jc w:val="left"/>
        <w:rPr>
          <w:sz w:val="20"/>
        </w:rPr>
      </w:pPr>
      <w:r>
        <w:rPr>
          <w:spacing w:val="-2"/>
          <w:sz w:val="20"/>
        </w:rPr>
        <w:t>Tympanoplasty</w:t>
      </w:r>
    </w:p>
    <w:p>
      <w:pPr>
        <w:pStyle w:val="ListParagraph"/>
        <w:numPr>
          <w:ilvl w:val="2"/>
          <w:numId w:val="19"/>
        </w:numPr>
        <w:tabs>
          <w:tab w:pos="1428" w:val="left" w:leader="none"/>
        </w:tabs>
        <w:spacing w:line="240" w:lineRule="auto" w:before="0" w:after="0"/>
        <w:ind w:left="1428" w:right="0" w:hanging="360"/>
        <w:jc w:val="left"/>
        <w:rPr>
          <w:sz w:val="20"/>
        </w:rPr>
      </w:pPr>
      <w:r>
        <w:rPr>
          <w:spacing w:val="-2"/>
          <w:sz w:val="20"/>
        </w:rPr>
        <w:t>Hysterectomy</w:t>
      </w:r>
    </w:p>
    <w:p>
      <w:pPr>
        <w:pStyle w:val="ListParagraph"/>
        <w:numPr>
          <w:ilvl w:val="2"/>
          <w:numId w:val="19"/>
        </w:numPr>
        <w:tabs>
          <w:tab w:pos="1428" w:val="left" w:leader="none"/>
        </w:tabs>
        <w:spacing w:line="240" w:lineRule="auto" w:before="1" w:after="0"/>
        <w:ind w:left="1428" w:right="1548" w:hanging="360"/>
        <w:jc w:val="left"/>
        <w:rPr>
          <w:sz w:val="20"/>
        </w:rPr>
      </w:pPr>
      <w:r>
        <w:rPr>
          <w:sz w:val="20"/>
        </w:rPr>
        <w:t>All</w:t>
      </w:r>
      <w:r>
        <w:rPr>
          <w:spacing w:val="-10"/>
          <w:sz w:val="20"/>
        </w:rPr>
        <w:t> </w:t>
      </w:r>
      <w:r>
        <w:rPr>
          <w:sz w:val="20"/>
        </w:rPr>
        <w:t>internal</w:t>
      </w:r>
      <w:r>
        <w:rPr>
          <w:spacing w:val="-9"/>
          <w:sz w:val="20"/>
        </w:rPr>
        <w:t> </w:t>
      </w:r>
      <w:r>
        <w:rPr>
          <w:sz w:val="20"/>
        </w:rPr>
        <w:t>and</w:t>
      </w:r>
      <w:r>
        <w:rPr>
          <w:spacing w:val="-8"/>
          <w:sz w:val="20"/>
        </w:rPr>
        <w:t> </w:t>
      </w:r>
      <w:r>
        <w:rPr>
          <w:sz w:val="20"/>
        </w:rPr>
        <w:t>external</w:t>
      </w:r>
      <w:r>
        <w:rPr>
          <w:spacing w:val="-9"/>
          <w:sz w:val="20"/>
        </w:rPr>
        <w:t> </w:t>
      </w:r>
      <w:r>
        <w:rPr>
          <w:sz w:val="20"/>
        </w:rPr>
        <w:t>benign</w:t>
      </w:r>
      <w:r>
        <w:rPr>
          <w:spacing w:val="-8"/>
          <w:sz w:val="20"/>
        </w:rPr>
        <w:t> </w:t>
      </w:r>
      <w:r>
        <w:rPr>
          <w:sz w:val="20"/>
        </w:rPr>
        <w:t>tumours, cysts, polyps of any kind, including benign breast lumps</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Benign</w:t>
      </w:r>
      <w:r>
        <w:rPr>
          <w:spacing w:val="-5"/>
          <w:sz w:val="20"/>
        </w:rPr>
        <w:t> </w:t>
      </w:r>
      <w:r>
        <w:rPr>
          <w:sz w:val="20"/>
        </w:rPr>
        <w:t>prostate</w:t>
      </w:r>
      <w:r>
        <w:rPr>
          <w:spacing w:val="-6"/>
          <w:sz w:val="20"/>
        </w:rPr>
        <w:t> </w:t>
      </w:r>
      <w:r>
        <w:rPr>
          <w:spacing w:val="-2"/>
          <w:sz w:val="20"/>
        </w:rPr>
        <w:t>hypertrophy</w:t>
      </w:r>
    </w:p>
    <w:p>
      <w:pPr>
        <w:pStyle w:val="ListParagraph"/>
        <w:numPr>
          <w:ilvl w:val="2"/>
          <w:numId w:val="19"/>
        </w:numPr>
        <w:tabs>
          <w:tab w:pos="1428" w:val="left" w:leader="none"/>
        </w:tabs>
        <w:spacing w:line="240" w:lineRule="auto" w:before="0" w:after="0"/>
        <w:ind w:left="1428" w:right="0" w:hanging="360"/>
        <w:jc w:val="left"/>
        <w:rPr>
          <w:sz w:val="20"/>
        </w:rPr>
      </w:pPr>
      <w:r>
        <w:rPr>
          <w:sz w:val="20"/>
        </w:rPr>
        <w:t>Cataract</w:t>
      </w:r>
      <w:r>
        <w:rPr>
          <w:spacing w:val="-5"/>
          <w:sz w:val="20"/>
        </w:rPr>
        <w:t> </w:t>
      </w:r>
      <w:r>
        <w:rPr>
          <w:sz w:val="20"/>
        </w:rPr>
        <w:t>and</w:t>
      </w:r>
      <w:r>
        <w:rPr>
          <w:spacing w:val="-3"/>
          <w:sz w:val="20"/>
        </w:rPr>
        <w:t> </w:t>
      </w:r>
      <w:r>
        <w:rPr>
          <w:sz w:val="20"/>
        </w:rPr>
        <w:t>age</w:t>
      </w:r>
      <w:r>
        <w:rPr>
          <w:spacing w:val="-4"/>
          <w:sz w:val="20"/>
        </w:rPr>
        <w:t> </w:t>
      </w:r>
      <w:r>
        <w:rPr>
          <w:sz w:val="20"/>
        </w:rPr>
        <w:t>related</w:t>
      </w:r>
      <w:r>
        <w:rPr>
          <w:spacing w:val="-3"/>
          <w:sz w:val="20"/>
        </w:rPr>
        <w:t> </w:t>
      </w:r>
      <w:r>
        <w:rPr>
          <w:sz w:val="20"/>
        </w:rPr>
        <w:t>eye</w:t>
      </w:r>
      <w:r>
        <w:rPr>
          <w:spacing w:val="-4"/>
          <w:sz w:val="20"/>
        </w:rPr>
        <w:t> </w:t>
      </w:r>
      <w:r>
        <w:rPr>
          <w:spacing w:val="-2"/>
          <w:sz w:val="20"/>
        </w:rPr>
        <w:t>ailments</w:t>
      </w:r>
    </w:p>
    <w:p>
      <w:pPr>
        <w:pStyle w:val="ListParagraph"/>
        <w:numPr>
          <w:ilvl w:val="2"/>
          <w:numId w:val="19"/>
        </w:numPr>
        <w:tabs>
          <w:tab w:pos="1427" w:val="left" w:leader="none"/>
        </w:tabs>
        <w:spacing w:line="240" w:lineRule="auto" w:before="0" w:after="0"/>
        <w:ind w:left="1427" w:right="0" w:hanging="359"/>
        <w:jc w:val="left"/>
        <w:rPr>
          <w:sz w:val="20"/>
        </w:rPr>
      </w:pPr>
      <w:r>
        <w:rPr>
          <w:sz w:val="20"/>
        </w:rPr>
        <w:t>Gastric/</w:t>
      </w:r>
      <w:r>
        <w:rPr>
          <w:spacing w:val="-6"/>
          <w:sz w:val="20"/>
        </w:rPr>
        <w:t> </w:t>
      </w:r>
      <w:r>
        <w:rPr>
          <w:sz w:val="20"/>
        </w:rPr>
        <w:t>Duodenal</w:t>
      </w:r>
      <w:r>
        <w:rPr>
          <w:spacing w:val="-6"/>
          <w:sz w:val="20"/>
        </w:rPr>
        <w:t> </w:t>
      </w:r>
      <w:r>
        <w:rPr>
          <w:spacing w:val="-2"/>
          <w:sz w:val="20"/>
        </w:rPr>
        <w:t>Ulcer</w:t>
      </w:r>
    </w:p>
    <w:p>
      <w:pPr>
        <w:pStyle w:val="Heading2"/>
        <w:numPr>
          <w:ilvl w:val="1"/>
          <w:numId w:val="19"/>
        </w:numPr>
        <w:tabs>
          <w:tab w:pos="1003" w:val="left" w:leader="none"/>
        </w:tabs>
        <w:spacing w:line="229" w:lineRule="exact" w:before="1" w:after="0"/>
        <w:ind w:left="1003" w:right="0" w:hanging="444"/>
        <w:jc w:val="left"/>
      </w:pPr>
      <w:r>
        <w:rPr/>
        <w:t>36</w:t>
      </w:r>
      <w:r>
        <w:rPr>
          <w:spacing w:val="-4"/>
        </w:rPr>
        <w:t> </w:t>
      </w:r>
      <w:r>
        <w:rPr/>
        <w:t>Months</w:t>
      </w:r>
      <w:r>
        <w:rPr>
          <w:spacing w:val="-5"/>
        </w:rPr>
        <w:t> </w:t>
      </w:r>
      <w:r>
        <w:rPr/>
        <w:t>waiting</w:t>
      </w:r>
      <w:r>
        <w:rPr>
          <w:spacing w:val="-4"/>
        </w:rPr>
        <w:t> </w:t>
      </w:r>
      <w:r>
        <w:rPr>
          <w:spacing w:val="-2"/>
        </w:rPr>
        <w:t>period</w:t>
      </w:r>
    </w:p>
    <w:p>
      <w:pPr>
        <w:pStyle w:val="ListParagraph"/>
        <w:numPr>
          <w:ilvl w:val="2"/>
          <w:numId w:val="19"/>
        </w:numPr>
        <w:tabs>
          <w:tab w:pos="1428" w:val="left" w:leader="none"/>
        </w:tabs>
        <w:spacing w:line="229" w:lineRule="exact" w:before="0" w:after="0"/>
        <w:ind w:left="1428" w:right="0" w:hanging="360"/>
        <w:jc w:val="left"/>
        <w:rPr>
          <w:sz w:val="20"/>
        </w:rPr>
      </w:pPr>
      <w:r>
        <w:rPr>
          <w:sz w:val="20"/>
        </w:rPr>
        <w:t>Treatment</w:t>
      </w:r>
      <w:r>
        <w:rPr>
          <w:spacing w:val="-7"/>
          <w:sz w:val="20"/>
        </w:rPr>
        <w:t> </w:t>
      </w:r>
      <w:r>
        <w:rPr>
          <w:sz w:val="20"/>
        </w:rPr>
        <w:t>for</w:t>
      </w:r>
      <w:r>
        <w:rPr>
          <w:spacing w:val="-3"/>
          <w:sz w:val="20"/>
        </w:rPr>
        <w:t> </w:t>
      </w:r>
      <w:r>
        <w:rPr>
          <w:sz w:val="20"/>
        </w:rPr>
        <w:t>joint</w:t>
      </w:r>
      <w:r>
        <w:rPr>
          <w:spacing w:val="-6"/>
          <w:sz w:val="20"/>
        </w:rPr>
        <w:t> </w:t>
      </w:r>
      <w:r>
        <w:rPr>
          <w:sz w:val="20"/>
        </w:rPr>
        <w:t>replacement</w:t>
      </w:r>
      <w:r>
        <w:rPr>
          <w:spacing w:val="-6"/>
          <w:sz w:val="20"/>
        </w:rPr>
        <w:t> </w:t>
      </w:r>
      <w:r>
        <w:rPr>
          <w:sz w:val="20"/>
        </w:rPr>
        <w:t>unless</w:t>
      </w:r>
      <w:r>
        <w:rPr>
          <w:spacing w:val="-6"/>
          <w:sz w:val="20"/>
        </w:rPr>
        <w:t> </w:t>
      </w:r>
      <w:r>
        <w:rPr>
          <w:sz w:val="20"/>
        </w:rPr>
        <w:t>arising</w:t>
      </w:r>
      <w:r>
        <w:rPr>
          <w:spacing w:val="-5"/>
          <w:sz w:val="20"/>
        </w:rPr>
        <w:t> </w:t>
      </w:r>
      <w:r>
        <w:rPr>
          <w:sz w:val="20"/>
        </w:rPr>
        <w:t>from</w:t>
      </w:r>
      <w:r>
        <w:rPr>
          <w:spacing w:val="-7"/>
          <w:sz w:val="20"/>
        </w:rPr>
        <w:t> </w:t>
      </w:r>
      <w:r>
        <w:rPr>
          <w:spacing w:val="-2"/>
          <w:sz w:val="20"/>
        </w:rPr>
        <w:t>accident</w:t>
      </w:r>
    </w:p>
    <w:p>
      <w:pPr>
        <w:pStyle w:val="ListParagraph"/>
        <w:numPr>
          <w:ilvl w:val="2"/>
          <w:numId w:val="19"/>
        </w:numPr>
        <w:tabs>
          <w:tab w:pos="1428" w:val="left" w:leader="none"/>
        </w:tabs>
        <w:spacing w:line="240" w:lineRule="auto" w:before="0" w:after="0"/>
        <w:ind w:left="1428" w:right="0" w:hanging="360"/>
        <w:jc w:val="left"/>
        <w:rPr>
          <w:sz w:val="20"/>
        </w:rPr>
      </w:pPr>
      <w:r>
        <w:rPr>
          <w:sz w:val="20"/>
        </w:rPr>
        <w:t>Age-related</w:t>
      </w:r>
      <w:r>
        <w:rPr>
          <w:spacing w:val="-6"/>
          <w:sz w:val="20"/>
        </w:rPr>
        <w:t> </w:t>
      </w:r>
      <w:r>
        <w:rPr>
          <w:sz w:val="20"/>
        </w:rPr>
        <w:t>Osteoarthritis</w:t>
      </w:r>
      <w:r>
        <w:rPr>
          <w:spacing w:val="-8"/>
          <w:sz w:val="20"/>
        </w:rPr>
        <w:t> </w:t>
      </w:r>
      <w:r>
        <w:rPr>
          <w:sz w:val="20"/>
        </w:rPr>
        <w:t>&amp;</w:t>
      </w:r>
      <w:r>
        <w:rPr>
          <w:spacing w:val="-8"/>
          <w:sz w:val="20"/>
        </w:rPr>
        <w:t> </w:t>
      </w:r>
      <w:r>
        <w:rPr>
          <w:spacing w:val="-2"/>
          <w:sz w:val="20"/>
        </w:rPr>
        <w:t>Osteoporosis</w:t>
      </w:r>
    </w:p>
    <w:p>
      <w:pPr>
        <w:pStyle w:val="ListParagraph"/>
        <w:numPr>
          <w:ilvl w:val="0"/>
          <w:numId w:val="20"/>
        </w:numPr>
        <w:tabs>
          <w:tab w:pos="706" w:val="left" w:leader="none"/>
        </w:tabs>
        <w:spacing w:line="240" w:lineRule="auto" w:before="0" w:after="0"/>
        <w:ind w:left="706" w:right="0" w:hanging="359"/>
        <w:jc w:val="left"/>
        <w:rPr>
          <w:sz w:val="20"/>
        </w:rPr>
      </w:pPr>
      <w:r>
        <w:rPr/>
        <w:br w:type="column"/>
      </w:r>
      <w:r>
        <w:rPr>
          <w:sz w:val="20"/>
        </w:rPr>
        <w:t>Gout</w:t>
      </w:r>
      <w:r>
        <w:rPr>
          <w:spacing w:val="-3"/>
          <w:sz w:val="20"/>
        </w:rPr>
        <w:t> </w:t>
      </w:r>
      <w:r>
        <w:rPr>
          <w:sz w:val="20"/>
        </w:rPr>
        <w:t>and</w:t>
      </w:r>
      <w:r>
        <w:rPr>
          <w:spacing w:val="-1"/>
          <w:sz w:val="20"/>
        </w:rPr>
        <w:t> </w:t>
      </w:r>
      <w:r>
        <w:rPr>
          <w:spacing w:val="-2"/>
          <w:sz w:val="20"/>
        </w:rPr>
        <w:t>Rheumatism</w:t>
      </w:r>
    </w:p>
    <w:p>
      <w:pPr>
        <w:pStyle w:val="ListParagraph"/>
        <w:numPr>
          <w:ilvl w:val="0"/>
          <w:numId w:val="20"/>
        </w:numPr>
        <w:tabs>
          <w:tab w:pos="706" w:val="left" w:leader="none"/>
        </w:tabs>
        <w:spacing w:line="229" w:lineRule="exact" w:before="1" w:after="0"/>
        <w:ind w:left="706" w:right="0" w:hanging="359"/>
        <w:jc w:val="left"/>
        <w:rPr>
          <w:sz w:val="20"/>
        </w:rPr>
      </w:pPr>
      <w:r>
        <w:rPr>
          <w:sz w:val="20"/>
        </w:rPr>
        <w:t>Hernia</w:t>
      </w:r>
      <w:r>
        <w:rPr>
          <w:spacing w:val="-2"/>
          <w:sz w:val="20"/>
        </w:rPr>
        <w:t> </w:t>
      </w:r>
      <w:r>
        <w:rPr>
          <w:sz w:val="20"/>
        </w:rPr>
        <w:t>of</w:t>
      </w:r>
      <w:r>
        <w:rPr>
          <w:spacing w:val="-1"/>
          <w:sz w:val="20"/>
        </w:rPr>
        <w:t> </w:t>
      </w:r>
      <w:r>
        <w:rPr>
          <w:sz w:val="20"/>
        </w:rPr>
        <w:t>all</w:t>
      </w:r>
      <w:r>
        <w:rPr>
          <w:spacing w:val="-2"/>
          <w:sz w:val="20"/>
        </w:rPr>
        <w:t> types</w:t>
      </w:r>
    </w:p>
    <w:p>
      <w:pPr>
        <w:pStyle w:val="ListParagraph"/>
        <w:numPr>
          <w:ilvl w:val="0"/>
          <w:numId w:val="20"/>
        </w:numPr>
        <w:tabs>
          <w:tab w:pos="706" w:val="left" w:leader="none"/>
        </w:tabs>
        <w:spacing w:line="229" w:lineRule="exact" w:before="0" w:after="0"/>
        <w:ind w:left="706" w:right="0" w:hanging="359"/>
        <w:jc w:val="left"/>
        <w:rPr>
          <w:sz w:val="20"/>
        </w:rPr>
      </w:pPr>
      <w:r>
        <w:rPr>
          <w:spacing w:val="-2"/>
          <w:sz w:val="20"/>
        </w:rPr>
        <w:t>Hydrocele</w:t>
      </w:r>
    </w:p>
    <w:p>
      <w:pPr>
        <w:pStyle w:val="ListParagraph"/>
        <w:numPr>
          <w:ilvl w:val="0"/>
          <w:numId w:val="20"/>
        </w:numPr>
        <w:tabs>
          <w:tab w:pos="706" w:val="left" w:leader="none"/>
        </w:tabs>
        <w:spacing w:line="240" w:lineRule="auto" w:before="0" w:after="0"/>
        <w:ind w:left="706" w:right="0" w:hanging="359"/>
        <w:jc w:val="left"/>
        <w:rPr>
          <w:sz w:val="20"/>
        </w:rPr>
      </w:pPr>
      <w:r>
        <w:rPr>
          <w:sz w:val="20"/>
        </w:rPr>
        <w:t>Non</w:t>
      </w:r>
      <w:r>
        <w:rPr>
          <w:spacing w:val="-5"/>
          <w:sz w:val="20"/>
        </w:rPr>
        <w:t> </w:t>
      </w:r>
      <w:r>
        <w:rPr>
          <w:sz w:val="20"/>
        </w:rPr>
        <w:t>Infective</w:t>
      </w:r>
      <w:r>
        <w:rPr>
          <w:spacing w:val="-5"/>
          <w:sz w:val="20"/>
        </w:rPr>
        <w:t> </w:t>
      </w:r>
      <w:r>
        <w:rPr>
          <w:spacing w:val="-2"/>
          <w:sz w:val="20"/>
        </w:rPr>
        <w:t>Arthritis</w:t>
      </w:r>
    </w:p>
    <w:p>
      <w:pPr>
        <w:pStyle w:val="ListParagraph"/>
        <w:numPr>
          <w:ilvl w:val="0"/>
          <w:numId w:val="20"/>
        </w:numPr>
        <w:tabs>
          <w:tab w:pos="706" w:val="left" w:leader="none"/>
        </w:tabs>
        <w:spacing w:line="240" w:lineRule="auto" w:before="1" w:after="0"/>
        <w:ind w:left="706" w:right="0" w:hanging="359"/>
        <w:jc w:val="left"/>
        <w:rPr>
          <w:sz w:val="20"/>
        </w:rPr>
      </w:pPr>
      <w:r>
        <w:rPr>
          <w:sz w:val="20"/>
        </w:rPr>
        <w:t>Piles,</w:t>
      </w:r>
      <w:r>
        <w:rPr>
          <w:spacing w:val="-5"/>
          <w:sz w:val="20"/>
        </w:rPr>
        <w:t> </w:t>
      </w:r>
      <w:r>
        <w:rPr>
          <w:sz w:val="20"/>
        </w:rPr>
        <w:t>Fissures</w:t>
      </w:r>
      <w:r>
        <w:rPr>
          <w:spacing w:val="-5"/>
          <w:sz w:val="20"/>
        </w:rPr>
        <w:t> </w:t>
      </w:r>
      <w:r>
        <w:rPr>
          <w:sz w:val="20"/>
        </w:rPr>
        <w:t>and</w:t>
      </w:r>
      <w:r>
        <w:rPr>
          <w:spacing w:val="-4"/>
          <w:sz w:val="20"/>
        </w:rPr>
        <w:t> </w:t>
      </w:r>
      <w:r>
        <w:rPr>
          <w:sz w:val="20"/>
        </w:rPr>
        <w:t>Fistula</w:t>
      </w:r>
      <w:r>
        <w:rPr>
          <w:spacing w:val="-4"/>
          <w:sz w:val="20"/>
        </w:rPr>
        <w:t> </w:t>
      </w:r>
      <w:r>
        <w:rPr>
          <w:sz w:val="20"/>
        </w:rPr>
        <w:t>in</w:t>
      </w:r>
      <w:r>
        <w:rPr>
          <w:spacing w:val="-1"/>
          <w:sz w:val="20"/>
        </w:rPr>
        <w:t> </w:t>
      </w:r>
      <w:r>
        <w:rPr>
          <w:spacing w:val="-4"/>
          <w:sz w:val="20"/>
        </w:rPr>
        <w:t>anus</w:t>
      </w:r>
    </w:p>
    <w:p>
      <w:pPr>
        <w:pStyle w:val="ListParagraph"/>
        <w:numPr>
          <w:ilvl w:val="0"/>
          <w:numId w:val="20"/>
        </w:numPr>
        <w:tabs>
          <w:tab w:pos="706" w:val="left" w:leader="none"/>
        </w:tabs>
        <w:spacing w:line="240" w:lineRule="auto" w:before="0" w:after="0"/>
        <w:ind w:left="706" w:right="0" w:hanging="359"/>
        <w:jc w:val="left"/>
        <w:rPr>
          <w:sz w:val="20"/>
        </w:rPr>
      </w:pPr>
      <w:r>
        <w:rPr>
          <w:sz w:val="20"/>
        </w:rPr>
        <w:t>Pilonidal</w:t>
      </w:r>
      <w:r>
        <w:rPr>
          <w:spacing w:val="-6"/>
          <w:sz w:val="20"/>
        </w:rPr>
        <w:t> </w:t>
      </w:r>
      <w:r>
        <w:rPr>
          <w:sz w:val="20"/>
        </w:rPr>
        <w:t>sinus,</w:t>
      </w:r>
      <w:r>
        <w:rPr>
          <w:spacing w:val="-5"/>
          <w:sz w:val="20"/>
        </w:rPr>
        <w:t> </w:t>
      </w:r>
      <w:r>
        <w:rPr>
          <w:sz w:val="20"/>
        </w:rPr>
        <w:t>Sinusitis</w:t>
      </w:r>
      <w:r>
        <w:rPr>
          <w:spacing w:val="-6"/>
          <w:sz w:val="20"/>
        </w:rPr>
        <w:t> </w:t>
      </w:r>
      <w:r>
        <w:rPr>
          <w:sz w:val="20"/>
        </w:rPr>
        <w:t>and</w:t>
      </w:r>
      <w:r>
        <w:rPr>
          <w:spacing w:val="-4"/>
          <w:sz w:val="20"/>
        </w:rPr>
        <w:t> </w:t>
      </w:r>
      <w:r>
        <w:rPr>
          <w:sz w:val="20"/>
        </w:rPr>
        <w:t>related</w:t>
      </w:r>
      <w:r>
        <w:rPr>
          <w:spacing w:val="-5"/>
          <w:sz w:val="20"/>
        </w:rPr>
        <w:t> </w:t>
      </w:r>
      <w:r>
        <w:rPr>
          <w:spacing w:val="-2"/>
          <w:sz w:val="20"/>
        </w:rPr>
        <w:t>disorders</w:t>
      </w:r>
    </w:p>
    <w:p>
      <w:pPr>
        <w:pStyle w:val="ListParagraph"/>
        <w:numPr>
          <w:ilvl w:val="0"/>
          <w:numId w:val="20"/>
        </w:numPr>
        <w:tabs>
          <w:tab w:pos="707" w:val="left" w:leader="none"/>
        </w:tabs>
        <w:spacing w:line="240" w:lineRule="auto" w:before="1" w:after="0"/>
        <w:ind w:left="707" w:right="666" w:hanging="360"/>
        <w:jc w:val="left"/>
        <w:rPr>
          <w:sz w:val="20"/>
        </w:rPr>
      </w:pPr>
      <w:r>
        <w:rPr>
          <w:sz w:val="20"/>
        </w:rPr>
        <w:t>Prolapse</w:t>
      </w:r>
      <w:r>
        <w:rPr>
          <w:spacing w:val="-8"/>
          <w:sz w:val="20"/>
        </w:rPr>
        <w:t> </w:t>
      </w:r>
      <w:r>
        <w:rPr>
          <w:sz w:val="20"/>
        </w:rPr>
        <w:t>inter</w:t>
      </w:r>
      <w:r>
        <w:rPr>
          <w:spacing w:val="-6"/>
          <w:sz w:val="20"/>
        </w:rPr>
        <w:t> </w:t>
      </w:r>
      <w:r>
        <w:rPr>
          <w:sz w:val="20"/>
        </w:rPr>
        <w:t>Vertebral</w:t>
      </w:r>
      <w:r>
        <w:rPr>
          <w:spacing w:val="-8"/>
          <w:sz w:val="20"/>
        </w:rPr>
        <w:t> </w:t>
      </w:r>
      <w:r>
        <w:rPr>
          <w:sz w:val="20"/>
        </w:rPr>
        <w:t>Disc</w:t>
      </w:r>
      <w:r>
        <w:rPr>
          <w:spacing w:val="-9"/>
          <w:sz w:val="20"/>
        </w:rPr>
        <w:t> </w:t>
      </w:r>
      <w:r>
        <w:rPr>
          <w:sz w:val="20"/>
        </w:rPr>
        <w:t>and</w:t>
      </w:r>
      <w:r>
        <w:rPr>
          <w:spacing w:val="-7"/>
          <w:sz w:val="20"/>
        </w:rPr>
        <w:t> </w:t>
      </w:r>
      <w:r>
        <w:rPr>
          <w:sz w:val="20"/>
        </w:rPr>
        <w:t>Spinal Diseases unless arising from accident</w:t>
      </w:r>
    </w:p>
    <w:p>
      <w:pPr>
        <w:pStyle w:val="ListParagraph"/>
        <w:numPr>
          <w:ilvl w:val="0"/>
          <w:numId w:val="20"/>
        </w:numPr>
        <w:tabs>
          <w:tab w:pos="707" w:val="left" w:leader="none"/>
        </w:tabs>
        <w:spacing w:line="240" w:lineRule="auto" w:before="0" w:after="0"/>
        <w:ind w:left="707" w:right="411" w:hanging="360"/>
        <w:jc w:val="left"/>
        <w:rPr>
          <w:sz w:val="20"/>
        </w:rPr>
      </w:pPr>
      <w:r>
        <w:rPr>
          <w:sz w:val="20"/>
        </w:rPr>
        <w:t>Calculi</w:t>
      </w:r>
      <w:r>
        <w:rPr>
          <w:spacing w:val="-7"/>
          <w:sz w:val="20"/>
        </w:rPr>
        <w:t> </w:t>
      </w:r>
      <w:r>
        <w:rPr>
          <w:sz w:val="20"/>
        </w:rPr>
        <w:t>in</w:t>
      </w:r>
      <w:r>
        <w:rPr>
          <w:spacing w:val="-6"/>
          <w:sz w:val="20"/>
        </w:rPr>
        <w:t> </w:t>
      </w:r>
      <w:r>
        <w:rPr>
          <w:sz w:val="20"/>
        </w:rPr>
        <w:t>urinary</w:t>
      </w:r>
      <w:r>
        <w:rPr>
          <w:spacing w:val="-6"/>
          <w:sz w:val="20"/>
        </w:rPr>
        <w:t> </w:t>
      </w:r>
      <w:r>
        <w:rPr>
          <w:sz w:val="20"/>
        </w:rPr>
        <w:t>system,</w:t>
      </w:r>
      <w:r>
        <w:rPr>
          <w:spacing w:val="-7"/>
          <w:sz w:val="20"/>
        </w:rPr>
        <w:t> </w:t>
      </w:r>
      <w:r>
        <w:rPr>
          <w:sz w:val="20"/>
        </w:rPr>
        <w:t>Gall</w:t>
      </w:r>
      <w:r>
        <w:rPr>
          <w:spacing w:val="-7"/>
          <w:sz w:val="20"/>
        </w:rPr>
        <w:t> </w:t>
      </w:r>
      <w:r>
        <w:rPr>
          <w:sz w:val="20"/>
        </w:rPr>
        <w:t>Bladder</w:t>
      </w:r>
      <w:r>
        <w:rPr>
          <w:spacing w:val="-6"/>
          <w:sz w:val="20"/>
        </w:rPr>
        <w:t> </w:t>
      </w:r>
      <w:r>
        <w:rPr>
          <w:sz w:val="20"/>
        </w:rPr>
        <w:t>and Bile duct, excluding malignancy.</w:t>
      </w:r>
    </w:p>
    <w:p>
      <w:pPr>
        <w:pStyle w:val="ListParagraph"/>
        <w:numPr>
          <w:ilvl w:val="0"/>
          <w:numId w:val="20"/>
        </w:numPr>
        <w:tabs>
          <w:tab w:pos="706" w:val="left" w:leader="none"/>
        </w:tabs>
        <w:spacing w:line="240" w:lineRule="auto" w:before="0" w:after="0"/>
        <w:ind w:left="706" w:right="0" w:hanging="359"/>
        <w:jc w:val="left"/>
        <w:rPr>
          <w:sz w:val="20"/>
        </w:rPr>
      </w:pPr>
      <w:r>
        <w:rPr>
          <w:sz w:val="20"/>
        </w:rPr>
        <w:t>Varicose</w:t>
      </w:r>
      <w:r>
        <w:rPr>
          <w:spacing w:val="-5"/>
          <w:sz w:val="20"/>
        </w:rPr>
        <w:t> </w:t>
      </w:r>
      <w:r>
        <w:rPr>
          <w:sz w:val="20"/>
        </w:rPr>
        <w:t>Veins</w:t>
      </w:r>
      <w:r>
        <w:rPr>
          <w:spacing w:val="-5"/>
          <w:sz w:val="20"/>
        </w:rPr>
        <w:t> </w:t>
      </w:r>
      <w:r>
        <w:rPr>
          <w:sz w:val="20"/>
        </w:rPr>
        <w:t>and</w:t>
      </w:r>
      <w:r>
        <w:rPr>
          <w:spacing w:val="-4"/>
          <w:sz w:val="20"/>
        </w:rPr>
        <w:t> </w:t>
      </w:r>
      <w:r>
        <w:rPr>
          <w:sz w:val="20"/>
        </w:rPr>
        <w:t>Varicose</w:t>
      </w:r>
      <w:r>
        <w:rPr>
          <w:spacing w:val="-6"/>
          <w:sz w:val="20"/>
        </w:rPr>
        <w:t> </w:t>
      </w:r>
      <w:r>
        <w:rPr>
          <w:spacing w:val="-2"/>
          <w:sz w:val="20"/>
        </w:rPr>
        <w:t>Ulcers</w:t>
      </w:r>
    </w:p>
    <w:p>
      <w:pPr>
        <w:pStyle w:val="ListParagraph"/>
        <w:numPr>
          <w:ilvl w:val="0"/>
          <w:numId w:val="20"/>
        </w:numPr>
        <w:tabs>
          <w:tab w:pos="706" w:val="left" w:leader="none"/>
        </w:tabs>
        <w:spacing w:line="240" w:lineRule="auto" w:before="0" w:after="0"/>
        <w:ind w:left="706" w:right="0" w:hanging="359"/>
        <w:jc w:val="left"/>
        <w:rPr>
          <w:sz w:val="20"/>
        </w:rPr>
      </w:pPr>
      <w:r>
        <w:rPr>
          <w:sz w:val="20"/>
        </w:rPr>
        <w:t>Internal</w:t>
      </w:r>
      <w:r>
        <w:rPr>
          <w:spacing w:val="-7"/>
          <w:sz w:val="20"/>
        </w:rPr>
        <w:t> </w:t>
      </w:r>
      <w:r>
        <w:rPr>
          <w:sz w:val="20"/>
        </w:rPr>
        <w:t>Congenital</w:t>
      </w:r>
      <w:r>
        <w:rPr>
          <w:spacing w:val="-6"/>
          <w:sz w:val="20"/>
        </w:rPr>
        <w:t> </w:t>
      </w:r>
      <w:r>
        <w:rPr>
          <w:spacing w:val="-2"/>
          <w:sz w:val="20"/>
        </w:rPr>
        <w:t>Anomalies</w:t>
      </w:r>
    </w:p>
    <w:p>
      <w:pPr>
        <w:pStyle w:val="ListParagraph"/>
        <w:spacing w:after="0" w:line="240" w:lineRule="auto"/>
        <w:jc w:val="left"/>
        <w:rPr>
          <w:sz w:val="20"/>
        </w:rPr>
        <w:sectPr>
          <w:type w:val="continuous"/>
          <w:pgSz w:w="11910" w:h="16840"/>
          <w:pgMar w:header="0" w:footer="819" w:top="360" w:bottom="1000" w:left="425" w:right="566"/>
          <w:cols w:num="2" w:equalWidth="0">
            <w:col w:w="6274" w:space="40"/>
            <w:col w:w="4605"/>
          </w:cols>
        </w:sectPr>
      </w:pPr>
    </w:p>
    <w:p>
      <w:pPr>
        <w:pStyle w:val="BodyText"/>
        <w:spacing w:before="1"/>
      </w:pPr>
    </w:p>
    <w:p>
      <w:pPr>
        <w:pStyle w:val="Heading1"/>
        <w:numPr>
          <w:ilvl w:val="0"/>
          <w:numId w:val="1"/>
        </w:numPr>
        <w:tabs>
          <w:tab w:pos="654" w:val="left" w:leader="none"/>
        </w:tabs>
        <w:spacing w:line="240" w:lineRule="auto" w:before="1" w:after="0"/>
        <w:ind w:left="654" w:right="0" w:hanging="359"/>
        <w:jc w:val="left"/>
      </w:pPr>
      <w:r>
        <w:rPr>
          <w:spacing w:val="-2"/>
        </w:rPr>
        <w:t>EXCLUSIONS</w:t>
      </w:r>
    </w:p>
    <w:p>
      <w:pPr>
        <w:pStyle w:val="BodyText"/>
        <w:ind w:left="295" w:right="147"/>
      </w:pPr>
      <w:r>
        <w:rPr/>
        <w:t>The Company shall not be liable to make any payment under the policy, in respect of any</w:t>
      </w:r>
      <w:r>
        <w:rPr>
          <w:spacing w:val="-1"/>
        </w:rPr>
        <w:t> </w:t>
      </w:r>
      <w:r>
        <w:rPr/>
        <w:t>expenses incurred in connection with</w:t>
      </w:r>
      <w:r>
        <w:rPr>
          <w:spacing w:val="19"/>
        </w:rPr>
        <w:t> </w:t>
      </w:r>
      <w:r>
        <w:rPr/>
        <w:t>or in respect of:</w:t>
      </w:r>
    </w:p>
    <w:p>
      <w:pPr>
        <w:pStyle w:val="Heading2"/>
        <w:numPr>
          <w:ilvl w:val="1"/>
          <w:numId w:val="1"/>
        </w:numPr>
        <w:tabs>
          <w:tab w:pos="653" w:val="left" w:leader="none"/>
        </w:tabs>
        <w:spacing w:line="240" w:lineRule="auto" w:before="229" w:after="0"/>
        <w:ind w:left="653" w:right="0" w:hanging="358"/>
        <w:jc w:val="left"/>
      </w:pPr>
      <w:r>
        <w:rPr/>
        <w:t>Investigation</w:t>
      </w:r>
      <w:r>
        <w:rPr>
          <w:spacing w:val="-8"/>
        </w:rPr>
        <w:t> </w:t>
      </w:r>
      <w:r>
        <w:rPr/>
        <w:t>&amp;</w:t>
      </w:r>
      <w:r>
        <w:rPr>
          <w:spacing w:val="-5"/>
        </w:rPr>
        <w:t> </w:t>
      </w:r>
      <w:r>
        <w:rPr/>
        <w:t>Evaluation</w:t>
      </w:r>
      <w:r>
        <w:rPr>
          <w:spacing w:val="-5"/>
        </w:rPr>
        <w:t> </w:t>
      </w:r>
      <w:r>
        <w:rPr/>
        <w:t>(Code</w:t>
      </w:r>
      <w:r>
        <w:rPr>
          <w:spacing w:val="-4"/>
        </w:rPr>
        <w:t> </w:t>
      </w:r>
      <w:r>
        <w:rPr/>
        <w:t>–</w:t>
      </w:r>
      <w:r>
        <w:rPr>
          <w:spacing w:val="-3"/>
        </w:rPr>
        <w:t> </w:t>
      </w:r>
      <w:r>
        <w:rPr/>
        <w:t>Excl</w:t>
      </w:r>
      <w:r>
        <w:rPr>
          <w:spacing w:val="-4"/>
        </w:rPr>
        <w:t> </w:t>
      </w:r>
      <w:r>
        <w:rPr>
          <w:spacing w:val="-5"/>
        </w:rPr>
        <w:t>04)</w:t>
      </w:r>
    </w:p>
    <w:p>
      <w:pPr>
        <w:pStyle w:val="ListParagraph"/>
        <w:numPr>
          <w:ilvl w:val="0"/>
          <w:numId w:val="21"/>
        </w:numPr>
        <w:tabs>
          <w:tab w:pos="860" w:val="left" w:leader="none"/>
        </w:tabs>
        <w:spacing w:line="240" w:lineRule="auto" w:before="0" w:after="0"/>
        <w:ind w:left="860" w:right="0" w:hanging="282"/>
        <w:jc w:val="left"/>
        <w:rPr>
          <w:sz w:val="20"/>
        </w:rPr>
      </w:pPr>
      <w:r>
        <w:rPr>
          <w:sz w:val="20"/>
        </w:rPr>
        <w:t>Expenses</w:t>
      </w:r>
      <w:r>
        <w:rPr>
          <w:spacing w:val="23"/>
          <w:sz w:val="20"/>
        </w:rPr>
        <w:t> </w:t>
      </w:r>
      <w:r>
        <w:rPr>
          <w:sz w:val="20"/>
        </w:rPr>
        <w:t>related</w:t>
      </w:r>
      <w:r>
        <w:rPr>
          <w:spacing w:val="34"/>
          <w:sz w:val="20"/>
        </w:rPr>
        <w:t> </w:t>
      </w:r>
      <w:r>
        <w:rPr>
          <w:sz w:val="20"/>
        </w:rPr>
        <w:t>to</w:t>
      </w:r>
      <w:r>
        <w:rPr>
          <w:spacing w:val="34"/>
          <w:sz w:val="20"/>
        </w:rPr>
        <w:t> </w:t>
      </w:r>
      <w:r>
        <w:rPr>
          <w:sz w:val="20"/>
        </w:rPr>
        <w:t>any</w:t>
      </w:r>
      <w:r>
        <w:rPr>
          <w:spacing w:val="30"/>
          <w:sz w:val="20"/>
        </w:rPr>
        <w:t> </w:t>
      </w:r>
      <w:r>
        <w:rPr>
          <w:sz w:val="20"/>
        </w:rPr>
        <w:t>admission</w:t>
      </w:r>
      <w:r>
        <w:rPr>
          <w:spacing w:val="29"/>
          <w:sz w:val="20"/>
        </w:rPr>
        <w:t> </w:t>
      </w:r>
      <w:r>
        <w:rPr>
          <w:sz w:val="20"/>
        </w:rPr>
        <w:t>primarily</w:t>
      </w:r>
      <w:r>
        <w:rPr>
          <w:spacing w:val="34"/>
          <w:sz w:val="20"/>
        </w:rPr>
        <w:t> </w:t>
      </w:r>
      <w:r>
        <w:rPr>
          <w:sz w:val="20"/>
        </w:rPr>
        <w:t>for</w:t>
      </w:r>
      <w:r>
        <w:rPr>
          <w:spacing w:val="33"/>
          <w:sz w:val="20"/>
        </w:rPr>
        <w:t> </w:t>
      </w:r>
      <w:r>
        <w:rPr>
          <w:sz w:val="20"/>
        </w:rPr>
        <w:t>diagnostics</w:t>
      </w:r>
      <w:r>
        <w:rPr>
          <w:spacing w:val="31"/>
          <w:sz w:val="20"/>
        </w:rPr>
        <w:t> </w:t>
      </w:r>
      <w:r>
        <w:rPr>
          <w:sz w:val="20"/>
        </w:rPr>
        <w:t>and</w:t>
      </w:r>
      <w:r>
        <w:rPr>
          <w:spacing w:val="34"/>
          <w:sz w:val="20"/>
        </w:rPr>
        <w:t> </w:t>
      </w:r>
      <w:r>
        <w:rPr>
          <w:sz w:val="20"/>
        </w:rPr>
        <w:t>evaluation</w:t>
      </w:r>
      <w:r>
        <w:rPr>
          <w:spacing w:val="30"/>
          <w:sz w:val="20"/>
        </w:rPr>
        <w:t> </w:t>
      </w:r>
      <w:r>
        <w:rPr>
          <w:sz w:val="20"/>
        </w:rPr>
        <w:t>purposes</w:t>
      </w:r>
      <w:r>
        <w:rPr>
          <w:spacing w:val="31"/>
          <w:sz w:val="20"/>
        </w:rPr>
        <w:t> </w:t>
      </w:r>
      <w:r>
        <w:rPr>
          <w:sz w:val="20"/>
        </w:rPr>
        <w:t>only</w:t>
      </w:r>
      <w:r>
        <w:rPr>
          <w:spacing w:val="34"/>
          <w:sz w:val="20"/>
        </w:rPr>
        <w:t> </w:t>
      </w:r>
      <w:r>
        <w:rPr>
          <w:sz w:val="20"/>
        </w:rPr>
        <w:t>are</w:t>
      </w:r>
      <w:r>
        <w:rPr>
          <w:spacing w:val="33"/>
          <w:sz w:val="20"/>
        </w:rPr>
        <w:t> </w:t>
      </w:r>
      <w:r>
        <w:rPr>
          <w:spacing w:val="-2"/>
          <w:sz w:val="20"/>
        </w:rPr>
        <w:t>excluded.</w:t>
      </w:r>
    </w:p>
    <w:p>
      <w:pPr>
        <w:pStyle w:val="ListParagraph"/>
        <w:numPr>
          <w:ilvl w:val="0"/>
          <w:numId w:val="21"/>
        </w:numPr>
        <w:tabs>
          <w:tab w:pos="860" w:val="left" w:leader="none"/>
        </w:tabs>
        <w:spacing w:line="240" w:lineRule="auto" w:before="1" w:after="0"/>
        <w:ind w:left="860" w:right="0" w:hanging="282"/>
        <w:jc w:val="left"/>
        <w:rPr>
          <w:sz w:val="20"/>
        </w:rPr>
      </w:pPr>
      <w:r>
        <w:rPr>
          <w:sz w:val="20"/>
        </w:rPr>
        <w:t>Any</w:t>
      </w:r>
      <w:r>
        <w:rPr>
          <w:spacing w:val="31"/>
          <w:sz w:val="20"/>
        </w:rPr>
        <w:t> </w:t>
      </w:r>
      <w:r>
        <w:rPr>
          <w:sz w:val="20"/>
        </w:rPr>
        <w:t>diagnostic</w:t>
      </w:r>
      <w:r>
        <w:rPr>
          <w:spacing w:val="23"/>
          <w:sz w:val="20"/>
        </w:rPr>
        <w:t> </w:t>
      </w:r>
      <w:r>
        <w:rPr>
          <w:sz w:val="20"/>
        </w:rPr>
        <w:t>expenses</w:t>
      </w:r>
      <w:r>
        <w:rPr>
          <w:spacing w:val="28"/>
          <w:sz w:val="20"/>
        </w:rPr>
        <w:t> </w:t>
      </w:r>
      <w:r>
        <w:rPr>
          <w:sz w:val="20"/>
        </w:rPr>
        <w:t>which</w:t>
      </w:r>
      <w:r>
        <w:rPr>
          <w:spacing w:val="26"/>
          <w:sz w:val="20"/>
        </w:rPr>
        <w:t> </w:t>
      </w:r>
      <w:r>
        <w:rPr>
          <w:sz w:val="20"/>
        </w:rPr>
        <w:t>are</w:t>
      </w:r>
      <w:r>
        <w:rPr>
          <w:spacing w:val="29"/>
          <w:sz w:val="20"/>
        </w:rPr>
        <w:t> </w:t>
      </w:r>
      <w:r>
        <w:rPr>
          <w:sz w:val="20"/>
        </w:rPr>
        <w:t>not</w:t>
      </w:r>
      <w:r>
        <w:rPr>
          <w:spacing w:val="25"/>
          <w:sz w:val="20"/>
        </w:rPr>
        <w:t> </w:t>
      </w:r>
      <w:r>
        <w:rPr>
          <w:sz w:val="20"/>
        </w:rPr>
        <w:t>related</w:t>
      </w:r>
      <w:r>
        <w:rPr>
          <w:spacing w:val="29"/>
          <w:sz w:val="20"/>
        </w:rPr>
        <w:t> </w:t>
      </w:r>
      <w:r>
        <w:rPr>
          <w:sz w:val="20"/>
        </w:rPr>
        <w:t>or</w:t>
      </w:r>
      <w:r>
        <w:rPr>
          <w:spacing w:val="27"/>
          <w:sz w:val="20"/>
        </w:rPr>
        <w:t> </w:t>
      </w:r>
      <w:r>
        <w:rPr>
          <w:sz w:val="20"/>
        </w:rPr>
        <w:t>not</w:t>
      </w:r>
      <w:r>
        <w:rPr>
          <w:spacing w:val="27"/>
          <w:sz w:val="20"/>
        </w:rPr>
        <w:t> </w:t>
      </w:r>
      <w:r>
        <w:rPr>
          <w:sz w:val="20"/>
        </w:rPr>
        <w:t>incidental</w:t>
      </w:r>
      <w:r>
        <w:rPr>
          <w:spacing w:val="27"/>
          <w:sz w:val="20"/>
        </w:rPr>
        <w:t> </w:t>
      </w:r>
      <w:r>
        <w:rPr>
          <w:sz w:val="20"/>
        </w:rPr>
        <w:t>to</w:t>
      </w:r>
      <w:r>
        <w:rPr>
          <w:spacing w:val="30"/>
          <w:sz w:val="20"/>
        </w:rPr>
        <w:t> </w:t>
      </w:r>
      <w:r>
        <w:rPr>
          <w:sz w:val="20"/>
        </w:rPr>
        <w:t>the</w:t>
      </w:r>
      <w:r>
        <w:rPr>
          <w:spacing w:val="29"/>
          <w:sz w:val="20"/>
        </w:rPr>
        <w:t> </w:t>
      </w:r>
      <w:r>
        <w:rPr>
          <w:sz w:val="20"/>
        </w:rPr>
        <w:t>current</w:t>
      </w:r>
      <w:r>
        <w:rPr>
          <w:spacing w:val="28"/>
          <w:sz w:val="20"/>
        </w:rPr>
        <w:t> </w:t>
      </w:r>
      <w:r>
        <w:rPr>
          <w:sz w:val="20"/>
        </w:rPr>
        <w:t>diagnosis</w:t>
      </w:r>
      <w:r>
        <w:rPr>
          <w:spacing w:val="27"/>
          <w:sz w:val="20"/>
        </w:rPr>
        <w:t> </w:t>
      </w:r>
      <w:r>
        <w:rPr>
          <w:sz w:val="20"/>
        </w:rPr>
        <w:t>and</w:t>
      </w:r>
      <w:r>
        <w:rPr>
          <w:spacing w:val="30"/>
          <w:sz w:val="20"/>
        </w:rPr>
        <w:t> </w:t>
      </w:r>
      <w:r>
        <w:rPr>
          <w:sz w:val="20"/>
        </w:rPr>
        <w:t>treatment</w:t>
      </w:r>
      <w:r>
        <w:rPr>
          <w:spacing w:val="27"/>
          <w:sz w:val="20"/>
        </w:rPr>
        <w:t> </w:t>
      </w:r>
      <w:r>
        <w:rPr>
          <w:sz w:val="20"/>
        </w:rPr>
        <w:t>are</w:t>
      </w:r>
      <w:r>
        <w:rPr>
          <w:spacing w:val="29"/>
          <w:sz w:val="20"/>
        </w:rPr>
        <w:t> </w:t>
      </w:r>
      <w:r>
        <w:rPr>
          <w:spacing w:val="-2"/>
          <w:sz w:val="20"/>
        </w:rPr>
        <w:t>excluded.</w:t>
      </w:r>
    </w:p>
    <w:p>
      <w:pPr>
        <w:pStyle w:val="BodyText"/>
      </w:pPr>
    </w:p>
    <w:p>
      <w:pPr>
        <w:pStyle w:val="Heading2"/>
        <w:numPr>
          <w:ilvl w:val="1"/>
          <w:numId w:val="1"/>
        </w:numPr>
        <w:tabs>
          <w:tab w:pos="653" w:val="left" w:leader="none"/>
        </w:tabs>
        <w:spacing w:line="229" w:lineRule="exact" w:before="0" w:after="0"/>
        <w:ind w:left="653" w:right="0" w:hanging="358"/>
        <w:jc w:val="left"/>
      </w:pPr>
      <w:r>
        <w:rPr/>
        <w:t>Rest</w:t>
      </w:r>
      <w:r>
        <w:rPr>
          <w:spacing w:val="-5"/>
        </w:rPr>
        <w:t> </w:t>
      </w:r>
      <w:r>
        <w:rPr/>
        <w:t>Cure,</w:t>
      </w:r>
      <w:r>
        <w:rPr>
          <w:spacing w:val="-3"/>
        </w:rPr>
        <w:t> </w:t>
      </w:r>
      <w:r>
        <w:rPr/>
        <w:t>rehabilitation</w:t>
      </w:r>
      <w:r>
        <w:rPr>
          <w:spacing w:val="-6"/>
        </w:rPr>
        <w:t> </w:t>
      </w:r>
      <w:r>
        <w:rPr/>
        <w:t>and</w:t>
      </w:r>
      <w:r>
        <w:rPr>
          <w:spacing w:val="-5"/>
        </w:rPr>
        <w:t> </w:t>
      </w:r>
      <w:r>
        <w:rPr/>
        <w:t>respite</w:t>
      </w:r>
      <w:r>
        <w:rPr>
          <w:spacing w:val="-5"/>
        </w:rPr>
        <w:t> </w:t>
      </w:r>
      <w:r>
        <w:rPr/>
        <w:t>care</w:t>
      </w:r>
      <w:r>
        <w:rPr>
          <w:spacing w:val="-4"/>
        </w:rPr>
        <w:t> </w:t>
      </w:r>
      <w:r>
        <w:rPr/>
        <w:t>(Code-</w:t>
      </w:r>
      <w:r>
        <w:rPr>
          <w:spacing w:val="-4"/>
        </w:rPr>
        <w:t> </w:t>
      </w:r>
      <w:r>
        <w:rPr/>
        <w:t>Excl</w:t>
      </w:r>
      <w:r>
        <w:rPr>
          <w:spacing w:val="-4"/>
        </w:rPr>
        <w:t> </w:t>
      </w:r>
      <w:r>
        <w:rPr>
          <w:spacing w:val="-5"/>
        </w:rPr>
        <w:t>05)</w:t>
      </w:r>
    </w:p>
    <w:p>
      <w:pPr>
        <w:pStyle w:val="ListParagraph"/>
        <w:numPr>
          <w:ilvl w:val="0"/>
          <w:numId w:val="22"/>
        </w:numPr>
        <w:tabs>
          <w:tab w:pos="860" w:val="left" w:leader="none"/>
        </w:tabs>
        <w:spacing w:line="229" w:lineRule="exact" w:before="0" w:after="0"/>
        <w:ind w:left="860" w:right="0" w:hanging="282"/>
        <w:jc w:val="left"/>
        <w:rPr>
          <w:sz w:val="20"/>
        </w:rPr>
      </w:pPr>
      <w:r>
        <w:rPr>
          <w:sz w:val="20"/>
        </w:rPr>
        <w:t>Expenses</w:t>
      </w:r>
      <w:r>
        <w:rPr>
          <w:spacing w:val="-5"/>
          <w:sz w:val="20"/>
        </w:rPr>
        <w:t> </w:t>
      </w:r>
      <w:r>
        <w:rPr>
          <w:sz w:val="20"/>
        </w:rPr>
        <w:t>related</w:t>
      </w:r>
      <w:r>
        <w:rPr>
          <w:spacing w:val="-4"/>
          <w:sz w:val="20"/>
        </w:rPr>
        <w:t> </w:t>
      </w:r>
      <w:r>
        <w:rPr>
          <w:sz w:val="20"/>
        </w:rPr>
        <w:t>to</w:t>
      </w:r>
      <w:r>
        <w:rPr>
          <w:spacing w:val="-3"/>
          <w:sz w:val="20"/>
        </w:rPr>
        <w:t> </w:t>
      </w:r>
      <w:r>
        <w:rPr>
          <w:sz w:val="20"/>
        </w:rPr>
        <w:t>any</w:t>
      </w:r>
      <w:r>
        <w:rPr>
          <w:spacing w:val="-3"/>
          <w:sz w:val="20"/>
        </w:rPr>
        <w:t> </w:t>
      </w:r>
      <w:r>
        <w:rPr>
          <w:sz w:val="20"/>
        </w:rPr>
        <w:t>admission</w:t>
      </w:r>
      <w:r>
        <w:rPr>
          <w:spacing w:val="-3"/>
          <w:sz w:val="20"/>
        </w:rPr>
        <w:t> </w:t>
      </w:r>
      <w:r>
        <w:rPr>
          <w:sz w:val="20"/>
        </w:rPr>
        <w:t>primarily</w:t>
      </w:r>
      <w:r>
        <w:rPr>
          <w:spacing w:val="-6"/>
          <w:sz w:val="20"/>
        </w:rPr>
        <w:t> </w:t>
      </w:r>
      <w:r>
        <w:rPr>
          <w:sz w:val="20"/>
        </w:rPr>
        <w:t>for</w:t>
      </w:r>
      <w:r>
        <w:rPr>
          <w:spacing w:val="-4"/>
          <w:sz w:val="20"/>
        </w:rPr>
        <w:t> </w:t>
      </w:r>
      <w:r>
        <w:rPr>
          <w:sz w:val="20"/>
        </w:rPr>
        <w:t>enforced</w:t>
      </w:r>
      <w:r>
        <w:rPr>
          <w:spacing w:val="-3"/>
          <w:sz w:val="20"/>
        </w:rPr>
        <w:t> </w:t>
      </w:r>
      <w:r>
        <w:rPr>
          <w:sz w:val="20"/>
        </w:rPr>
        <w:t>bed</w:t>
      </w:r>
      <w:r>
        <w:rPr>
          <w:spacing w:val="-3"/>
          <w:sz w:val="20"/>
        </w:rPr>
        <w:t> </w:t>
      </w:r>
      <w:r>
        <w:rPr>
          <w:sz w:val="20"/>
        </w:rPr>
        <w:t>rest</w:t>
      </w:r>
      <w:r>
        <w:rPr>
          <w:spacing w:val="-5"/>
          <w:sz w:val="20"/>
        </w:rPr>
        <w:t> </w:t>
      </w:r>
      <w:r>
        <w:rPr>
          <w:sz w:val="20"/>
        </w:rPr>
        <w:t>and</w:t>
      </w:r>
      <w:r>
        <w:rPr>
          <w:spacing w:val="-3"/>
          <w:sz w:val="20"/>
        </w:rPr>
        <w:t> </w:t>
      </w:r>
      <w:r>
        <w:rPr>
          <w:sz w:val="20"/>
        </w:rPr>
        <w:t>not</w:t>
      </w:r>
      <w:r>
        <w:rPr>
          <w:spacing w:val="-5"/>
          <w:sz w:val="20"/>
        </w:rPr>
        <w:t> </w:t>
      </w:r>
      <w:r>
        <w:rPr>
          <w:sz w:val="20"/>
        </w:rPr>
        <w:t>for</w:t>
      </w:r>
      <w:r>
        <w:rPr>
          <w:spacing w:val="-4"/>
          <w:sz w:val="20"/>
        </w:rPr>
        <w:t> </w:t>
      </w:r>
      <w:r>
        <w:rPr>
          <w:sz w:val="20"/>
        </w:rPr>
        <w:t>receiving</w:t>
      </w:r>
      <w:r>
        <w:rPr>
          <w:spacing w:val="-3"/>
          <w:sz w:val="20"/>
        </w:rPr>
        <w:t> </w:t>
      </w:r>
      <w:r>
        <w:rPr>
          <w:sz w:val="20"/>
        </w:rPr>
        <w:t>treatment.</w:t>
      </w:r>
      <w:r>
        <w:rPr>
          <w:spacing w:val="-4"/>
          <w:sz w:val="20"/>
        </w:rPr>
        <w:t> </w:t>
      </w:r>
      <w:r>
        <w:rPr>
          <w:sz w:val="20"/>
        </w:rPr>
        <w:t>This</w:t>
      </w:r>
      <w:r>
        <w:rPr>
          <w:spacing w:val="-4"/>
          <w:sz w:val="20"/>
        </w:rPr>
        <w:t> </w:t>
      </w:r>
      <w:r>
        <w:rPr>
          <w:sz w:val="20"/>
        </w:rPr>
        <w:t>also</w:t>
      </w:r>
      <w:r>
        <w:rPr>
          <w:spacing w:val="-4"/>
          <w:sz w:val="20"/>
        </w:rPr>
        <w:t> </w:t>
      </w:r>
      <w:r>
        <w:rPr>
          <w:spacing w:val="-2"/>
          <w:sz w:val="20"/>
        </w:rPr>
        <w:t>includes:</w:t>
      </w:r>
    </w:p>
    <w:p>
      <w:pPr>
        <w:pStyle w:val="ListParagraph"/>
        <w:numPr>
          <w:ilvl w:val="1"/>
          <w:numId w:val="22"/>
        </w:numPr>
        <w:tabs>
          <w:tab w:pos="1145" w:val="left" w:leader="none"/>
          <w:tab w:pos="1147" w:val="left" w:leader="none"/>
        </w:tabs>
        <w:spacing w:line="240" w:lineRule="auto" w:before="1" w:after="0"/>
        <w:ind w:left="1147" w:right="388" w:hanging="250"/>
        <w:jc w:val="left"/>
        <w:rPr>
          <w:sz w:val="20"/>
        </w:rPr>
      </w:pPr>
      <w:r>
        <w:rPr>
          <w:sz w:val="20"/>
        </w:rPr>
        <w:t>Custodial</w:t>
      </w:r>
      <w:r>
        <w:rPr>
          <w:spacing w:val="-2"/>
          <w:sz w:val="20"/>
        </w:rPr>
        <w:t> </w:t>
      </w:r>
      <w:r>
        <w:rPr>
          <w:sz w:val="20"/>
        </w:rPr>
        <w:t>care</w:t>
      </w:r>
      <w:r>
        <w:rPr>
          <w:spacing w:val="-2"/>
          <w:sz w:val="20"/>
        </w:rPr>
        <w:t> </w:t>
      </w:r>
      <w:r>
        <w:rPr>
          <w:sz w:val="20"/>
        </w:rPr>
        <w:t>either</w:t>
      </w:r>
      <w:r>
        <w:rPr>
          <w:spacing w:val="-1"/>
          <w:sz w:val="20"/>
        </w:rPr>
        <w:t> </w:t>
      </w:r>
      <w:r>
        <w:rPr>
          <w:sz w:val="20"/>
        </w:rPr>
        <w:t>at</w:t>
      </w:r>
      <w:r>
        <w:rPr>
          <w:spacing w:val="-2"/>
          <w:sz w:val="20"/>
        </w:rPr>
        <w:t> </w:t>
      </w:r>
      <w:r>
        <w:rPr>
          <w:sz w:val="20"/>
        </w:rPr>
        <w:t>home or</w:t>
      </w:r>
      <w:r>
        <w:rPr>
          <w:spacing w:val="-2"/>
          <w:sz w:val="20"/>
        </w:rPr>
        <w:t> </w:t>
      </w:r>
      <w:r>
        <w:rPr>
          <w:sz w:val="20"/>
        </w:rPr>
        <w:t>in</w:t>
      </w:r>
      <w:r>
        <w:rPr>
          <w:spacing w:val="-1"/>
          <w:sz w:val="20"/>
        </w:rPr>
        <w:t> </w:t>
      </w:r>
      <w:r>
        <w:rPr>
          <w:sz w:val="20"/>
        </w:rPr>
        <w:t>a</w:t>
      </w:r>
      <w:r>
        <w:rPr>
          <w:spacing w:val="-2"/>
          <w:sz w:val="20"/>
        </w:rPr>
        <w:t> </w:t>
      </w:r>
      <w:r>
        <w:rPr>
          <w:sz w:val="20"/>
        </w:rPr>
        <w:t>nursing</w:t>
      </w:r>
      <w:r>
        <w:rPr>
          <w:spacing w:val="-1"/>
          <w:sz w:val="20"/>
        </w:rPr>
        <w:t> </w:t>
      </w:r>
      <w:r>
        <w:rPr>
          <w:sz w:val="20"/>
        </w:rPr>
        <w:t>facility</w:t>
      </w:r>
      <w:r>
        <w:rPr>
          <w:spacing w:val="-1"/>
          <w:sz w:val="20"/>
        </w:rPr>
        <w:t> </w:t>
      </w:r>
      <w:r>
        <w:rPr>
          <w:sz w:val="20"/>
        </w:rPr>
        <w:t>for</w:t>
      </w:r>
      <w:r>
        <w:rPr>
          <w:spacing w:val="-2"/>
          <w:sz w:val="20"/>
        </w:rPr>
        <w:t> </w:t>
      </w:r>
      <w:r>
        <w:rPr>
          <w:sz w:val="20"/>
        </w:rPr>
        <w:t>personal</w:t>
      </w:r>
      <w:r>
        <w:rPr>
          <w:spacing w:val="-2"/>
          <w:sz w:val="20"/>
        </w:rPr>
        <w:t> </w:t>
      </w:r>
      <w:r>
        <w:rPr>
          <w:sz w:val="20"/>
        </w:rPr>
        <w:t>care</w:t>
      </w:r>
      <w:r>
        <w:rPr>
          <w:spacing w:val="-2"/>
          <w:sz w:val="20"/>
        </w:rPr>
        <w:t> </w:t>
      </w:r>
      <w:r>
        <w:rPr>
          <w:sz w:val="20"/>
        </w:rPr>
        <w:t>such</w:t>
      </w:r>
      <w:r>
        <w:rPr>
          <w:spacing w:val="-1"/>
          <w:sz w:val="20"/>
        </w:rPr>
        <w:t> </w:t>
      </w:r>
      <w:r>
        <w:rPr>
          <w:sz w:val="20"/>
        </w:rPr>
        <w:t>as</w:t>
      </w:r>
      <w:r>
        <w:rPr>
          <w:spacing w:val="-3"/>
          <w:sz w:val="20"/>
        </w:rPr>
        <w:t> </w:t>
      </w:r>
      <w:r>
        <w:rPr>
          <w:sz w:val="20"/>
        </w:rPr>
        <w:t>help</w:t>
      </w:r>
      <w:r>
        <w:rPr>
          <w:spacing w:val="-1"/>
          <w:sz w:val="20"/>
        </w:rPr>
        <w:t> </w:t>
      </w:r>
      <w:r>
        <w:rPr>
          <w:sz w:val="20"/>
        </w:rPr>
        <w:t>with</w:t>
      </w:r>
      <w:r>
        <w:rPr>
          <w:spacing w:val="-1"/>
          <w:sz w:val="20"/>
        </w:rPr>
        <w:t> </w:t>
      </w:r>
      <w:r>
        <w:rPr>
          <w:sz w:val="20"/>
        </w:rPr>
        <w:t>activities</w:t>
      </w:r>
      <w:r>
        <w:rPr>
          <w:spacing w:val="-3"/>
          <w:sz w:val="20"/>
        </w:rPr>
        <w:t> </w:t>
      </w:r>
      <w:r>
        <w:rPr>
          <w:sz w:val="20"/>
        </w:rPr>
        <w:t>of</w:t>
      </w:r>
      <w:r>
        <w:rPr>
          <w:spacing w:val="-2"/>
          <w:sz w:val="20"/>
        </w:rPr>
        <w:t> </w:t>
      </w:r>
      <w:r>
        <w:rPr>
          <w:sz w:val="20"/>
        </w:rPr>
        <w:t>daily</w:t>
      </w:r>
      <w:r>
        <w:rPr>
          <w:spacing w:val="-1"/>
          <w:sz w:val="20"/>
        </w:rPr>
        <w:t> </w:t>
      </w:r>
      <w:r>
        <w:rPr>
          <w:sz w:val="20"/>
        </w:rPr>
        <w:t>living</w:t>
      </w:r>
      <w:r>
        <w:rPr>
          <w:spacing w:val="-1"/>
          <w:sz w:val="20"/>
        </w:rPr>
        <w:t> </w:t>
      </w:r>
      <w:r>
        <w:rPr>
          <w:sz w:val="20"/>
        </w:rPr>
        <w:t>such as bathing, dressing, moving around either by skilled nurses or assistant or non-skilled persons.</w:t>
      </w:r>
    </w:p>
    <w:p>
      <w:pPr>
        <w:pStyle w:val="ListParagraph"/>
        <w:numPr>
          <w:ilvl w:val="1"/>
          <w:numId w:val="22"/>
        </w:numPr>
        <w:tabs>
          <w:tab w:pos="1144" w:val="left" w:leader="none"/>
        </w:tabs>
        <w:spacing w:line="240" w:lineRule="auto" w:before="1" w:after="0"/>
        <w:ind w:left="1144" w:right="0" w:hanging="302"/>
        <w:jc w:val="left"/>
        <w:rPr>
          <w:sz w:val="20"/>
        </w:rPr>
      </w:pPr>
      <w:r>
        <w:rPr>
          <w:sz w:val="20"/>
        </w:rPr>
        <w:t>Any</w:t>
      </w:r>
      <w:r>
        <w:rPr>
          <w:spacing w:val="-4"/>
          <w:sz w:val="20"/>
        </w:rPr>
        <w:t> </w:t>
      </w:r>
      <w:r>
        <w:rPr>
          <w:sz w:val="20"/>
        </w:rPr>
        <w:t>services</w:t>
      </w:r>
      <w:r>
        <w:rPr>
          <w:spacing w:val="-5"/>
          <w:sz w:val="20"/>
        </w:rPr>
        <w:t> </w:t>
      </w:r>
      <w:r>
        <w:rPr>
          <w:sz w:val="20"/>
        </w:rPr>
        <w:t>for</w:t>
      </w:r>
      <w:r>
        <w:rPr>
          <w:spacing w:val="-7"/>
          <w:sz w:val="20"/>
        </w:rPr>
        <w:t> </w:t>
      </w:r>
      <w:r>
        <w:rPr>
          <w:sz w:val="20"/>
        </w:rPr>
        <w:t>people</w:t>
      </w:r>
      <w:r>
        <w:rPr>
          <w:spacing w:val="-4"/>
          <w:sz w:val="20"/>
        </w:rPr>
        <w:t> </w:t>
      </w:r>
      <w:r>
        <w:rPr>
          <w:sz w:val="20"/>
        </w:rPr>
        <w:t>who</w:t>
      </w:r>
      <w:r>
        <w:rPr>
          <w:spacing w:val="-4"/>
          <w:sz w:val="20"/>
        </w:rPr>
        <w:t> </w:t>
      </w:r>
      <w:r>
        <w:rPr>
          <w:sz w:val="20"/>
        </w:rPr>
        <w:t>are</w:t>
      </w:r>
      <w:r>
        <w:rPr>
          <w:spacing w:val="-4"/>
          <w:sz w:val="20"/>
        </w:rPr>
        <w:t> </w:t>
      </w:r>
      <w:r>
        <w:rPr>
          <w:sz w:val="20"/>
        </w:rPr>
        <w:t>terminally</w:t>
      </w:r>
      <w:r>
        <w:rPr>
          <w:spacing w:val="-4"/>
          <w:sz w:val="20"/>
        </w:rPr>
        <w:t> </w:t>
      </w:r>
      <w:r>
        <w:rPr>
          <w:sz w:val="20"/>
        </w:rPr>
        <w:t>ill</w:t>
      </w:r>
      <w:r>
        <w:rPr>
          <w:spacing w:val="-5"/>
          <w:sz w:val="20"/>
        </w:rPr>
        <w:t> </w:t>
      </w:r>
      <w:r>
        <w:rPr>
          <w:sz w:val="20"/>
        </w:rPr>
        <w:t>to</w:t>
      </w:r>
      <w:r>
        <w:rPr>
          <w:spacing w:val="-4"/>
          <w:sz w:val="20"/>
        </w:rPr>
        <w:t> </w:t>
      </w:r>
      <w:r>
        <w:rPr>
          <w:sz w:val="20"/>
        </w:rPr>
        <w:t>address</w:t>
      </w:r>
      <w:r>
        <w:rPr>
          <w:spacing w:val="-5"/>
          <w:sz w:val="20"/>
        </w:rPr>
        <w:t> </w:t>
      </w:r>
      <w:r>
        <w:rPr>
          <w:sz w:val="20"/>
        </w:rPr>
        <w:t>physical,</w:t>
      </w:r>
      <w:r>
        <w:rPr>
          <w:spacing w:val="-4"/>
          <w:sz w:val="20"/>
        </w:rPr>
        <w:t> </w:t>
      </w:r>
      <w:r>
        <w:rPr>
          <w:sz w:val="20"/>
        </w:rPr>
        <w:t>social,</w:t>
      </w:r>
      <w:r>
        <w:rPr>
          <w:spacing w:val="-4"/>
          <w:sz w:val="20"/>
        </w:rPr>
        <w:t> </w:t>
      </w:r>
      <w:r>
        <w:rPr>
          <w:sz w:val="20"/>
        </w:rPr>
        <w:t>emotional</w:t>
      </w:r>
      <w:r>
        <w:rPr>
          <w:spacing w:val="-4"/>
          <w:sz w:val="20"/>
        </w:rPr>
        <w:t> </w:t>
      </w:r>
      <w:r>
        <w:rPr>
          <w:sz w:val="20"/>
        </w:rPr>
        <w:t>and</w:t>
      </w:r>
      <w:r>
        <w:rPr>
          <w:spacing w:val="-4"/>
          <w:sz w:val="20"/>
        </w:rPr>
        <w:t> </w:t>
      </w:r>
      <w:r>
        <w:rPr>
          <w:sz w:val="20"/>
        </w:rPr>
        <w:t>spiritual</w:t>
      </w:r>
      <w:r>
        <w:rPr>
          <w:spacing w:val="-4"/>
          <w:sz w:val="20"/>
        </w:rPr>
        <w:t> </w:t>
      </w:r>
      <w:r>
        <w:rPr>
          <w:spacing w:val="-2"/>
          <w:sz w:val="20"/>
        </w:rPr>
        <w:t>needs.</w:t>
      </w:r>
    </w:p>
    <w:p>
      <w:pPr>
        <w:pStyle w:val="BodyText"/>
        <w:spacing w:before="1"/>
      </w:pPr>
    </w:p>
    <w:p>
      <w:pPr>
        <w:pStyle w:val="Heading2"/>
        <w:numPr>
          <w:ilvl w:val="1"/>
          <w:numId w:val="1"/>
        </w:numPr>
        <w:tabs>
          <w:tab w:pos="653" w:val="left" w:leader="none"/>
        </w:tabs>
        <w:spacing w:line="229" w:lineRule="exact" w:before="0" w:after="0"/>
        <w:ind w:left="653" w:right="0" w:hanging="358"/>
        <w:jc w:val="left"/>
      </w:pPr>
      <w:r>
        <w:rPr/>
        <w:t>Obesity/</w:t>
      </w:r>
      <w:r>
        <w:rPr>
          <w:spacing w:val="-6"/>
        </w:rPr>
        <w:t> </w:t>
      </w:r>
      <w:r>
        <w:rPr/>
        <w:t>Weight</w:t>
      </w:r>
      <w:r>
        <w:rPr>
          <w:spacing w:val="-4"/>
        </w:rPr>
        <w:t> </w:t>
      </w:r>
      <w:r>
        <w:rPr/>
        <w:t>Control</w:t>
      </w:r>
      <w:r>
        <w:rPr>
          <w:spacing w:val="-6"/>
        </w:rPr>
        <w:t> </w:t>
      </w:r>
      <w:r>
        <w:rPr/>
        <w:t>(Code-</w:t>
      </w:r>
      <w:r>
        <w:rPr>
          <w:spacing w:val="-4"/>
        </w:rPr>
        <w:t> </w:t>
      </w:r>
      <w:r>
        <w:rPr/>
        <w:t>Excl</w:t>
      </w:r>
      <w:r>
        <w:rPr>
          <w:spacing w:val="-4"/>
        </w:rPr>
        <w:t> </w:t>
      </w:r>
      <w:r>
        <w:rPr>
          <w:spacing w:val="-5"/>
        </w:rPr>
        <w:t>06)</w:t>
      </w:r>
    </w:p>
    <w:p>
      <w:pPr>
        <w:pStyle w:val="BodyText"/>
        <w:spacing w:line="229" w:lineRule="exact"/>
        <w:ind w:left="295"/>
      </w:pPr>
      <w:r>
        <w:rPr/>
        <w:t>Expenses</w:t>
      </w:r>
      <w:r>
        <w:rPr>
          <w:spacing w:val="-5"/>
        </w:rPr>
        <w:t> </w:t>
      </w:r>
      <w:r>
        <w:rPr/>
        <w:t>related</w:t>
      </w:r>
      <w:r>
        <w:rPr>
          <w:spacing w:val="-3"/>
        </w:rPr>
        <w:t> </w:t>
      </w:r>
      <w:r>
        <w:rPr/>
        <w:t>to</w:t>
      </w:r>
      <w:r>
        <w:rPr>
          <w:spacing w:val="-3"/>
        </w:rPr>
        <w:t> </w:t>
      </w:r>
      <w:r>
        <w:rPr/>
        <w:t>the</w:t>
      </w:r>
      <w:r>
        <w:rPr>
          <w:spacing w:val="-6"/>
        </w:rPr>
        <w:t> </w:t>
      </w:r>
      <w:r>
        <w:rPr/>
        <w:t>surgical</w:t>
      </w:r>
      <w:r>
        <w:rPr>
          <w:spacing w:val="-4"/>
        </w:rPr>
        <w:t> </w:t>
      </w:r>
      <w:r>
        <w:rPr/>
        <w:t>treatment</w:t>
      </w:r>
      <w:r>
        <w:rPr>
          <w:spacing w:val="-4"/>
        </w:rPr>
        <w:t> </w:t>
      </w:r>
      <w:r>
        <w:rPr/>
        <w:t>of</w:t>
      </w:r>
      <w:r>
        <w:rPr>
          <w:spacing w:val="-6"/>
        </w:rPr>
        <w:t> </w:t>
      </w:r>
      <w:r>
        <w:rPr/>
        <w:t>obesity</w:t>
      </w:r>
      <w:r>
        <w:rPr>
          <w:spacing w:val="-3"/>
        </w:rPr>
        <w:t> </w:t>
      </w:r>
      <w:r>
        <w:rPr/>
        <w:t>that</w:t>
      </w:r>
      <w:r>
        <w:rPr>
          <w:spacing w:val="-4"/>
        </w:rPr>
        <w:t> </w:t>
      </w:r>
      <w:r>
        <w:rPr/>
        <w:t>does</w:t>
      </w:r>
      <w:r>
        <w:rPr>
          <w:spacing w:val="-4"/>
        </w:rPr>
        <w:t> </w:t>
      </w:r>
      <w:r>
        <w:rPr/>
        <w:t>not</w:t>
      </w:r>
      <w:r>
        <w:rPr>
          <w:spacing w:val="-5"/>
        </w:rPr>
        <w:t> </w:t>
      </w:r>
      <w:r>
        <w:rPr/>
        <w:t>fulfil</w:t>
      </w:r>
      <w:r>
        <w:rPr>
          <w:spacing w:val="-5"/>
        </w:rPr>
        <w:t> </w:t>
      </w:r>
      <w:r>
        <w:rPr/>
        <w:t>all</w:t>
      </w:r>
      <w:r>
        <w:rPr>
          <w:spacing w:val="-5"/>
        </w:rPr>
        <w:t> </w:t>
      </w:r>
      <w:r>
        <w:rPr/>
        <w:t>the</w:t>
      </w:r>
      <w:r>
        <w:rPr>
          <w:spacing w:val="-4"/>
        </w:rPr>
        <w:t> </w:t>
      </w:r>
      <w:r>
        <w:rPr/>
        <w:t>below</w:t>
      </w:r>
      <w:r>
        <w:rPr>
          <w:spacing w:val="-3"/>
        </w:rPr>
        <w:t> </w:t>
      </w:r>
      <w:r>
        <w:rPr>
          <w:spacing w:val="-2"/>
        </w:rPr>
        <w:t>conditions:</w:t>
      </w:r>
    </w:p>
    <w:p>
      <w:pPr>
        <w:pStyle w:val="ListParagraph"/>
        <w:numPr>
          <w:ilvl w:val="0"/>
          <w:numId w:val="23"/>
        </w:numPr>
        <w:tabs>
          <w:tab w:pos="721" w:val="left" w:leader="none"/>
        </w:tabs>
        <w:spacing w:line="240" w:lineRule="auto" w:before="1" w:after="0"/>
        <w:ind w:left="721" w:right="0" w:hanging="285"/>
        <w:jc w:val="left"/>
        <w:rPr>
          <w:sz w:val="20"/>
        </w:rPr>
      </w:pPr>
      <w:r>
        <w:rPr>
          <w:sz w:val="20"/>
        </w:rPr>
        <w:t>Surgery</w:t>
      </w:r>
      <w:r>
        <w:rPr>
          <w:spacing w:val="-3"/>
          <w:sz w:val="20"/>
        </w:rPr>
        <w:t> </w:t>
      </w:r>
      <w:r>
        <w:rPr>
          <w:sz w:val="20"/>
        </w:rPr>
        <w:t>to</w:t>
      </w:r>
      <w:r>
        <w:rPr>
          <w:spacing w:val="-3"/>
          <w:sz w:val="20"/>
        </w:rPr>
        <w:t> </w:t>
      </w:r>
      <w:r>
        <w:rPr>
          <w:sz w:val="20"/>
        </w:rPr>
        <w:t>be</w:t>
      </w:r>
      <w:r>
        <w:rPr>
          <w:spacing w:val="-3"/>
          <w:sz w:val="20"/>
        </w:rPr>
        <w:t> </w:t>
      </w:r>
      <w:r>
        <w:rPr>
          <w:sz w:val="20"/>
        </w:rPr>
        <w:t>conducted</w:t>
      </w:r>
      <w:r>
        <w:rPr>
          <w:spacing w:val="-2"/>
          <w:sz w:val="20"/>
        </w:rPr>
        <w:t> </w:t>
      </w:r>
      <w:r>
        <w:rPr>
          <w:sz w:val="20"/>
        </w:rPr>
        <w:t>is</w:t>
      </w:r>
      <w:r>
        <w:rPr>
          <w:spacing w:val="-4"/>
          <w:sz w:val="20"/>
        </w:rPr>
        <w:t> </w:t>
      </w:r>
      <w:r>
        <w:rPr>
          <w:sz w:val="20"/>
        </w:rPr>
        <w:t>upon</w:t>
      </w:r>
      <w:r>
        <w:rPr>
          <w:spacing w:val="-2"/>
          <w:sz w:val="20"/>
        </w:rPr>
        <w:t> </w:t>
      </w:r>
      <w:r>
        <w:rPr>
          <w:sz w:val="20"/>
        </w:rPr>
        <w:t>the</w:t>
      </w:r>
      <w:r>
        <w:rPr>
          <w:spacing w:val="-3"/>
          <w:sz w:val="20"/>
        </w:rPr>
        <w:t> </w:t>
      </w:r>
      <w:r>
        <w:rPr>
          <w:sz w:val="20"/>
        </w:rPr>
        <w:t>advice</w:t>
      </w:r>
      <w:r>
        <w:rPr>
          <w:spacing w:val="-3"/>
          <w:sz w:val="20"/>
        </w:rPr>
        <w:t> </w:t>
      </w:r>
      <w:r>
        <w:rPr>
          <w:sz w:val="20"/>
        </w:rPr>
        <w:t>of</w:t>
      </w:r>
      <w:r>
        <w:rPr>
          <w:spacing w:val="-5"/>
          <w:sz w:val="20"/>
        </w:rPr>
        <w:t> </w:t>
      </w:r>
      <w:r>
        <w:rPr>
          <w:sz w:val="20"/>
        </w:rPr>
        <w:t>the</w:t>
      </w:r>
      <w:r>
        <w:rPr>
          <w:spacing w:val="-4"/>
          <w:sz w:val="20"/>
        </w:rPr>
        <w:t> </w:t>
      </w:r>
      <w:r>
        <w:rPr>
          <w:spacing w:val="-2"/>
          <w:sz w:val="20"/>
        </w:rPr>
        <w:t>Doctor</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6"/>
          <w:sz w:val="20"/>
        </w:rPr>
        <w:t> </w:t>
      </w:r>
      <w:r>
        <w:rPr>
          <w:sz w:val="20"/>
        </w:rPr>
        <w:t>surgery/Procedure</w:t>
      </w:r>
      <w:r>
        <w:rPr>
          <w:spacing w:val="-6"/>
          <w:sz w:val="20"/>
        </w:rPr>
        <w:t> </w:t>
      </w:r>
      <w:r>
        <w:rPr>
          <w:sz w:val="20"/>
        </w:rPr>
        <w:t>conducted</w:t>
      </w:r>
      <w:r>
        <w:rPr>
          <w:spacing w:val="-5"/>
          <w:sz w:val="20"/>
        </w:rPr>
        <w:t> </w:t>
      </w:r>
      <w:r>
        <w:rPr>
          <w:sz w:val="20"/>
        </w:rPr>
        <w:t>should</w:t>
      </w:r>
      <w:r>
        <w:rPr>
          <w:spacing w:val="-7"/>
          <w:sz w:val="20"/>
        </w:rPr>
        <w:t> </w:t>
      </w:r>
      <w:r>
        <w:rPr>
          <w:sz w:val="20"/>
        </w:rPr>
        <w:t>be</w:t>
      </w:r>
      <w:r>
        <w:rPr>
          <w:spacing w:val="-6"/>
          <w:sz w:val="20"/>
        </w:rPr>
        <w:t> </w:t>
      </w:r>
      <w:r>
        <w:rPr>
          <w:sz w:val="20"/>
        </w:rPr>
        <w:t>supported</w:t>
      </w:r>
      <w:r>
        <w:rPr>
          <w:spacing w:val="-7"/>
          <w:sz w:val="20"/>
        </w:rPr>
        <w:t> </w:t>
      </w:r>
      <w:r>
        <w:rPr>
          <w:sz w:val="20"/>
        </w:rPr>
        <w:t>by</w:t>
      </w:r>
      <w:r>
        <w:rPr>
          <w:spacing w:val="-5"/>
          <w:sz w:val="20"/>
        </w:rPr>
        <w:t> </w:t>
      </w:r>
      <w:r>
        <w:rPr>
          <w:sz w:val="20"/>
        </w:rPr>
        <w:t>clinical</w:t>
      </w:r>
      <w:r>
        <w:rPr>
          <w:spacing w:val="-5"/>
          <w:sz w:val="20"/>
        </w:rPr>
        <w:t> </w:t>
      </w:r>
      <w:r>
        <w:rPr>
          <w:spacing w:val="-2"/>
          <w:sz w:val="20"/>
        </w:rPr>
        <w:t>protocols</w:t>
      </w:r>
    </w:p>
    <w:p>
      <w:pPr>
        <w:pStyle w:val="ListParagraph"/>
        <w:numPr>
          <w:ilvl w:val="0"/>
          <w:numId w:val="23"/>
        </w:numPr>
        <w:tabs>
          <w:tab w:pos="721" w:val="left" w:leader="none"/>
        </w:tabs>
        <w:spacing w:line="240" w:lineRule="auto" w:before="0" w:after="0"/>
        <w:ind w:left="721" w:right="0" w:hanging="285"/>
        <w:jc w:val="left"/>
        <w:rPr>
          <w:sz w:val="20"/>
        </w:rPr>
      </w:pPr>
      <w:r>
        <w:rPr>
          <w:sz w:val="20"/>
        </w:rPr>
        <w:t>The</w:t>
      </w:r>
      <w:r>
        <w:rPr>
          <w:spacing w:val="-3"/>
          <w:sz w:val="20"/>
        </w:rPr>
        <w:t> </w:t>
      </w:r>
      <w:r>
        <w:rPr>
          <w:sz w:val="20"/>
        </w:rPr>
        <w:t>member</w:t>
      </w:r>
      <w:r>
        <w:rPr>
          <w:spacing w:val="-3"/>
          <w:sz w:val="20"/>
        </w:rPr>
        <w:t> </w:t>
      </w:r>
      <w:r>
        <w:rPr>
          <w:sz w:val="20"/>
        </w:rPr>
        <w:t>has</w:t>
      </w:r>
      <w:r>
        <w:rPr>
          <w:spacing w:val="-3"/>
          <w:sz w:val="20"/>
        </w:rPr>
        <w:t> </w:t>
      </w:r>
      <w:r>
        <w:rPr>
          <w:sz w:val="20"/>
        </w:rPr>
        <w:t>to</w:t>
      </w:r>
      <w:r>
        <w:rPr>
          <w:spacing w:val="-2"/>
          <w:sz w:val="20"/>
        </w:rPr>
        <w:t> </w:t>
      </w:r>
      <w:r>
        <w:rPr>
          <w:sz w:val="20"/>
        </w:rPr>
        <w:t>be</w:t>
      </w:r>
      <w:r>
        <w:rPr>
          <w:spacing w:val="-4"/>
          <w:sz w:val="20"/>
        </w:rPr>
        <w:t> </w:t>
      </w:r>
      <w:r>
        <w:rPr>
          <w:sz w:val="20"/>
        </w:rPr>
        <w:t>18</w:t>
      </w:r>
      <w:r>
        <w:rPr>
          <w:spacing w:val="-4"/>
          <w:sz w:val="20"/>
        </w:rPr>
        <w:t> </w:t>
      </w:r>
      <w:r>
        <w:rPr>
          <w:sz w:val="20"/>
        </w:rPr>
        <w:t>years</w:t>
      </w:r>
      <w:r>
        <w:rPr>
          <w:spacing w:val="-3"/>
          <w:sz w:val="20"/>
        </w:rPr>
        <w:t> </w:t>
      </w:r>
      <w:r>
        <w:rPr>
          <w:sz w:val="20"/>
        </w:rPr>
        <w:t>of</w:t>
      </w:r>
      <w:r>
        <w:rPr>
          <w:spacing w:val="-3"/>
          <w:sz w:val="20"/>
        </w:rPr>
        <w:t> </w:t>
      </w:r>
      <w:r>
        <w:rPr>
          <w:sz w:val="20"/>
        </w:rPr>
        <w:t>age</w:t>
      </w:r>
      <w:r>
        <w:rPr>
          <w:spacing w:val="-3"/>
          <w:sz w:val="20"/>
        </w:rPr>
        <w:t> </w:t>
      </w:r>
      <w:r>
        <w:rPr>
          <w:sz w:val="20"/>
        </w:rPr>
        <w:t>or</w:t>
      </w:r>
      <w:r>
        <w:rPr>
          <w:spacing w:val="-2"/>
          <w:sz w:val="20"/>
        </w:rPr>
        <w:t> </w:t>
      </w:r>
      <w:r>
        <w:rPr>
          <w:sz w:val="20"/>
        </w:rPr>
        <w:t>older</w:t>
      </w:r>
      <w:r>
        <w:rPr>
          <w:spacing w:val="-4"/>
          <w:sz w:val="20"/>
        </w:rPr>
        <w:t> </w:t>
      </w:r>
      <w:r>
        <w:rPr>
          <w:spacing w:val="-5"/>
          <w:sz w:val="20"/>
        </w:rPr>
        <w:t>and</w:t>
      </w:r>
    </w:p>
    <w:p>
      <w:pPr>
        <w:pStyle w:val="ListParagraph"/>
        <w:numPr>
          <w:ilvl w:val="0"/>
          <w:numId w:val="23"/>
        </w:numPr>
        <w:tabs>
          <w:tab w:pos="721" w:val="left" w:leader="none"/>
        </w:tabs>
        <w:spacing w:line="229" w:lineRule="exact" w:before="1" w:after="0"/>
        <w:ind w:left="721" w:right="0" w:hanging="285"/>
        <w:jc w:val="left"/>
        <w:rPr>
          <w:sz w:val="20"/>
        </w:rPr>
      </w:pPr>
      <w:r>
        <w:rPr>
          <w:sz w:val="20"/>
        </w:rPr>
        <w:t>Body</w:t>
      </w:r>
      <w:r>
        <w:rPr>
          <w:spacing w:val="-3"/>
          <w:sz w:val="20"/>
        </w:rPr>
        <w:t> </w:t>
      </w:r>
      <w:r>
        <w:rPr>
          <w:sz w:val="20"/>
        </w:rPr>
        <w:t>Mass</w:t>
      </w:r>
      <w:r>
        <w:rPr>
          <w:spacing w:val="-5"/>
          <w:sz w:val="20"/>
        </w:rPr>
        <w:t> </w:t>
      </w:r>
      <w:r>
        <w:rPr>
          <w:sz w:val="20"/>
        </w:rPr>
        <w:t>Index</w:t>
      </w:r>
      <w:r>
        <w:rPr>
          <w:spacing w:val="-3"/>
          <w:sz w:val="20"/>
        </w:rPr>
        <w:t> </w:t>
      </w:r>
      <w:r>
        <w:rPr>
          <w:spacing w:val="-2"/>
          <w:sz w:val="20"/>
        </w:rPr>
        <w:t>(BMI);</w:t>
      </w:r>
    </w:p>
    <w:p>
      <w:pPr>
        <w:pStyle w:val="ListParagraph"/>
        <w:numPr>
          <w:ilvl w:val="1"/>
          <w:numId w:val="23"/>
        </w:numPr>
        <w:tabs>
          <w:tab w:pos="860" w:val="left" w:leader="none"/>
        </w:tabs>
        <w:spacing w:line="229" w:lineRule="exact" w:before="0" w:after="0"/>
        <w:ind w:left="860" w:right="0" w:hanging="282"/>
        <w:jc w:val="left"/>
        <w:rPr>
          <w:sz w:val="20"/>
        </w:rPr>
      </w:pPr>
      <w:r>
        <w:rPr>
          <w:sz w:val="20"/>
        </w:rPr>
        <w:t>greater</w:t>
      </w:r>
      <w:r>
        <w:rPr>
          <w:spacing w:val="-2"/>
          <w:sz w:val="20"/>
        </w:rPr>
        <w:t> </w:t>
      </w:r>
      <w:r>
        <w:rPr>
          <w:sz w:val="20"/>
        </w:rPr>
        <w:t>than</w:t>
      </w:r>
      <w:r>
        <w:rPr>
          <w:spacing w:val="-4"/>
          <w:sz w:val="20"/>
        </w:rPr>
        <w:t> </w:t>
      </w:r>
      <w:r>
        <w:rPr>
          <w:sz w:val="20"/>
        </w:rPr>
        <w:t>or</w:t>
      </w:r>
      <w:r>
        <w:rPr>
          <w:spacing w:val="-2"/>
          <w:sz w:val="20"/>
        </w:rPr>
        <w:t> </w:t>
      </w:r>
      <w:r>
        <w:rPr>
          <w:sz w:val="20"/>
        </w:rPr>
        <w:t>equal</w:t>
      </w:r>
      <w:r>
        <w:rPr>
          <w:spacing w:val="-3"/>
          <w:sz w:val="20"/>
        </w:rPr>
        <w:t> </w:t>
      </w:r>
      <w:r>
        <w:rPr>
          <w:sz w:val="20"/>
        </w:rPr>
        <w:t>to</w:t>
      </w:r>
      <w:r>
        <w:rPr>
          <w:spacing w:val="-4"/>
          <w:sz w:val="20"/>
        </w:rPr>
        <w:t> </w:t>
      </w:r>
      <w:r>
        <w:rPr>
          <w:sz w:val="20"/>
        </w:rPr>
        <w:t>40</w:t>
      </w:r>
      <w:r>
        <w:rPr>
          <w:spacing w:val="-2"/>
          <w:sz w:val="20"/>
        </w:rPr>
        <w:t> </w:t>
      </w:r>
      <w:r>
        <w:rPr>
          <w:spacing w:val="-7"/>
          <w:sz w:val="20"/>
        </w:rPr>
        <w:t>or</w:t>
      </w:r>
    </w:p>
    <w:p>
      <w:pPr>
        <w:pStyle w:val="ListParagraph"/>
        <w:numPr>
          <w:ilvl w:val="1"/>
          <w:numId w:val="23"/>
        </w:numPr>
        <w:tabs>
          <w:tab w:pos="859" w:val="left" w:leader="none"/>
          <w:tab w:pos="861" w:val="left" w:leader="none"/>
        </w:tabs>
        <w:spacing w:line="240" w:lineRule="auto" w:before="0" w:after="0"/>
        <w:ind w:left="861" w:right="153" w:hanging="284"/>
        <w:jc w:val="left"/>
        <w:rPr>
          <w:sz w:val="20"/>
        </w:rPr>
      </w:pPr>
      <w:r>
        <w:rPr>
          <w:sz w:val="20"/>
        </w:rPr>
        <w:t>greater than</w:t>
      </w:r>
      <w:r>
        <w:rPr>
          <w:spacing w:val="-1"/>
          <w:sz w:val="20"/>
        </w:rPr>
        <w:t> </w:t>
      </w:r>
      <w:r>
        <w:rPr>
          <w:sz w:val="20"/>
        </w:rPr>
        <w:t>or equal to 35 in</w:t>
      </w:r>
      <w:r>
        <w:rPr>
          <w:spacing w:val="-1"/>
          <w:sz w:val="20"/>
        </w:rPr>
        <w:t> </w:t>
      </w:r>
      <w:r>
        <w:rPr>
          <w:sz w:val="20"/>
        </w:rPr>
        <w:t>conjunction with any of the following severe co-morbidities</w:t>
      </w:r>
      <w:r>
        <w:rPr>
          <w:spacing w:val="-3"/>
          <w:sz w:val="20"/>
        </w:rPr>
        <w:t> </w:t>
      </w:r>
      <w:r>
        <w:rPr>
          <w:sz w:val="20"/>
        </w:rPr>
        <w:t>following failure</w:t>
      </w:r>
      <w:r>
        <w:rPr>
          <w:spacing w:val="-2"/>
          <w:sz w:val="20"/>
        </w:rPr>
        <w:t> </w:t>
      </w:r>
      <w:r>
        <w:rPr>
          <w:sz w:val="20"/>
        </w:rPr>
        <w:t>of less</w:t>
      </w:r>
      <w:r>
        <w:rPr>
          <w:spacing w:val="-1"/>
          <w:sz w:val="20"/>
        </w:rPr>
        <w:t> </w:t>
      </w:r>
      <w:r>
        <w:rPr>
          <w:sz w:val="20"/>
        </w:rPr>
        <w:t>invasive methods of weight loss:</w:t>
      </w:r>
    </w:p>
    <w:p>
      <w:pPr>
        <w:pStyle w:val="ListParagraph"/>
        <w:numPr>
          <w:ilvl w:val="2"/>
          <w:numId w:val="23"/>
        </w:numPr>
        <w:tabs>
          <w:tab w:pos="1001" w:val="left" w:leader="none"/>
        </w:tabs>
        <w:spacing w:line="240" w:lineRule="auto" w:before="1" w:after="0"/>
        <w:ind w:left="1001" w:right="0" w:hanging="246"/>
        <w:jc w:val="left"/>
        <w:rPr>
          <w:sz w:val="20"/>
        </w:rPr>
      </w:pPr>
      <w:r>
        <w:rPr>
          <w:sz w:val="20"/>
        </w:rPr>
        <w:t>Obesity-related</w:t>
      </w:r>
      <w:r>
        <w:rPr>
          <w:spacing w:val="-11"/>
          <w:sz w:val="20"/>
        </w:rPr>
        <w:t> </w:t>
      </w:r>
      <w:r>
        <w:rPr>
          <w:spacing w:val="-2"/>
          <w:sz w:val="20"/>
        </w:rPr>
        <w:t>cardiomyopathy</w:t>
      </w:r>
    </w:p>
    <w:p>
      <w:pPr>
        <w:pStyle w:val="ListParagraph"/>
        <w:numPr>
          <w:ilvl w:val="2"/>
          <w:numId w:val="23"/>
        </w:numPr>
        <w:tabs>
          <w:tab w:pos="1000" w:val="left" w:leader="none"/>
        </w:tabs>
        <w:spacing w:line="240" w:lineRule="auto" w:before="1" w:after="0"/>
        <w:ind w:left="1000" w:right="0" w:hanging="300"/>
        <w:jc w:val="left"/>
        <w:rPr>
          <w:sz w:val="20"/>
        </w:rPr>
      </w:pPr>
      <w:r>
        <w:rPr>
          <w:sz w:val="20"/>
        </w:rPr>
        <w:t>Coronary</w:t>
      </w:r>
      <w:r>
        <w:rPr>
          <w:spacing w:val="-5"/>
          <w:sz w:val="20"/>
        </w:rPr>
        <w:t> </w:t>
      </w:r>
      <w:r>
        <w:rPr>
          <w:sz w:val="20"/>
        </w:rPr>
        <w:t>heart</w:t>
      </w:r>
      <w:r>
        <w:rPr>
          <w:spacing w:val="-5"/>
          <w:sz w:val="20"/>
        </w:rPr>
        <w:t> </w:t>
      </w:r>
      <w:r>
        <w:rPr>
          <w:spacing w:val="-2"/>
          <w:sz w:val="20"/>
        </w:rPr>
        <w:t>disease</w:t>
      </w:r>
    </w:p>
    <w:p>
      <w:pPr>
        <w:pStyle w:val="ListParagraph"/>
        <w:numPr>
          <w:ilvl w:val="2"/>
          <w:numId w:val="23"/>
        </w:numPr>
        <w:tabs>
          <w:tab w:pos="999" w:val="left" w:leader="none"/>
        </w:tabs>
        <w:spacing w:line="229" w:lineRule="exact" w:before="0" w:after="0"/>
        <w:ind w:left="999" w:right="0" w:hanging="354"/>
        <w:jc w:val="left"/>
        <w:rPr>
          <w:sz w:val="20"/>
        </w:rPr>
      </w:pPr>
      <w:r>
        <w:rPr>
          <w:sz w:val="20"/>
        </w:rPr>
        <w:t>Severe</w:t>
      </w:r>
      <w:r>
        <w:rPr>
          <w:spacing w:val="-4"/>
          <w:sz w:val="20"/>
        </w:rPr>
        <w:t> </w:t>
      </w:r>
      <w:r>
        <w:rPr>
          <w:sz w:val="20"/>
        </w:rPr>
        <w:t>Sleep</w:t>
      </w:r>
      <w:r>
        <w:rPr>
          <w:spacing w:val="-3"/>
          <w:sz w:val="20"/>
        </w:rPr>
        <w:t> </w:t>
      </w:r>
      <w:r>
        <w:rPr>
          <w:spacing w:val="-2"/>
          <w:sz w:val="20"/>
        </w:rPr>
        <w:t>Apnea</w:t>
      </w:r>
    </w:p>
    <w:p>
      <w:pPr>
        <w:pStyle w:val="ListParagraph"/>
        <w:numPr>
          <w:ilvl w:val="2"/>
          <w:numId w:val="23"/>
        </w:numPr>
        <w:tabs>
          <w:tab w:pos="1001" w:val="left" w:leader="none"/>
        </w:tabs>
        <w:spacing w:line="229" w:lineRule="exact" w:before="0" w:after="0"/>
        <w:ind w:left="1001" w:right="0" w:hanging="344"/>
        <w:jc w:val="left"/>
        <w:rPr>
          <w:sz w:val="20"/>
        </w:rPr>
      </w:pPr>
      <w:r>
        <w:rPr>
          <w:sz w:val="20"/>
        </w:rPr>
        <w:t>Uncontrolled</w:t>
      </w:r>
      <w:r>
        <w:rPr>
          <w:spacing w:val="-7"/>
          <w:sz w:val="20"/>
        </w:rPr>
        <w:t> </w:t>
      </w:r>
      <w:r>
        <w:rPr>
          <w:sz w:val="20"/>
        </w:rPr>
        <w:t>Type2</w:t>
      </w:r>
      <w:r>
        <w:rPr>
          <w:spacing w:val="-5"/>
          <w:sz w:val="20"/>
        </w:rPr>
        <w:t> </w:t>
      </w:r>
      <w:r>
        <w:rPr>
          <w:spacing w:val="-2"/>
          <w:sz w:val="20"/>
        </w:rPr>
        <w:t>Diabetes</w:t>
      </w:r>
    </w:p>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Change-of-Gender</w:t>
      </w:r>
      <w:r>
        <w:rPr>
          <w:spacing w:val="-7"/>
        </w:rPr>
        <w:t> </w:t>
      </w:r>
      <w:r>
        <w:rPr/>
        <w:t>treatments</w:t>
      </w:r>
      <w:r>
        <w:rPr>
          <w:spacing w:val="-8"/>
        </w:rPr>
        <w:t> </w:t>
      </w:r>
      <w:r>
        <w:rPr/>
        <w:t>(Code</w:t>
      </w:r>
      <w:r>
        <w:rPr>
          <w:spacing w:val="-5"/>
        </w:rPr>
        <w:t> </w:t>
      </w:r>
      <w:r>
        <w:rPr/>
        <w:t>–</w:t>
      </w:r>
      <w:r>
        <w:rPr>
          <w:spacing w:val="-6"/>
        </w:rPr>
        <w:t> </w:t>
      </w:r>
      <w:r>
        <w:rPr/>
        <w:t>Excl</w:t>
      </w:r>
      <w:r>
        <w:rPr>
          <w:spacing w:val="-7"/>
        </w:rPr>
        <w:t> </w:t>
      </w:r>
      <w:r>
        <w:rPr>
          <w:spacing w:val="-5"/>
        </w:rPr>
        <w:t>07)</w:t>
      </w:r>
    </w:p>
    <w:p>
      <w:pPr>
        <w:pStyle w:val="BodyText"/>
        <w:spacing w:before="1"/>
        <w:ind w:left="295" w:right="253"/>
      </w:pPr>
      <w:r>
        <w:rPr/>
        <w:t>Expenses related to any treatment, including surgical management, to change characteristics of the body to those of the opposite </w:t>
      </w:r>
      <w:r>
        <w:rPr>
          <w:spacing w:val="-4"/>
        </w:rPr>
        <w:t>sex.</w:t>
      </w:r>
    </w:p>
    <w:p>
      <w:pPr>
        <w:pStyle w:val="BodyText"/>
        <w:spacing w:after="0"/>
        <w:sectPr>
          <w:type w:val="continuous"/>
          <w:pgSz w:w="11910" w:h="16840"/>
          <w:pgMar w:header="0" w:footer="819" w:top="360" w:bottom="1000" w:left="425" w:right="566"/>
        </w:sectPr>
      </w:pPr>
    </w:p>
    <w:p>
      <w:pPr>
        <w:pStyle w:val="Heading2"/>
        <w:numPr>
          <w:ilvl w:val="1"/>
          <w:numId w:val="1"/>
        </w:numPr>
        <w:tabs>
          <w:tab w:pos="653" w:val="left" w:leader="none"/>
        </w:tabs>
        <w:spacing w:line="240" w:lineRule="auto" w:before="71" w:after="0"/>
        <w:ind w:left="653" w:right="0" w:hanging="358"/>
        <w:jc w:val="both"/>
      </w:pPr>
      <w:r>
        <w:rPr/>
        <w:t>Cosmetic</w:t>
      </w:r>
      <w:r>
        <w:rPr>
          <w:spacing w:val="-5"/>
        </w:rPr>
        <w:t> </w:t>
      </w:r>
      <w:r>
        <w:rPr/>
        <w:t>or</w:t>
      </w:r>
      <w:r>
        <w:rPr>
          <w:spacing w:val="-4"/>
        </w:rPr>
        <w:t> </w:t>
      </w:r>
      <w:r>
        <w:rPr/>
        <w:t>plastic</w:t>
      </w:r>
      <w:r>
        <w:rPr>
          <w:spacing w:val="-4"/>
        </w:rPr>
        <w:t> </w:t>
      </w:r>
      <w:r>
        <w:rPr/>
        <w:t>Surgery</w:t>
      </w:r>
      <w:r>
        <w:rPr>
          <w:spacing w:val="-5"/>
        </w:rPr>
        <w:t> </w:t>
      </w:r>
      <w:r>
        <w:rPr/>
        <w:t>(Code –</w:t>
      </w:r>
      <w:r>
        <w:rPr>
          <w:spacing w:val="-3"/>
        </w:rPr>
        <w:t> </w:t>
      </w:r>
      <w:r>
        <w:rPr/>
        <w:t>Excl</w:t>
      </w:r>
      <w:r>
        <w:rPr>
          <w:spacing w:val="-5"/>
        </w:rPr>
        <w:t> 08)</w:t>
      </w:r>
    </w:p>
    <w:p>
      <w:pPr>
        <w:pStyle w:val="BodyText"/>
        <w:ind w:left="295" w:right="149"/>
        <w:jc w:val="both"/>
      </w:pPr>
      <w:r>
        <w:rPr/>
        <w:t>Expenses for cosmetic or plastic surgery or any treatment to change appearance unless for reconstruction following an Accident, Burn(s) or Cancer or as part</w:t>
      </w:r>
      <w:r>
        <w:rPr>
          <w:spacing w:val="-2"/>
        </w:rPr>
        <w:t> </w:t>
      </w:r>
      <w:r>
        <w:rPr/>
        <w:t>of medically necessary treatment to remove a</w:t>
      </w:r>
      <w:r>
        <w:rPr>
          <w:spacing w:val="-1"/>
        </w:rPr>
        <w:t> </w:t>
      </w:r>
      <w:r>
        <w:rPr/>
        <w:t>direct and immediate health risk to the insured. For this to be considered a medical necessity, it must be certified by the attending Medical Practitioner.</w:t>
      </w:r>
    </w:p>
    <w:p>
      <w:pPr>
        <w:pStyle w:val="Heading2"/>
        <w:numPr>
          <w:ilvl w:val="1"/>
          <w:numId w:val="1"/>
        </w:numPr>
        <w:tabs>
          <w:tab w:pos="653" w:val="left" w:leader="none"/>
        </w:tabs>
        <w:spacing w:line="240" w:lineRule="auto" w:before="230" w:after="0"/>
        <w:ind w:left="653" w:right="0" w:hanging="358"/>
        <w:jc w:val="both"/>
      </w:pPr>
      <w:r>
        <w:rPr/>
        <w:t>Hazardous</w:t>
      </w:r>
      <w:r>
        <w:rPr>
          <w:spacing w:val="-6"/>
        </w:rPr>
        <w:t> </w:t>
      </w:r>
      <w:r>
        <w:rPr/>
        <w:t>or</w:t>
      </w:r>
      <w:r>
        <w:rPr>
          <w:spacing w:val="-4"/>
        </w:rPr>
        <w:t> </w:t>
      </w:r>
      <w:r>
        <w:rPr/>
        <w:t>Adventure</w:t>
      </w:r>
      <w:r>
        <w:rPr>
          <w:spacing w:val="-4"/>
        </w:rPr>
        <w:t> </w:t>
      </w:r>
      <w:r>
        <w:rPr/>
        <w:t>sports:</w:t>
      </w:r>
      <w:r>
        <w:rPr>
          <w:spacing w:val="-4"/>
        </w:rPr>
        <w:t> </w:t>
      </w:r>
      <w:r>
        <w:rPr/>
        <w:t>(Code</w:t>
      </w:r>
      <w:r>
        <w:rPr>
          <w:spacing w:val="-1"/>
        </w:rPr>
        <w:t> </w:t>
      </w:r>
      <w:r>
        <w:rPr/>
        <w:t>–</w:t>
      </w:r>
      <w:r>
        <w:rPr>
          <w:spacing w:val="-3"/>
        </w:rPr>
        <w:t> </w:t>
      </w:r>
      <w:r>
        <w:rPr/>
        <w:t>Excl</w:t>
      </w:r>
      <w:r>
        <w:rPr>
          <w:spacing w:val="-5"/>
        </w:rPr>
        <w:t> 09)</w:t>
      </w:r>
    </w:p>
    <w:p>
      <w:pPr>
        <w:pStyle w:val="BodyText"/>
        <w:ind w:left="295" w:right="148"/>
        <w:jc w:val="both"/>
      </w:pPr>
      <w:r>
        <w:rPr/>
        <w:t>Expenses</w:t>
      </w:r>
      <w:r>
        <w:rPr>
          <w:spacing w:val="-5"/>
        </w:rPr>
        <w:t> </w:t>
      </w:r>
      <w:r>
        <w:rPr/>
        <w:t>related</w:t>
      </w:r>
      <w:r>
        <w:rPr>
          <w:spacing w:val="-4"/>
        </w:rPr>
        <w:t> </w:t>
      </w:r>
      <w:r>
        <w:rPr/>
        <w:t>to</w:t>
      </w:r>
      <w:r>
        <w:rPr>
          <w:spacing w:val="-4"/>
        </w:rPr>
        <w:t> </w:t>
      </w:r>
      <w:r>
        <w:rPr/>
        <w:t>any</w:t>
      </w:r>
      <w:r>
        <w:rPr>
          <w:spacing w:val="-4"/>
        </w:rPr>
        <w:t> </w:t>
      </w:r>
      <w:r>
        <w:rPr/>
        <w:t>treatment</w:t>
      </w:r>
      <w:r>
        <w:rPr>
          <w:spacing w:val="-5"/>
        </w:rPr>
        <w:t> </w:t>
      </w:r>
      <w:r>
        <w:rPr/>
        <w:t>necessitated</w:t>
      </w:r>
      <w:r>
        <w:rPr>
          <w:spacing w:val="-4"/>
        </w:rPr>
        <w:t> </w:t>
      </w:r>
      <w:r>
        <w:rPr/>
        <w:t>due</w:t>
      </w:r>
      <w:r>
        <w:rPr>
          <w:spacing w:val="-4"/>
        </w:rPr>
        <w:t> </w:t>
      </w:r>
      <w:r>
        <w:rPr/>
        <w:t>to</w:t>
      </w:r>
      <w:r>
        <w:rPr>
          <w:spacing w:val="-6"/>
        </w:rPr>
        <w:t> </w:t>
      </w:r>
      <w:r>
        <w:rPr/>
        <w:t>participation</w:t>
      </w:r>
      <w:r>
        <w:rPr>
          <w:spacing w:val="-4"/>
        </w:rPr>
        <w:t> </w:t>
      </w:r>
      <w:r>
        <w:rPr/>
        <w:t>as</w:t>
      </w:r>
      <w:r>
        <w:rPr>
          <w:spacing w:val="-5"/>
        </w:rPr>
        <w:t> </w:t>
      </w:r>
      <w:r>
        <w:rPr/>
        <w:t>a</w:t>
      </w:r>
      <w:r>
        <w:rPr>
          <w:spacing w:val="-4"/>
        </w:rPr>
        <w:t> </w:t>
      </w:r>
      <w:r>
        <w:rPr/>
        <w:t>professional</w:t>
      </w:r>
      <w:r>
        <w:rPr>
          <w:spacing w:val="-4"/>
        </w:rPr>
        <w:t> </w:t>
      </w:r>
      <w:r>
        <w:rPr/>
        <w:t>in</w:t>
      </w:r>
      <w:r>
        <w:rPr>
          <w:spacing w:val="-4"/>
        </w:rPr>
        <w:t> </w:t>
      </w:r>
      <w:r>
        <w:rPr/>
        <w:t>hazardous</w:t>
      </w:r>
      <w:r>
        <w:rPr>
          <w:spacing w:val="-5"/>
        </w:rPr>
        <w:t> </w:t>
      </w:r>
      <w:r>
        <w:rPr/>
        <w:t>or</w:t>
      </w:r>
      <w:r>
        <w:rPr>
          <w:spacing w:val="-4"/>
        </w:rPr>
        <w:t> </w:t>
      </w:r>
      <w:r>
        <w:rPr/>
        <w:t>adventure</w:t>
      </w:r>
      <w:r>
        <w:rPr>
          <w:spacing w:val="-6"/>
        </w:rPr>
        <w:t> </w:t>
      </w:r>
      <w:r>
        <w:rPr/>
        <w:t>sports,</w:t>
      </w:r>
      <w:r>
        <w:rPr>
          <w:spacing w:val="-4"/>
        </w:rPr>
        <w:t> </w:t>
      </w:r>
      <w:r>
        <w:rPr/>
        <w:t>including</w:t>
      </w:r>
      <w:r>
        <w:rPr>
          <w:spacing w:val="-6"/>
        </w:rPr>
        <w:t> </w:t>
      </w:r>
      <w:r>
        <w:rPr/>
        <w:t>but not limited to, para-jumping,</w:t>
      </w:r>
      <w:r>
        <w:rPr>
          <w:spacing w:val="-2"/>
        </w:rPr>
        <w:t> </w:t>
      </w:r>
      <w:r>
        <w:rPr/>
        <w:t>rock climbing,</w:t>
      </w:r>
      <w:r>
        <w:rPr>
          <w:spacing w:val="-2"/>
        </w:rPr>
        <w:t> </w:t>
      </w:r>
      <w:r>
        <w:rPr/>
        <w:t>mountaineering, rafting, motor</w:t>
      </w:r>
      <w:r>
        <w:rPr>
          <w:spacing w:val="-2"/>
        </w:rPr>
        <w:t> </w:t>
      </w:r>
      <w:r>
        <w:rPr/>
        <w:t>racing,</w:t>
      </w:r>
      <w:r>
        <w:rPr>
          <w:spacing w:val="-2"/>
        </w:rPr>
        <w:t> </w:t>
      </w:r>
      <w:r>
        <w:rPr/>
        <w:t>horse racing or scuba</w:t>
      </w:r>
      <w:r>
        <w:rPr>
          <w:spacing w:val="-2"/>
        </w:rPr>
        <w:t> </w:t>
      </w:r>
      <w:r>
        <w:rPr/>
        <w:t>diving,</w:t>
      </w:r>
      <w:r>
        <w:rPr>
          <w:spacing w:val="-2"/>
        </w:rPr>
        <w:t> </w:t>
      </w:r>
      <w:r>
        <w:rPr/>
        <w:t>hand</w:t>
      </w:r>
      <w:r>
        <w:rPr>
          <w:spacing w:val="-1"/>
        </w:rPr>
        <w:t> </w:t>
      </w:r>
      <w:r>
        <w:rPr/>
        <w:t>gliding, sky diving, deep-sea diving.</w:t>
      </w:r>
    </w:p>
    <w:p>
      <w:pPr>
        <w:pStyle w:val="Heading2"/>
        <w:numPr>
          <w:ilvl w:val="1"/>
          <w:numId w:val="1"/>
        </w:numPr>
        <w:tabs>
          <w:tab w:pos="653" w:val="left" w:leader="none"/>
        </w:tabs>
        <w:spacing w:line="240" w:lineRule="auto" w:before="229" w:after="0"/>
        <w:ind w:left="653" w:right="0" w:hanging="358"/>
        <w:jc w:val="both"/>
      </w:pPr>
      <w:r>
        <w:rPr/>
        <w:t>Breach</w:t>
      </w:r>
      <w:r>
        <w:rPr>
          <w:spacing w:val="-4"/>
        </w:rPr>
        <w:t> </w:t>
      </w:r>
      <w:r>
        <w:rPr/>
        <w:t>of</w:t>
      </w:r>
      <w:r>
        <w:rPr>
          <w:spacing w:val="-3"/>
        </w:rPr>
        <w:t> </w:t>
      </w:r>
      <w:r>
        <w:rPr/>
        <w:t>law</w:t>
      </w:r>
      <w:r>
        <w:rPr>
          <w:spacing w:val="-3"/>
        </w:rPr>
        <w:t> </w:t>
      </w:r>
      <w:r>
        <w:rPr/>
        <w:t>(Code</w:t>
      </w:r>
      <w:r>
        <w:rPr>
          <w:spacing w:val="-1"/>
        </w:rPr>
        <w:t> </w:t>
      </w:r>
      <w:r>
        <w:rPr/>
        <w:t>–</w:t>
      </w:r>
      <w:r>
        <w:rPr>
          <w:spacing w:val="-2"/>
        </w:rPr>
        <w:t> </w:t>
      </w:r>
      <w:r>
        <w:rPr/>
        <w:t>Excl</w:t>
      </w:r>
      <w:r>
        <w:rPr>
          <w:spacing w:val="-5"/>
        </w:rPr>
        <w:t> 10)</w:t>
      </w:r>
    </w:p>
    <w:p>
      <w:pPr>
        <w:pStyle w:val="BodyText"/>
        <w:spacing w:before="1"/>
        <w:ind w:left="295" w:right="156"/>
        <w:jc w:val="both"/>
      </w:pPr>
      <w:r>
        <w:rPr/>
        <w:t>Expenses</w:t>
      </w:r>
      <w:r>
        <w:rPr>
          <w:spacing w:val="-1"/>
        </w:rPr>
        <w:t> </w:t>
      </w:r>
      <w:r>
        <w:rPr/>
        <w:t>for treatment</w:t>
      </w:r>
      <w:r>
        <w:rPr>
          <w:spacing w:val="-1"/>
        </w:rPr>
        <w:t> </w:t>
      </w:r>
      <w:r>
        <w:rPr/>
        <w:t>directly arising from or consequent</w:t>
      </w:r>
      <w:r>
        <w:rPr>
          <w:spacing w:val="-1"/>
        </w:rPr>
        <w:t> </w:t>
      </w:r>
      <w:r>
        <w:rPr/>
        <w:t>upon any Insured Person committing or attempting</w:t>
      </w:r>
      <w:r>
        <w:rPr>
          <w:spacing w:val="-2"/>
        </w:rPr>
        <w:t> </w:t>
      </w:r>
      <w:r>
        <w:rPr/>
        <w:t>to commit</w:t>
      </w:r>
      <w:r>
        <w:rPr>
          <w:spacing w:val="-1"/>
        </w:rPr>
        <w:t> </w:t>
      </w:r>
      <w:r>
        <w:rPr/>
        <w:t>a</w:t>
      </w:r>
      <w:r>
        <w:rPr>
          <w:spacing w:val="-1"/>
        </w:rPr>
        <w:t> </w:t>
      </w:r>
      <w:r>
        <w:rPr/>
        <w:t>breach of law with criminal intent.</w:t>
      </w:r>
    </w:p>
    <w:p>
      <w:pPr>
        <w:pStyle w:val="Heading2"/>
        <w:numPr>
          <w:ilvl w:val="1"/>
          <w:numId w:val="1"/>
        </w:numPr>
        <w:tabs>
          <w:tab w:pos="653" w:val="left" w:leader="none"/>
        </w:tabs>
        <w:spacing w:line="240" w:lineRule="auto" w:before="229" w:after="0"/>
        <w:ind w:left="653" w:right="0" w:hanging="358"/>
        <w:jc w:val="both"/>
      </w:pPr>
      <w:r>
        <w:rPr/>
        <w:t>Excluded</w:t>
      </w:r>
      <w:r>
        <w:rPr>
          <w:spacing w:val="-6"/>
        </w:rPr>
        <w:t> </w:t>
      </w:r>
      <w:r>
        <w:rPr/>
        <w:t>Providers</w:t>
      </w:r>
      <w:r>
        <w:rPr>
          <w:spacing w:val="-5"/>
        </w:rPr>
        <w:t> </w:t>
      </w:r>
      <w:r>
        <w:rPr/>
        <w:t>(Code</w:t>
      </w:r>
      <w:r>
        <w:rPr>
          <w:spacing w:val="-4"/>
        </w:rPr>
        <w:t> </w:t>
      </w:r>
      <w:r>
        <w:rPr/>
        <w:t>–</w:t>
      </w:r>
      <w:r>
        <w:rPr>
          <w:spacing w:val="-1"/>
        </w:rPr>
        <w:t> </w:t>
      </w:r>
      <w:r>
        <w:rPr/>
        <w:t>Excl</w:t>
      </w:r>
      <w:r>
        <w:rPr>
          <w:spacing w:val="-4"/>
        </w:rPr>
        <w:t> </w:t>
      </w:r>
      <w:r>
        <w:rPr>
          <w:spacing w:val="-5"/>
        </w:rPr>
        <w:t>11)</w:t>
      </w:r>
    </w:p>
    <w:p>
      <w:pPr>
        <w:pStyle w:val="BodyText"/>
        <w:ind w:left="295" w:right="149"/>
        <w:jc w:val="both"/>
      </w:pPr>
      <w:r>
        <w:rPr/>
        <w:t>Expenses incurred towards treatment in any</w:t>
      </w:r>
      <w:r>
        <w:rPr>
          <w:spacing w:val="-1"/>
        </w:rPr>
        <w:t> </w:t>
      </w:r>
      <w:r>
        <w:rPr/>
        <w:t>hospital or by any Medical Practitioner or any</w:t>
      </w:r>
      <w:r>
        <w:rPr>
          <w:spacing w:val="-1"/>
        </w:rPr>
        <w:t> </w:t>
      </w:r>
      <w:r>
        <w:rPr/>
        <w:t>other provider specifically excluded by the Company and disclosed in its website / notified to the policyholders are not admissible. However, in case of life threatening situations following an accident, expenses up to the stage of stabilization are payable but not the complete claim.</w:t>
      </w:r>
    </w:p>
    <w:p>
      <w:pPr>
        <w:pStyle w:val="BodyText"/>
        <w:spacing w:before="2"/>
      </w:pPr>
    </w:p>
    <w:p>
      <w:pPr>
        <w:pStyle w:val="Heading2"/>
        <w:numPr>
          <w:ilvl w:val="1"/>
          <w:numId w:val="1"/>
        </w:numPr>
        <w:tabs>
          <w:tab w:pos="653" w:val="left" w:leader="none"/>
        </w:tabs>
        <w:spacing w:line="229" w:lineRule="exact" w:before="0" w:after="0"/>
        <w:ind w:left="653" w:right="0" w:hanging="358"/>
        <w:jc w:val="both"/>
      </w:pPr>
      <w:r>
        <w:rPr/>
        <w:t>Drug/Alcohol</w:t>
      </w:r>
      <w:r>
        <w:rPr>
          <w:spacing w:val="-8"/>
        </w:rPr>
        <w:t> </w:t>
      </w:r>
      <w:r>
        <w:rPr/>
        <w:t>Abuse</w:t>
      </w:r>
      <w:r>
        <w:rPr>
          <w:spacing w:val="-6"/>
        </w:rPr>
        <w:t> </w:t>
      </w:r>
      <w:r>
        <w:rPr/>
        <w:t>(Excl</w:t>
      </w:r>
      <w:r>
        <w:rPr>
          <w:spacing w:val="-7"/>
        </w:rPr>
        <w:t> </w:t>
      </w:r>
      <w:r>
        <w:rPr>
          <w:spacing w:val="-5"/>
        </w:rPr>
        <w:t>12)</w:t>
      </w:r>
    </w:p>
    <w:p>
      <w:pPr>
        <w:pStyle w:val="BodyText"/>
        <w:spacing w:line="229" w:lineRule="exact"/>
        <w:ind w:left="295"/>
        <w:jc w:val="both"/>
      </w:pPr>
      <w:r>
        <w:rPr/>
        <w:t>Treatment</w:t>
      </w:r>
      <w:r>
        <w:rPr>
          <w:spacing w:val="-7"/>
        </w:rPr>
        <w:t> </w:t>
      </w:r>
      <w:r>
        <w:rPr/>
        <w:t>for,</w:t>
      </w:r>
      <w:r>
        <w:rPr>
          <w:spacing w:val="-5"/>
        </w:rPr>
        <w:t> </w:t>
      </w:r>
      <w:r>
        <w:rPr/>
        <w:t>Alcoholism,</w:t>
      </w:r>
      <w:r>
        <w:rPr>
          <w:spacing w:val="-5"/>
        </w:rPr>
        <w:t> </w:t>
      </w:r>
      <w:r>
        <w:rPr/>
        <w:t>drug</w:t>
      </w:r>
      <w:r>
        <w:rPr>
          <w:spacing w:val="-5"/>
        </w:rPr>
        <w:t> </w:t>
      </w:r>
      <w:r>
        <w:rPr/>
        <w:t>or</w:t>
      </w:r>
      <w:r>
        <w:rPr>
          <w:spacing w:val="-7"/>
        </w:rPr>
        <w:t> </w:t>
      </w:r>
      <w:r>
        <w:rPr/>
        <w:t>substance</w:t>
      </w:r>
      <w:r>
        <w:rPr>
          <w:spacing w:val="-5"/>
        </w:rPr>
        <w:t> </w:t>
      </w:r>
      <w:r>
        <w:rPr/>
        <w:t>abuse</w:t>
      </w:r>
      <w:r>
        <w:rPr>
          <w:spacing w:val="-5"/>
        </w:rPr>
        <w:t> </w:t>
      </w:r>
      <w:r>
        <w:rPr/>
        <w:t>or</w:t>
      </w:r>
      <w:r>
        <w:rPr>
          <w:spacing w:val="-6"/>
        </w:rPr>
        <w:t> </w:t>
      </w:r>
      <w:r>
        <w:rPr/>
        <w:t>any</w:t>
      </w:r>
      <w:r>
        <w:rPr>
          <w:spacing w:val="-4"/>
        </w:rPr>
        <w:t> </w:t>
      </w:r>
      <w:r>
        <w:rPr/>
        <w:t>addictive</w:t>
      </w:r>
      <w:r>
        <w:rPr>
          <w:spacing w:val="-5"/>
        </w:rPr>
        <w:t> </w:t>
      </w:r>
      <w:r>
        <w:rPr/>
        <w:t>condition</w:t>
      </w:r>
      <w:r>
        <w:rPr>
          <w:spacing w:val="-5"/>
        </w:rPr>
        <w:t> </w:t>
      </w:r>
      <w:r>
        <w:rPr/>
        <w:t>and</w:t>
      </w:r>
      <w:r>
        <w:rPr>
          <w:spacing w:val="-4"/>
        </w:rPr>
        <w:t> </w:t>
      </w:r>
      <w:r>
        <w:rPr/>
        <w:t>consequences</w:t>
      </w:r>
      <w:r>
        <w:rPr>
          <w:spacing w:val="-6"/>
        </w:rPr>
        <w:t> </w:t>
      </w:r>
      <w:r>
        <w:rPr/>
        <w:t>thereof</w:t>
      </w:r>
      <w:r>
        <w:rPr>
          <w:spacing w:val="-7"/>
        </w:rPr>
        <w:t> </w:t>
      </w:r>
      <w:r>
        <w:rPr/>
        <w:t>(Excl</w:t>
      </w:r>
      <w:r>
        <w:rPr>
          <w:spacing w:val="-7"/>
        </w:rPr>
        <w:t> </w:t>
      </w:r>
      <w:r>
        <w:rPr>
          <w:spacing w:val="-5"/>
        </w:rPr>
        <w:t>12)</w:t>
      </w:r>
    </w:p>
    <w:p>
      <w:pPr>
        <w:pStyle w:val="BodyText"/>
        <w:spacing w:before="1"/>
      </w:pPr>
    </w:p>
    <w:p>
      <w:pPr>
        <w:pStyle w:val="Heading2"/>
        <w:numPr>
          <w:ilvl w:val="1"/>
          <w:numId w:val="1"/>
        </w:numPr>
        <w:tabs>
          <w:tab w:pos="721" w:val="left" w:leader="none"/>
        </w:tabs>
        <w:spacing w:line="240" w:lineRule="auto" w:before="0" w:after="0"/>
        <w:ind w:left="721" w:right="0" w:hanging="426"/>
        <w:jc w:val="both"/>
      </w:pPr>
      <w:r>
        <w:rPr/>
        <w:t>Non</w:t>
      </w:r>
      <w:r>
        <w:rPr>
          <w:spacing w:val="-6"/>
        </w:rPr>
        <w:t> </w:t>
      </w:r>
      <w:r>
        <w:rPr/>
        <w:t>Medical</w:t>
      </w:r>
      <w:r>
        <w:rPr>
          <w:spacing w:val="-6"/>
        </w:rPr>
        <w:t> </w:t>
      </w:r>
      <w:r>
        <w:rPr/>
        <w:t>Admissions</w:t>
      </w:r>
      <w:r>
        <w:rPr>
          <w:spacing w:val="-5"/>
        </w:rPr>
        <w:t> </w:t>
      </w:r>
      <w:r>
        <w:rPr/>
        <w:t>(Excl</w:t>
      </w:r>
      <w:r>
        <w:rPr>
          <w:spacing w:val="-5"/>
        </w:rPr>
        <w:t> 13)</w:t>
      </w:r>
    </w:p>
    <w:p>
      <w:pPr>
        <w:pStyle w:val="BodyText"/>
        <w:spacing w:before="1"/>
        <w:ind w:left="295" w:right="253"/>
      </w:pPr>
      <w:r>
        <w:rPr/>
        <w:t>Treatments</w:t>
      </w:r>
      <w:r>
        <w:rPr>
          <w:spacing w:val="-3"/>
        </w:rPr>
        <w:t> </w:t>
      </w:r>
      <w:r>
        <w:rPr/>
        <w:t>received</w:t>
      </w:r>
      <w:r>
        <w:rPr>
          <w:spacing w:val="-1"/>
        </w:rPr>
        <w:t> </w:t>
      </w:r>
      <w:r>
        <w:rPr/>
        <w:t>in</w:t>
      </w:r>
      <w:r>
        <w:rPr>
          <w:spacing w:val="-4"/>
        </w:rPr>
        <w:t> </w:t>
      </w:r>
      <w:r>
        <w:rPr/>
        <w:t>health</w:t>
      </w:r>
      <w:r>
        <w:rPr>
          <w:spacing w:val="-4"/>
        </w:rPr>
        <w:t> </w:t>
      </w:r>
      <w:r>
        <w:rPr/>
        <w:t>hydros,</w:t>
      </w:r>
      <w:r>
        <w:rPr>
          <w:spacing w:val="-2"/>
        </w:rPr>
        <w:t> </w:t>
      </w:r>
      <w:r>
        <w:rPr/>
        <w:t>nature</w:t>
      </w:r>
      <w:r>
        <w:rPr>
          <w:spacing w:val="-2"/>
        </w:rPr>
        <w:t> </w:t>
      </w:r>
      <w:r>
        <w:rPr/>
        <w:t>cure</w:t>
      </w:r>
      <w:r>
        <w:rPr>
          <w:spacing w:val="-2"/>
        </w:rPr>
        <w:t> </w:t>
      </w:r>
      <w:r>
        <w:rPr/>
        <w:t>clinics,</w:t>
      </w:r>
      <w:r>
        <w:rPr>
          <w:spacing w:val="-2"/>
        </w:rPr>
        <w:t> </w:t>
      </w:r>
      <w:r>
        <w:rPr/>
        <w:t>spas</w:t>
      </w:r>
      <w:r>
        <w:rPr>
          <w:spacing w:val="-3"/>
        </w:rPr>
        <w:t> </w:t>
      </w:r>
      <w:r>
        <w:rPr/>
        <w:t>or</w:t>
      </w:r>
      <w:r>
        <w:rPr>
          <w:spacing w:val="-2"/>
        </w:rPr>
        <w:t> </w:t>
      </w:r>
      <w:r>
        <w:rPr/>
        <w:t>similar</w:t>
      </w:r>
      <w:r>
        <w:rPr>
          <w:spacing w:val="-2"/>
        </w:rPr>
        <w:t> </w:t>
      </w:r>
      <w:r>
        <w:rPr/>
        <w:t>establishments</w:t>
      </w:r>
      <w:r>
        <w:rPr>
          <w:spacing w:val="-3"/>
        </w:rPr>
        <w:t> </w:t>
      </w:r>
      <w:r>
        <w:rPr/>
        <w:t>or</w:t>
      </w:r>
      <w:r>
        <w:rPr>
          <w:spacing w:val="-2"/>
        </w:rPr>
        <w:t> </w:t>
      </w:r>
      <w:r>
        <w:rPr/>
        <w:t>private</w:t>
      </w:r>
      <w:r>
        <w:rPr>
          <w:spacing w:val="-2"/>
        </w:rPr>
        <w:t> </w:t>
      </w:r>
      <w:r>
        <w:rPr/>
        <w:t>beds</w:t>
      </w:r>
      <w:r>
        <w:rPr>
          <w:spacing w:val="-3"/>
        </w:rPr>
        <w:t> </w:t>
      </w:r>
      <w:r>
        <w:rPr/>
        <w:t>registered</w:t>
      </w:r>
      <w:r>
        <w:rPr>
          <w:spacing w:val="-1"/>
        </w:rPr>
        <w:t> </w:t>
      </w:r>
      <w:r>
        <w:rPr/>
        <w:t>as</w:t>
      </w:r>
      <w:r>
        <w:rPr>
          <w:spacing w:val="-3"/>
        </w:rPr>
        <w:t> </w:t>
      </w:r>
      <w:r>
        <w:rPr/>
        <w:t>a</w:t>
      </w:r>
      <w:r>
        <w:rPr>
          <w:spacing w:val="-2"/>
        </w:rPr>
        <w:t> </w:t>
      </w:r>
      <w:r>
        <w:rPr/>
        <w:t>nursing home attached to such establishments or where admission is arranged wholly or partly for domestic reasons (Excl 13)</w:t>
      </w:r>
    </w:p>
    <w:p>
      <w:pPr>
        <w:pStyle w:val="Heading2"/>
        <w:numPr>
          <w:ilvl w:val="1"/>
          <w:numId w:val="1"/>
        </w:numPr>
        <w:tabs>
          <w:tab w:pos="721" w:val="left" w:leader="none"/>
        </w:tabs>
        <w:spacing w:line="240" w:lineRule="auto" w:before="228" w:after="0"/>
        <w:ind w:left="721" w:right="0" w:hanging="426"/>
        <w:jc w:val="both"/>
      </w:pPr>
      <w:r>
        <w:rPr/>
        <w:t>Vitamins,</w:t>
      </w:r>
      <w:r>
        <w:rPr>
          <w:spacing w:val="-6"/>
        </w:rPr>
        <w:t> </w:t>
      </w:r>
      <w:r>
        <w:rPr/>
        <w:t>Tonics</w:t>
      </w:r>
      <w:r>
        <w:rPr>
          <w:spacing w:val="-7"/>
        </w:rPr>
        <w:t> </w:t>
      </w:r>
      <w:r>
        <w:rPr/>
        <w:t>(Excl</w:t>
      </w:r>
      <w:r>
        <w:rPr>
          <w:spacing w:val="-6"/>
        </w:rPr>
        <w:t> </w:t>
      </w:r>
      <w:r>
        <w:rPr>
          <w:spacing w:val="-5"/>
        </w:rPr>
        <w:t>14)</w:t>
      </w:r>
    </w:p>
    <w:p>
      <w:pPr>
        <w:pStyle w:val="BodyText"/>
        <w:spacing w:before="1"/>
        <w:ind w:left="295" w:right="253"/>
      </w:pPr>
      <w:r>
        <w:rPr/>
        <w:t>Dietary</w:t>
      </w:r>
      <w:r>
        <w:rPr>
          <w:spacing w:val="-2"/>
        </w:rPr>
        <w:t> </w:t>
      </w:r>
      <w:r>
        <w:rPr/>
        <w:t>supplements</w:t>
      </w:r>
      <w:r>
        <w:rPr>
          <w:spacing w:val="-4"/>
        </w:rPr>
        <w:t> </w:t>
      </w:r>
      <w:r>
        <w:rPr/>
        <w:t>and</w:t>
      </w:r>
      <w:r>
        <w:rPr>
          <w:spacing w:val="-4"/>
        </w:rPr>
        <w:t> </w:t>
      </w:r>
      <w:r>
        <w:rPr/>
        <w:t>substances</w:t>
      </w:r>
      <w:r>
        <w:rPr>
          <w:spacing w:val="-4"/>
        </w:rPr>
        <w:t> </w:t>
      </w:r>
      <w:r>
        <w:rPr/>
        <w:t>that</w:t>
      </w:r>
      <w:r>
        <w:rPr>
          <w:spacing w:val="-3"/>
        </w:rPr>
        <w:t> </w:t>
      </w:r>
      <w:r>
        <w:rPr/>
        <w:t>can</w:t>
      </w:r>
      <w:r>
        <w:rPr>
          <w:spacing w:val="-2"/>
        </w:rPr>
        <w:t> </w:t>
      </w:r>
      <w:r>
        <w:rPr/>
        <w:t>be</w:t>
      </w:r>
      <w:r>
        <w:rPr>
          <w:spacing w:val="-4"/>
        </w:rPr>
        <w:t> </w:t>
      </w:r>
      <w:r>
        <w:rPr/>
        <w:t>purchased</w:t>
      </w:r>
      <w:r>
        <w:rPr>
          <w:spacing w:val="-2"/>
        </w:rPr>
        <w:t> </w:t>
      </w:r>
      <w:r>
        <w:rPr/>
        <w:t>without</w:t>
      </w:r>
      <w:r>
        <w:rPr>
          <w:spacing w:val="-4"/>
        </w:rPr>
        <w:t> </w:t>
      </w:r>
      <w:r>
        <w:rPr/>
        <w:t>prescription,</w:t>
      </w:r>
      <w:r>
        <w:rPr>
          <w:spacing w:val="-3"/>
        </w:rPr>
        <w:t> </w:t>
      </w:r>
      <w:r>
        <w:rPr/>
        <w:t>including</w:t>
      </w:r>
      <w:r>
        <w:rPr>
          <w:spacing w:val="-4"/>
        </w:rPr>
        <w:t> </w:t>
      </w:r>
      <w:r>
        <w:rPr/>
        <w:t>but</w:t>
      </w:r>
      <w:r>
        <w:rPr>
          <w:spacing w:val="-4"/>
        </w:rPr>
        <w:t> </w:t>
      </w:r>
      <w:r>
        <w:rPr/>
        <w:t>not</w:t>
      </w:r>
      <w:r>
        <w:rPr>
          <w:spacing w:val="-4"/>
        </w:rPr>
        <w:t> </w:t>
      </w:r>
      <w:r>
        <w:rPr/>
        <w:t>limited</w:t>
      </w:r>
      <w:r>
        <w:rPr>
          <w:spacing w:val="-2"/>
        </w:rPr>
        <w:t> </w:t>
      </w:r>
      <w:r>
        <w:rPr/>
        <w:t>to</w:t>
      </w:r>
      <w:r>
        <w:rPr>
          <w:spacing w:val="-2"/>
        </w:rPr>
        <w:t> </w:t>
      </w:r>
      <w:r>
        <w:rPr/>
        <w:t>Vitamins,</w:t>
      </w:r>
      <w:r>
        <w:rPr>
          <w:spacing w:val="-3"/>
        </w:rPr>
        <w:t> </w:t>
      </w:r>
      <w:r>
        <w:rPr/>
        <w:t>minerals and organic substances unless prescribed by a medical practitioners part of hospitalization claim or day care procedure</w:t>
      </w:r>
    </w:p>
    <w:p>
      <w:pPr>
        <w:pStyle w:val="BodyText"/>
        <w:spacing w:before="1"/>
      </w:pPr>
    </w:p>
    <w:p>
      <w:pPr>
        <w:pStyle w:val="Heading2"/>
        <w:numPr>
          <w:ilvl w:val="1"/>
          <w:numId w:val="1"/>
        </w:numPr>
        <w:tabs>
          <w:tab w:pos="721" w:val="left" w:leader="none"/>
        </w:tabs>
        <w:spacing w:line="229" w:lineRule="exact" w:before="0" w:after="0"/>
        <w:ind w:left="721" w:right="0" w:hanging="426"/>
        <w:jc w:val="both"/>
      </w:pPr>
      <w:r>
        <w:rPr/>
        <w:t>Refractive</w:t>
      </w:r>
      <w:r>
        <w:rPr>
          <w:spacing w:val="-3"/>
        </w:rPr>
        <w:t> </w:t>
      </w:r>
      <w:r>
        <w:rPr/>
        <w:t>Error</w:t>
      </w:r>
      <w:r>
        <w:rPr>
          <w:spacing w:val="-3"/>
        </w:rPr>
        <w:t> </w:t>
      </w:r>
      <w:r>
        <w:rPr/>
        <w:t>(Code</w:t>
      </w:r>
      <w:r>
        <w:rPr>
          <w:spacing w:val="-5"/>
        </w:rPr>
        <w:t> </w:t>
      </w:r>
      <w:r>
        <w:rPr/>
        <w:t>–</w:t>
      </w:r>
      <w:r>
        <w:rPr>
          <w:spacing w:val="-3"/>
        </w:rPr>
        <w:t> </w:t>
      </w:r>
      <w:r>
        <w:rPr/>
        <w:t>Excl</w:t>
      </w:r>
      <w:r>
        <w:rPr>
          <w:spacing w:val="-3"/>
        </w:rPr>
        <w:t> </w:t>
      </w:r>
      <w:r>
        <w:rPr>
          <w:spacing w:val="-5"/>
        </w:rPr>
        <w:t>15)</w:t>
      </w:r>
    </w:p>
    <w:p>
      <w:pPr>
        <w:pStyle w:val="BodyText"/>
        <w:spacing w:line="229" w:lineRule="exact"/>
        <w:ind w:left="295"/>
      </w:pPr>
      <w:r>
        <w:rPr/>
        <w:t>Expenses</w:t>
      </w:r>
      <w:r>
        <w:rPr>
          <w:spacing w:val="-5"/>
        </w:rPr>
        <w:t> </w:t>
      </w:r>
      <w:r>
        <w:rPr/>
        <w:t>related</w:t>
      </w:r>
      <w:r>
        <w:rPr>
          <w:spacing w:val="-4"/>
        </w:rPr>
        <w:t> </w:t>
      </w:r>
      <w:r>
        <w:rPr/>
        <w:t>to</w:t>
      </w:r>
      <w:r>
        <w:rPr>
          <w:spacing w:val="-3"/>
        </w:rPr>
        <w:t> </w:t>
      </w:r>
      <w:r>
        <w:rPr/>
        <w:t>the</w:t>
      </w:r>
      <w:r>
        <w:rPr>
          <w:spacing w:val="-3"/>
        </w:rPr>
        <w:t> </w:t>
      </w:r>
      <w:r>
        <w:rPr/>
        <w:t>treatment</w:t>
      </w:r>
      <w:r>
        <w:rPr>
          <w:spacing w:val="-5"/>
        </w:rPr>
        <w:t> </w:t>
      </w:r>
      <w:r>
        <w:rPr/>
        <w:t>for</w:t>
      </w:r>
      <w:r>
        <w:rPr>
          <w:spacing w:val="-4"/>
        </w:rPr>
        <w:t> </w:t>
      </w:r>
      <w:r>
        <w:rPr/>
        <w:t>correction</w:t>
      </w:r>
      <w:r>
        <w:rPr>
          <w:spacing w:val="-3"/>
        </w:rPr>
        <w:t> </w:t>
      </w:r>
      <w:r>
        <w:rPr/>
        <w:t>of</w:t>
      </w:r>
      <w:r>
        <w:rPr>
          <w:spacing w:val="-4"/>
        </w:rPr>
        <w:t> </w:t>
      </w:r>
      <w:r>
        <w:rPr/>
        <w:t>eye</w:t>
      </w:r>
      <w:r>
        <w:rPr>
          <w:spacing w:val="-4"/>
        </w:rPr>
        <w:t> </w:t>
      </w:r>
      <w:r>
        <w:rPr/>
        <w:t>sight</w:t>
      </w:r>
      <w:r>
        <w:rPr>
          <w:spacing w:val="-7"/>
        </w:rPr>
        <w:t> </w:t>
      </w:r>
      <w:r>
        <w:rPr/>
        <w:t>due</w:t>
      </w:r>
      <w:r>
        <w:rPr>
          <w:spacing w:val="-4"/>
        </w:rPr>
        <w:t> </w:t>
      </w:r>
      <w:r>
        <w:rPr/>
        <w:t>to</w:t>
      </w:r>
      <w:r>
        <w:rPr>
          <w:spacing w:val="-3"/>
        </w:rPr>
        <w:t> </w:t>
      </w:r>
      <w:r>
        <w:rPr/>
        <w:t>refractive</w:t>
      </w:r>
      <w:r>
        <w:rPr>
          <w:spacing w:val="-5"/>
        </w:rPr>
        <w:t> </w:t>
      </w:r>
      <w:r>
        <w:rPr/>
        <w:t>error</w:t>
      </w:r>
      <w:r>
        <w:rPr>
          <w:spacing w:val="-4"/>
        </w:rPr>
        <w:t> </w:t>
      </w:r>
      <w:r>
        <w:rPr/>
        <w:t>less</w:t>
      </w:r>
      <w:r>
        <w:rPr>
          <w:spacing w:val="-5"/>
        </w:rPr>
        <w:t> </w:t>
      </w:r>
      <w:r>
        <w:rPr/>
        <w:t>than</w:t>
      </w:r>
      <w:r>
        <w:rPr>
          <w:spacing w:val="-3"/>
        </w:rPr>
        <w:t> </w:t>
      </w:r>
      <w:r>
        <w:rPr/>
        <w:t>7.5</w:t>
      </w:r>
      <w:r>
        <w:rPr>
          <w:spacing w:val="-5"/>
        </w:rPr>
        <w:t> </w:t>
      </w:r>
      <w:r>
        <w:rPr>
          <w:spacing w:val="-2"/>
        </w:rPr>
        <w:t>dioptres.</w:t>
      </w:r>
    </w:p>
    <w:p>
      <w:pPr>
        <w:pStyle w:val="BodyText"/>
        <w:spacing w:before="1"/>
      </w:pPr>
    </w:p>
    <w:p>
      <w:pPr>
        <w:pStyle w:val="Heading2"/>
        <w:numPr>
          <w:ilvl w:val="1"/>
          <w:numId w:val="1"/>
        </w:numPr>
        <w:tabs>
          <w:tab w:pos="861" w:val="left" w:leader="none"/>
        </w:tabs>
        <w:spacing w:line="240" w:lineRule="auto" w:before="0" w:after="0"/>
        <w:ind w:left="861" w:right="0" w:hanging="566"/>
        <w:jc w:val="both"/>
      </w:pPr>
      <w:r>
        <w:rPr/>
        <w:t>Unproven</w:t>
      </w:r>
      <w:r>
        <w:rPr>
          <w:spacing w:val="-5"/>
        </w:rPr>
        <w:t> </w:t>
      </w:r>
      <w:r>
        <w:rPr/>
        <w:t>Treatments</w:t>
      </w:r>
      <w:r>
        <w:rPr>
          <w:spacing w:val="-6"/>
        </w:rPr>
        <w:t> </w:t>
      </w:r>
      <w:r>
        <w:rPr/>
        <w:t>(Code</w:t>
      </w:r>
      <w:r>
        <w:rPr>
          <w:spacing w:val="-3"/>
        </w:rPr>
        <w:t> </w:t>
      </w:r>
      <w:r>
        <w:rPr/>
        <w:t>–</w:t>
      </w:r>
      <w:r>
        <w:rPr>
          <w:spacing w:val="-4"/>
        </w:rPr>
        <w:t> </w:t>
      </w:r>
      <w:r>
        <w:rPr/>
        <w:t>Excl</w:t>
      </w:r>
      <w:r>
        <w:rPr>
          <w:spacing w:val="-5"/>
        </w:rPr>
        <w:t> 16)</w:t>
      </w:r>
    </w:p>
    <w:p>
      <w:pPr>
        <w:pStyle w:val="BodyText"/>
        <w:spacing w:before="1"/>
        <w:ind w:left="295"/>
      </w:pPr>
      <w:r>
        <w:rPr/>
        <w:t>Expenses</w:t>
      </w:r>
      <w:r>
        <w:rPr>
          <w:spacing w:val="-8"/>
        </w:rPr>
        <w:t> </w:t>
      </w:r>
      <w:r>
        <w:rPr/>
        <w:t>related</w:t>
      </w:r>
      <w:r>
        <w:rPr>
          <w:spacing w:val="-7"/>
        </w:rPr>
        <w:t> </w:t>
      </w:r>
      <w:r>
        <w:rPr/>
        <w:t>to</w:t>
      </w:r>
      <w:r>
        <w:rPr>
          <w:spacing w:val="-7"/>
        </w:rPr>
        <w:t> </w:t>
      </w:r>
      <w:r>
        <w:rPr/>
        <w:t>any</w:t>
      </w:r>
      <w:r>
        <w:rPr>
          <w:spacing w:val="-7"/>
        </w:rPr>
        <w:t> </w:t>
      </w:r>
      <w:r>
        <w:rPr/>
        <w:t>unproven</w:t>
      </w:r>
      <w:r>
        <w:rPr>
          <w:spacing w:val="-6"/>
        </w:rPr>
        <w:t> </w:t>
      </w:r>
      <w:r>
        <w:rPr/>
        <w:t>treatment,</w:t>
      </w:r>
      <w:r>
        <w:rPr>
          <w:spacing w:val="-7"/>
        </w:rPr>
        <w:t> </w:t>
      </w:r>
      <w:r>
        <w:rPr/>
        <w:t>services</w:t>
      </w:r>
      <w:r>
        <w:rPr>
          <w:spacing w:val="-8"/>
        </w:rPr>
        <w:t> </w:t>
      </w:r>
      <w:r>
        <w:rPr/>
        <w:t>and</w:t>
      </w:r>
      <w:r>
        <w:rPr>
          <w:spacing w:val="-7"/>
        </w:rPr>
        <w:t> </w:t>
      </w:r>
      <w:r>
        <w:rPr/>
        <w:t>supplies</w:t>
      </w:r>
      <w:r>
        <w:rPr>
          <w:spacing w:val="-8"/>
        </w:rPr>
        <w:t> </w:t>
      </w:r>
      <w:r>
        <w:rPr/>
        <w:t>for</w:t>
      </w:r>
      <w:r>
        <w:rPr>
          <w:spacing w:val="-7"/>
        </w:rPr>
        <w:t> </w:t>
      </w:r>
      <w:r>
        <w:rPr/>
        <w:t>or</w:t>
      </w:r>
      <w:r>
        <w:rPr>
          <w:spacing w:val="-7"/>
        </w:rPr>
        <w:t> </w:t>
      </w:r>
      <w:r>
        <w:rPr/>
        <w:t>in</w:t>
      </w:r>
      <w:r>
        <w:rPr>
          <w:spacing w:val="-7"/>
        </w:rPr>
        <w:t> </w:t>
      </w:r>
      <w:r>
        <w:rPr/>
        <w:t>connection</w:t>
      </w:r>
      <w:r>
        <w:rPr>
          <w:spacing w:val="-9"/>
        </w:rPr>
        <w:t> </w:t>
      </w:r>
      <w:r>
        <w:rPr/>
        <w:t>with</w:t>
      </w:r>
      <w:r>
        <w:rPr>
          <w:spacing w:val="-7"/>
        </w:rPr>
        <w:t> </w:t>
      </w:r>
      <w:r>
        <w:rPr/>
        <w:t>any</w:t>
      </w:r>
      <w:r>
        <w:rPr>
          <w:spacing w:val="-7"/>
        </w:rPr>
        <w:t> </w:t>
      </w:r>
      <w:r>
        <w:rPr/>
        <w:t>treatment.</w:t>
      </w:r>
      <w:r>
        <w:rPr>
          <w:spacing w:val="-7"/>
        </w:rPr>
        <w:t> </w:t>
      </w:r>
      <w:r>
        <w:rPr/>
        <w:t>Unproven</w:t>
      </w:r>
      <w:r>
        <w:rPr>
          <w:spacing w:val="-7"/>
        </w:rPr>
        <w:t> </w:t>
      </w:r>
      <w:r>
        <w:rPr/>
        <w:t>treatments</w:t>
      </w:r>
      <w:r>
        <w:rPr>
          <w:spacing w:val="-8"/>
        </w:rPr>
        <w:t> </w:t>
      </w:r>
      <w:r>
        <w:rPr/>
        <w:t>are treatments, procedures or supplies that lack significant medical documentation to support their effectiveness.</w:t>
      </w:r>
    </w:p>
    <w:p>
      <w:pPr>
        <w:pStyle w:val="Heading2"/>
        <w:numPr>
          <w:ilvl w:val="1"/>
          <w:numId w:val="1"/>
        </w:numPr>
        <w:tabs>
          <w:tab w:pos="1015" w:val="left" w:leader="none"/>
        </w:tabs>
        <w:spacing w:line="240" w:lineRule="auto" w:before="229" w:after="0"/>
        <w:ind w:left="1015" w:right="0" w:hanging="720"/>
        <w:jc w:val="left"/>
      </w:pPr>
      <w:r>
        <w:rPr/>
        <w:t>Sterility</w:t>
      </w:r>
      <w:r>
        <w:rPr>
          <w:spacing w:val="-4"/>
        </w:rPr>
        <w:t> </w:t>
      </w:r>
      <w:r>
        <w:rPr/>
        <w:t>and</w:t>
      </w:r>
      <w:r>
        <w:rPr>
          <w:spacing w:val="-5"/>
        </w:rPr>
        <w:t> </w:t>
      </w:r>
      <w:r>
        <w:rPr/>
        <w:t>Infertility</w:t>
      </w:r>
      <w:r>
        <w:rPr>
          <w:spacing w:val="-4"/>
        </w:rPr>
        <w:t> </w:t>
      </w:r>
      <w:r>
        <w:rPr/>
        <w:t>(Code</w:t>
      </w:r>
      <w:r>
        <w:rPr>
          <w:spacing w:val="-1"/>
        </w:rPr>
        <w:t> </w:t>
      </w:r>
      <w:r>
        <w:rPr/>
        <w:t>–</w:t>
      </w:r>
      <w:r>
        <w:rPr>
          <w:spacing w:val="-4"/>
        </w:rPr>
        <w:t> </w:t>
      </w:r>
      <w:r>
        <w:rPr/>
        <w:t>Excl</w:t>
      </w:r>
      <w:r>
        <w:rPr>
          <w:spacing w:val="-4"/>
        </w:rPr>
        <w:t> </w:t>
      </w:r>
      <w:r>
        <w:rPr>
          <w:spacing w:val="-5"/>
        </w:rPr>
        <w:t>17)</w:t>
      </w:r>
    </w:p>
    <w:p>
      <w:pPr>
        <w:pStyle w:val="BodyText"/>
        <w:ind w:left="295"/>
      </w:pPr>
      <w:r>
        <w:rPr/>
        <w:t>Expenses</w:t>
      </w:r>
      <w:r>
        <w:rPr>
          <w:spacing w:val="-6"/>
        </w:rPr>
        <w:t> </w:t>
      </w:r>
      <w:r>
        <w:rPr/>
        <w:t>related</w:t>
      </w:r>
      <w:r>
        <w:rPr>
          <w:spacing w:val="-4"/>
        </w:rPr>
        <w:t> </w:t>
      </w:r>
      <w:r>
        <w:rPr/>
        <w:t>to</w:t>
      </w:r>
      <w:r>
        <w:rPr>
          <w:spacing w:val="-4"/>
        </w:rPr>
        <w:t> </w:t>
      </w:r>
      <w:r>
        <w:rPr/>
        <w:t>sterility</w:t>
      </w:r>
      <w:r>
        <w:rPr>
          <w:spacing w:val="-4"/>
        </w:rPr>
        <w:t> </w:t>
      </w:r>
      <w:r>
        <w:rPr/>
        <w:t>and</w:t>
      </w:r>
      <w:r>
        <w:rPr>
          <w:spacing w:val="-4"/>
        </w:rPr>
        <w:t> </w:t>
      </w:r>
      <w:r>
        <w:rPr/>
        <w:t>infertility.</w:t>
      </w:r>
      <w:r>
        <w:rPr>
          <w:spacing w:val="-5"/>
        </w:rPr>
        <w:t> </w:t>
      </w:r>
      <w:r>
        <w:rPr/>
        <w:t>This</w:t>
      </w:r>
      <w:r>
        <w:rPr>
          <w:spacing w:val="-6"/>
        </w:rPr>
        <w:t> </w:t>
      </w:r>
      <w:r>
        <w:rPr>
          <w:spacing w:val="-2"/>
        </w:rPr>
        <w:t>includes:</w:t>
      </w:r>
    </w:p>
    <w:p>
      <w:pPr>
        <w:pStyle w:val="ListParagraph"/>
        <w:numPr>
          <w:ilvl w:val="0"/>
          <w:numId w:val="24"/>
        </w:numPr>
        <w:tabs>
          <w:tab w:pos="1001" w:val="left" w:leader="none"/>
        </w:tabs>
        <w:spacing w:line="240" w:lineRule="auto" w:before="0" w:after="0"/>
        <w:ind w:left="1001" w:right="0" w:hanging="246"/>
        <w:jc w:val="left"/>
        <w:rPr>
          <w:sz w:val="20"/>
        </w:rPr>
      </w:pPr>
      <w:r>
        <w:rPr>
          <w:sz w:val="20"/>
        </w:rPr>
        <w:t>Any</w:t>
      </w:r>
      <w:r>
        <w:rPr>
          <w:spacing w:val="-1"/>
          <w:sz w:val="20"/>
        </w:rPr>
        <w:t> </w:t>
      </w:r>
      <w:r>
        <w:rPr>
          <w:sz w:val="20"/>
        </w:rPr>
        <w:t>type</w:t>
      </w:r>
      <w:r>
        <w:rPr>
          <w:spacing w:val="-4"/>
          <w:sz w:val="20"/>
        </w:rPr>
        <w:t> </w:t>
      </w:r>
      <w:r>
        <w:rPr>
          <w:sz w:val="20"/>
        </w:rPr>
        <w:t>of</w:t>
      </w:r>
      <w:r>
        <w:rPr>
          <w:spacing w:val="-2"/>
          <w:sz w:val="20"/>
        </w:rPr>
        <w:t> sterilization</w:t>
      </w:r>
    </w:p>
    <w:p>
      <w:pPr>
        <w:pStyle w:val="ListParagraph"/>
        <w:numPr>
          <w:ilvl w:val="0"/>
          <w:numId w:val="24"/>
        </w:numPr>
        <w:tabs>
          <w:tab w:pos="1000" w:val="left" w:leader="none"/>
          <w:tab w:pos="1003" w:val="left" w:leader="none"/>
        </w:tabs>
        <w:spacing w:line="240" w:lineRule="auto" w:before="1" w:after="0"/>
        <w:ind w:left="1003" w:right="386" w:hanging="303"/>
        <w:jc w:val="left"/>
        <w:rPr>
          <w:sz w:val="20"/>
        </w:rPr>
      </w:pPr>
      <w:r>
        <w:rPr>
          <w:sz w:val="20"/>
        </w:rPr>
        <w:t>Assisted Reproduction services including artificial insemination and advanced reproductive technologies such as IVF, ZIFT, GIFT, ICSI</w:t>
      </w:r>
    </w:p>
    <w:p>
      <w:pPr>
        <w:pStyle w:val="ListParagraph"/>
        <w:numPr>
          <w:ilvl w:val="0"/>
          <w:numId w:val="24"/>
        </w:numPr>
        <w:tabs>
          <w:tab w:pos="999" w:val="left" w:leader="none"/>
        </w:tabs>
        <w:spacing w:line="229" w:lineRule="exact" w:before="1" w:after="0"/>
        <w:ind w:left="999" w:right="0" w:hanging="354"/>
        <w:jc w:val="left"/>
        <w:rPr>
          <w:sz w:val="20"/>
        </w:rPr>
      </w:pPr>
      <w:r>
        <w:rPr>
          <w:sz w:val="20"/>
        </w:rPr>
        <w:t>Gestational</w:t>
      </w:r>
      <w:r>
        <w:rPr>
          <w:spacing w:val="-9"/>
          <w:sz w:val="20"/>
        </w:rPr>
        <w:t> </w:t>
      </w:r>
      <w:r>
        <w:rPr>
          <w:spacing w:val="-2"/>
          <w:sz w:val="20"/>
        </w:rPr>
        <w:t>Surrogacy</w:t>
      </w:r>
    </w:p>
    <w:p>
      <w:pPr>
        <w:pStyle w:val="ListParagraph"/>
        <w:numPr>
          <w:ilvl w:val="0"/>
          <w:numId w:val="24"/>
        </w:numPr>
        <w:tabs>
          <w:tab w:pos="1001" w:val="left" w:leader="none"/>
        </w:tabs>
        <w:spacing w:line="229" w:lineRule="exact" w:before="0" w:after="0"/>
        <w:ind w:left="1001" w:right="0" w:hanging="344"/>
        <w:jc w:val="left"/>
        <w:rPr>
          <w:sz w:val="20"/>
        </w:rPr>
      </w:pPr>
      <w:r>
        <w:rPr>
          <w:sz w:val="20"/>
        </w:rPr>
        <w:t>Reversal</w:t>
      </w:r>
      <w:r>
        <w:rPr>
          <w:spacing w:val="-4"/>
          <w:sz w:val="20"/>
        </w:rPr>
        <w:t> </w:t>
      </w:r>
      <w:r>
        <w:rPr>
          <w:sz w:val="20"/>
        </w:rPr>
        <w:t>of</w:t>
      </w:r>
      <w:r>
        <w:rPr>
          <w:spacing w:val="-3"/>
          <w:sz w:val="20"/>
        </w:rPr>
        <w:t> </w:t>
      </w:r>
      <w:r>
        <w:rPr>
          <w:spacing w:val="-2"/>
          <w:sz w:val="20"/>
        </w:rPr>
        <w:t>sterilization</w:t>
      </w:r>
    </w:p>
    <w:p>
      <w:pPr>
        <w:pStyle w:val="BodyText"/>
      </w:pPr>
    </w:p>
    <w:p>
      <w:pPr>
        <w:pStyle w:val="Heading2"/>
        <w:numPr>
          <w:ilvl w:val="1"/>
          <w:numId w:val="1"/>
        </w:numPr>
        <w:tabs>
          <w:tab w:pos="1015" w:val="left" w:leader="none"/>
        </w:tabs>
        <w:spacing w:line="240" w:lineRule="auto" w:before="1" w:after="0"/>
        <w:ind w:left="1015" w:right="0" w:hanging="720"/>
        <w:jc w:val="left"/>
      </w:pPr>
      <w:r>
        <w:rPr/>
        <w:t>Maternity</w:t>
      </w:r>
      <w:r>
        <w:rPr>
          <w:spacing w:val="-4"/>
        </w:rPr>
        <w:t> </w:t>
      </w:r>
      <w:r>
        <w:rPr/>
        <w:t>Expenses</w:t>
      </w:r>
      <w:r>
        <w:rPr>
          <w:spacing w:val="-6"/>
        </w:rPr>
        <w:t> </w:t>
      </w:r>
      <w:r>
        <w:rPr/>
        <w:t>(Code</w:t>
      </w:r>
      <w:r>
        <w:rPr>
          <w:spacing w:val="-3"/>
        </w:rPr>
        <w:t> </w:t>
      </w:r>
      <w:r>
        <w:rPr/>
        <w:t>–</w:t>
      </w:r>
      <w:r>
        <w:rPr>
          <w:spacing w:val="-4"/>
        </w:rPr>
        <w:t> </w:t>
      </w:r>
      <w:r>
        <w:rPr/>
        <w:t>Excl</w:t>
      </w:r>
      <w:r>
        <w:rPr>
          <w:spacing w:val="-5"/>
        </w:rPr>
        <w:t> 18)</w:t>
      </w:r>
    </w:p>
    <w:p>
      <w:pPr>
        <w:pStyle w:val="ListParagraph"/>
        <w:numPr>
          <w:ilvl w:val="0"/>
          <w:numId w:val="25"/>
        </w:numPr>
        <w:tabs>
          <w:tab w:pos="1001" w:val="left" w:leader="none"/>
          <w:tab w:pos="1003" w:val="left" w:leader="none"/>
        </w:tabs>
        <w:spacing w:line="240" w:lineRule="auto" w:before="0" w:after="0"/>
        <w:ind w:left="1003" w:right="388" w:hanging="248"/>
        <w:jc w:val="left"/>
        <w:rPr>
          <w:sz w:val="20"/>
        </w:rPr>
      </w:pPr>
      <w:r>
        <w:rPr>
          <w:sz w:val="20"/>
        </w:rPr>
        <w:t>Medical treatment expenses traceable to childbirth (including complicated deliveries and caesarean sections incurred during hospitalization) except ectopic pregnancy;</w:t>
      </w:r>
    </w:p>
    <w:p>
      <w:pPr>
        <w:pStyle w:val="ListParagraph"/>
        <w:numPr>
          <w:ilvl w:val="0"/>
          <w:numId w:val="25"/>
        </w:numPr>
        <w:tabs>
          <w:tab w:pos="1000" w:val="left" w:leader="none"/>
          <w:tab w:pos="1003" w:val="left" w:leader="none"/>
        </w:tabs>
        <w:spacing w:line="240" w:lineRule="auto" w:before="1" w:after="0"/>
        <w:ind w:left="1003" w:right="382" w:hanging="303"/>
        <w:jc w:val="left"/>
        <w:rPr>
          <w:sz w:val="20"/>
        </w:rPr>
      </w:pPr>
      <w:r>
        <w:rPr>
          <w:sz w:val="20"/>
        </w:rPr>
        <w:t>Expenses</w:t>
      </w:r>
      <w:r>
        <w:rPr>
          <w:spacing w:val="-13"/>
          <w:sz w:val="20"/>
        </w:rPr>
        <w:t> </w:t>
      </w:r>
      <w:r>
        <w:rPr>
          <w:sz w:val="20"/>
        </w:rPr>
        <w:t>towards</w:t>
      </w:r>
      <w:r>
        <w:rPr>
          <w:spacing w:val="-12"/>
          <w:sz w:val="20"/>
        </w:rPr>
        <w:t> </w:t>
      </w:r>
      <w:r>
        <w:rPr>
          <w:sz w:val="20"/>
        </w:rPr>
        <w:t>miscarriage</w:t>
      </w:r>
      <w:r>
        <w:rPr>
          <w:spacing w:val="-11"/>
          <w:sz w:val="20"/>
        </w:rPr>
        <w:t> </w:t>
      </w:r>
      <w:r>
        <w:rPr>
          <w:sz w:val="20"/>
        </w:rPr>
        <w:t>(unless</w:t>
      </w:r>
      <w:r>
        <w:rPr>
          <w:spacing w:val="-10"/>
          <w:sz w:val="20"/>
        </w:rPr>
        <w:t> </w:t>
      </w:r>
      <w:r>
        <w:rPr>
          <w:sz w:val="20"/>
        </w:rPr>
        <w:t>due</w:t>
      </w:r>
      <w:r>
        <w:rPr>
          <w:spacing w:val="-11"/>
          <w:sz w:val="20"/>
        </w:rPr>
        <w:t> </w:t>
      </w:r>
      <w:r>
        <w:rPr>
          <w:sz w:val="20"/>
        </w:rPr>
        <w:t>to</w:t>
      </w:r>
      <w:r>
        <w:rPr>
          <w:spacing w:val="-11"/>
          <w:sz w:val="20"/>
        </w:rPr>
        <w:t> </w:t>
      </w:r>
      <w:r>
        <w:rPr>
          <w:sz w:val="20"/>
        </w:rPr>
        <w:t>an</w:t>
      </w:r>
      <w:r>
        <w:rPr>
          <w:spacing w:val="-10"/>
          <w:sz w:val="20"/>
        </w:rPr>
        <w:t> </w:t>
      </w:r>
      <w:r>
        <w:rPr>
          <w:sz w:val="20"/>
        </w:rPr>
        <w:t>accident)</w:t>
      </w:r>
      <w:r>
        <w:rPr>
          <w:spacing w:val="-11"/>
          <w:sz w:val="20"/>
        </w:rPr>
        <w:t> </w:t>
      </w:r>
      <w:r>
        <w:rPr>
          <w:sz w:val="20"/>
        </w:rPr>
        <w:t>and</w:t>
      </w:r>
      <w:r>
        <w:rPr>
          <w:spacing w:val="-13"/>
          <w:sz w:val="20"/>
        </w:rPr>
        <w:t> </w:t>
      </w:r>
      <w:r>
        <w:rPr>
          <w:sz w:val="20"/>
        </w:rPr>
        <w:t>lawful</w:t>
      </w:r>
      <w:r>
        <w:rPr>
          <w:spacing w:val="-12"/>
          <w:sz w:val="20"/>
        </w:rPr>
        <w:t> </w:t>
      </w:r>
      <w:r>
        <w:rPr>
          <w:sz w:val="20"/>
        </w:rPr>
        <w:t>medical</w:t>
      </w:r>
      <w:r>
        <w:rPr>
          <w:spacing w:val="-11"/>
          <w:sz w:val="20"/>
        </w:rPr>
        <w:t> </w:t>
      </w:r>
      <w:r>
        <w:rPr>
          <w:sz w:val="20"/>
        </w:rPr>
        <w:t>termination</w:t>
      </w:r>
      <w:r>
        <w:rPr>
          <w:spacing w:val="-11"/>
          <w:sz w:val="20"/>
        </w:rPr>
        <w:t> </w:t>
      </w:r>
      <w:r>
        <w:rPr>
          <w:sz w:val="20"/>
        </w:rPr>
        <w:t>of</w:t>
      </w:r>
      <w:r>
        <w:rPr>
          <w:spacing w:val="-13"/>
          <w:sz w:val="20"/>
        </w:rPr>
        <w:t> </w:t>
      </w:r>
      <w:r>
        <w:rPr>
          <w:sz w:val="20"/>
        </w:rPr>
        <w:t>pregnancy</w:t>
      </w:r>
      <w:r>
        <w:rPr>
          <w:spacing w:val="-10"/>
          <w:sz w:val="20"/>
        </w:rPr>
        <w:t> </w:t>
      </w:r>
      <w:r>
        <w:rPr>
          <w:sz w:val="20"/>
        </w:rPr>
        <w:t>during</w:t>
      </w:r>
      <w:r>
        <w:rPr>
          <w:spacing w:val="-11"/>
          <w:sz w:val="20"/>
        </w:rPr>
        <w:t> </w:t>
      </w:r>
      <w:r>
        <w:rPr>
          <w:sz w:val="20"/>
        </w:rPr>
        <w:t>the</w:t>
      </w:r>
      <w:r>
        <w:rPr>
          <w:spacing w:val="-11"/>
          <w:sz w:val="20"/>
        </w:rPr>
        <w:t> </w:t>
      </w:r>
      <w:r>
        <w:rPr>
          <w:sz w:val="20"/>
        </w:rPr>
        <w:t>policy </w:t>
      </w:r>
      <w:r>
        <w:rPr>
          <w:spacing w:val="-2"/>
          <w:sz w:val="20"/>
        </w:rPr>
        <w:t>period.</w:t>
      </w:r>
    </w:p>
    <w:p>
      <w:pPr>
        <w:pStyle w:val="ListParagraph"/>
        <w:numPr>
          <w:ilvl w:val="1"/>
          <w:numId w:val="1"/>
        </w:numPr>
        <w:tabs>
          <w:tab w:pos="720" w:val="left" w:leader="none"/>
          <w:tab w:pos="722" w:val="left" w:leader="none"/>
        </w:tabs>
        <w:spacing w:line="240" w:lineRule="auto" w:before="229" w:after="0"/>
        <w:ind w:left="722" w:right="313" w:hanging="428"/>
        <w:jc w:val="left"/>
        <w:rPr>
          <w:sz w:val="20"/>
        </w:rPr>
      </w:pPr>
      <w:r>
        <w:rPr>
          <w:sz w:val="20"/>
        </w:rPr>
        <w:t>War (whether declared or</w:t>
      </w:r>
      <w:r>
        <w:rPr>
          <w:spacing w:val="-2"/>
          <w:sz w:val="20"/>
        </w:rPr>
        <w:t> </w:t>
      </w:r>
      <w:r>
        <w:rPr>
          <w:sz w:val="20"/>
        </w:rPr>
        <w:t>not)</w:t>
      </w:r>
      <w:r>
        <w:rPr>
          <w:spacing w:val="-2"/>
          <w:sz w:val="20"/>
        </w:rPr>
        <w:t> </w:t>
      </w:r>
      <w:r>
        <w:rPr>
          <w:sz w:val="20"/>
        </w:rPr>
        <w:t>and war like</w:t>
      </w:r>
      <w:r>
        <w:rPr>
          <w:spacing w:val="-2"/>
          <w:sz w:val="20"/>
        </w:rPr>
        <w:t> </w:t>
      </w:r>
      <w:r>
        <w:rPr>
          <w:sz w:val="20"/>
        </w:rPr>
        <w:t>occurrence or invasion, acts</w:t>
      </w:r>
      <w:r>
        <w:rPr>
          <w:spacing w:val="-1"/>
          <w:sz w:val="20"/>
        </w:rPr>
        <w:t> </w:t>
      </w:r>
      <w:r>
        <w:rPr>
          <w:sz w:val="20"/>
        </w:rPr>
        <w:t>of foreign</w:t>
      </w:r>
      <w:r>
        <w:rPr>
          <w:spacing w:val="-1"/>
          <w:sz w:val="20"/>
        </w:rPr>
        <w:t> </w:t>
      </w:r>
      <w:r>
        <w:rPr>
          <w:sz w:val="20"/>
        </w:rPr>
        <w:t>enemies, hostilities, civil</w:t>
      </w:r>
      <w:r>
        <w:rPr>
          <w:spacing w:val="-1"/>
          <w:sz w:val="20"/>
        </w:rPr>
        <w:t> </w:t>
      </w:r>
      <w:r>
        <w:rPr>
          <w:sz w:val="20"/>
        </w:rPr>
        <w:t>war, rebellion, revolutions,</w:t>
      </w:r>
      <w:r>
        <w:rPr>
          <w:spacing w:val="-2"/>
          <w:sz w:val="20"/>
        </w:rPr>
        <w:t> </w:t>
      </w:r>
      <w:r>
        <w:rPr>
          <w:sz w:val="20"/>
        </w:rPr>
        <w:t>insurrections,</w:t>
      </w:r>
      <w:r>
        <w:rPr>
          <w:spacing w:val="-4"/>
          <w:sz w:val="20"/>
        </w:rPr>
        <w:t> </w:t>
      </w:r>
      <w:r>
        <w:rPr>
          <w:sz w:val="20"/>
        </w:rPr>
        <w:t>mutiny,</w:t>
      </w:r>
      <w:r>
        <w:rPr>
          <w:spacing w:val="-4"/>
          <w:sz w:val="20"/>
        </w:rPr>
        <w:t> </w:t>
      </w:r>
      <w:r>
        <w:rPr>
          <w:sz w:val="20"/>
        </w:rPr>
        <w:t>military</w:t>
      </w:r>
      <w:r>
        <w:rPr>
          <w:spacing w:val="-3"/>
          <w:sz w:val="20"/>
        </w:rPr>
        <w:t> </w:t>
      </w:r>
      <w:r>
        <w:rPr>
          <w:sz w:val="20"/>
        </w:rPr>
        <w:t>or</w:t>
      </w:r>
      <w:r>
        <w:rPr>
          <w:spacing w:val="-4"/>
          <w:sz w:val="20"/>
        </w:rPr>
        <w:t> </w:t>
      </w:r>
      <w:r>
        <w:rPr>
          <w:sz w:val="20"/>
        </w:rPr>
        <w:t>usurped</w:t>
      </w:r>
      <w:r>
        <w:rPr>
          <w:spacing w:val="-5"/>
          <w:sz w:val="20"/>
        </w:rPr>
        <w:t> </w:t>
      </w:r>
      <w:r>
        <w:rPr>
          <w:sz w:val="20"/>
        </w:rPr>
        <w:t>power,</w:t>
      </w:r>
      <w:r>
        <w:rPr>
          <w:spacing w:val="-4"/>
          <w:sz w:val="20"/>
        </w:rPr>
        <w:t> </w:t>
      </w:r>
      <w:r>
        <w:rPr>
          <w:sz w:val="20"/>
        </w:rPr>
        <w:t>seizure,</w:t>
      </w:r>
      <w:r>
        <w:rPr>
          <w:spacing w:val="-3"/>
          <w:sz w:val="20"/>
        </w:rPr>
        <w:t> </w:t>
      </w:r>
      <w:r>
        <w:rPr>
          <w:sz w:val="20"/>
        </w:rPr>
        <w:t>capture,</w:t>
      </w:r>
      <w:r>
        <w:rPr>
          <w:spacing w:val="-4"/>
          <w:sz w:val="20"/>
        </w:rPr>
        <w:t> </w:t>
      </w:r>
      <w:r>
        <w:rPr>
          <w:sz w:val="20"/>
        </w:rPr>
        <w:t>arrest,</w:t>
      </w:r>
      <w:r>
        <w:rPr>
          <w:spacing w:val="-4"/>
          <w:sz w:val="20"/>
        </w:rPr>
        <w:t> </w:t>
      </w:r>
      <w:r>
        <w:rPr>
          <w:sz w:val="20"/>
        </w:rPr>
        <w:t>restraints</w:t>
      </w:r>
      <w:r>
        <w:rPr>
          <w:spacing w:val="-5"/>
          <w:sz w:val="20"/>
        </w:rPr>
        <w:t> </w:t>
      </w:r>
      <w:r>
        <w:rPr>
          <w:sz w:val="20"/>
        </w:rPr>
        <w:t>and</w:t>
      </w:r>
      <w:r>
        <w:rPr>
          <w:spacing w:val="-3"/>
          <w:sz w:val="20"/>
        </w:rPr>
        <w:t> </w:t>
      </w:r>
      <w:r>
        <w:rPr>
          <w:sz w:val="20"/>
        </w:rPr>
        <w:t>detainment</w:t>
      </w:r>
      <w:r>
        <w:rPr>
          <w:spacing w:val="-6"/>
          <w:sz w:val="20"/>
        </w:rPr>
        <w:t> </w:t>
      </w:r>
      <w:r>
        <w:rPr>
          <w:sz w:val="20"/>
        </w:rPr>
        <w:t>of</w:t>
      </w:r>
      <w:r>
        <w:rPr>
          <w:spacing w:val="-4"/>
          <w:sz w:val="20"/>
        </w:rPr>
        <w:t> </w:t>
      </w:r>
      <w:r>
        <w:rPr>
          <w:sz w:val="20"/>
        </w:rPr>
        <w:t>all</w:t>
      </w:r>
      <w:r>
        <w:rPr>
          <w:spacing w:val="-4"/>
          <w:sz w:val="20"/>
        </w:rPr>
        <w:t> </w:t>
      </w:r>
      <w:r>
        <w:rPr>
          <w:sz w:val="20"/>
        </w:rPr>
        <w:t>kinds.</w:t>
      </w:r>
    </w:p>
    <w:p>
      <w:pPr>
        <w:pStyle w:val="ListParagraph"/>
        <w:numPr>
          <w:ilvl w:val="1"/>
          <w:numId w:val="1"/>
        </w:numPr>
        <w:tabs>
          <w:tab w:pos="1014" w:val="left" w:leader="none"/>
        </w:tabs>
        <w:spacing w:line="240" w:lineRule="auto" w:before="229" w:after="0"/>
        <w:ind w:left="295" w:right="393" w:firstLine="0"/>
        <w:jc w:val="both"/>
        <w:rPr>
          <w:sz w:val="20"/>
        </w:rPr>
      </w:pPr>
      <w:r>
        <w:rPr>
          <w:sz w:val="20"/>
        </w:rPr>
        <w:t>Nuclear,</w:t>
      </w:r>
      <w:r>
        <w:rPr>
          <w:spacing w:val="-13"/>
          <w:sz w:val="20"/>
        </w:rPr>
        <w:t> </w:t>
      </w:r>
      <w:r>
        <w:rPr>
          <w:sz w:val="20"/>
        </w:rPr>
        <w:t>chemical</w:t>
      </w:r>
      <w:r>
        <w:rPr>
          <w:spacing w:val="-5"/>
          <w:sz w:val="20"/>
        </w:rPr>
        <w:t> </w:t>
      </w:r>
      <w:r>
        <w:rPr>
          <w:sz w:val="20"/>
        </w:rPr>
        <w:t>or</w:t>
      </w:r>
      <w:r>
        <w:rPr>
          <w:spacing w:val="-3"/>
          <w:sz w:val="20"/>
        </w:rPr>
        <w:t> </w:t>
      </w:r>
      <w:r>
        <w:rPr>
          <w:sz w:val="20"/>
        </w:rPr>
        <w:t>biological</w:t>
      </w:r>
      <w:r>
        <w:rPr>
          <w:spacing w:val="-3"/>
          <w:sz w:val="20"/>
        </w:rPr>
        <w:t> </w:t>
      </w:r>
      <w:r>
        <w:rPr>
          <w:sz w:val="20"/>
        </w:rPr>
        <w:t>attack</w:t>
      </w:r>
      <w:r>
        <w:rPr>
          <w:spacing w:val="-4"/>
          <w:sz w:val="20"/>
        </w:rPr>
        <w:t> </w:t>
      </w:r>
      <w:r>
        <w:rPr>
          <w:sz w:val="20"/>
        </w:rPr>
        <w:t>or</w:t>
      </w:r>
      <w:r>
        <w:rPr>
          <w:spacing w:val="-3"/>
          <w:sz w:val="20"/>
        </w:rPr>
        <w:t> </w:t>
      </w:r>
      <w:r>
        <w:rPr>
          <w:sz w:val="20"/>
        </w:rPr>
        <w:t>weapons,</w:t>
      </w:r>
      <w:r>
        <w:rPr>
          <w:spacing w:val="-3"/>
          <w:sz w:val="20"/>
        </w:rPr>
        <w:t> </w:t>
      </w:r>
      <w:r>
        <w:rPr>
          <w:sz w:val="20"/>
        </w:rPr>
        <w:t>contributed</w:t>
      </w:r>
      <w:r>
        <w:rPr>
          <w:spacing w:val="-2"/>
          <w:sz w:val="20"/>
        </w:rPr>
        <w:t> </w:t>
      </w:r>
      <w:r>
        <w:rPr>
          <w:sz w:val="20"/>
        </w:rPr>
        <w:t>to,</w:t>
      </w:r>
      <w:r>
        <w:rPr>
          <w:spacing w:val="-5"/>
          <w:sz w:val="20"/>
        </w:rPr>
        <w:t> </w:t>
      </w:r>
      <w:r>
        <w:rPr>
          <w:sz w:val="20"/>
        </w:rPr>
        <w:t>caused</w:t>
      </w:r>
      <w:r>
        <w:rPr>
          <w:spacing w:val="-2"/>
          <w:sz w:val="20"/>
        </w:rPr>
        <w:t> </w:t>
      </w:r>
      <w:r>
        <w:rPr>
          <w:sz w:val="20"/>
        </w:rPr>
        <w:t>by,</w:t>
      </w:r>
      <w:r>
        <w:rPr>
          <w:spacing w:val="-5"/>
          <w:sz w:val="20"/>
        </w:rPr>
        <w:t> </w:t>
      </w:r>
      <w:r>
        <w:rPr>
          <w:sz w:val="20"/>
        </w:rPr>
        <w:t>resulting</w:t>
      </w:r>
      <w:r>
        <w:rPr>
          <w:spacing w:val="-2"/>
          <w:sz w:val="20"/>
        </w:rPr>
        <w:t> </w:t>
      </w:r>
      <w:r>
        <w:rPr>
          <w:sz w:val="20"/>
        </w:rPr>
        <w:t>from</w:t>
      </w:r>
      <w:r>
        <w:rPr>
          <w:spacing w:val="-2"/>
          <w:sz w:val="20"/>
        </w:rPr>
        <w:t> </w:t>
      </w:r>
      <w:r>
        <w:rPr>
          <w:sz w:val="20"/>
        </w:rPr>
        <w:t>or</w:t>
      </w:r>
      <w:r>
        <w:rPr>
          <w:spacing w:val="-3"/>
          <w:sz w:val="20"/>
        </w:rPr>
        <w:t> </w:t>
      </w:r>
      <w:r>
        <w:rPr>
          <w:sz w:val="20"/>
        </w:rPr>
        <w:t>from</w:t>
      </w:r>
      <w:r>
        <w:rPr>
          <w:spacing w:val="-2"/>
          <w:sz w:val="20"/>
        </w:rPr>
        <w:t> </w:t>
      </w:r>
      <w:r>
        <w:rPr>
          <w:sz w:val="20"/>
        </w:rPr>
        <w:t>any</w:t>
      </w:r>
      <w:r>
        <w:rPr>
          <w:spacing w:val="-4"/>
          <w:sz w:val="20"/>
        </w:rPr>
        <w:t> </w:t>
      </w:r>
      <w:r>
        <w:rPr>
          <w:sz w:val="20"/>
        </w:rPr>
        <w:t>other</w:t>
      </w:r>
      <w:r>
        <w:rPr>
          <w:spacing w:val="-2"/>
          <w:sz w:val="20"/>
        </w:rPr>
        <w:t> </w:t>
      </w:r>
      <w:r>
        <w:rPr>
          <w:sz w:val="20"/>
        </w:rPr>
        <w:t>cause</w:t>
      </w:r>
      <w:r>
        <w:rPr>
          <w:spacing w:val="-5"/>
          <w:sz w:val="20"/>
        </w:rPr>
        <w:t> </w:t>
      </w:r>
      <w:r>
        <w:rPr>
          <w:sz w:val="20"/>
        </w:rPr>
        <w:t>or event contributing concurrently or in any other sequence to the loss, claim or expense. For the purpose of this exclusion:</w:t>
      </w:r>
    </w:p>
    <w:p>
      <w:pPr>
        <w:pStyle w:val="ListParagraph"/>
        <w:numPr>
          <w:ilvl w:val="0"/>
          <w:numId w:val="26"/>
        </w:numPr>
        <w:tabs>
          <w:tab w:pos="698" w:val="left" w:leader="none"/>
          <w:tab w:pos="700" w:val="left" w:leader="none"/>
        </w:tabs>
        <w:spacing w:line="240" w:lineRule="auto" w:before="1" w:after="0"/>
        <w:ind w:left="700" w:right="160" w:hanging="360"/>
        <w:jc w:val="both"/>
        <w:rPr>
          <w:sz w:val="20"/>
        </w:rPr>
      </w:pPr>
      <w:r>
        <w:rPr>
          <w:sz w:val="20"/>
        </w:rPr>
        <w:t>Nuclear attack or weapons means the use of any nuclear weapon or device or waste or combustion of nuclear fuel or the emission,</w:t>
      </w:r>
      <w:r>
        <w:rPr>
          <w:spacing w:val="-1"/>
          <w:sz w:val="20"/>
        </w:rPr>
        <w:t> </w:t>
      </w:r>
      <w:r>
        <w:rPr>
          <w:sz w:val="20"/>
        </w:rPr>
        <w:t>discharge, dispersal, release</w:t>
      </w:r>
      <w:r>
        <w:rPr>
          <w:spacing w:val="-1"/>
          <w:sz w:val="20"/>
        </w:rPr>
        <w:t> </w:t>
      </w:r>
      <w:r>
        <w:rPr>
          <w:sz w:val="20"/>
        </w:rPr>
        <w:t>or escape</w:t>
      </w:r>
      <w:r>
        <w:rPr>
          <w:spacing w:val="-1"/>
          <w:sz w:val="20"/>
        </w:rPr>
        <w:t> </w:t>
      </w:r>
      <w:r>
        <w:rPr>
          <w:sz w:val="20"/>
        </w:rPr>
        <w:t>of fissile/</w:t>
      </w:r>
      <w:r>
        <w:rPr>
          <w:spacing w:val="-1"/>
          <w:sz w:val="20"/>
        </w:rPr>
        <w:t> </w:t>
      </w:r>
      <w:r>
        <w:rPr>
          <w:sz w:val="20"/>
        </w:rPr>
        <w:t>fusion material</w:t>
      </w:r>
      <w:r>
        <w:rPr>
          <w:spacing w:val="-1"/>
          <w:sz w:val="20"/>
        </w:rPr>
        <w:t> </w:t>
      </w:r>
      <w:r>
        <w:rPr>
          <w:sz w:val="20"/>
        </w:rPr>
        <w:t>emitting a</w:t>
      </w:r>
      <w:r>
        <w:rPr>
          <w:spacing w:val="-1"/>
          <w:sz w:val="20"/>
        </w:rPr>
        <w:t> </w:t>
      </w:r>
      <w:r>
        <w:rPr>
          <w:sz w:val="20"/>
        </w:rPr>
        <w:t>level of radioactivity capable</w:t>
      </w:r>
      <w:r>
        <w:rPr>
          <w:spacing w:val="-1"/>
          <w:sz w:val="20"/>
        </w:rPr>
        <w:t> </w:t>
      </w:r>
      <w:r>
        <w:rPr>
          <w:sz w:val="20"/>
        </w:rPr>
        <w:t>of causing any Illness, incapacitating disablement or death.</w:t>
      </w:r>
    </w:p>
    <w:p>
      <w:pPr>
        <w:pStyle w:val="ListParagraph"/>
        <w:numPr>
          <w:ilvl w:val="0"/>
          <w:numId w:val="26"/>
        </w:numPr>
        <w:tabs>
          <w:tab w:pos="698" w:val="left" w:leader="none"/>
          <w:tab w:pos="700" w:val="left" w:leader="none"/>
        </w:tabs>
        <w:spacing w:line="240" w:lineRule="auto" w:before="1" w:after="0"/>
        <w:ind w:left="700" w:right="149" w:hanging="360"/>
        <w:jc w:val="both"/>
        <w:rPr>
          <w:sz w:val="20"/>
        </w:rPr>
      </w:pPr>
      <w:r>
        <w:rPr>
          <w:sz w:val="20"/>
        </w:rPr>
        <w:t>Chemical</w:t>
      </w:r>
      <w:r>
        <w:rPr>
          <w:spacing w:val="-13"/>
          <w:sz w:val="20"/>
        </w:rPr>
        <w:t> </w:t>
      </w:r>
      <w:r>
        <w:rPr>
          <w:sz w:val="20"/>
        </w:rPr>
        <w:t>attack</w:t>
      </w:r>
      <w:r>
        <w:rPr>
          <w:spacing w:val="-11"/>
          <w:sz w:val="20"/>
        </w:rPr>
        <w:t> </w:t>
      </w:r>
      <w:r>
        <w:rPr>
          <w:sz w:val="20"/>
        </w:rPr>
        <w:t>or</w:t>
      </w:r>
      <w:r>
        <w:rPr>
          <w:spacing w:val="-12"/>
          <w:sz w:val="20"/>
        </w:rPr>
        <w:t> </w:t>
      </w:r>
      <w:r>
        <w:rPr>
          <w:sz w:val="20"/>
        </w:rPr>
        <w:t>weapons</w:t>
      </w:r>
      <w:r>
        <w:rPr>
          <w:spacing w:val="-13"/>
          <w:sz w:val="20"/>
        </w:rPr>
        <w:t> </w:t>
      </w:r>
      <w:r>
        <w:rPr>
          <w:sz w:val="20"/>
        </w:rPr>
        <w:t>means</w:t>
      </w:r>
      <w:r>
        <w:rPr>
          <w:spacing w:val="-12"/>
          <w:sz w:val="20"/>
        </w:rPr>
        <w:t> </w:t>
      </w:r>
      <w:r>
        <w:rPr>
          <w:sz w:val="20"/>
        </w:rPr>
        <w:t>the</w:t>
      </w:r>
      <w:r>
        <w:rPr>
          <w:spacing w:val="-12"/>
          <w:sz w:val="20"/>
        </w:rPr>
        <w:t> </w:t>
      </w:r>
      <w:r>
        <w:rPr>
          <w:sz w:val="20"/>
        </w:rPr>
        <w:t>emission,</w:t>
      </w:r>
      <w:r>
        <w:rPr>
          <w:spacing w:val="-12"/>
          <w:sz w:val="20"/>
        </w:rPr>
        <w:t> </w:t>
      </w:r>
      <w:r>
        <w:rPr>
          <w:sz w:val="20"/>
        </w:rPr>
        <w:t>discharge,</w:t>
      </w:r>
      <w:r>
        <w:rPr>
          <w:spacing w:val="-12"/>
          <w:sz w:val="20"/>
        </w:rPr>
        <w:t> </w:t>
      </w:r>
      <w:r>
        <w:rPr>
          <w:sz w:val="20"/>
        </w:rPr>
        <w:t>dispersal,</w:t>
      </w:r>
      <w:r>
        <w:rPr>
          <w:spacing w:val="-12"/>
          <w:sz w:val="20"/>
        </w:rPr>
        <w:t> </w:t>
      </w:r>
      <w:r>
        <w:rPr>
          <w:sz w:val="20"/>
        </w:rPr>
        <w:t>release</w:t>
      </w:r>
      <w:r>
        <w:rPr>
          <w:spacing w:val="-12"/>
          <w:sz w:val="20"/>
        </w:rPr>
        <w:t> </w:t>
      </w:r>
      <w:r>
        <w:rPr>
          <w:sz w:val="20"/>
        </w:rPr>
        <w:t>or</w:t>
      </w:r>
      <w:r>
        <w:rPr>
          <w:spacing w:val="-12"/>
          <w:sz w:val="20"/>
        </w:rPr>
        <w:t> </w:t>
      </w:r>
      <w:r>
        <w:rPr>
          <w:sz w:val="20"/>
        </w:rPr>
        <w:t>escape</w:t>
      </w:r>
      <w:r>
        <w:rPr>
          <w:spacing w:val="-12"/>
          <w:sz w:val="20"/>
        </w:rPr>
        <w:t> </w:t>
      </w:r>
      <w:r>
        <w:rPr>
          <w:sz w:val="20"/>
        </w:rPr>
        <w:t>of</w:t>
      </w:r>
      <w:r>
        <w:rPr>
          <w:spacing w:val="-12"/>
          <w:sz w:val="20"/>
        </w:rPr>
        <w:t> </w:t>
      </w:r>
      <w:r>
        <w:rPr>
          <w:sz w:val="20"/>
        </w:rPr>
        <w:t>any</w:t>
      </w:r>
      <w:r>
        <w:rPr>
          <w:spacing w:val="-12"/>
          <w:sz w:val="20"/>
        </w:rPr>
        <w:t> </w:t>
      </w:r>
      <w:r>
        <w:rPr>
          <w:sz w:val="20"/>
        </w:rPr>
        <w:t>solid,</w:t>
      </w:r>
      <w:r>
        <w:rPr>
          <w:spacing w:val="-12"/>
          <w:sz w:val="20"/>
        </w:rPr>
        <w:t> </w:t>
      </w:r>
      <w:r>
        <w:rPr>
          <w:sz w:val="20"/>
        </w:rPr>
        <w:t>liquid</w:t>
      </w:r>
      <w:r>
        <w:rPr>
          <w:spacing w:val="-13"/>
          <w:sz w:val="20"/>
        </w:rPr>
        <w:t> </w:t>
      </w:r>
      <w:r>
        <w:rPr>
          <w:sz w:val="20"/>
        </w:rPr>
        <w:t>or</w:t>
      </w:r>
      <w:r>
        <w:rPr>
          <w:spacing w:val="-11"/>
          <w:sz w:val="20"/>
        </w:rPr>
        <w:t> </w:t>
      </w:r>
      <w:r>
        <w:rPr>
          <w:sz w:val="20"/>
        </w:rPr>
        <w:t>gaseous</w:t>
      </w:r>
      <w:r>
        <w:rPr>
          <w:spacing w:val="-13"/>
          <w:sz w:val="20"/>
        </w:rPr>
        <w:t> </w:t>
      </w:r>
      <w:r>
        <w:rPr>
          <w:sz w:val="20"/>
        </w:rPr>
        <w:t>chemical compound which, when suitably distributed, is capable of causing any Illness, incapacitating disablement or death.</w:t>
      </w:r>
    </w:p>
    <w:p>
      <w:pPr>
        <w:pStyle w:val="ListParagraph"/>
        <w:numPr>
          <w:ilvl w:val="0"/>
          <w:numId w:val="26"/>
        </w:numPr>
        <w:tabs>
          <w:tab w:pos="698" w:val="left" w:leader="none"/>
          <w:tab w:pos="700" w:val="left" w:leader="none"/>
        </w:tabs>
        <w:spacing w:line="240" w:lineRule="auto" w:before="0" w:after="0"/>
        <w:ind w:left="700" w:right="148" w:hanging="360"/>
        <w:jc w:val="both"/>
        <w:rPr>
          <w:sz w:val="20"/>
        </w:rPr>
      </w:pPr>
      <w:r>
        <w:rPr>
          <w:sz w:val="20"/>
        </w:rPr>
        <w:t>Biological</w:t>
      </w:r>
      <w:r>
        <w:rPr>
          <w:spacing w:val="-9"/>
          <w:sz w:val="20"/>
        </w:rPr>
        <w:t> </w:t>
      </w:r>
      <w:r>
        <w:rPr>
          <w:sz w:val="20"/>
        </w:rPr>
        <w:t>attack</w:t>
      </w:r>
      <w:r>
        <w:rPr>
          <w:spacing w:val="-8"/>
          <w:sz w:val="20"/>
        </w:rPr>
        <w:t> </w:t>
      </w:r>
      <w:r>
        <w:rPr>
          <w:sz w:val="20"/>
        </w:rPr>
        <w:t>or</w:t>
      </w:r>
      <w:r>
        <w:rPr>
          <w:spacing w:val="-9"/>
          <w:sz w:val="20"/>
        </w:rPr>
        <w:t> </w:t>
      </w:r>
      <w:r>
        <w:rPr>
          <w:sz w:val="20"/>
        </w:rPr>
        <w:t>weapons</w:t>
      </w:r>
      <w:r>
        <w:rPr>
          <w:spacing w:val="-12"/>
          <w:sz w:val="20"/>
        </w:rPr>
        <w:t> </w:t>
      </w:r>
      <w:r>
        <w:rPr>
          <w:sz w:val="20"/>
        </w:rPr>
        <w:t>means</w:t>
      </w:r>
      <w:r>
        <w:rPr>
          <w:spacing w:val="-10"/>
          <w:sz w:val="20"/>
        </w:rPr>
        <w:t> </w:t>
      </w:r>
      <w:r>
        <w:rPr>
          <w:sz w:val="20"/>
        </w:rPr>
        <w:t>the</w:t>
      </w:r>
      <w:r>
        <w:rPr>
          <w:spacing w:val="-9"/>
          <w:sz w:val="20"/>
        </w:rPr>
        <w:t> </w:t>
      </w:r>
      <w:r>
        <w:rPr>
          <w:sz w:val="20"/>
        </w:rPr>
        <w:t>emission,</w:t>
      </w:r>
      <w:r>
        <w:rPr>
          <w:spacing w:val="-9"/>
          <w:sz w:val="20"/>
        </w:rPr>
        <w:t> </w:t>
      </w:r>
      <w:r>
        <w:rPr>
          <w:sz w:val="20"/>
        </w:rPr>
        <w:t>discharge,</w:t>
      </w:r>
      <w:r>
        <w:rPr>
          <w:spacing w:val="-9"/>
          <w:sz w:val="20"/>
        </w:rPr>
        <w:t> </w:t>
      </w:r>
      <w:r>
        <w:rPr>
          <w:sz w:val="20"/>
        </w:rPr>
        <w:t>dispersal,</w:t>
      </w:r>
      <w:r>
        <w:rPr>
          <w:spacing w:val="-9"/>
          <w:sz w:val="20"/>
        </w:rPr>
        <w:t> </w:t>
      </w:r>
      <w:r>
        <w:rPr>
          <w:sz w:val="20"/>
        </w:rPr>
        <w:t>release</w:t>
      </w:r>
      <w:r>
        <w:rPr>
          <w:spacing w:val="-9"/>
          <w:sz w:val="20"/>
        </w:rPr>
        <w:t> </w:t>
      </w:r>
      <w:r>
        <w:rPr>
          <w:sz w:val="20"/>
        </w:rPr>
        <w:t>or</w:t>
      </w:r>
      <w:r>
        <w:rPr>
          <w:spacing w:val="-9"/>
          <w:sz w:val="20"/>
        </w:rPr>
        <w:t> </w:t>
      </w:r>
      <w:r>
        <w:rPr>
          <w:sz w:val="20"/>
        </w:rPr>
        <w:t>escape</w:t>
      </w:r>
      <w:r>
        <w:rPr>
          <w:spacing w:val="-11"/>
          <w:sz w:val="20"/>
        </w:rPr>
        <w:t> </w:t>
      </w:r>
      <w:r>
        <w:rPr>
          <w:sz w:val="20"/>
        </w:rPr>
        <w:t>of</w:t>
      </w:r>
      <w:r>
        <w:rPr>
          <w:spacing w:val="-11"/>
          <w:sz w:val="20"/>
        </w:rPr>
        <w:t> </w:t>
      </w:r>
      <w:r>
        <w:rPr>
          <w:sz w:val="20"/>
        </w:rPr>
        <w:t>any</w:t>
      </w:r>
      <w:r>
        <w:rPr>
          <w:spacing w:val="-8"/>
          <w:sz w:val="20"/>
        </w:rPr>
        <w:t> </w:t>
      </w:r>
      <w:r>
        <w:rPr>
          <w:sz w:val="20"/>
        </w:rPr>
        <w:t>pathogenic</w:t>
      </w:r>
      <w:r>
        <w:rPr>
          <w:spacing w:val="-9"/>
          <w:sz w:val="20"/>
        </w:rPr>
        <w:t> </w:t>
      </w:r>
      <w:r>
        <w:rPr>
          <w:sz w:val="20"/>
        </w:rPr>
        <w:t>(disease</w:t>
      </w:r>
      <w:r>
        <w:rPr>
          <w:spacing w:val="-9"/>
          <w:sz w:val="20"/>
        </w:rPr>
        <w:t> </w:t>
      </w:r>
      <w:r>
        <w:rPr>
          <w:sz w:val="20"/>
        </w:rPr>
        <w:t>producing) micro-organisms and/or biologically produced toxins (including genetically modified organisms and chemically synthesized toxins) which are capable of causing any Illness, incapacitating disablement or death.</w:t>
      </w:r>
    </w:p>
    <w:p>
      <w:pPr>
        <w:pStyle w:val="BodyText"/>
      </w:pPr>
    </w:p>
    <w:p>
      <w:pPr>
        <w:pStyle w:val="ListParagraph"/>
        <w:numPr>
          <w:ilvl w:val="1"/>
          <w:numId w:val="1"/>
        </w:numPr>
        <w:tabs>
          <w:tab w:pos="1014" w:val="left" w:leader="none"/>
        </w:tabs>
        <w:spacing w:line="240" w:lineRule="auto" w:before="1" w:after="0"/>
        <w:ind w:left="1014" w:right="0" w:hanging="719"/>
        <w:jc w:val="both"/>
        <w:rPr>
          <w:sz w:val="20"/>
        </w:rPr>
      </w:pPr>
      <w:r>
        <w:rPr>
          <w:sz w:val="20"/>
        </w:rPr>
        <w:t>Any</w:t>
      </w:r>
      <w:r>
        <w:rPr>
          <w:spacing w:val="-4"/>
          <w:sz w:val="20"/>
        </w:rPr>
        <w:t> </w:t>
      </w:r>
      <w:r>
        <w:rPr>
          <w:sz w:val="20"/>
        </w:rPr>
        <w:t>expenses</w:t>
      </w:r>
      <w:r>
        <w:rPr>
          <w:spacing w:val="-6"/>
          <w:sz w:val="20"/>
        </w:rPr>
        <w:t> </w:t>
      </w:r>
      <w:r>
        <w:rPr>
          <w:sz w:val="20"/>
        </w:rPr>
        <w:t>incurred</w:t>
      </w:r>
      <w:r>
        <w:rPr>
          <w:spacing w:val="-6"/>
          <w:sz w:val="20"/>
        </w:rPr>
        <w:t> </w:t>
      </w:r>
      <w:r>
        <w:rPr>
          <w:sz w:val="20"/>
        </w:rPr>
        <w:t>on</w:t>
      </w:r>
      <w:r>
        <w:rPr>
          <w:spacing w:val="-3"/>
          <w:sz w:val="20"/>
        </w:rPr>
        <w:t> </w:t>
      </w:r>
      <w:r>
        <w:rPr>
          <w:sz w:val="20"/>
        </w:rPr>
        <w:t>Domiciliary</w:t>
      </w:r>
      <w:r>
        <w:rPr>
          <w:spacing w:val="-4"/>
          <w:sz w:val="20"/>
        </w:rPr>
        <w:t> </w:t>
      </w:r>
      <w:r>
        <w:rPr>
          <w:sz w:val="20"/>
        </w:rPr>
        <w:t>Hospitalization</w:t>
      </w:r>
      <w:r>
        <w:rPr>
          <w:spacing w:val="-4"/>
          <w:sz w:val="20"/>
        </w:rPr>
        <w:t> </w:t>
      </w:r>
      <w:r>
        <w:rPr>
          <w:sz w:val="20"/>
        </w:rPr>
        <w:t>and</w:t>
      </w:r>
      <w:r>
        <w:rPr>
          <w:spacing w:val="-6"/>
          <w:sz w:val="20"/>
        </w:rPr>
        <w:t> </w:t>
      </w:r>
      <w:r>
        <w:rPr>
          <w:sz w:val="20"/>
        </w:rPr>
        <w:t>OPD</w:t>
      </w:r>
      <w:r>
        <w:rPr>
          <w:spacing w:val="-5"/>
          <w:sz w:val="20"/>
        </w:rPr>
        <w:t> </w:t>
      </w:r>
      <w:r>
        <w:rPr>
          <w:spacing w:val="-2"/>
          <w:sz w:val="20"/>
        </w:rPr>
        <w:t>treatment</w:t>
      </w:r>
    </w:p>
    <w:p>
      <w:pPr>
        <w:pStyle w:val="ListParagraph"/>
        <w:spacing w:after="0" w:line="240" w:lineRule="auto"/>
        <w:jc w:val="both"/>
        <w:rPr>
          <w:sz w:val="20"/>
        </w:rPr>
        <w:sectPr>
          <w:pgSz w:w="11910" w:h="16840"/>
          <w:pgMar w:header="0" w:footer="819" w:top="360" w:bottom="1040" w:left="425" w:right="566"/>
        </w:sectPr>
      </w:pPr>
    </w:p>
    <w:p>
      <w:pPr>
        <w:pStyle w:val="ListParagraph"/>
        <w:numPr>
          <w:ilvl w:val="1"/>
          <w:numId w:val="1"/>
        </w:numPr>
        <w:tabs>
          <w:tab w:pos="1014" w:val="left" w:leader="none"/>
        </w:tabs>
        <w:spacing w:line="240" w:lineRule="auto" w:before="61" w:after="0"/>
        <w:ind w:left="1014" w:right="0" w:hanging="719"/>
        <w:jc w:val="both"/>
        <w:rPr>
          <w:sz w:val="20"/>
        </w:rPr>
      </w:pPr>
      <w:r>
        <w:rPr>
          <w:sz w:val="20"/>
        </w:rPr>
        <w:t>Treatment</w:t>
      </w:r>
      <w:r>
        <w:rPr>
          <w:spacing w:val="-6"/>
          <w:sz w:val="20"/>
        </w:rPr>
        <w:t> </w:t>
      </w:r>
      <w:r>
        <w:rPr>
          <w:sz w:val="20"/>
        </w:rPr>
        <w:t>taken</w:t>
      </w:r>
      <w:r>
        <w:rPr>
          <w:spacing w:val="-6"/>
          <w:sz w:val="20"/>
        </w:rPr>
        <w:t> </w:t>
      </w:r>
      <w:r>
        <w:rPr>
          <w:sz w:val="20"/>
        </w:rPr>
        <w:t>outside</w:t>
      </w:r>
      <w:r>
        <w:rPr>
          <w:spacing w:val="-5"/>
          <w:sz w:val="20"/>
        </w:rPr>
        <w:t> </w:t>
      </w:r>
      <w:r>
        <w:rPr>
          <w:sz w:val="20"/>
        </w:rPr>
        <w:t>the</w:t>
      </w:r>
      <w:r>
        <w:rPr>
          <w:spacing w:val="-6"/>
          <w:sz w:val="20"/>
        </w:rPr>
        <w:t> </w:t>
      </w:r>
      <w:r>
        <w:rPr>
          <w:sz w:val="20"/>
        </w:rPr>
        <w:t>geographical</w:t>
      </w:r>
      <w:r>
        <w:rPr>
          <w:spacing w:val="-5"/>
          <w:sz w:val="20"/>
        </w:rPr>
        <w:t> </w:t>
      </w:r>
      <w:r>
        <w:rPr>
          <w:sz w:val="20"/>
        </w:rPr>
        <w:t>limits</w:t>
      </w:r>
      <w:r>
        <w:rPr>
          <w:spacing w:val="-6"/>
          <w:sz w:val="20"/>
        </w:rPr>
        <w:t> </w:t>
      </w:r>
      <w:r>
        <w:rPr>
          <w:sz w:val="20"/>
        </w:rPr>
        <w:t>of</w:t>
      </w:r>
      <w:r>
        <w:rPr>
          <w:spacing w:val="-5"/>
          <w:sz w:val="20"/>
        </w:rPr>
        <w:t> </w:t>
      </w:r>
      <w:r>
        <w:rPr>
          <w:spacing w:val="-4"/>
          <w:sz w:val="20"/>
        </w:rPr>
        <w:t>India</w:t>
      </w:r>
    </w:p>
    <w:p>
      <w:pPr>
        <w:pStyle w:val="Heading2"/>
        <w:numPr>
          <w:ilvl w:val="0"/>
          <w:numId w:val="1"/>
        </w:numPr>
        <w:tabs>
          <w:tab w:pos="654" w:val="left" w:leader="none"/>
        </w:tabs>
        <w:spacing w:line="240" w:lineRule="auto" w:before="228" w:after="0"/>
        <w:ind w:left="654" w:right="0" w:hanging="359"/>
        <w:jc w:val="both"/>
      </w:pPr>
      <w:r>
        <w:rPr/>
        <w:t>Moratorium</w:t>
      </w:r>
      <w:r>
        <w:rPr>
          <w:spacing w:val="-8"/>
        </w:rPr>
        <w:t> </w:t>
      </w:r>
      <w:r>
        <w:rPr>
          <w:spacing w:val="-2"/>
        </w:rPr>
        <w:t>Period:</w:t>
      </w:r>
    </w:p>
    <w:p>
      <w:pPr>
        <w:pStyle w:val="BodyText"/>
        <w:spacing w:before="1"/>
        <w:ind w:left="295" w:right="148"/>
        <w:jc w:val="both"/>
      </w:pPr>
      <w:r>
        <w:rPr/>
        <w:t>After</w:t>
      </w:r>
      <w:r>
        <w:rPr>
          <w:spacing w:val="-7"/>
        </w:rPr>
        <w:t> </w:t>
      </w:r>
      <w:r>
        <w:rPr/>
        <w:t>completion</w:t>
      </w:r>
      <w:r>
        <w:rPr>
          <w:spacing w:val="-7"/>
        </w:rPr>
        <w:t> </w:t>
      </w:r>
      <w:r>
        <w:rPr/>
        <w:t>of</w:t>
      </w:r>
      <w:r>
        <w:rPr>
          <w:spacing w:val="-9"/>
        </w:rPr>
        <w:t> </w:t>
      </w:r>
      <w:r>
        <w:rPr/>
        <w:t>sixty</w:t>
      </w:r>
      <w:r>
        <w:rPr>
          <w:spacing w:val="-7"/>
        </w:rPr>
        <w:t> </w:t>
      </w:r>
      <w:r>
        <w:rPr/>
        <w:t>continuous</w:t>
      </w:r>
      <w:r>
        <w:rPr>
          <w:spacing w:val="-8"/>
        </w:rPr>
        <w:t> </w:t>
      </w:r>
      <w:r>
        <w:rPr/>
        <w:t>months</w:t>
      </w:r>
      <w:r>
        <w:rPr>
          <w:spacing w:val="-8"/>
        </w:rPr>
        <w:t> </w:t>
      </w:r>
      <w:r>
        <w:rPr/>
        <w:t>of</w:t>
      </w:r>
      <w:r>
        <w:rPr>
          <w:spacing w:val="-9"/>
        </w:rPr>
        <w:t> </w:t>
      </w:r>
      <w:r>
        <w:rPr/>
        <w:t>coverage</w:t>
      </w:r>
      <w:r>
        <w:rPr>
          <w:spacing w:val="-10"/>
        </w:rPr>
        <w:t> </w:t>
      </w:r>
      <w:r>
        <w:rPr/>
        <w:t>(including</w:t>
      </w:r>
      <w:r>
        <w:rPr>
          <w:spacing w:val="-7"/>
        </w:rPr>
        <w:t> </w:t>
      </w:r>
      <w:r>
        <w:rPr/>
        <w:t>Portability</w:t>
      </w:r>
      <w:r>
        <w:rPr>
          <w:spacing w:val="-7"/>
        </w:rPr>
        <w:t> </w:t>
      </w:r>
      <w:r>
        <w:rPr/>
        <w:t>and</w:t>
      </w:r>
      <w:r>
        <w:rPr>
          <w:spacing w:val="-9"/>
        </w:rPr>
        <w:t> </w:t>
      </w:r>
      <w:r>
        <w:rPr/>
        <w:t>Migration),</w:t>
      </w:r>
      <w:r>
        <w:rPr>
          <w:spacing w:val="-10"/>
        </w:rPr>
        <w:t> </w:t>
      </w:r>
      <w:r>
        <w:rPr/>
        <w:t>no</w:t>
      </w:r>
      <w:r>
        <w:rPr>
          <w:spacing w:val="-7"/>
        </w:rPr>
        <w:t> </w:t>
      </w:r>
      <w:r>
        <w:rPr/>
        <w:t>claim</w:t>
      </w:r>
      <w:r>
        <w:rPr>
          <w:spacing w:val="-7"/>
        </w:rPr>
        <w:t> </w:t>
      </w:r>
      <w:r>
        <w:rPr/>
        <w:t>shall</w:t>
      </w:r>
      <w:r>
        <w:rPr>
          <w:spacing w:val="-10"/>
        </w:rPr>
        <w:t> </w:t>
      </w:r>
      <w:r>
        <w:rPr/>
        <w:t>be</w:t>
      </w:r>
      <w:r>
        <w:rPr>
          <w:spacing w:val="-7"/>
        </w:rPr>
        <w:t> </w:t>
      </w:r>
      <w:r>
        <w:rPr/>
        <w:t>contestable by</w:t>
      </w:r>
      <w:r>
        <w:rPr>
          <w:spacing w:val="-7"/>
        </w:rPr>
        <w:t> </w:t>
      </w:r>
      <w:r>
        <w:rPr/>
        <w:t>the Company</w:t>
      </w:r>
      <w:r>
        <w:rPr>
          <w:spacing w:val="-3"/>
        </w:rPr>
        <w:t> </w:t>
      </w:r>
      <w:r>
        <w:rPr/>
        <w:t>on</w:t>
      </w:r>
      <w:r>
        <w:rPr>
          <w:spacing w:val="-3"/>
        </w:rPr>
        <w:t> </w:t>
      </w:r>
      <w:r>
        <w:rPr/>
        <w:t>grounds</w:t>
      </w:r>
      <w:r>
        <w:rPr>
          <w:spacing w:val="-3"/>
        </w:rPr>
        <w:t> </w:t>
      </w:r>
      <w:r>
        <w:rPr/>
        <w:t>of</w:t>
      </w:r>
      <w:r>
        <w:rPr>
          <w:spacing w:val="-4"/>
        </w:rPr>
        <w:t> </w:t>
      </w:r>
      <w:r>
        <w:rPr/>
        <w:t>non-disclosure,</w:t>
      </w:r>
      <w:r>
        <w:rPr>
          <w:spacing w:val="-2"/>
        </w:rPr>
        <w:t> </w:t>
      </w:r>
      <w:r>
        <w:rPr/>
        <w:t>misrepresentation,</w:t>
      </w:r>
      <w:r>
        <w:rPr>
          <w:spacing w:val="-4"/>
        </w:rPr>
        <w:t> </w:t>
      </w:r>
      <w:r>
        <w:rPr/>
        <w:t>except</w:t>
      </w:r>
      <w:r>
        <w:rPr>
          <w:spacing w:val="-3"/>
        </w:rPr>
        <w:t> </w:t>
      </w:r>
      <w:r>
        <w:rPr/>
        <w:t>on</w:t>
      </w:r>
      <w:r>
        <w:rPr>
          <w:spacing w:val="-3"/>
        </w:rPr>
        <w:t> </w:t>
      </w:r>
      <w:r>
        <w:rPr/>
        <w:t>grounds</w:t>
      </w:r>
      <w:r>
        <w:rPr>
          <w:spacing w:val="-5"/>
        </w:rPr>
        <w:t> </w:t>
      </w:r>
      <w:r>
        <w:rPr/>
        <w:t>of</w:t>
      </w:r>
      <w:r>
        <w:rPr>
          <w:spacing w:val="-3"/>
        </w:rPr>
        <w:t> </w:t>
      </w:r>
      <w:r>
        <w:rPr/>
        <w:t>established</w:t>
      </w:r>
      <w:r>
        <w:rPr>
          <w:spacing w:val="-2"/>
        </w:rPr>
        <w:t> </w:t>
      </w:r>
      <w:r>
        <w:rPr/>
        <w:t>fraud.</w:t>
      </w:r>
      <w:r>
        <w:rPr>
          <w:spacing w:val="-4"/>
        </w:rPr>
        <w:t> </w:t>
      </w:r>
      <w:r>
        <w:rPr/>
        <w:t>This</w:t>
      </w:r>
      <w:r>
        <w:rPr>
          <w:spacing w:val="-3"/>
        </w:rPr>
        <w:t> </w:t>
      </w:r>
      <w:r>
        <w:rPr/>
        <w:t>period</w:t>
      </w:r>
      <w:r>
        <w:rPr>
          <w:spacing w:val="-3"/>
        </w:rPr>
        <w:t> </w:t>
      </w:r>
      <w:r>
        <w:rPr/>
        <w:t>of</w:t>
      </w:r>
      <w:r>
        <w:rPr>
          <w:spacing w:val="-4"/>
        </w:rPr>
        <w:t> </w:t>
      </w:r>
      <w:r>
        <w:rPr/>
        <w:t>sixty</w:t>
      </w:r>
      <w:r>
        <w:rPr>
          <w:spacing w:val="-2"/>
        </w:rPr>
        <w:t> </w:t>
      </w:r>
      <w:r>
        <w:rPr/>
        <w:t>continuous months is called as Moratorium Period. The moratorium would be applicable for the Basic Sums Insured of the first policy. Wherever, the Basic Sum Insured is enhanced, completion of sixty continuous months would be applicable from the date of enhancement of Basic Sums Insured only on the enhanced limits.</w:t>
      </w:r>
    </w:p>
    <w:p>
      <w:pPr>
        <w:pStyle w:val="BodyText"/>
      </w:pPr>
    </w:p>
    <w:p>
      <w:pPr>
        <w:pStyle w:val="Heading1"/>
        <w:numPr>
          <w:ilvl w:val="0"/>
          <w:numId w:val="1"/>
        </w:numPr>
        <w:tabs>
          <w:tab w:pos="654" w:val="left" w:leader="none"/>
        </w:tabs>
        <w:spacing w:line="240" w:lineRule="auto" w:before="0" w:after="0"/>
        <w:ind w:left="654" w:right="0" w:hanging="359"/>
        <w:jc w:val="both"/>
      </w:pPr>
      <w:r>
        <w:rPr/>
        <w:t>CLAIM</w:t>
      </w:r>
      <w:r>
        <w:rPr>
          <w:spacing w:val="-8"/>
        </w:rPr>
        <w:t> </w:t>
      </w:r>
      <w:r>
        <w:rPr>
          <w:spacing w:val="-2"/>
        </w:rPr>
        <w:t>PROCEDURE</w:t>
      </w:r>
    </w:p>
    <w:p>
      <w:pPr>
        <w:pStyle w:val="Heading2"/>
        <w:numPr>
          <w:ilvl w:val="2"/>
          <w:numId w:val="27"/>
        </w:numPr>
        <w:tabs>
          <w:tab w:pos="744" w:val="left" w:leader="none"/>
        </w:tabs>
        <w:spacing w:line="240" w:lineRule="auto" w:before="1" w:after="0"/>
        <w:ind w:left="744" w:right="0" w:hanging="449"/>
        <w:jc w:val="left"/>
      </w:pPr>
      <w:r>
        <w:rPr/>
        <w:t>Procedure</w:t>
      </w:r>
      <w:r>
        <w:rPr>
          <w:spacing w:val="-7"/>
        </w:rPr>
        <w:t> </w:t>
      </w:r>
      <w:r>
        <w:rPr/>
        <w:t>for</w:t>
      </w:r>
      <w:r>
        <w:rPr>
          <w:spacing w:val="-6"/>
        </w:rPr>
        <w:t> </w:t>
      </w:r>
      <w:r>
        <w:rPr/>
        <w:t>Cashless</w:t>
      </w:r>
      <w:r>
        <w:rPr>
          <w:spacing w:val="-7"/>
        </w:rPr>
        <w:t> </w:t>
      </w:r>
      <w:r>
        <w:rPr>
          <w:spacing w:val="-2"/>
        </w:rPr>
        <w:t>claims:</w:t>
      </w:r>
    </w:p>
    <w:p>
      <w:pPr>
        <w:pStyle w:val="ListParagraph"/>
        <w:numPr>
          <w:ilvl w:val="0"/>
          <w:numId w:val="28"/>
        </w:numPr>
        <w:tabs>
          <w:tab w:pos="722" w:val="left" w:leader="none"/>
        </w:tabs>
        <w:spacing w:line="240" w:lineRule="auto" w:before="0" w:after="0"/>
        <w:ind w:left="722" w:right="0" w:hanging="427"/>
        <w:jc w:val="left"/>
        <w:rPr>
          <w:sz w:val="20"/>
        </w:rPr>
      </w:pPr>
      <w:r>
        <w:rPr>
          <w:sz w:val="20"/>
        </w:rPr>
        <w:t>Cashless</w:t>
      </w:r>
      <w:r>
        <w:rPr>
          <w:spacing w:val="-5"/>
          <w:sz w:val="20"/>
        </w:rPr>
        <w:t> </w:t>
      </w:r>
      <w:r>
        <w:rPr>
          <w:sz w:val="20"/>
        </w:rPr>
        <w:t>Facility</w:t>
      </w:r>
      <w:r>
        <w:rPr>
          <w:spacing w:val="-4"/>
          <w:sz w:val="20"/>
        </w:rPr>
        <w:t> </w:t>
      </w:r>
      <w:r>
        <w:rPr>
          <w:sz w:val="20"/>
        </w:rPr>
        <w:t>can</w:t>
      </w:r>
      <w:r>
        <w:rPr>
          <w:spacing w:val="-2"/>
          <w:sz w:val="20"/>
        </w:rPr>
        <w:t> </w:t>
      </w:r>
      <w:r>
        <w:rPr>
          <w:sz w:val="20"/>
        </w:rPr>
        <w:t>be</w:t>
      </w:r>
      <w:r>
        <w:rPr>
          <w:spacing w:val="-1"/>
          <w:sz w:val="20"/>
        </w:rPr>
        <w:t> </w:t>
      </w:r>
      <w:r>
        <w:rPr>
          <w:sz w:val="20"/>
        </w:rPr>
        <w:t>availed,</w:t>
      </w:r>
      <w:r>
        <w:rPr>
          <w:spacing w:val="-3"/>
          <w:sz w:val="20"/>
        </w:rPr>
        <w:t> </w:t>
      </w:r>
      <w:r>
        <w:rPr>
          <w:sz w:val="20"/>
        </w:rPr>
        <w:t>if</w:t>
      </w:r>
      <w:r>
        <w:rPr>
          <w:spacing w:val="-4"/>
          <w:sz w:val="20"/>
        </w:rPr>
        <w:t> </w:t>
      </w:r>
      <w:r>
        <w:rPr>
          <w:sz w:val="20"/>
        </w:rPr>
        <w:t>TPA</w:t>
      </w:r>
      <w:r>
        <w:rPr>
          <w:spacing w:val="-5"/>
          <w:sz w:val="20"/>
        </w:rPr>
        <w:t> </w:t>
      </w:r>
      <w:r>
        <w:rPr>
          <w:sz w:val="20"/>
        </w:rPr>
        <w:t>service</w:t>
      </w:r>
      <w:r>
        <w:rPr>
          <w:spacing w:val="-3"/>
          <w:sz w:val="20"/>
        </w:rPr>
        <w:t> </w:t>
      </w:r>
      <w:r>
        <w:rPr>
          <w:sz w:val="20"/>
        </w:rPr>
        <w:t>is</w:t>
      </w:r>
      <w:r>
        <w:rPr>
          <w:spacing w:val="-5"/>
          <w:sz w:val="20"/>
        </w:rPr>
        <w:t> </w:t>
      </w:r>
      <w:r>
        <w:rPr>
          <w:spacing w:val="-2"/>
          <w:sz w:val="20"/>
        </w:rPr>
        <w:t>opted.</w:t>
      </w:r>
    </w:p>
    <w:p>
      <w:pPr>
        <w:pStyle w:val="ListParagraph"/>
        <w:numPr>
          <w:ilvl w:val="0"/>
          <w:numId w:val="28"/>
        </w:numPr>
        <w:tabs>
          <w:tab w:pos="720" w:val="left" w:leader="none"/>
          <w:tab w:pos="722" w:val="left" w:leader="none"/>
        </w:tabs>
        <w:spacing w:line="240" w:lineRule="auto" w:before="1" w:after="0"/>
        <w:ind w:left="722" w:right="148" w:hanging="428"/>
        <w:jc w:val="left"/>
        <w:rPr>
          <w:sz w:val="20"/>
        </w:rPr>
      </w:pPr>
      <w:r>
        <w:rPr>
          <w:sz w:val="20"/>
        </w:rPr>
        <w:t>Treatment</w:t>
      </w:r>
      <w:r>
        <w:rPr>
          <w:spacing w:val="17"/>
          <w:sz w:val="20"/>
        </w:rPr>
        <w:t> </w:t>
      </w:r>
      <w:r>
        <w:rPr>
          <w:sz w:val="20"/>
        </w:rPr>
        <w:t>may</w:t>
      </w:r>
      <w:r>
        <w:rPr>
          <w:spacing w:val="21"/>
          <w:sz w:val="20"/>
        </w:rPr>
        <w:t> </w:t>
      </w:r>
      <w:r>
        <w:rPr>
          <w:sz w:val="20"/>
        </w:rPr>
        <w:t>be</w:t>
      </w:r>
      <w:r>
        <w:rPr>
          <w:spacing w:val="17"/>
          <w:sz w:val="20"/>
        </w:rPr>
        <w:t> </w:t>
      </w:r>
      <w:r>
        <w:rPr>
          <w:sz w:val="20"/>
        </w:rPr>
        <w:t>taken</w:t>
      </w:r>
      <w:r>
        <w:rPr>
          <w:spacing w:val="18"/>
          <w:sz w:val="20"/>
        </w:rPr>
        <w:t> </w:t>
      </w:r>
      <w:r>
        <w:rPr>
          <w:sz w:val="20"/>
        </w:rPr>
        <w:t>in</w:t>
      </w:r>
      <w:r>
        <w:rPr>
          <w:spacing w:val="19"/>
          <w:sz w:val="20"/>
        </w:rPr>
        <w:t> </w:t>
      </w:r>
      <w:r>
        <w:rPr>
          <w:sz w:val="20"/>
        </w:rPr>
        <w:t>a</w:t>
      </w:r>
      <w:r>
        <w:rPr>
          <w:spacing w:val="17"/>
          <w:sz w:val="20"/>
        </w:rPr>
        <w:t> </w:t>
      </w:r>
      <w:r>
        <w:rPr>
          <w:sz w:val="20"/>
        </w:rPr>
        <w:t>Network</w:t>
      </w:r>
      <w:r>
        <w:rPr>
          <w:spacing w:val="18"/>
          <w:sz w:val="20"/>
        </w:rPr>
        <w:t> </w:t>
      </w:r>
      <w:r>
        <w:rPr>
          <w:sz w:val="20"/>
        </w:rPr>
        <w:t>Provider</w:t>
      </w:r>
      <w:r>
        <w:rPr>
          <w:spacing w:val="20"/>
          <w:sz w:val="20"/>
        </w:rPr>
        <w:t> </w:t>
      </w:r>
      <w:r>
        <w:rPr>
          <w:sz w:val="20"/>
        </w:rPr>
        <w:t>/</w:t>
      </w:r>
      <w:r>
        <w:rPr>
          <w:spacing w:val="17"/>
          <w:sz w:val="20"/>
        </w:rPr>
        <w:t> </w:t>
      </w:r>
      <w:r>
        <w:rPr>
          <w:sz w:val="20"/>
        </w:rPr>
        <w:t>PPN</w:t>
      </w:r>
      <w:r>
        <w:rPr>
          <w:spacing w:val="17"/>
          <w:sz w:val="20"/>
        </w:rPr>
        <w:t> </w:t>
      </w:r>
      <w:r>
        <w:rPr>
          <w:sz w:val="20"/>
        </w:rPr>
        <w:t>or</w:t>
      </w:r>
      <w:r>
        <w:rPr>
          <w:spacing w:val="19"/>
          <w:sz w:val="20"/>
        </w:rPr>
        <w:t> </w:t>
      </w:r>
      <w:r>
        <w:rPr>
          <w:sz w:val="20"/>
        </w:rPr>
        <w:t>Non</w:t>
      </w:r>
      <w:r>
        <w:rPr>
          <w:spacing w:val="18"/>
          <w:sz w:val="20"/>
        </w:rPr>
        <w:t> </w:t>
      </w:r>
      <w:r>
        <w:rPr>
          <w:sz w:val="20"/>
        </w:rPr>
        <w:t>Network</w:t>
      </w:r>
      <w:r>
        <w:rPr>
          <w:spacing w:val="18"/>
          <w:sz w:val="20"/>
        </w:rPr>
        <w:t> </w:t>
      </w:r>
      <w:r>
        <w:rPr>
          <w:sz w:val="20"/>
        </w:rPr>
        <w:t>Provider</w:t>
      </w:r>
      <w:r>
        <w:rPr>
          <w:spacing w:val="20"/>
          <w:sz w:val="20"/>
        </w:rPr>
        <w:t> </w:t>
      </w:r>
      <w:r>
        <w:rPr>
          <w:sz w:val="20"/>
        </w:rPr>
        <w:t>and</w:t>
      </w:r>
      <w:r>
        <w:rPr>
          <w:spacing w:val="19"/>
          <w:sz w:val="20"/>
        </w:rPr>
        <w:t> </w:t>
      </w:r>
      <w:r>
        <w:rPr>
          <w:sz w:val="20"/>
        </w:rPr>
        <w:t>is</w:t>
      </w:r>
      <w:r>
        <w:rPr>
          <w:spacing w:val="16"/>
          <w:sz w:val="20"/>
        </w:rPr>
        <w:t> </w:t>
      </w:r>
      <w:r>
        <w:rPr>
          <w:sz w:val="20"/>
        </w:rPr>
        <w:t>subject</w:t>
      </w:r>
      <w:r>
        <w:rPr>
          <w:spacing w:val="17"/>
          <w:sz w:val="20"/>
        </w:rPr>
        <w:t> </w:t>
      </w:r>
      <w:r>
        <w:rPr>
          <w:sz w:val="20"/>
        </w:rPr>
        <w:t>to</w:t>
      </w:r>
      <w:r>
        <w:rPr>
          <w:spacing w:val="19"/>
          <w:sz w:val="20"/>
        </w:rPr>
        <w:t> </w:t>
      </w:r>
      <w:r>
        <w:rPr>
          <w:sz w:val="20"/>
        </w:rPr>
        <w:t>preauthorization</w:t>
      </w:r>
      <w:r>
        <w:rPr>
          <w:spacing w:val="18"/>
          <w:sz w:val="20"/>
        </w:rPr>
        <w:t> </w:t>
      </w:r>
      <w:r>
        <w:rPr>
          <w:sz w:val="20"/>
        </w:rPr>
        <w:t>by</w:t>
      </w:r>
      <w:r>
        <w:rPr>
          <w:spacing w:val="21"/>
          <w:sz w:val="20"/>
        </w:rPr>
        <w:t> </w:t>
      </w:r>
      <w:r>
        <w:rPr>
          <w:sz w:val="20"/>
        </w:rPr>
        <w:t>the Company or its authorized TPA.</w:t>
      </w:r>
    </w:p>
    <w:p>
      <w:pPr>
        <w:pStyle w:val="ListParagraph"/>
        <w:numPr>
          <w:ilvl w:val="0"/>
          <w:numId w:val="28"/>
        </w:numPr>
        <w:tabs>
          <w:tab w:pos="719" w:val="left" w:leader="none"/>
          <w:tab w:pos="722" w:val="left" w:leader="none"/>
        </w:tabs>
        <w:spacing w:line="240" w:lineRule="auto" w:before="0" w:after="0"/>
        <w:ind w:left="722" w:right="163" w:hanging="428"/>
        <w:jc w:val="left"/>
        <w:rPr>
          <w:sz w:val="20"/>
        </w:rPr>
      </w:pPr>
      <w:r>
        <w:rPr>
          <w:sz w:val="20"/>
        </w:rPr>
        <w:t>Cashless request form available with the network provider and TPA shall be completed and sent to the Company/TPA for</w:t>
      </w:r>
      <w:r>
        <w:rPr>
          <w:spacing w:val="80"/>
          <w:sz w:val="20"/>
        </w:rPr>
        <w:t> </w:t>
      </w:r>
      <w:r>
        <w:rPr>
          <w:spacing w:val="-2"/>
          <w:sz w:val="20"/>
        </w:rPr>
        <w:t>authorization.</w:t>
      </w:r>
    </w:p>
    <w:p>
      <w:pPr>
        <w:pStyle w:val="ListParagraph"/>
        <w:numPr>
          <w:ilvl w:val="0"/>
          <w:numId w:val="28"/>
        </w:numPr>
        <w:tabs>
          <w:tab w:pos="719" w:val="left" w:leader="none"/>
          <w:tab w:pos="722" w:val="left" w:leader="none"/>
        </w:tabs>
        <w:spacing w:line="240" w:lineRule="auto" w:before="0" w:after="0"/>
        <w:ind w:left="722" w:right="165" w:hanging="428"/>
        <w:jc w:val="left"/>
        <w:rPr>
          <w:sz w:val="20"/>
        </w:rPr>
      </w:pPr>
      <w:r>
        <w:rPr>
          <w:sz w:val="20"/>
        </w:rPr>
        <w:t>The Company/ TPA upon getting cashless request form and related medical information from the insured person/ network</w:t>
      </w:r>
      <w:r>
        <w:rPr>
          <w:spacing w:val="40"/>
          <w:sz w:val="20"/>
        </w:rPr>
        <w:t> </w:t>
      </w:r>
      <w:r>
        <w:rPr>
          <w:sz w:val="20"/>
        </w:rPr>
        <w:t>provider will issue pre-authorization letter </w:t>
      </w:r>
      <w:r>
        <w:rPr>
          <w:b/>
          <w:sz w:val="20"/>
        </w:rPr>
        <w:t>within an hour </w:t>
      </w:r>
      <w:r>
        <w:rPr>
          <w:sz w:val="20"/>
        </w:rPr>
        <w:t>to the hospital after verification.</w:t>
      </w:r>
    </w:p>
    <w:p>
      <w:pPr>
        <w:pStyle w:val="ListParagraph"/>
        <w:numPr>
          <w:ilvl w:val="0"/>
          <w:numId w:val="28"/>
        </w:numPr>
        <w:tabs>
          <w:tab w:pos="720" w:val="left" w:leader="none"/>
          <w:tab w:pos="722" w:val="left" w:leader="none"/>
        </w:tabs>
        <w:spacing w:line="240" w:lineRule="auto" w:before="0" w:after="0"/>
        <w:ind w:left="722" w:right="149" w:hanging="428"/>
        <w:jc w:val="left"/>
        <w:rPr>
          <w:sz w:val="20"/>
        </w:rPr>
      </w:pPr>
      <w:r>
        <w:rPr>
          <w:sz w:val="20"/>
        </w:rPr>
        <w:t>At</w:t>
      </w:r>
      <w:r>
        <w:rPr>
          <w:spacing w:val="-4"/>
          <w:sz w:val="20"/>
        </w:rPr>
        <w:t> </w:t>
      </w:r>
      <w:r>
        <w:rPr>
          <w:sz w:val="20"/>
        </w:rPr>
        <w:t>the</w:t>
      </w:r>
      <w:r>
        <w:rPr>
          <w:spacing w:val="-4"/>
          <w:sz w:val="20"/>
        </w:rPr>
        <w:t> </w:t>
      </w:r>
      <w:r>
        <w:rPr>
          <w:sz w:val="20"/>
        </w:rPr>
        <w:t>time</w:t>
      </w:r>
      <w:r>
        <w:rPr>
          <w:spacing w:val="-4"/>
          <w:sz w:val="20"/>
        </w:rPr>
        <w:t> </w:t>
      </w:r>
      <w:r>
        <w:rPr>
          <w:sz w:val="20"/>
        </w:rPr>
        <w:t>of</w:t>
      </w:r>
      <w:r>
        <w:rPr>
          <w:spacing w:val="-4"/>
          <w:sz w:val="20"/>
        </w:rPr>
        <w:t> </w:t>
      </w:r>
      <w:r>
        <w:rPr>
          <w:sz w:val="20"/>
        </w:rPr>
        <w:t>discharge,</w:t>
      </w:r>
      <w:r>
        <w:rPr>
          <w:spacing w:val="-4"/>
          <w:sz w:val="20"/>
        </w:rPr>
        <w:t> </w:t>
      </w:r>
      <w:r>
        <w:rPr>
          <w:sz w:val="20"/>
        </w:rPr>
        <w:t>the</w:t>
      </w:r>
      <w:r>
        <w:rPr>
          <w:spacing w:val="-4"/>
          <w:sz w:val="20"/>
        </w:rPr>
        <w:t> </w:t>
      </w:r>
      <w:r>
        <w:rPr>
          <w:sz w:val="20"/>
        </w:rPr>
        <w:t>insured</w:t>
      </w:r>
      <w:r>
        <w:rPr>
          <w:spacing w:val="-3"/>
          <w:sz w:val="20"/>
        </w:rPr>
        <w:t> </w:t>
      </w:r>
      <w:r>
        <w:rPr>
          <w:sz w:val="20"/>
        </w:rPr>
        <w:t>person</w:t>
      </w:r>
      <w:r>
        <w:rPr>
          <w:spacing w:val="-3"/>
          <w:sz w:val="20"/>
        </w:rPr>
        <w:t> </w:t>
      </w:r>
      <w:r>
        <w:rPr>
          <w:sz w:val="20"/>
        </w:rPr>
        <w:t>has</w:t>
      </w:r>
      <w:r>
        <w:rPr>
          <w:spacing w:val="-5"/>
          <w:sz w:val="20"/>
        </w:rPr>
        <w:t> </w:t>
      </w:r>
      <w:r>
        <w:rPr>
          <w:sz w:val="20"/>
        </w:rPr>
        <w:t>to</w:t>
      </w:r>
      <w:r>
        <w:rPr>
          <w:spacing w:val="-4"/>
          <w:sz w:val="20"/>
        </w:rPr>
        <w:t> </w:t>
      </w:r>
      <w:r>
        <w:rPr>
          <w:sz w:val="20"/>
        </w:rPr>
        <w:t>verify</w:t>
      </w:r>
      <w:r>
        <w:rPr>
          <w:spacing w:val="-3"/>
          <w:sz w:val="20"/>
        </w:rPr>
        <w:t> </w:t>
      </w:r>
      <w:r>
        <w:rPr>
          <w:sz w:val="20"/>
        </w:rPr>
        <w:t>and</w:t>
      </w:r>
      <w:r>
        <w:rPr>
          <w:spacing w:val="-3"/>
          <w:sz w:val="20"/>
        </w:rPr>
        <w:t> </w:t>
      </w:r>
      <w:r>
        <w:rPr>
          <w:sz w:val="20"/>
        </w:rPr>
        <w:t>sign</w:t>
      </w:r>
      <w:r>
        <w:rPr>
          <w:spacing w:val="-3"/>
          <w:sz w:val="20"/>
        </w:rPr>
        <w:t> </w:t>
      </w:r>
      <w:r>
        <w:rPr>
          <w:sz w:val="20"/>
        </w:rPr>
        <w:t>the</w:t>
      </w:r>
      <w:r>
        <w:rPr>
          <w:spacing w:val="-4"/>
          <w:sz w:val="20"/>
        </w:rPr>
        <w:t> </w:t>
      </w:r>
      <w:r>
        <w:rPr>
          <w:sz w:val="20"/>
        </w:rPr>
        <w:t>discharge</w:t>
      </w:r>
      <w:r>
        <w:rPr>
          <w:spacing w:val="-4"/>
          <w:sz w:val="20"/>
        </w:rPr>
        <w:t> </w:t>
      </w:r>
      <w:r>
        <w:rPr>
          <w:sz w:val="20"/>
        </w:rPr>
        <w:t>papers,</w:t>
      </w:r>
      <w:r>
        <w:rPr>
          <w:spacing w:val="-4"/>
          <w:sz w:val="20"/>
        </w:rPr>
        <w:t> </w:t>
      </w:r>
      <w:r>
        <w:rPr>
          <w:sz w:val="20"/>
        </w:rPr>
        <w:t>pay</w:t>
      </w:r>
      <w:r>
        <w:rPr>
          <w:spacing w:val="-3"/>
          <w:sz w:val="20"/>
        </w:rPr>
        <w:t> </w:t>
      </w:r>
      <w:r>
        <w:rPr>
          <w:sz w:val="20"/>
        </w:rPr>
        <w:t>for</w:t>
      </w:r>
      <w:r>
        <w:rPr>
          <w:spacing w:val="-4"/>
          <w:sz w:val="20"/>
        </w:rPr>
        <w:t> </w:t>
      </w:r>
      <w:r>
        <w:rPr>
          <w:sz w:val="20"/>
        </w:rPr>
        <w:t>non-medical</w:t>
      </w:r>
      <w:r>
        <w:rPr>
          <w:spacing w:val="-4"/>
          <w:sz w:val="20"/>
        </w:rPr>
        <w:t> </w:t>
      </w:r>
      <w:r>
        <w:rPr>
          <w:sz w:val="20"/>
        </w:rPr>
        <w:t>and</w:t>
      </w:r>
      <w:r>
        <w:rPr>
          <w:spacing w:val="-3"/>
          <w:sz w:val="20"/>
        </w:rPr>
        <w:t> </w:t>
      </w:r>
      <w:r>
        <w:rPr>
          <w:sz w:val="20"/>
        </w:rPr>
        <w:t>inadmissible </w:t>
      </w:r>
      <w:r>
        <w:rPr>
          <w:spacing w:val="-2"/>
          <w:sz w:val="20"/>
        </w:rPr>
        <w:t>expenses.</w:t>
      </w:r>
    </w:p>
    <w:p>
      <w:pPr>
        <w:pStyle w:val="ListParagraph"/>
        <w:numPr>
          <w:ilvl w:val="0"/>
          <w:numId w:val="28"/>
        </w:numPr>
        <w:tabs>
          <w:tab w:pos="720" w:val="left" w:leader="none"/>
          <w:tab w:pos="722" w:val="left" w:leader="none"/>
        </w:tabs>
        <w:spacing w:line="240" w:lineRule="auto" w:before="0" w:after="0"/>
        <w:ind w:left="722" w:right="153" w:hanging="428"/>
        <w:jc w:val="left"/>
        <w:rPr>
          <w:sz w:val="20"/>
        </w:rPr>
      </w:pPr>
      <w:r>
        <w:rPr>
          <w:sz w:val="20"/>
        </w:rPr>
        <w:t>The TPA shall grant the final authorization</w:t>
      </w:r>
      <w:r>
        <w:rPr>
          <w:spacing w:val="18"/>
          <w:sz w:val="20"/>
        </w:rPr>
        <w:t> </w:t>
      </w:r>
      <w:r>
        <w:rPr>
          <w:b/>
          <w:sz w:val="20"/>
        </w:rPr>
        <w:t>within three hours of the receipt</w:t>
      </w:r>
      <w:r>
        <w:rPr>
          <w:b/>
          <w:spacing w:val="19"/>
          <w:sz w:val="20"/>
        </w:rPr>
        <w:t> </w:t>
      </w:r>
      <w:r>
        <w:rPr>
          <w:sz w:val="20"/>
        </w:rPr>
        <w:t>of discharge authorization request from the</w:t>
      </w:r>
      <w:r>
        <w:rPr>
          <w:spacing w:val="40"/>
          <w:sz w:val="20"/>
        </w:rPr>
        <w:t> </w:t>
      </w:r>
      <w:r>
        <w:rPr>
          <w:spacing w:val="-2"/>
          <w:sz w:val="20"/>
        </w:rPr>
        <w:t>Hospital.</w:t>
      </w:r>
    </w:p>
    <w:p>
      <w:pPr>
        <w:pStyle w:val="ListParagraph"/>
        <w:numPr>
          <w:ilvl w:val="0"/>
          <w:numId w:val="28"/>
        </w:numPr>
        <w:tabs>
          <w:tab w:pos="719" w:val="left" w:leader="none"/>
          <w:tab w:pos="722" w:val="left" w:leader="none"/>
        </w:tabs>
        <w:spacing w:line="240" w:lineRule="auto" w:before="0" w:after="0"/>
        <w:ind w:left="722" w:right="156" w:hanging="428"/>
        <w:jc w:val="left"/>
        <w:rPr>
          <w:sz w:val="20"/>
        </w:rPr>
      </w:pPr>
      <w:r>
        <w:rPr>
          <w:sz w:val="20"/>
        </w:rPr>
        <w:t>The Company / TPA reserves the right to deny pre-authorization in case the insured person is unable to provide the relevant medical details.</w:t>
      </w:r>
    </w:p>
    <w:p>
      <w:pPr>
        <w:pStyle w:val="ListParagraph"/>
        <w:numPr>
          <w:ilvl w:val="0"/>
          <w:numId w:val="28"/>
        </w:numPr>
        <w:tabs>
          <w:tab w:pos="720" w:val="left" w:leader="none"/>
          <w:tab w:pos="722" w:val="left" w:leader="none"/>
        </w:tabs>
        <w:spacing w:line="240" w:lineRule="auto" w:before="0" w:after="0"/>
        <w:ind w:left="722" w:right="160" w:hanging="428"/>
        <w:jc w:val="left"/>
        <w:rPr>
          <w:sz w:val="20"/>
        </w:rPr>
      </w:pPr>
      <w:r>
        <w:rPr>
          <w:sz w:val="20"/>
        </w:rPr>
        <w:t>In</w:t>
      </w:r>
      <w:r>
        <w:rPr>
          <w:spacing w:val="-2"/>
          <w:sz w:val="20"/>
        </w:rPr>
        <w:t> </w:t>
      </w:r>
      <w:r>
        <w:rPr>
          <w:sz w:val="20"/>
        </w:rPr>
        <w:t>case</w:t>
      </w:r>
      <w:r>
        <w:rPr>
          <w:spacing w:val="-5"/>
          <w:sz w:val="20"/>
        </w:rPr>
        <w:t> </w:t>
      </w:r>
      <w:r>
        <w:rPr>
          <w:sz w:val="20"/>
        </w:rPr>
        <w:t>of</w:t>
      </w:r>
      <w:r>
        <w:rPr>
          <w:spacing w:val="-5"/>
          <w:sz w:val="20"/>
        </w:rPr>
        <w:t> </w:t>
      </w:r>
      <w:r>
        <w:rPr>
          <w:sz w:val="20"/>
        </w:rPr>
        <w:t>denial</w:t>
      </w:r>
      <w:r>
        <w:rPr>
          <w:spacing w:val="-6"/>
          <w:sz w:val="20"/>
        </w:rPr>
        <w:t> </w:t>
      </w:r>
      <w:r>
        <w:rPr>
          <w:sz w:val="20"/>
        </w:rPr>
        <w:t>of</w:t>
      </w:r>
      <w:r>
        <w:rPr>
          <w:spacing w:val="-5"/>
          <w:sz w:val="20"/>
        </w:rPr>
        <w:t> </w:t>
      </w:r>
      <w:r>
        <w:rPr>
          <w:sz w:val="20"/>
        </w:rPr>
        <w:t>cashless</w:t>
      </w:r>
      <w:r>
        <w:rPr>
          <w:spacing w:val="-4"/>
          <w:sz w:val="20"/>
        </w:rPr>
        <w:t> </w:t>
      </w:r>
      <w:r>
        <w:rPr>
          <w:sz w:val="20"/>
        </w:rPr>
        <w:t>access,</w:t>
      </w:r>
      <w:r>
        <w:rPr>
          <w:spacing w:val="-3"/>
          <w:sz w:val="20"/>
        </w:rPr>
        <w:t> </w:t>
      </w:r>
      <w:r>
        <w:rPr>
          <w:sz w:val="20"/>
        </w:rPr>
        <w:t>the</w:t>
      </w:r>
      <w:r>
        <w:rPr>
          <w:spacing w:val="-3"/>
          <w:sz w:val="20"/>
        </w:rPr>
        <w:t> </w:t>
      </w:r>
      <w:r>
        <w:rPr>
          <w:sz w:val="20"/>
        </w:rPr>
        <w:t>insured</w:t>
      </w:r>
      <w:r>
        <w:rPr>
          <w:spacing w:val="-4"/>
          <w:sz w:val="20"/>
        </w:rPr>
        <w:t> </w:t>
      </w:r>
      <w:r>
        <w:rPr>
          <w:sz w:val="20"/>
        </w:rPr>
        <w:t>person</w:t>
      </w:r>
      <w:r>
        <w:rPr>
          <w:spacing w:val="-4"/>
          <w:sz w:val="20"/>
        </w:rPr>
        <w:t> </w:t>
      </w:r>
      <w:r>
        <w:rPr>
          <w:sz w:val="20"/>
        </w:rPr>
        <w:t>may</w:t>
      </w:r>
      <w:r>
        <w:rPr>
          <w:spacing w:val="-6"/>
          <w:sz w:val="20"/>
        </w:rPr>
        <w:t> </w:t>
      </w:r>
      <w:r>
        <w:rPr>
          <w:sz w:val="20"/>
        </w:rPr>
        <w:t>obtain</w:t>
      </w:r>
      <w:r>
        <w:rPr>
          <w:spacing w:val="-2"/>
          <w:sz w:val="20"/>
        </w:rPr>
        <w:t> </w:t>
      </w:r>
      <w:r>
        <w:rPr>
          <w:sz w:val="20"/>
        </w:rPr>
        <w:t>the</w:t>
      </w:r>
      <w:r>
        <w:rPr>
          <w:spacing w:val="-3"/>
          <w:sz w:val="20"/>
        </w:rPr>
        <w:t> </w:t>
      </w:r>
      <w:r>
        <w:rPr>
          <w:sz w:val="20"/>
        </w:rPr>
        <w:t>treatment</w:t>
      </w:r>
      <w:r>
        <w:rPr>
          <w:spacing w:val="-4"/>
          <w:sz w:val="20"/>
        </w:rPr>
        <w:t> </w:t>
      </w:r>
      <w:r>
        <w:rPr>
          <w:sz w:val="20"/>
        </w:rPr>
        <w:t>as</w:t>
      </w:r>
      <w:r>
        <w:rPr>
          <w:spacing w:val="-6"/>
          <w:sz w:val="20"/>
        </w:rPr>
        <w:t> </w:t>
      </w:r>
      <w:r>
        <w:rPr>
          <w:sz w:val="20"/>
        </w:rPr>
        <w:t>per</w:t>
      </w:r>
      <w:r>
        <w:rPr>
          <w:spacing w:val="-4"/>
          <w:sz w:val="20"/>
        </w:rPr>
        <w:t> </w:t>
      </w:r>
      <w:r>
        <w:rPr>
          <w:sz w:val="20"/>
        </w:rPr>
        <w:t>treating</w:t>
      </w:r>
      <w:r>
        <w:rPr>
          <w:spacing w:val="-2"/>
          <w:sz w:val="20"/>
        </w:rPr>
        <w:t> </w:t>
      </w:r>
      <w:r>
        <w:rPr>
          <w:sz w:val="20"/>
        </w:rPr>
        <w:t>doctor's</w:t>
      </w:r>
      <w:r>
        <w:rPr>
          <w:spacing w:val="-4"/>
          <w:sz w:val="20"/>
        </w:rPr>
        <w:t> </w:t>
      </w:r>
      <w:r>
        <w:rPr>
          <w:sz w:val="20"/>
        </w:rPr>
        <w:t>advice</w:t>
      </w:r>
      <w:r>
        <w:rPr>
          <w:spacing w:val="-5"/>
          <w:sz w:val="20"/>
        </w:rPr>
        <w:t> </w:t>
      </w:r>
      <w:r>
        <w:rPr>
          <w:sz w:val="20"/>
        </w:rPr>
        <w:t>and</w:t>
      </w:r>
      <w:r>
        <w:rPr>
          <w:spacing w:val="-4"/>
          <w:sz w:val="20"/>
        </w:rPr>
        <w:t> </w:t>
      </w:r>
      <w:r>
        <w:rPr>
          <w:sz w:val="20"/>
        </w:rPr>
        <w:t>submit</w:t>
      </w:r>
      <w:r>
        <w:rPr>
          <w:spacing w:val="-4"/>
          <w:sz w:val="20"/>
        </w:rPr>
        <w:t> </w:t>
      </w:r>
      <w:r>
        <w:rPr>
          <w:sz w:val="20"/>
        </w:rPr>
        <w:t>the claim documents to the Company / TPA for reimbursement processing.</w:t>
      </w:r>
    </w:p>
    <w:p>
      <w:pPr>
        <w:pStyle w:val="Heading2"/>
        <w:numPr>
          <w:ilvl w:val="2"/>
          <w:numId w:val="27"/>
        </w:numPr>
        <w:tabs>
          <w:tab w:pos="744" w:val="left" w:leader="none"/>
        </w:tabs>
        <w:spacing w:line="240" w:lineRule="auto" w:before="229" w:after="0"/>
        <w:ind w:left="744" w:right="0" w:hanging="449"/>
        <w:jc w:val="left"/>
      </w:pPr>
      <w:r>
        <w:rPr/>
        <w:t>Procedure</w:t>
      </w:r>
      <w:r>
        <w:rPr>
          <w:spacing w:val="-7"/>
        </w:rPr>
        <w:t> </w:t>
      </w:r>
      <w:r>
        <w:rPr/>
        <w:t>for</w:t>
      </w:r>
      <w:r>
        <w:rPr>
          <w:spacing w:val="-6"/>
        </w:rPr>
        <w:t> </w:t>
      </w:r>
      <w:r>
        <w:rPr/>
        <w:t>Reimbursement</w:t>
      </w:r>
      <w:r>
        <w:rPr>
          <w:spacing w:val="-7"/>
        </w:rPr>
        <w:t> </w:t>
      </w:r>
      <w:r>
        <w:rPr/>
        <w:t>of</w:t>
      </w:r>
      <w:r>
        <w:rPr>
          <w:spacing w:val="-6"/>
        </w:rPr>
        <w:t> </w:t>
      </w:r>
      <w:r>
        <w:rPr>
          <w:spacing w:val="-2"/>
        </w:rPr>
        <w:t>Claims</w:t>
      </w:r>
    </w:p>
    <w:p>
      <w:pPr>
        <w:pStyle w:val="BodyText"/>
        <w:spacing w:before="1"/>
        <w:ind w:left="295" w:right="163"/>
        <w:jc w:val="both"/>
      </w:pPr>
      <w:r>
        <w:rPr/>
        <w:t>For reimbursement of claims the Insured Person shall submit the necessary documents to TPA (if claim is processed by TPA)/Company within the prescribed time limit as specified hereunder.</w:t>
      </w:r>
    </w:p>
    <w:tbl>
      <w:tblPr>
        <w:tblW w:w="0" w:type="auto"/>
        <w:jc w:val="left"/>
        <w:tblInd w:w="4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96"/>
        <w:gridCol w:w="6212"/>
        <w:gridCol w:w="3543"/>
      </w:tblGrid>
      <w:tr>
        <w:trPr>
          <w:trHeight w:val="458" w:hRule="atLeast"/>
        </w:trPr>
        <w:tc>
          <w:tcPr>
            <w:tcW w:w="596" w:type="dxa"/>
          </w:tcPr>
          <w:p>
            <w:pPr>
              <w:pStyle w:val="TableParagraph"/>
              <w:spacing w:line="229" w:lineRule="exact"/>
              <w:ind w:left="107"/>
              <w:rPr>
                <w:b/>
                <w:sz w:val="20"/>
              </w:rPr>
            </w:pPr>
            <w:r>
              <w:rPr>
                <w:b/>
                <w:spacing w:val="-5"/>
                <w:sz w:val="20"/>
              </w:rPr>
              <w:t>Sl.</w:t>
            </w:r>
          </w:p>
          <w:p>
            <w:pPr>
              <w:pStyle w:val="TableParagraph"/>
              <w:spacing w:line="209" w:lineRule="exact"/>
              <w:ind w:left="107"/>
              <w:rPr>
                <w:b/>
                <w:sz w:val="20"/>
              </w:rPr>
            </w:pPr>
            <w:r>
              <w:rPr>
                <w:b/>
                <w:spacing w:val="-5"/>
                <w:sz w:val="20"/>
              </w:rPr>
              <w:t>No.</w:t>
            </w:r>
          </w:p>
        </w:tc>
        <w:tc>
          <w:tcPr>
            <w:tcW w:w="6212" w:type="dxa"/>
          </w:tcPr>
          <w:p>
            <w:pPr>
              <w:pStyle w:val="TableParagraph"/>
              <w:spacing w:line="240" w:lineRule="auto"/>
              <w:ind w:left="107"/>
              <w:rPr>
                <w:b/>
                <w:sz w:val="20"/>
              </w:rPr>
            </w:pPr>
            <w:r>
              <w:rPr>
                <w:b/>
                <w:sz w:val="20"/>
              </w:rPr>
              <w:t>Type</w:t>
            </w:r>
            <w:r>
              <w:rPr>
                <w:b/>
                <w:spacing w:val="-3"/>
                <w:sz w:val="20"/>
              </w:rPr>
              <w:t> </w:t>
            </w:r>
            <w:r>
              <w:rPr>
                <w:b/>
                <w:sz w:val="20"/>
              </w:rPr>
              <w:t>of</w:t>
            </w:r>
            <w:r>
              <w:rPr>
                <w:b/>
                <w:spacing w:val="-2"/>
                <w:sz w:val="20"/>
              </w:rPr>
              <w:t> claim</w:t>
            </w:r>
          </w:p>
        </w:tc>
        <w:tc>
          <w:tcPr>
            <w:tcW w:w="3543" w:type="dxa"/>
          </w:tcPr>
          <w:p>
            <w:pPr>
              <w:pStyle w:val="TableParagraph"/>
              <w:spacing w:line="240" w:lineRule="auto"/>
              <w:ind w:left="105"/>
              <w:rPr>
                <w:b/>
                <w:sz w:val="20"/>
              </w:rPr>
            </w:pPr>
            <w:r>
              <w:rPr>
                <w:b/>
                <w:sz w:val="20"/>
              </w:rPr>
              <w:t>Prescribed</w:t>
            </w:r>
            <w:r>
              <w:rPr>
                <w:b/>
                <w:spacing w:val="-6"/>
                <w:sz w:val="20"/>
              </w:rPr>
              <w:t> </w:t>
            </w:r>
            <w:r>
              <w:rPr>
                <w:b/>
                <w:sz w:val="20"/>
              </w:rPr>
              <w:t>Time</w:t>
            </w:r>
            <w:r>
              <w:rPr>
                <w:b/>
                <w:spacing w:val="-7"/>
                <w:sz w:val="20"/>
              </w:rPr>
              <w:t> </w:t>
            </w:r>
            <w:r>
              <w:rPr>
                <w:b/>
                <w:spacing w:val="-2"/>
                <w:sz w:val="20"/>
              </w:rPr>
              <w:t>limit</w:t>
            </w:r>
          </w:p>
        </w:tc>
      </w:tr>
      <w:tr>
        <w:trPr>
          <w:trHeight w:val="530" w:hRule="atLeast"/>
        </w:trPr>
        <w:tc>
          <w:tcPr>
            <w:tcW w:w="596" w:type="dxa"/>
          </w:tcPr>
          <w:p>
            <w:pPr>
              <w:pStyle w:val="TableParagraph"/>
              <w:spacing w:line="240" w:lineRule="auto"/>
              <w:ind w:left="107"/>
              <w:rPr>
                <w:sz w:val="20"/>
              </w:rPr>
            </w:pPr>
            <w:r>
              <w:rPr>
                <w:spacing w:val="-5"/>
                <w:sz w:val="20"/>
              </w:rPr>
              <w:t>1.</w:t>
            </w:r>
          </w:p>
        </w:tc>
        <w:tc>
          <w:tcPr>
            <w:tcW w:w="6212" w:type="dxa"/>
          </w:tcPr>
          <w:p>
            <w:pPr>
              <w:pStyle w:val="TableParagraph"/>
              <w:spacing w:line="240" w:lineRule="auto"/>
              <w:ind w:left="107"/>
              <w:rPr>
                <w:sz w:val="20"/>
              </w:rPr>
            </w:pPr>
            <w:r>
              <w:rPr>
                <w:sz w:val="20"/>
              </w:rPr>
              <w:t>Reimbursement</w:t>
            </w:r>
            <w:r>
              <w:rPr>
                <w:spacing w:val="80"/>
                <w:sz w:val="20"/>
              </w:rPr>
              <w:t> </w:t>
            </w:r>
            <w:r>
              <w:rPr>
                <w:sz w:val="20"/>
              </w:rPr>
              <w:t>of</w:t>
            </w:r>
            <w:r>
              <w:rPr>
                <w:spacing w:val="80"/>
                <w:sz w:val="20"/>
              </w:rPr>
              <w:t> </w:t>
            </w:r>
            <w:r>
              <w:rPr>
                <w:sz w:val="20"/>
              </w:rPr>
              <w:t>hospitalisation,</w:t>
            </w:r>
            <w:r>
              <w:rPr>
                <w:spacing w:val="80"/>
                <w:sz w:val="20"/>
              </w:rPr>
              <w:t> </w:t>
            </w:r>
            <w:r>
              <w:rPr>
                <w:sz w:val="20"/>
              </w:rPr>
              <w:t>day</w:t>
            </w:r>
            <w:r>
              <w:rPr>
                <w:spacing w:val="80"/>
                <w:sz w:val="20"/>
              </w:rPr>
              <w:t> </w:t>
            </w:r>
            <w:r>
              <w:rPr>
                <w:sz w:val="20"/>
              </w:rPr>
              <w:t>care</w:t>
            </w:r>
            <w:r>
              <w:rPr>
                <w:spacing w:val="80"/>
                <w:sz w:val="20"/>
              </w:rPr>
              <w:t> </w:t>
            </w:r>
            <w:r>
              <w:rPr>
                <w:sz w:val="20"/>
              </w:rPr>
              <w:t>and</w:t>
            </w:r>
            <w:r>
              <w:rPr>
                <w:spacing w:val="80"/>
                <w:sz w:val="20"/>
              </w:rPr>
              <w:t> </w:t>
            </w:r>
            <w:r>
              <w:rPr>
                <w:sz w:val="20"/>
              </w:rPr>
              <w:t>pre</w:t>
            </w:r>
            <w:r>
              <w:rPr>
                <w:spacing w:val="80"/>
                <w:sz w:val="20"/>
              </w:rPr>
              <w:t> </w:t>
            </w:r>
            <w:r>
              <w:rPr>
                <w:sz w:val="20"/>
              </w:rPr>
              <w:t>hospitalisation </w:t>
            </w:r>
            <w:r>
              <w:rPr>
                <w:spacing w:val="-2"/>
                <w:sz w:val="20"/>
              </w:rPr>
              <w:t>expenses</w:t>
            </w:r>
          </w:p>
        </w:tc>
        <w:tc>
          <w:tcPr>
            <w:tcW w:w="3543" w:type="dxa"/>
          </w:tcPr>
          <w:p>
            <w:pPr>
              <w:pStyle w:val="TableParagraph"/>
              <w:spacing w:line="240" w:lineRule="auto"/>
              <w:ind w:left="105" w:right="16"/>
              <w:rPr>
                <w:sz w:val="20"/>
              </w:rPr>
            </w:pPr>
            <w:r>
              <w:rPr>
                <w:sz w:val="20"/>
              </w:rPr>
              <w:t>Within</w:t>
            </w:r>
            <w:r>
              <w:rPr>
                <w:spacing w:val="-6"/>
                <w:sz w:val="20"/>
              </w:rPr>
              <w:t> </w:t>
            </w:r>
            <w:r>
              <w:rPr>
                <w:sz w:val="20"/>
              </w:rPr>
              <w:t>thirty</w:t>
            </w:r>
            <w:r>
              <w:rPr>
                <w:spacing w:val="-6"/>
                <w:sz w:val="20"/>
              </w:rPr>
              <w:t> </w:t>
            </w:r>
            <w:r>
              <w:rPr>
                <w:sz w:val="20"/>
              </w:rPr>
              <w:t>days</w:t>
            </w:r>
            <w:r>
              <w:rPr>
                <w:spacing w:val="-8"/>
                <w:sz w:val="20"/>
              </w:rPr>
              <w:t> </w:t>
            </w:r>
            <w:r>
              <w:rPr>
                <w:sz w:val="20"/>
              </w:rPr>
              <w:t>of</w:t>
            </w:r>
            <w:r>
              <w:rPr>
                <w:spacing w:val="-9"/>
                <w:sz w:val="20"/>
              </w:rPr>
              <w:t> </w:t>
            </w:r>
            <w:r>
              <w:rPr>
                <w:sz w:val="20"/>
              </w:rPr>
              <w:t>date</w:t>
            </w:r>
            <w:r>
              <w:rPr>
                <w:spacing w:val="-7"/>
                <w:sz w:val="20"/>
              </w:rPr>
              <w:t> </w:t>
            </w:r>
            <w:r>
              <w:rPr>
                <w:sz w:val="20"/>
              </w:rPr>
              <w:t>of</w:t>
            </w:r>
            <w:r>
              <w:rPr>
                <w:spacing w:val="-9"/>
                <w:sz w:val="20"/>
              </w:rPr>
              <w:t> </w:t>
            </w:r>
            <w:r>
              <w:rPr>
                <w:sz w:val="20"/>
              </w:rPr>
              <w:t>discharge from hospital</w:t>
            </w:r>
          </w:p>
        </w:tc>
      </w:tr>
      <w:tr>
        <w:trPr>
          <w:trHeight w:val="460" w:hRule="atLeast"/>
        </w:trPr>
        <w:tc>
          <w:tcPr>
            <w:tcW w:w="596" w:type="dxa"/>
          </w:tcPr>
          <w:p>
            <w:pPr>
              <w:pStyle w:val="TableParagraph"/>
              <w:spacing w:line="240" w:lineRule="auto"/>
              <w:ind w:left="107"/>
              <w:rPr>
                <w:sz w:val="20"/>
              </w:rPr>
            </w:pPr>
            <w:r>
              <w:rPr>
                <w:spacing w:val="-5"/>
                <w:sz w:val="20"/>
              </w:rPr>
              <w:t>2.</w:t>
            </w:r>
          </w:p>
        </w:tc>
        <w:tc>
          <w:tcPr>
            <w:tcW w:w="6212" w:type="dxa"/>
          </w:tcPr>
          <w:p>
            <w:pPr>
              <w:pStyle w:val="TableParagraph"/>
              <w:spacing w:line="240" w:lineRule="auto"/>
              <w:ind w:left="107"/>
              <w:rPr>
                <w:sz w:val="20"/>
              </w:rPr>
            </w:pPr>
            <w:r>
              <w:rPr>
                <w:sz w:val="20"/>
              </w:rPr>
              <w:t>Reimbursement</w:t>
            </w:r>
            <w:r>
              <w:rPr>
                <w:spacing w:val="-8"/>
                <w:sz w:val="20"/>
              </w:rPr>
              <w:t> </w:t>
            </w:r>
            <w:r>
              <w:rPr>
                <w:sz w:val="20"/>
              </w:rPr>
              <w:t>of</w:t>
            </w:r>
            <w:r>
              <w:rPr>
                <w:spacing w:val="-6"/>
                <w:sz w:val="20"/>
              </w:rPr>
              <w:t> </w:t>
            </w:r>
            <w:r>
              <w:rPr>
                <w:sz w:val="20"/>
              </w:rPr>
              <w:t>post</w:t>
            </w:r>
            <w:r>
              <w:rPr>
                <w:spacing w:val="-6"/>
                <w:sz w:val="20"/>
              </w:rPr>
              <w:t> </w:t>
            </w:r>
            <w:r>
              <w:rPr>
                <w:sz w:val="20"/>
              </w:rPr>
              <w:t>hospitalisation</w:t>
            </w:r>
            <w:r>
              <w:rPr>
                <w:spacing w:val="-4"/>
                <w:sz w:val="20"/>
              </w:rPr>
              <w:t> </w:t>
            </w:r>
            <w:r>
              <w:rPr>
                <w:spacing w:val="-2"/>
                <w:sz w:val="20"/>
              </w:rPr>
              <w:t>expenses</w:t>
            </w:r>
          </w:p>
        </w:tc>
        <w:tc>
          <w:tcPr>
            <w:tcW w:w="3543" w:type="dxa"/>
          </w:tcPr>
          <w:p>
            <w:pPr>
              <w:pStyle w:val="TableParagraph"/>
              <w:spacing w:line="230" w:lineRule="atLeast"/>
              <w:ind w:left="105" w:right="16"/>
              <w:rPr>
                <w:sz w:val="20"/>
              </w:rPr>
            </w:pPr>
            <w:r>
              <w:rPr>
                <w:sz w:val="20"/>
              </w:rPr>
              <w:t>Within</w:t>
            </w:r>
            <w:r>
              <w:rPr>
                <w:spacing w:val="-8"/>
                <w:sz w:val="20"/>
              </w:rPr>
              <w:t> </w:t>
            </w:r>
            <w:r>
              <w:rPr>
                <w:sz w:val="20"/>
              </w:rPr>
              <w:t>fifteen</w:t>
            </w:r>
            <w:r>
              <w:rPr>
                <w:spacing w:val="-8"/>
                <w:sz w:val="20"/>
              </w:rPr>
              <w:t> </w:t>
            </w:r>
            <w:r>
              <w:rPr>
                <w:sz w:val="20"/>
              </w:rPr>
              <w:t>days</w:t>
            </w:r>
            <w:r>
              <w:rPr>
                <w:spacing w:val="-9"/>
                <w:sz w:val="20"/>
              </w:rPr>
              <w:t> </w:t>
            </w:r>
            <w:r>
              <w:rPr>
                <w:sz w:val="20"/>
              </w:rPr>
              <w:t>from</w:t>
            </w:r>
            <w:r>
              <w:rPr>
                <w:spacing w:val="-8"/>
                <w:sz w:val="20"/>
              </w:rPr>
              <w:t> </w:t>
            </w:r>
            <w:r>
              <w:rPr>
                <w:sz w:val="20"/>
              </w:rPr>
              <w:t>completion</w:t>
            </w:r>
            <w:r>
              <w:rPr>
                <w:spacing w:val="-8"/>
                <w:sz w:val="20"/>
              </w:rPr>
              <w:t> </w:t>
            </w:r>
            <w:r>
              <w:rPr>
                <w:sz w:val="20"/>
              </w:rPr>
              <w:t>of post hospitalisation treatment</w:t>
            </w:r>
          </w:p>
        </w:tc>
      </w:tr>
    </w:tbl>
    <w:p>
      <w:pPr>
        <w:pStyle w:val="BodyText"/>
        <w:spacing w:before="1"/>
      </w:pPr>
    </w:p>
    <w:p>
      <w:pPr>
        <w:pStyle w:val="Heading2"/>
        <w:numPr>
          <w:ilvl w:val="1"/>
          <w:numId w:val="1"/>
        </w:numPr>
        <w:tabs>
          <w:tab w:pos="653" w:val="left" w:leader="none"/>
        </w:tabs>
        <w:spacing w:line="240" w:lineRule="auto" w:before="0" w:after="0"/>
        <w:ind w:left="653" w:right="0" w:hanging="358"/>
        <w:jc w:val="left"/>
      </w:pPr>
      <w:r>
        <w:rPr/>
        <w:t>Notification</w:t>
      </w:r>
      <w:r>
        <w:rPr>
          <w:spacing w:val="-6"/>
        </w:rPr>
        <w:t> </w:t>
      </w:r>
      <w:r>
        <w:rPr/>
        <w:t>of</w:t>
      </w:r>
      <w:r>
        <w:rPr>
          <w:spacing w:val="-6"/>
        </w:rPr>
        <w:t> </w:t>
      </w:r>
      <w:r>
        <w:rPr>
          <w:spacing w:val="-2"/>
        </w:rPr>
        <w:t>Claim</w:t>
      </w:r>
    </w:p>
    <w:p>
      <w:pPr>
        <w:pStyle w:val="BodyText"/>
        <w:ind w:left="295"/>
      </w:pPr>
      <w:r>
        <w:rPr/>
        <w:t>Notice</w:t>
      </w:r>
      <w:r>
        <w:rPr>
          <w:spacing w:val="-4"/>
        </w:rPr>
        <w:t> </w:t>
      </w:r>
      <w:r>
        <w:rPr/>
        <w:t>with</w:t>
      </w:r>
      <w:r>
        <w:rPr>
          <w:spacing w:val="-3"/>
        </w:rPr>
        <w:t> </w:t>
      </w:r>
      <w:r>
        <w:rPr/>
        <w:t>full</w:t>
      </w:r>
      <w:r>
        <w:rPr>
          <w:spacing w:val="-4"/>
        </w:rPr>
        <w:t> </w:t>
      </w:r>
      <w:r>
        <w:rPr/>
        <w:t>particulars</w:t>
      </w:r>
      <w:r>
        <w:rPr>
          <w:spacing w:val="-5"/>
        </w:rPr>
        <w:t> </w:t>
      </w:r>
      <w:r>
        <w:rPr/>
        <w:t>shall</w:t>
      </w:r>
      <w:r>
        <w:rPr>
          <w:spacing w:val="-3"/>
        </w:rPr>
        <w:t> </w:t>
      </w:r>
      <w:r>
        <w:rPr/>
        <w:t>be</w:t>
      </w:r>
      <w:r>
        <w:rPr>
          <w:spacing w:val="-4"/>
        </w:rPr>
        <w:t> </w:t>
      </w:r>
      <w:r>
        <w:rPr/>
        <w:t>sent</w:t>
      </w:r>
      <w:r>
        <w:rPr>
          <w:spacing w:val="-4"/>
        </w:rPr>
        <w:t> </w:t>
      </w:r>
      <w:r>
        <w:rPr/>
        <w:t>to</w:t>
      </w:r>
      <w:r>
        <w:rPr>
          <w:spacing w:val="-3"/>
        </w:rPr>
        <w:t> </w:t>
      </w:r>
      <w:r>
        <w:rPr/>
        <w:t>the</w:t>
      </w:r>
      <w:r>
        <w:rPr>
          <w:spacing w:val="-3"/>
        </w:rPr>
        <w:t> </w:t>
      </w:r>
      <w:r>
        <w:rPr/>
        <w:t>Company/</w:t>
      </w:r>
      <w:r>
        <w:rPr>
          <w:spacing w:val="-5"/>
        </w:rPr>
        <w:t> </w:t>
      </w:r>
      <w:r>
        <w:rPr/>
        <w:t>TPA</w:t>
      </w:r>
      <w:r>
        <w:rPr>
          <w:spacing w:val="-4"/>
        </w:rPr>
        <w:t> </w:t>
      </w:r>
      <w:r>
        <w:rPr/>
        <w:t>(if</w:t>
      </w:r>
      <w:r>
        <w:rPr>
          <w:spacing w:val="-4"/>
        </w:rPr>
        <w:t> </w:t>
      </w:r>
      <w:r>
        <w:rPr/>
        <w:t>applicable)</w:t>
      </w:r>
      <w:r>
        <w:rPr>
          <w:spacing w:val="-3"/>
        </w:rPr>
        <w:t> </w:t>
      </w:r>
      <w:r>
        <w:rPr/>
        <w:t>as</w:t>
      </w:r>
      <w:r>
        <w:rPr>
          <w:spacing w:val="-4"/>
        </w:rPr>
        <w:t> </w:t>
      </w:r>
      <w:r>
        <w:rPr>
          <w:spacing w:val="-2"/>
        </w:rPr>
        <w:t>under:</w:t>
      </w:r>
    </w:p>
    <w:p>
      <w:pPr>
        <w:pStyle w:val="ListParagraph"/>
        <w:numPr>
          <w:ilvl w:val="0"/>
          <w:numId w:val="29"/>
        </w:numPr>
        <w:tabs>
          <w:tab w:pos="655" w:val="left" w:leader="none"/>
        </w:tabs>
        <w:spacing w:line="240" w:lineRule="auto" w:before="1" w:after="0"/>
        <w:ind w:left="655" w:right="165" w:hanging="360"/>
        <w:jc w:val="left"/>
        <w:rPr>
          <w:sz w:val="20"/>
        </w:rPr>
      </w:pPr>
      <w:r>
        <w:rPr>
          <w:sz w:val="20"/>
        </w:rPr>
        <w:t>Within 24hours from the date of emergency hospitalization required or before the Insured Person’s discharge from Hospital, whichever is earlier.</w:t>
      </w:r>
    </w:p>
    <w:p>
      <w:pPr>
        <w:pStyle w:val="ListParagraph"/>
        <w:numPr>
          <w:ilvl w:val="0"/>
          <w:numId w:val="29"/>
        </w:numPr>
        <w:tabs>
          <w:tab w:pos="652" w:val="left" w:leader="none"/>
        </w:tabs>
        <w:spacing w:line="228" w:lineRule="exact" w:before="0" w:after="0"/>
        <w:ind w:left="652" w:right="0" w:hanging="357"/>
        <w:jc w:val="left"/>
        <w:rPr>
          <w:sz w:val="20"/>
        </w:rPr>
      </w:pPr>
      <w:r>
        <w:rPr>
          <w:sz w:val="20"/>
        </w:rPr>
        <w:t>At</w:t>
      </w:r>
      <w:r>
        <w:rPr>
          <w:spacing w:val="-4"/>
          <w:sz w:val="20"/>
        </w:rPr>
        <w:t> </w:t>
      </w:r>
      <w:r>
        <w:rPr>
          <w:sz w:val="20"/>
        </w:rPr>
        <w:t>least</w:t>
      </w:r>
      <w:r>
        <w:rPr>
          <w:spacing w:val="-4"/>
          <w:sz w:val="20"/>
        </w:rPr>
        <w:t> </w:t>
      </w:r>
      <w:r>
        <w:rPr>
          <w:sz w:val="20"/>
        </w:rPr>
        <w:t>48</w:t>
      </w:r>
      <w:r>
        <w:rPr>
          <w:spacing w:val="-3"/>
          <w:sz w:val="20"/>
        </w:rPr>
        <w:t> </w:t>
      </w:r>
      <w:r>
        <w:rPr>
          <w:sz w:val="20"/>
        </w:rPr>
        <w:t>hours</w:t>
      </w:r>
      <w:r>
        <w:rPr>
          <w:spacing w:val="-4"/>
          <w:sz w:val="20"/>
        </w:rPr>
        <w:t> </w:t>
      </w:r>
      <w:r>
        <w:rPr>
          <w:sz w:val="20"/>
        </w:rPr>
        <w:t>prior</w:t>
      </w:r>
      <w:r>
        <w:rPr>
          <w:spacing w:val="-4"/>
          <w:sz w:val="20"/>
        </w:rPr>
        <w:t> </w:t>
      </w:r>
      <w:r>
        <w:rPr>
          <w:sz w:val="20"/>
        </w:rPr>
        <w:t>to</w:t>
      </w:r>
      <w:r>
        <w:rPr>
          <w:spacing w:val="-5"/>
          <w:sz w:val="20"/>
        </w:rPr>
        <w:t> </w:t>
      </w:r>
      <w:r>
        <w:rPr>
          <w:sz w:val="20"/>
        </w:rPr>
        <w:t>admission</w:t>
      </w:r>
      <w:r>
        <w:rPr>
          <w:spacing w:val="-3"/>
          <w:sz w:val="20"/>
        </w:rPr>
        <w:t> </w:t>
      </w:r>
      <w:r>
        <w:rPr>
          <w:sz w:val="20"/>
        </w:rPr>
        <w:t>in</w:t>
      </w:r>
      <w:r>
        <w:rPr>
          <w:spacing w:val="-2"/>
          <w:sz w:val="20"/>
        </w:rPr>
        <w:t> </w:t>
      </w:r>
      <w:r>
        <w:rPr>
          <w:sz w:val="20"/>
        </w:rPr>
        <w:t>Hospital</w:t>
      </w:r>
      <w:r>
        <w:rPr>
          <w:spacing w:val="-5"/>
          <w:sz w:val="20"/>
        </w:rPr>
        <w:t> </w:t>
      </w:r>
      <w:r>
        <w:rPr>
          <w:sz w:val="20"/>
        </w:rPr>
        <w:t>in</w:t>
      </w:r>
      <w:r>
        <w:rPr>
          <w:spacing w:val="-2"/>
          <w:sz w:val="20"/>
        </w:rPr>
        <w:t> </w:t>
      </w:r>
      <w:r>
        <w:rPr>
          <w:sz w:val="20"/>
        </w:rPr>
        <w:t>case</w:t>
      </w:r>
      <w:r>
        <w:rPr>
          <w:spacing w:val="-4"/>
          <w:sz w:val="20"/>
        </w:rPr>
        <w:t> </w:t>
      </w:r>
      <w:r>
        <w:rPr>
          <w:sz w:val="20"/>
        </w:rPr>
        <w:t>of</w:t>
      </w:r>
      <w:r>
        <w:rPr>
          <w:spacing w:val="-3"/>
          <w:sz w:val="20"/>
        </w:rPr>
        <w:t> </w:t>
      </w:r>
      <w:r>
        <w:rPr>
          <w:sz w:val="20"/>
        </w:rPr>
        <w:t>a</w:t>
      </w:r>
      <w:r>
        <w:rPr>
          <w:spacing w:val="-4"/>
          <w:sz w:val="20"/>
        </w:rPr>
        <w:t> </w:t>
      </w:r>
      <w:r>
        <w:rPr>
          <w:sz w:val="20"/>
        </w:rPr>
        <w:t>planned</w:t>
      </w:r>
      <w:r>
        <w:rPr>
          <w:spacing w:val="-2"/>
          <w:sz w:val="20"/>
        </w:rPr>
        <w:t> Hospitalization.</w:t>
      </w:r>
    </w:p>
    <w:p>
      <w:pPr>
        <w:pStyle w:val="BodyText"/>
      </w:pPr>
    </w:p>
    <w:p>
      <w:pPr>
        <w:pStyle w:val="Heading2"/>
        <w:numPr>
          <w:ilvl w:val="1"/>
          <w:numId w:val="1"/>
        </w:numPr>
        <w:tabs>
          <w:tab w:pos="653" w:val="left" w:leader="none"/>
        </w:tabs>
        <w:spacing w:line="240" w:lineRule="auto" w:before="1" w:after="0"/>
        <w:ind w:left="653" w:right="0" w:hanging="358"/>
        <w:jc w:val="left"/>
      </w:pPr>
      <w:r>
        <w:rPr/>
        <w:t>Documents</w:t>
      </w:r>
      <w:r>
        <w:rPr>
          <w:spacing w:val="-4"/>
        </w:rPr>
        <w:t> </w:t>
      </w:r>
      <w:r>
        <w:rPr/>
        <w:t>to</w:t>
      </w:r>
      <w:r>
        <w:rPr>
          <w:spacing w:val="-3"/>
        </w:rPr>
        <w:t> </w:t>
      </w:r>
      <w:r>
        <w:rPr/>
        <w:t>be</w:t>
      </w:r>
      <w:r>
        <w:rPr>
          <w:spacing w:val="-4"/>
        </w:rPr>
        <w:t> </w:t>
      </w:r>
      <w:r>
        <w:rPr>
          <w:spacing w:val="-2"/>
        </w:rPr>
        <w:t>submitted</w:t>
      </w:r>
    </w:p>
    <w:p>
      <w:pPr>
        <w:pStyle w:val="BodyText"/>
        <w:ind w:left="295"/>
      </w:pPr>
      <w:r>
        <w:rPr/>
        <w:t>The</w:t>
      </w:r>
      <w:r>
        <w:rPr>
          <w:spacing w:val="-4"/>
        </w:rPr>
        <w:t> </w:t>
      </w:r>
      <w:r>
        <w:rPr/>
        <w:t>reimbursement</w:t>
      </w:r>
      <w:r>
        <w:rPr>
          <w:spacing w:val="-3"/>
        </w:rPr>
        <w:t> </w:t>
      </w:r>
      <w:r>
        <w:rPr/>
        <w:t>claim</w:t>
      </w:r>
      <w:r>
        <w:rPr>
          <w:spacing w:val="-4"/>
        </w:rPr>
        <w:t> </w:t>
      </w:r>
      <w:r>
        <w:rPr/>
        <w:t>is</w:t>
      </w:r>
      <w:r>
        <w:rPr>
          <w:spacing w:val="-6"/>
        </w:rPr>
        <w:t> </w:t>
      </w:r>
      <w:r>
        <w:rPr/>
        <w:t>to</w:t>
      </w:r>
      <w:r>
        <w:rPr>
          <w:spacing w:val="-6"/>
        </w:rPr>
        <w:t> </w:t>
      </w:r>
      <w:r>
        <w:rPr/>
        <w:t>be</w:t>
      </w:r>
      <w:r>
        <w:rPr>
          <w:spacing w:val="-5"/>
        </w:rPr>
        <w:t> </w:t>
      </w:r>
      <w:r>
        <w:rPr/>
        <w:t>supported</w:t>
      </w:r>
      <w:r>
        <w:rPr>
          <w:spacing w:val="-4"/>
        </w:rPr>
        <w:t> </w:t>
      </w:r>
      <w:r>
        <w:rPr/>
        <w:t>with</w:t>
      </w:r>
      <w:r>
        <w:rPr>
          <w:spacing w:val="-3"/>
        </w:rPr>
        <w:t> </w:t>
      </w:r>
      <w:r>
        <w:rPr/>
        <w:t>the</w:t>
      </w:r>
      <w:r>
        <w:rPr>
          <w:spacing w:val="-7"/>
        </w:rPr>
        <w:t> </w:t>
      </w:r>
      <w:r>
        <w:rPr/>
        <w:t>following</w:t>
      </w:r>
      <w:r>
        <w:rPr>
          <w:spacing w:val="-4"/>
        </w:rPr>
        <w:t> </w:t>
      </w:r>
      <w:r>
        <w:rPr/>
        <w:t>documents</w:t>
      </w:r>
      <w:r>
        <w:rPr>
          <w:spacing w:val="-5"/>
        </w:rPr>
        <w:t> </w:t>
      </w:r>
      <w:r>
        <w:rPr/>
        <w:t>and</w:t>
      </w:r>
      <w:r>
        <w:rPr>
          <w:spacing w:val="-4"/>
        </w:rPr>
        <w:t> </w:t>
      </w:r>
      <w:r>
        <w:rPr/>
        <w:t>submitted</w:t>
      </w:r>
      <w:r>
        <w:rPr>
          <w:spacing w:val="-7"/>
        </w:rPr>
        <w:t> </w:t>
      </w:r>
      <w:r>
        <w:rPr/>
        <w:t>within</w:t>
      </w:r>
      <w:r>
        <w:rPr>
          <w:spacing w:val="-3"/>
        </w:rPr>
        <w:t> </w:t>
      </w:r>
      <w:r>
        <w:rPr/>
        <w:t>the</w:t>
      </w:r>
      <w:r>
        <w:rPr>
          <w:spacing w:val="-5"/>
        </w:rPr>
        <w:t> </w:t>
      </w:r>
      <w:r>
        <w:rPr/>
        <w:t>prescribed</w:t>
      </w:r>
      <w:r>
        <w:rPr>
          <w:spacing w:val="-6"/>
        </w:rPr>
        <w:t> </w:t>
      </w:r>
      <w:r>
        <w:rPr/>
        <w:t>time</w:t>
      </w:r>
      <w:r>
        <w:rPr>
          <w:spacing w:val="-4"/>
        </w:rPr>
        <w:t> </w:t>
      </w:r>
      <w:r>
        <w:rPr>
          <w:spacing w:val="-2"/>
        </w:rPr>
        <w:t>limit.</w:t>
      </w:r>
    </w:p>
    <w:p>
      <w:pPr>
        <w:pStyle w:val="ListParagraph"/>
        <w:numPr>
          <w:ilvl w:val="0"/>
          <w:numId w:val="30"/>
        </w:numPr>
        <w:tabs>
          <w:tab w:pos="654" w:val="left" w:leader="none"/>
        </w:tabs>
        <w:spacing w:line="240" w:lineRule="auto" w:before="1" w:after="0"/>
        <w:ind w:left="654" w:right="0" w:hanging="359"/>
        <w:jc w:val="left"/>
        <w:rPr>
          <w:sz w:val="20"/>
        </w:rPr>
      </w:pPr>
      <w:r>
        <w:rPr>
          <w:sz w:val="20"/>
        </w:rPr>
        <w:t>Duly</w:t>
      </w:r>
      <w:r>
        <w:rPr>
          <w:spacing w:val="-3"/>
          <w:sz w:val="20"/>
        </w:rPr>
        <w:t> </w:t>
      </w:r>
      <w:r>
        <w:rPr>
          <w:sz w:val="20"/>
        </w:rPr>
        <w:t>completed</w:t>
      </w:r>
      <w:r>
        <w:rPr>
          <w:spacing w:val="-6"/>
          <w:sz w:val="20"/>
        </w:rPr>
        <w:t> </w:t>
      </w:r>
      <w:r>
        <w:rPr>
          <w:sz w:val="20"/>
        </w:rPr>
        <w:t>claim</w:t>
      </w:r>
      <w:r>
        <w:rPr>
          <w:spacing w:val="-3"/>
          <w:sz w:val="20"/>
        </w:rPr>
        <w:t> </w:t>
      </w:r>
      <w:r>
        <w:rPr>
          <w:spacing w:val="-4"/>
          <w:sz w:val="20"/>
        </w:rPr>
        <w:t>form</w:t>
      </w:r>
    </w:p>
    <w:p>
      <w:pPr>
        <w:pStyle w:val="ListParagraph"/>
        <w:numPr>
          <w:ilvl w:val="0"/>
          <w:numId w:val="30"/>
        </w:numPr>
        <w:tabs>
          <w:tab w:pos="652" w:val="left" w:leader="none"/>
        </w:tabs>
        <w:spacing w:line="229" w:lineRule="exact" w:before="1" w:after="0"/>
        <w:ind w:left="652" w:right="0" w:hanging="357"/>
        <w:jc w:val="left"/>
        <w:rPr>
          <w:sz w:val="20"/>
        </w:rPr>
      </w:pPr>
      <w:r>
        <w:rPr>
          <w:sz w:val="20"/>
        </w:rPr>
        <w:t>Photo</w:t>
      </w:r>
      <w:r>
        <w:rPr>
          <w:spacing w:val="-3"/>
          <w:sz w:val="20"/>
        </w:rPr>
        <w:t> </w:t>
      </w:r>
      <w:r>
        <w:rPr>
          <w:sz w:val="20"/>
        </w:rPr>
        <w:t>Identity</w:t>
      </w:r>
      <w:r>
        <w:rPr>
          <w:spacing w:val="-3"/>
          <w:sz w:val="20"/>
        </w:rPr>
        <w:t> </w:t>
      </w:r>
      <w:r>
        <w:rPr>
          <w:sz w:val="20"/>
        </w:rPr>
        <w:t>proof</w:t>
      </w:r>
      <w:r>
        <w:rPr>
          <w:spacing w:val="-5"/>
          <w:sz w:val="20"/>
        </w:rPr>
        <w:t> </w:t>
      </w:r>
      <w:r>
        <w:rPr>
          <w:sz w:val="20"/>
        </w:rPr>
        <w:t>of</w:t>
      </w:r>
      <w:r>
        <w:rPr>
          <w:spacing w:val="-4"/>
          <w:sz w:val="20"/>
        </w:rPr>
        <w:t> </w:t>
      </w:r>
      <w:r>
        <w:rPr>
          <w:sz w:val="20"/>
        </w:rPr>
        <w:t>the</w:t>
      </w:r>
      <w:r>
        <w:rPr>
          <w:spacing w:val="-5"/>
          <w:sz w:val="20"/>
        </w:rPr>
        <w:t> </w:t>
      </w:r>
      <w:r>
        <w:rPr>
          <w:spacing w:val="-2"/>
          <w:sz w:val="20"/>
        </w:rPr>
        <w:t>patient</w:t>
      </w:r>
    </w:p>
    <w:p>
      <w:pPr>
        <w:pStyle w:val="ListParagraph"/>
        <w:numPr>
          <w:ilvl w:val="0"/>
          <w:numId w:val="30"/>
        </w:numPr>
        <w:tabs>
          <w:tab w:pos="651" w:val="left" w:leader="none"/>
        </w:tabs>
        <w:spacing w:line="229" w:lineRule="exact" w:before="0" w:after="0"/>
        <w:ind w:left="651" w:right="0" w:hanging="356"/>
        <w:jc w:val="left"/>
        <w:rPr>
          <w:sz w:val="20"/>
        </w:rPr>
      </w:pPr>
      <w:r>
        <w:rPr>
          <w:sz w:val="20"/>
        </w:rPr>
        <w:t>Medical</w:t>
      </w:r>
      <w:r>
        <w:rPr>
          <w:spacing w:val="-9"/>
          <w:sz w:val="20"/>
        </w:rPr>
        <w:t> </w:t>
      </w:r>
      <w:r>
        <w:rPr>
          <w:sz w:val="20"/>
        </w:rPr>
        <w:t>practitioner’s</w:t>
      </w:r>
      <w:r>
        <w:rPr>
          <w:spacing w:val="-9"/>
          <w:sz w:val="20"/>
        </w:rPr>
        <w:t> </w:t>
      </w:r>
      <w:r>
        <w:rPr>
          <w:sz w:val="20"/>
        </w:rPr>
        <w:t>prescription</w:t>
      </w:r>
      <w:r>
        <w:rPr>
          <w:spacing w:val="-8"/>
          <w:sz w:val="20"/>
        </w:rPr>
        <w:t> </w:t>
      </w:r>
      <w:r>
        <w:rPr>
          <w:sz w:val="20"/>
        </w:rPr>
        <w:t>advising</w:t>
      </w:r>
      <w:r>
        <w:rPr>
          <w:spacing w:val="-7"/>
          <w:sz w:val="20"/>
        </w:rPr>
        <w:t> </w:t>
      </w:r>
      <w:r>
        <w:rPr>
          <w:spacing w:val="-2"/>
          <w:sz w:val="20"/>
        </w:rPr>
        <w:t>admission.</w:t>
      </w:r>
    </w:p>
    <w:p>
      <w:pPr>
        <w:pStyle w:val="ListParagraph"/>
        <w:numPr>
          <w:ilvl w:val="0"/>
          <w:numId w:val="30"/>
        </w:numPr>
        <w:tabs>
          <w:tab w:pos="653" w:val="left" w:leader="none"/>
        </w:tabs>
        <w:spacing w:line="240" w:lineRule="auto" w:before="0" w:after="0"/>
        <w:ind w:left="653" w:right="0" w:hanging="358"/>
        <w:jc w:val="left"/>
        <w:rPr>
          <w:sz w:val="20"/>
        </w:rPr>
      </w:pPr>
      <w:r>
        <w:rPr>
          <w:sz w:val="20"/>
        </w:rPr>
        <w:t>Original</w:t>
      </w:r>
      <w:r>
        <w:rPr>
          <w:spacing w:val="-6"/>
          <w:sz w:val="20"/>
        </w:rPr>
        <w:t> </w:t>
      </w:r>
      <w:r>
        <w:rPr>
          <w:sz w:val="20"/>
        </w:rPr>
        <w:t>bills</w:t>
      </w:r>
      <w:r>
        <w:rPr>
          <w:spacing w:val="-6"/>
          <w:sz w:val="20"/>
        </w:rPr>
        <w:t> </w:t>
      </w:r>
      <w:r>
        <w:rPr>
          <w:sz w:val="20"/>
        </w:rPr>
        <w:t>with</w:t>
      </w:r>
      <w:r>
        <w:rPr>
          <w:spacing w:val="-4"/>
          <w:sz w:val="20"/>
        </w:rPr>
        <w:t> </w:t>
      </w:r>
      <w:r>
        <w:rPr>
          <w:sz w:val="20"/>
        </w:rPr>
        <w:t>itemized</w:t>
      </w:r>
      <w:r>
        <w:rPr>
          <w:spacing w:val="-4"/>
          <w:sz w:val="20"/>
        </w:rPr>
        <w:t> </w:t>
      </w:r>
      <w:r>
        <w:rPr>
          <w:sz w:val="20"/>
        </w:rPr>
        <w:t>break-</w:t>
      </w:r>
      <w:r>
        <w:rPr>
          <w:spacing w:val="-5"/>
          <w:sz w:val="20"/>
        </w:rPr>
        <w:t>up</w:t>
      </w:r>
    </w:p>
    <w:p>
      <w:pPr>
        <w:pStyle w:val="ListParagraph"/>
        <w:numPr>
          <w:ilvl w:val="0"/>
          <w:numId w:val="30"/>
        </w:numPr>
        <w:tabs>
          <w:tab w:pos="654" w:val="left" w:leader="none"/>
        </w:tabs>
        <w:spacing w:line="240" w:lineRule="auto" w:before="0" w:after="0"/>
        <w:ind w:left="654" w:right="0" w:hanging="359"/>
        <w:jc w:val="left"/>
        <w:rPr>
          <w:sz w:val="20"/>
        </w:rPr>
      </w:pPr>
      <w:r>
        <w:rPr>
          <w:sz w:val="20"/>
        </w:rPr>
        <w:t>Payment</w:t>
      </w:r>
      <w:r>
        <w:rPr>
          <w:spacing w:val="-6"/>
          <w:sz w:val="20"/>
        </w:rPr>
        <w:t> </w:t>
      </w:r>
      <w:r>
        <w:rPr>
          <w:spacing w:val="-2"/>
          <w:sz w:val="20"/>
        </w:rPr>
        <w:t>receipts</w:t>
      </w:r>
    </w:p>
    <w:p>
      <w:pPr>
        <w:pStyle w:val="ListParagraph"/>
        <w:numPr>
          <w:ilvl w:val="0"/>
          <w:numId w:val="30"/>
        </w:numPr>
        <w:tabs>
          <w:tab w:pos="654" w:val="left" w:leader="none"/>
        </w:tabs>
        <w:spacing w:line="240" w:lineRule="auto" w:before="1" w:after="0"/>
        <w:ind w:left="654" w:right="0" w:hanging="359"/>
        <w:jc w:val="left"/>
        <w:rPr>
          <w:sz w:val="20"/>
        </w:rPr>
      </w:pPr>
      <w:r>
        <w:rPr>
          <w:sz w:val="20"/>
        </w:rPr>
        <w:t>Discharge</w:t>
      </w:r>
      <w:r>
        <w:rPr>
          <w:spacing w:val="-6"/>
          <w:sz w:val="20"/>
        </w:rPr>
        <w:t> </w:t>
      </w:r>
      <w:r>
        <w:rPr>
          <w:sz w:val="20"/>
        </w:rPr>
        <w:t>summary</w:t>
      </w:r>
      <w:r>
        <w:rPr>
          <w:spacing w:val="-4"/>
          <w:sz w:val="20"/>
        </w:rPr>
        <w:t> </w:t>
      </w:r>
      <w:r>
        <w:rPr>
          <w:sz w:val="20"/>
        </w:rPr>
        <w:t>including</w:t>
      </w:r>
      <w:r>
        <w:rPr>
          <w:spacing w:val="-6"/>
          <w:sz w:val="20"/>
        </w:rPr>
        <w:t> </w:t>
      </w:r>
      <w:r>
        <w:rPr>
          <w:sz w:val="20"/>
        </w:rPr>
        <w:t>complete</w:t>
      </w:r>
      <w:r>
        <w:rPr>
          <w:spacing w:val="-6"/>
          <w:sz w:val="20"/>
        </w:rPr>
        <w:t> </w:t>
      </w:r>
      <w:r>
        <w:rPr>
          <w:sz w:val="20"/>
        </w:rPr>
        <w:t>medical</w:t>
      </w:r>
      <w:r>
        <w:rPr>
          <w:spacing w:val="-7"/>
          <w:sz w:val="20"/>
        </w:rPr>
        <w:t> </w:t>
      </w:r>
      <w:r>
        <w:rPr>
          <w:sz w:val="20"/>
        </w:rPr>
        <w:t>history</w:t>
      </w:r>
      <w:r>
        <w:rPr>
          <w:spacing w:val="-4"/>
          <w:sz w:val="20"/>
        </w:rPr>
        <w:t> </w:t>
      </w:r>
      <w:r>
        <w:rPr>
          <w:sz w:val="20"/>
        </w:rPr>
        <w:t>of</w:t>
      </w:r>
      <w:r>
        <w:rPr>
          <w:spacing w:val="-6"/>
          <w:sz w:val="20"/>
        </w:rPr>
        <w:t> </w:t>
      </w:r>
      <w:r>
        <w:rPr>
          <w:sz w:val="20"/>
        </w:rPr>
        <w:t>the</w:t>
      </w:r>
      <w:r>
        <w:rPr>
          <w:spacing w:val="-5"/>
          <w:sz w:val="20"/>
        </w:rPr>
        <w:t> </w:t>
      </w:r>
      <w:r>
        <w:rPr>
          <w:sz w:val="20"/>
        </w:rPr>
        <w:t>patient</w:t>
      </w:r>
      <w:r>
        <w:rPr>
          <w:spacing w:val="-6"/>
          <w:sz w:val="20"/>
        </w:rPr>
        <w:t> </w:t>
      </w:r>
      <w:r>
        <w:rPr>
          <w:sz w:val="20"/>
        </w:rPr>
        <w:t>along</w:t>
      </w:r>
      <w:r>
        <w:rPr>
          <w:spacing w:val="-5"/>
          <w:sz w:val="20"/>
        </w:rPr>
        <w:t> </w:t>
      </w:r>
      <w:r>
        <w:rPr>
          <w:sz w:val="20"/>
        </w:rPr>
        <w:t>with</w:t>
      </w:r>
      <w:r>
        <w:rPr>
          <w:spacing w:val="4"/>
          <w:sz w:val="20"/>
        </w:rPr>
        <w:t> </w:t>
      </w:r>
      <w:r>
        <w:rPr>
          <w:sz w:val="20"/>
        </w:rPr>
        <w:t>other</w:t>
      </w:r>
      <w:r>
        <w:rPr>
          <w:spacing w:val="-5"/>
          <w:sz w:val="20"/>
        </w:rPr>
        <w:t> </w:t>
      </w:r>
      <w:r>
        <w:rPr>
          <w:spacing w:val="-2"/>
          <w:sz w:val="20"/>
        </w:rPr>
        <w:t>details.</w:t>
      </w:r>
    </w:p>
    <w:p>
      <w:pPr>
        <w:pStyle w:val="ListParagraph"/>
        <w:numPr>
          <w:ilvl w:val="0"/>
          <w:numId w:val="30"/>
        </w:numPr>
        <w:tabs>
          <w:tab w:pos="654" w:val="left" w:leader="none"/>
        </w:tabs>
        <w:spacing w:line="229" w:lineRule="exact" w:before="0" w:after="0"/>
        <w:ind w:left="654" w:right="0" w:hanging="359"/>
        <w:jc w:val="left"/>
        <w:rPr>
          <w:sz w:val="20"/>
        </w:rPr>
      </w:pPr>
      <w:r>
        <w:rPr>
          <w:sz w:val="20"/>
        </w:rPr>
        <w:t>Investigation/</w:t>
      </w:r>
      <w:r>
        <w:rPr>
          <w:spacing w:val="-7"/>
          <w:sz w:val="20"/>
        </w:rPr>
        <w:t> </w:t>
      </w:r>
      <w:r>
        <w:rPr>
          <w:sz w:val="20"/>
        </w:rPr>
        <w:t>Diagnostic</w:t>
      </w:r>
      <w:r>
        <w:rPr>
          <w:spacing w:val="-6"/>
          <w:sz w:val="20"/>
        </w:rPr>
        <w:t> </w:t>
      </w:r>
      <w:r>
        <w:rPr>
          <w:sz w:val="20"/>
        </w:rPr>
        <w:t>test</w:t>
      </w:r>
      <w:r>
        <w:rPr>
          <w:spacing w:val="-4"/>
          <w:sz w:val="20"/>
        </w:rPr>
        <w:t> </w:t>
      </w:r>
      <w:r>
        <w:rPr>
          <w:sz w:val="20"/>
        </w:rPr>
        <w:t>reports</w:t>
      </w:r>
      <w:r>
        <w:rPr>
          <w:spacing w:val="-6"/>
          <w:sz w:val="20"/>
        </w:rPr>
        <w:t> </w:t>
      </w:r>
      <w:r>
        <w:rPr>
          <w:sz w:val="20"/>
        </w:rPr>
        <w:t>etc.</w:t>
      </w:r>
      <w:r>
        <w:rPr>
          <w:spacing w:val="-5"/>
          <w:sz w:val="20"/>
        </w:rPr>
        <w:t> </w:t>
      </w:r>
      <w:r>
        <w:rPr>
          <w:sz w:val="20"/>
        </w:rPr>
        <w:t>supported</w:t>
      </w:r>
      <w:r>
        <w:rPr>
          <w:spacing w:val="-7"/>
          <w:sz w:val="20"/>
        </w:rPr>
        <w:t> </w:t>
      </w:r>
      <w:r>
        <w:rPr>
          <w:sz w:val="20"/>
        </w:rPr>
        <w:t>by</w:t>
      </w:r>
      <w:r>
        <w:rPr>
          <w:spacing w:val="-4"/>
          <w:sz w:val="20"/>
        </w:rPr>
        <w:t> </w:t>
      </w:r>
      <w:r>
        <w:rPr>
          <w:sz w:val="20"/>
        </w:rPr>
        <w:t>the</w:t>
      </w:r>
      <w:r>
        <w:rPr>
          <w:spacing w:val="-8"/>
          <w:sz w:val="20"/>
        </w:rPr>
        <w:t> </w:t>
      </w:r>
      <w:r>
        <w:rPr>
          <w:sz w:val="20"/>
        </w:rPr>
        <w:t>prescription</w:t>
      </w:r>
      <w:r>
        <w:rPr>
          <w:spacing w:val="-5"/>
          <w:sz w:val="20"/>
        </w:rPr>
        <w:t> </w:t>
      </w:r>
      <w:r>
        <w:rPr>
          <w:sz w:val="20"/>
        </w:rPr>
        <w:t>from</w:t>
      </w:r>
      <w:r>
        <w:rPr>
          <w:spacing w:val="-4"/>
          <w:sz w:val="20"/>
        </w:rPr>
        <w:t> </w:t>
      </w:r>
      <w:r>
        <w:rPr>
          <w:sz w:val="20"/>
        </w:rPr>
        <w:t>attending</w:t>
      </w:r>
      <w:r>
        <w:rPr>
          <w:spacing w:val="-5"/>
          <w:sz w:val="20"/>
        </w:rPr>
        <w:t> </w:t>
      </w:r>
      <w:r>
        <w:rPr>
          <w:sz w:val="20"/>
        </w:rPr>
        <w:t>medical</w:t>
      </w:r>
      <w:r>
        <w:rPr>
          <w:spacing w:val="-6"/>
          <w:sz w:val="20"/>
        </w:rPr>
        <w:t> </w:t>
      </w:r>
      <w:r>
        <w:rPr>
          <w:spacing w:val="-2"/>
          <w:sz w:val="20"/>
        </w:rPr>
        <w:t>practitioner</w:t>
      </w:r>
    </w:p>
    <w:p>
      <w:pPr>
        <w:pStyle w:val="ListParagraph"/>
        <w:numPr>
          <w:ilvl w:val="0"/>
          <w:numId w:val="30"/>
        </w:numPr>
        <w:tabs>
          <w:tab w:pos="654" w:val="left" w:leader="none"/>
        </w:tabs>
        <w:spacing w:line="229" w:lineRule="exact" w:before="0" w:after="0"/>
        <w:ind w:left="654" w:right="0" w:hanging="359"/>
        <w:jc w:val="left"/>
        <w:rPr>
          <w:sz w:val="20"/>
        </w:rPr>
      </w:pPr>
      <w:r>
        <w:rPr>
          <w:sz w:val="20"/>
        </w:rPr>
        <w:t>OT</w:t>
      </w:r>
      <w:r>
        <w:rPr>
          <w:spacing w:val="-8"/>
          <w:sz w:val="20"/>
        </w:rPr>
        <w:t> </w:t>
      </w:r>
      <w:r>
        <w:rPr>
          <w:sz w:val="20"/>
        </w:rPr>
        <w:t>notes</w:t>
      </w:r>
      <w:r>
        <w:rPr>
          <w:spacing w:val="-5"/>
          <w:sz w:val="20"/>
        </w:rPr>
        <w:t> </w:t>
      </w:r>
      <w:r>
        <w:rPr>
          <w:sz w:val="20"/>
        </w:rPr>
        <w:t>or</w:t>
      </w:r>
      <w:r>
        <w:rPr>
          <w:spacing w:val="-5"/>
          <w:sz w:val="20"/>
        </w:rPr>
        <w:t> </w:t>
      </w:r>
      <w:r>
        <w:rPr>
          <w:sz w:val="20"/>
        </w:rPr>
        <w:t>Surgeon's</w:t>
      </w:r>
      <w:r>
        <w:rPr>
          <w:spacing w:val="-6"/>
          <w:sz w:val="20"/>
        </w:rPr>
        <w:t> </w:t>
      </w:r>
      <w:r>
        <w:rPr>
          <w:sz w:val="20"/>
        </w:rPr>
        <w:t>certificate</w:t>
      </w:r>
      <w:r>
        <w:rPr>
          <w:spacing w:val="-5"/>
          <w:sz w:val="20"/>
        </w:rPr>
        <w:t> </w:t>
      </w:r>
      <w:r>
        <w:rPr>
          <w:sz w:val="20"/>
        </w:rPr>
        <w:t>giving</w:t>
      </w:r>
      <w:r>
        <w:rPr>
          <w:spacing w:val="-6"/>
          <w:sz w:val="20"/>
        </w:rPr>
        <w:t> </w:t>
      </w:r>
      <w:r>
        <w:rPr>
          <w:sz w:val="20"/>
        </w:rPr>
        <w:t>details</w:t>
      </w:r>
      <w:r>
        <w:rPr>
          <w:spacing w:val="-6"/>
          <w:sz w:val="20"/>
        </w:rPr>
        <w:t> </w:t>
      </w:r>
      <w:r>
        <w:rPr>
          <w:sz w:val="20"/>
        </w:rPr>
        <w:t>of</w:t>
      </w:r>
      <w:r>
        <w:rPr>
          <w:spacing w:val="-5"/>
          <w:sz w:val="20"/>
        </w:rPr>
        <w:t> </w:t>
      </w:r>
      <w:r>
        <w:rPr>
          <w:sz w:val="20"/>
        </w:rPr>
        <w:t>the</w:t>
      </w:r>
      <w:r>
        <w:rPr>
          <w:spacing w:val="-5"/>
          <w:sz w:val="20"/>
        </w:rPr>
        <w:t> </w:t>
      </w:r>
      <w:r>
        <w:rPr>
          <w:sz w:val="20"/>
        </w:rPr>
        <w:t>operation</w:t>
      </w:r>
      <w:r>
        <w:rPr>
          <w:spacing w:val="-4"/>
          <w:sz w:val="20"/>
        </w:rPr>
        <w:t> </w:t>
      </w:r>
      <w:r>
        <w:rPr>
          <w:sz w:val="20"/>
        </w:rPr>
        <w:t>performed</w:t>
      </w:r>
      <w:r>
        <w:rPr>
          <w:spacing w:val="-4"/>
          <w:sz w:val="20"/>
        </w:rPr>
        <w:t> </w:t>
      </w:r>
      <w:r>
        <w:rPr>
          <w:sz w:val="20"/>
        </w:rPr>
        <w:t>(for</w:t>
      </w:r>
      <w:r>
        <w:rPr>
          <w:spacing w:val="-5"/>
          <w:sz w:val="20"/>
        </w:rPr>
        <w:t> </w:t>
      </w:r>
      <w:r>
        <w:rPr>
          <w:sz w:val="20"/>
        </w:rPr>
        <w:t>surgical</w:t>
      </w:r>
      <w:r>
        <w:rPr>
          <w:spacing w:val="-5"/>
          <w:sz w:val="20"/>
        </w:rPr>
        <w:t> </w:t>
      </w:r>
      <w:r>
        <w:rPr>
          <w:spacing w:val="-2"/>
          <w:sz w:val="20"/>
        </w:rPr>
        <w:t>cases).</w:t>
      </w:r>
    </w:p>
    <w:p>
      <w:pPr>
        <w:pStyle w:val="ListParagraph"/>
        <w:numPr>
          <w:ilvl w:val="0"/>
          <w:numId w:val="30"/>
        </w:numPr>
        <w:tabs>
          <w:tab w:pos="653" w:val="left" w:leader="none"/>
        </w:tabs>
        <w:spacing w:line="240" w:lineRule="auto" w:before="1" w:after="0"/>
        <w:ind w:left="653" w:right="0" w:hanging="358"/>
        <w:jc w:val="left"/>
        <w:rPr>
          <w:sz w:val="20"/>
        </w:rPr>
      </w:pPr>
      <w:r>
        <w:rPr>
          <w:sz w:val="20"/>
        </w:rPr>
        <w:t>Sticker/Invoice</w:t>
      </w:r>
      <w:r>
        <w:rPr>
          <w:spacing w:val="-6"/>
          <w:sz w:val="20"/>
        </w:rPr>
        <w:t> </w:t>
      </w:r>
      <w:r>
        <w:rPr>
          <w:sz w:val="20"/>
        </w:rPr>
        <w:t>of</w:t>
      </w:r>
      <w:r>
        <w:rPr>
          <w:spacing w:val="-6"/>
          <w:sz w:val="20"/>
        </w:rPr>
        <w:t> </w:t>
      </w:r>
      <w:r>
        <w:rPr>
          <w:sz w:val="20"/>
        </w:rPr>
        <w:t>the</w:t>
      </w:r>
      <w:r>
        <w:rPr>
          <w:spacing w:val="-6"/>
          <w:sz w:val="20"/>
        </w:rPr>
        <w:t> </w:t>
      </w:r>
      <w:r>
        <w:rPr>
          <w:sz w:val="20"/>
        </w:rPr>
        <w:t>Implants,</w:t>
      </w:r>
      <w:r>
        <w:rPr>
          <w:spacing w:val="-3"/>
          <w:sz w:val="20"/>
        </w:rPr>
        <w:t> </w:t>
      </w:r>
      <w:r>
        <w:rPr>
          <w:sz w:val="20"/>
        </w:rPr>
        <w:t>wherever</w:t>
      </w:r>
      <w:r>
        <w:rPr>
          <w:spacing w:val="-5"/>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MLR</w:t>
      </w:r>
      <w:r>
        <w:rPr>
          <w:spacing w:val="-6"/>
          <w:sz w:val="20"/>
        </w:rPr>
        <w:t> </w:t>
      </w:r>
      <w:r>
        <w:rPr>
          <w:sz w:val="20"/>
        </w:rPr>
        <w:t>(Medico</w:t>
      </w:r>
      <w:r>
        <w:rPr>
          <w:spacing w:val="-3"/>
          <w:sz w:val="20"/>
        </w:rPr>
        <w:t> </w:t>
      </w:r>
      <w:r>
        <w:rPr>
          <w:sz w:val="20"/>
        </w:rPr>
        <w:t>Legal</w:t>
      </w:r>
      <w:r>
        <w:rPr>
          <w:spacing w:val="-4"/>
          <w:sz w:val="20"/>
        </w:rPr>
        <w:t> </w:t>
      </w:r>
      <w:r>
        <w:rPr>
          <w:sz w:val="20"/>
        </w:rPr>
        <w:t>Report</w:t>
      </w:r>
      <w:r>
        <w:rPr>
          <w:spacing w:val="-5"/>
          <w:sz w:val="20"/>
        </w:rPr>
        <w:t> </w:t>
      </w:r>
      <w:r>
        <w:rPr>
          <w:sz w:val="20"/>
        </w:rPr>
        <w:t>copy</w:t>
      </w:r>
      <w:r>
        <w:rPr>
          <w:spacing w:val="-4"/>
          <w:sz w:val="20"/>
        </w:rPr>
        <w:t> </w:t>
      </w:r>
      <w:r>
        <w:rPr>
          <w:sz w:val="20"/>
        </w:rPr>
        <w:t>if</w:t>
      </w:r>
      <w:r>
        <w:rPr>
          <w:spacing w:val="-4"/>
          <w:sz w:val="20"/>
        </w:rPr>
        <w:t> </w:t>
      </w:r>
      <w:r>
        <w:rPr>
          <w:sz w:val="20"/>
        </w:rPr>
        <w:t>carried</w:t>
      </w:r>
      <w:r>
        <w:rPr>
          <w:spacing w:val="-5"/>
          <w:sz w:val="20"/>
        </w:rPr>
        <w:t> </w:t>
      </w:r>
      <w:r>
        <w:rPr>
          <w:sz w:val="20"/>
        </w:rPr>
        <w:t>out</w:t>
      </w:r>
      <w:r>
        <w:rPr>
          <w:spacing w:val="-5"/>
          <w:sz w:val="20"/>
        </w:rPr>
        <w:t> </w:t>
      </w:r>
      <w:r>
        <w:rPr>
          <w:sz w:val="20"/>
        </w:rPr>
        <w:t>and</w:t>
      </w:r>
      <w:r>
        <w:rPr>
          <w:spacing w:val="-3"/>
          <w:sz w:val="20"/>
        </w:rPr>
        <w:t> </w:t>
      </w:r>
      <w:r>
        <w:rPr>
          <w:sz w:val="20"/>
        </w:rPr>
        <w:t>FIR</w:t>
      </w:r>
      <w:r>
        <w:rPr>
          <w:spacing w:val="-6"/>
          <w:sz w:val="20"/>
        </w:rPr>
        <w:t> </w:t>
      </w:r>
      <w:r>
        <w:rPr>
          <w:sz w:val="20"/>
        </w:rPr>
        <w:t>(First</w:t>
      </w:r>
      <w:r>
        <w:rPr>
          <w:spacing w:val="-5"/>
          <w:sz w:val="20"/>
        </w:rPr>
        <w:t> </w:t>
      </w:r>
      <w:r>
        <w:rPr>
          <w:sz w:val="20"/>
        </w:rPr>
        <w:t>information</w:t>
      </w:r>
      <w:r>
        <w:rPr>
          <w:spacing w:val="-5"/>
          <w:sz w:val="20"/>
        </w:rPr>
        <w:t> </w:t>
      </w:r>
      <w:r>
        <w:rPr>
          <w:sz w:val="20"/>
        </w:rPr>
        <w:t>report)</w:t>
      </w:r>
      <w:r>
        <w:rPr>
          <w:spacing w:val="-4"/>
          <w:sz w:val="20"/>
        </w:rPr>
        <w:t> </w:t>
      </w:r>
      <w:r>
        <w:rPr>
          <w:sz w:val="20"/>
        </w:rPr>
        <w:t>if</w:t>
      </w:r>
      <w:r>
        <w:rPr>
          <w:spacing w:val="-4"/>
          <w:sz w:val="20"/>
        </w:rPr>
        <w:t> </w:t>
      </w:r>
      <w:r>
        <w:rPr>
          <w:sz w:val="20"/>
        </w:rPr>
        <w:t>registered,</w:t>
      </w:r>
      <w:r>
        <w:rPr>
          <w:spacing w:val="-5"/>
          <w:sz w:val="20"/>
        </w:rPr>
        <w:t> </w:t>
      </w:r>
      <w:r>
        <w:rPr>
          <w:sz w:val="20"/>
        </w:rPr>
        <w:t>where</w:t>
      </w:r>
      <w:r>
        <w:rPr>
          <w:spacing w:val="-6"/>
          <w:sz w:val="20"/>
        </w:rPr>
        <w:t> </w:t>
      </w:r>
      <w:r>
        <w:rPr>
          <w:sz w:val="20"/>
        </w:rPr>
        <w:t>ever</w:t>
      </w:r>
      <w:r>
        <w:rPr>
          <w:spacing w:val="-3"/>
          <w:sz w:val="20"/>
        </w:rPr>
        <w:t> </w:t>
      </w:r>
      <w:r>
        <w:rPr>
          <w:spacing w:val="-2"/>
          <w:sz w:val="20"/>
        </w:rPr>
        <w:t>applicable.</w:t>
      </w:r>
    </w:p>
    <w:p>
      <w:pPr>
        <w:pStyle w:val="ListParagraph"/>
        <w:numPr>
          <w:ilvl w:val="0"/>
          <w:numId w:val="30"/>
        </w:numPr>
        <w:tabs>
          <w:tab w:pos="654" w:val="left" w:leader="none"/>
        </w:tabs>
        <w:spacing w:line="240" w:lineRule="auto" w:before="0" w:after="0"/>
        <w:ind w:left="654" w:right="0" w:hanging="359"/>
        <w:jc w:val="left"/>
        <w:rPr>
          <w:sz w:val="20"/>
        </w:rPr>
      </w:pPr>
      <w:r>
        <w:rPr>
          <w:sz w:val="20"/>
        </w:rPr>
        <w:t>NEFT</w:t>
      </w:r>
      <w:r>
        <w:rPr>
          <w:spacing w:val="-5"/>
          <w:sz w:val="20"/>
        </w:rPr>
        <w:t> </w:t>
      </w:r>
      <w:r>
        <w:rPr>
          <w:sz w:val="20"/>
        </w:rPr>
        <w:t>Details</w:t>
      </w:r>
      <w:r>
        <w:rPr>
          <w:spacing w:val="-5"/>
          <w:sz w:val="20"/>
        </w:rPr>
        <w:t> </w:t>
      </w:r>
      <w:r>
        <w:rPr>
          <w:sz w:val="20"/>
        </w:rPr>
        <w:t>(to</w:t>
      </w:r>
      <w:r>
        <w:rPr>
          <w:spacing w:val="-3"/>
          <w:sz w:val="20"/>
        </w:rPr>
        <w:t> </w:t>
      </w:r>
      <w:r>
        <w:rPr>
          <w:sz w:val="20"/>
        </w:rPr>
        <w:t>enable</w:t>
      </w:r>
      <w:r>
        <w:rPr>
          <w:spacing w:val="-4"/>
          <w:sz w:val="20"/>
        </w:rPr>
        <w:t> </w:t>
      </w:r>
      <w:r>
        <w:rPr>
          <w:sz w:val="20"/>
        </w:rPr>
        <w:t>direct</w:t>
      </w:r>
      <w:r>
        <w:rPr>
          <w:spacing w:val="-6"/>
          <w:sz w:val="20"/>
        </w:rPr>
        <w:t> </w:t>
      </w:r>
      <w:r>
        <w:rPr>
          <w:sz w:val="20"/>
        </w:rPr>
        <w:t>credit</w:t>
      </w:r>
      <w:r>
        <w:rPr>
          <w:spacing w:val="-5"/>
          <w:sz w:val="20"/>
        </w:rPr>
        <w:t> </w:t>
      </w:r>
      <w:r>
        <w:rPr>
          <w:sz w:val="20"/>
        </w:rPr>
        <w:t>of</w:t>
      </w:r>
      <w:r>
        <w:rPr>
          <w:spacing w:val="-4"/>
          <w:sz w:val="20"/>
        </w:rPr>
        <w:t> </w:t>
      </w:r>
      <w:r>
        <w:rPr>
          <w:sz w:val="20"/>
        </w:rPr>
        <w:t>claim</w:t>
      </w:r>
      <w:r>
        <w:rPr>
          <w:spacing w:val="-3"/>
          <w:sz w:val="20"/>
        </w:rPr>
        <w:t> </w:t>
      </w:r>
      <w:r>
        <w:rPr>
          <w:sz w:val="20"/>
        </w:rPr>
        <w:t>amount</w:t>
      </w:r>
      <w:r>
        <w:rPr>
          <w:spacing w:val="-5"/>
          <w:sz w:val="20"/>
        </w:rPr>
        <w:t> </w:t>
      </w:r>
      <w:r>
        <w:rPr>
          <w:sz w:val="20"/>
        </w:rPr>
        <w:t>in</w:t>
      </w:r>
      <w:r>
        <w:rPr>
          <w:spacing w:val="-4"/>
          <w:sz w:val="20"/>
        </w:rPr>
        <w:t> </w:t>
      </w:r>
      <w:r>
        <w:rPr>
          <w:sz w:val="20"/>
        </w:rPr>
        <w:t>bank</w:t>
      </w:r>
      <w:r>
        <w:rPr>
          <w:spacing w:val="-3"/>
          <w:sz w:val="20"/>
        </w:rPr>
        <w:t> </w:t>
      </w:r>
      <w:r>
        <w:rPr>
          <w:sz w:val="20"/>
        </w:rPr>
        <w:t>account)</w:t>
      </w:r>
      <w:r>
        <w:rPr>
          <w:spacing w:val="-4"/>
          <w:sz w:val="20"/>
        </w:rPr>
        <w:t> </w:t>
      </w:r>
      <w:r>
        <w:rPr>
          <w:sz w:val="20"/>
        </w:rPr>
        <w:t>and</w:t>
      </w:r>
      <w:r>
        <w:rPr>
          <w:spacing w:val="-3"/>
          <w:sz w:val="20"/>
        </w:rPr>
        <w:t> </w:t>
      </w:r>
      <w:r>
        <w:rPr>
          <w:sz w:val="20"/>
        </w:rPr>
        <w:t>cancelled</w:t>
      </w:r>
      <w:r>
        <w:rPr>
          <w:spacing w:val="-6"/>
          <w:sz w:val="20"/>
        </w:rPr>
        <w:t> </w:t>
      </w:r>
      <w:r>
        <w:rPr>
          <w:spacing w:val="-2"/>
          <w:sz w:val="20"/>
        </w:rPr>
        <w:t>cheque</w:t>
      </w:r>
    </w:p>
    <w:p>
      <w:pPr>
        <w:pStyle w:val="ListParagraph"/>
        <w:numPr>
          <w:ilvl w:val="0"/>
          <w:numId w:val="30"/>
        </w:numPr>
        <w:tabs>
          <w:tab w:pos="654" w:val="left" w:leader="none"/>
        </w:tabs>
        <w:spacing w:line="240" w:lineRule="auto" w:before="1" w:after="0"/>
        <w:ind w:left="654" w:right="0" w:hanging="359"/>
        <w:jc w:val="left"/>
        <w:rPr>
          <w:sz w:val="20"/>
        </w:rPr>
      </w:pPr>
      <w:r>
        <w:rPr>
          <w:sz w:val="20"/>
        </w:rPr>
        <w:t>KYC</w:t>
      </w:r>
      <w:r>
        <w:rPr>
          <w:spacing w:val="-5"/>
          <w:sz w:val="20"/>
        </w:rPr>
        <w:t> </w:t>
      </w:r>
      <w:r>
        <w:rPr>
          <w:sz w:val="20"/>
        </w:rPr>
        <w:t>(Identity</w:t>
      </w:r>
      <w:r>
        <w:rPr>
          <w:spacing w:val="-4"/>
          <w:sz w:val="20"/>
        </w:rPr>
        <w:t> </w:t>
      </w:r>
      <w:r>
        <w:rPr>
          <w:sz w:val="20"/>
        </w:rPr>
        <w:t>proof</w:t>
      </w:r>
      <w:r>
        <w:rPr>
          <w:spacing w:val="-4"/>
          <w:sz w:val="20"/>
        </w:rPr>
        <w:t> </w:t>
      </w:r>
      <w:r>
        <w:rPr>
          <w:sz w:val="20"/>
        </w:rPr>
        <w:t>with Address)</w:t>
      </w:r>
      <w:r>
        <w:rPr>
          <w:spacing w:val="-4"/>
          <w:sz w:val="20"/>
        </w:rPr>
        <w:t> </w:t>
      </w:r>
      <w:r>
        <w:rPr>
          <w:sz w:val="20"/>
        </w:rPr>
        <w:t>of</w:t>
      </w:r>
      <w:r>
        <w:rPr>
          <w:spacing w:val="-4"/>
          <w:sz w:val="20"/>
        </w:rPr>
        <w:t> </w:t>
      </w:r>
      <w:r>
        <w:rPr>
          <w:sz w:val="20"/>
        </w:rPr>
        <w:t>the</w:t>
      </w:r>
      <w:r>
        <w:rPr>
          <w:spacing w:val="-4"/>
          <w:sz w:val="20"/>
        </w:rPr>
        <w:t> </w:t>
      </w:r>
      <w:r>
        <w:rPr>
          <w:sz w:val="20"/>
        </w:rPr>
        <w:t>proposer,</w:t>
      </w:r>
      <w:r>
        <w:rPr>
          <w:spacing w:val="-6"/>
          <w:sz w:val="20"/>
        </w:rPr>
        <w:t> </w:t>
      </w:r>
      <w:r>
        <w:rPr>
          <w:sz w:val="20"/>
        </w:rPr>
        <w:t>where</w:t>
      </w:r>
      <w:r>
        <w:rPr>
          <w:spacing w:val="-4"/>
          <w:sz w:val="20"/>
        </w:rPr>
        <w:t> </w:t>
      </w:r>
      <w:r>
        <w:rPr>
          <w:sz w:val="20"/>
        </w:rPr>
        <w:t>claim</w:t>
      </w:r>
      <w:r>
        <w:rPr>
          <w:spacing w:val="-3"/>
          <w:sz w:val="20"/>
        </w:rPr>
        <w:t> </w:t>
      </w:r>
      <w:r>
        <w:rPr>
          <w:sz w:val="20"/>
        </w:rPr>
        <w:t>liability</w:t>
      </w:r>
      <w:r>
        <w:rPr>
          <w:spacing w:val="-3"/>
          <w:sz w:val="20"/>
        </w:rPr>
        <w:t> </w:t>
      </w:r>
      <w:r>
        <w:rPr>
          <w:sz w:val="20"/>
        </w:rPr>
        <w:t>is</w:t>
      </w:r>
      <w:r>
        <w:rPr>
          <w:spacing w:val="-5"/>
          <w:sz w:val="20"/>
        </w:rPr>
        <w:t> </w:t>
      </w:r>
      <w:r>
        <w:rPr>
          <w:sz w:val="20"/>
        </w:rPr>
        <w:t>above</w:t>
      </w:r>
      <w:r>
        <w:rPr>
          <w:spacing w:val="-4"/>
          <w:sz w:val="20"/>
        </w:rPr>
        <w:t> </w:t>
      </w:r>
      <w:r>
        <w:rPr>
          <w:sz w:val="20"/>
        </w:rPr>
        <w:t>Rs.</w:t>
      </w:r>
      <w:r>
        <w:rPr>
          <w:spacing w:val="-4"/>
          <w:sz w:val="20"/>
        </w:rPr>
        <w:t> </w:t>
      </w:r>
      <w:r>
        <w:rPr>
          <w:sz w:val="20"/>
        </w:rPr>
        <w:t>1</w:t>
      </w:r>
      <w:r>
        <w:rPr>
          <w:spacing w:val="-3"/>
          <w:sz w:val="20"/>
        </w:rPr>
        <w:t> </w:t>
      </w:r>
      <w:r>
        <w:rPr>
          <w:sz w:val="20"/>
        </w:rPr>
        <w:t>Lakh</w:t>
      </w:r>
      <w:r>
        <w:rPr>
          <w:spacing w:val="-3"/>
          <w:sz w:val="20"/>
        </w:rPr>
        <w:t> </w:t>
      </w:r>
      <w:r>
        <w:rPr>
          <w:sz w:val="20"/>
        </w:rPr>
        <w:t>as</w:t>
      </w:r>
      <w:r>
        <w:rPr>
          <w:spacing w:val="-4"/>
          <w:sz w:val="20"/>
        </w:rPr>
        <w:t> </w:t>
      </w:r>
      <w:r>
        <w:rPr>
          <w:sz w:val="20"/>
        </w:rPr>
        <w:t>per</w:t>
      </w:r>
      <w:r>
        <w:rPr>
          <w:spacing w:val="-3"/>
          <w:sz w:val="20"/>
        </w:rPr>
        <w:t> </w:t>
      </w:r>
      <w:r>
        <w:rPr>
          <w:sz w:val="20"/>
        </w:rPr>
        <w:t>AML</w:t>
      </w:r>
      <w:r>
        <w:rPr>
          <w:spacing w:val="-4"/>
          <w:sz w:val="20"/>
        </w:rPr>
        <w:t> </w:t>
      </w:r>
      <w:r>
        <w:rPr>
          <w:spacing w:val="-2"/>
          <w:sz w:val="20"/>
        </w:rPr>
        <w:t>Guidelines</w:t>
      </w:r>
    </w:p>
    <w:p>
      <w:pPr>
        <w:pStyle w:val="ListParagraph"/>
        <w:numPr>
          <w:ilvl w:val="0"/>
          <w:numId w:val="30"/>
        </w:numPr>
        <w:tabs>
          <w:tab w:pos="654" w:val="left" w:leader="none"/>
        </w:tabs>
        <w:spacing w:line="229" w:lineRule="exact" w:before="0" w:after="0"/>
        <w:ind w:left="654" w:right="0" w:hanging="359"/>
        <w:jc w:val="left"/>
        <w:rPr>
          <w:sz w:val="20"/>
        </w:rPr>
      </w:pPr>
      <w:r>
        <w:rPr>
          <w:sz w:val="20"/>
        </w:rPr>
        <w:t>Legal</w:t>
      </w:r>
      <w:r>
        <w:rPr>
          <w:spacing w:val="-8"/>
          <w:sz w:val="20"/>
        </w:rPr>
        <w:t> </w:t>
      </w:r>
      <w:r>
        <w:rPr>
          <w:sz w:val="20"/>
        </w:rPr>
        <w:t>heir/succession</w:t>
      </w:r>
      <w:r>
        <w:rPr>
          <w:spacing w:val="-7"/>
          <w:sz w:val="20"/>
        </w:rPr>
        <w:t> </w:t>
      </w:r>
      <w:r>
        <w:rPr>
          <w:sz w:val="20"/>
        </w:rPr>
        <w:t>certificate,</w:t>
      </w:r>
      <w:r>
        <w:rPr>
          <w:spacing w:val="-7"/>
          <w:sz w:val="20"/>
        </w:rPr>
        <w:t> </w:t>
      </w:r>
      <w:r>
        <w:rPr>
          <w:sz w:val="20"/>
        </w:rPr>
        <w:t>wherever</w:t>
      </w:r>
      <w:r>
        <w:rPr>
          <w:spacing w:val="-7"/>
          <w:sz w:val="20"/>
        </w:rPr>
        <w:t> </w:t>
      </w:r>
      <w:r>
        <w:rPr>
          <w:spacing w:val="-2"/>
          <w:sz w:val="20"/>
        </w:rPr>
        <w:t>applicable</w:t>
      </w:r>
    </w:p>
    <w:p>
      <w:pPr>
        <w:pStyle w:val="ListParagraph"/>
        <w:numPr>
          <w:ilvl w:val="0"/>
          <w:numId w:val="30"/>
        </w:numPr>
        <w:tabs>
          <w:tab w:pos="653" w:val="left" w:leader="none"/>
        </w:tabs>
        <w:spacing w:line="229" w:lineRule="exact" w:before="0" w:after="0"/>
        <w:ind w:left="653" w:right="0" w:hanging="358"/>
        <w:jc w:val="left"/>
        <w:rPr>
          <w:sz w:val="20"/>
        </w:rPr>
      </w:pPr>
      <w:r>
        <w:rPr>
          <w:sz w:val="20"/>
        </w:rPr>
        <w:t>Any</w:t>
      </w:r>
      <w:r>
        <w:rPr>
          <w:spacing w:val="-4"/>
          <w:sz w:val="20"/>
        </w:rPr>
        <w:t> </w:t>
      </w:r>
      <w:r>
        <w:rPr>
          <w:sz w:val="20"/>
        </w:rPr>
        <w:t>other</w:t>
      </w:r>
      <w:r>
        <w:rPr>
          <w:spacing w:val="-5"/>
          <w:sz w:val="20"/>
        </w:rPr>
        <w:t> </w:t>
      </w:r>
      <w:r>
        <w:rPr>
          <w:sz w:val="20"/>
        </w:rPr>
        <w:t>relevant</w:t>
      </w:r>
      <w:r>
        <w:rPr>
          <w:spacing w:val="-8"/>
          <w:sz w:val="20"/>
        </w:rPr>
        <w:t> </w:t>
      </w:r>
      <w:r>
        <w:rPr>
          <w:sz w:val="20"/>
        </w:rPr>
        <w:t>document</w:t>
      </w:r>
      <w:r>
        <w:rPr>
          <w:spacing w:val="-5"/>
          <w:sz w:val="20"/>
        </w:rPr>
        <w:t> </w:t>
      </w:r>
      <w:r>
        <w:rPr>
          <w:sz w:val="20"/>
        </w:rPr>
        <w:t>required</w:t>
      </w:r>
      <w:r>
        <w:rPr>
          <w:spacing w:val="-5"/>
          <w:sz w:val="20"/>
        </w:rPr>
        <w:t> </w:t>
      </w:r>
      <w:r>
        <w:rPr>
          <w:sz w:val="20"/>
        </w:rPr>
        <w:t>by</w:t>
      </w:r>
      <w:r>
        <w:rPr>
          <w:spacing w:val="-4"/>
          <w:sz w:val="20"/>
        </w:rPr>
        <w:t> </w:t>
      </w:r>
      <w:r>
        <w:rPr>
          <w:sz w:val="20"/>
        </w:rPr>
        <w:t>Company/TPA</w:t>
      </w:r>
      <w:r>
        <w:rPr>
          <w:spacing w:val="-4"/>
          <w:sz w:val="20"/>
        </w:rPr>
        <w:t> </w:t>
      </w:r>
      <w:r>
        <w:rPr>
          <w:sz w:val="20"/>
        </w:rPr>
        <w:t>for</w:t>
      </w:r>
      <w:r>
        <w:rPr>
          <w:spacing w:val="-8"/>
          <w:sz w:val="20"/>
        </w:rPr>
        <w:t> </w:t>
      </w:r>
      <w:r>
        <w:rPr>
          <w:sz w:val="20"/>
        </w:rPr>
        <w:t>assessment</w:t>
      </w:r>
      <w:r>
        <w:rPr>
          <w:spacing w:val="-6"/>
          <w:sz w:val="20"/>
        </w:rPr>
        <w:t> </w:t>
      </w:r>
      <w:r>
        <w:rPr>
          <w:sz w:val="20"/>
        </w:rPr>
        <w:t>of</w:t>
      </w:r>
      <w:r>
        <w:rPr>
          <w:spacing w:val="-4"/>
          <w:sz w:val="20"/>
        </w:rPr>
        <w:t> </w:t>
      </w:r>
      <w:r>
        <w:rPr>
          <w:sz w:val="20"/>
        </w:rPr>
        <w:t>the</w:t>
      </w:r>
      <w:r>
        <w:rPr>
          <w:spacing w:val="-4"/>
          <w:sz w:val="20"/>
        </w:rPr>
        <w:t> </w:t>
      </w:r>
      <w:r>
        <w:rPr>
          <w:spacing w:val="-2"/>
          <w:sz w:val="20"/>
        </w:rPr>
        <w:t>claim.</w:t>
      </w:r>
    </w:p>
    <w:p>
      <w:pPr>
        <w:pStyle w:val="Heading2"/>
        <w:spacing w:before="1"/>
        <w:ind w:left="295" w:firstLine="0"/>
      </w:pPr>
      <w:r>
        <w:rPr>
          <w:spacing w:val="-2"/>
        </w:rPr>
        <w:t>Note:</w:t>
      </w:r>
    </w:p>
    <w:p>
      <w:pPr>
        <w:pStyle w:val="ListParagraph"/>
        <w:numPr>
          <w:ilvl w:val="1"/>
          <w:numId w:val="30"/>
        </w:numPr>
        <w:tabs>
          <w:tab w:pos="655" w:val="left" w:leader="none"/>
        </w:tabs>
        <w:spacing w:line="240" w:lineRule="auto" w:before="1" w:after="0"/>
        <w:ind w:left="655" w:right="158" w:hanging="360"/>
        <w:jc w:val="both"/>
        <w:rPr>
          <w:sz w:val="20"/>
        </w:rPr>
      </w:pPr>
      <w:r>
        <w:rPr>
          <w:sz w:val="20"/>
        </w:rPr>
        <w:t>The</w:t>
      </w:r>
      <w:r>
        <w:rPr>
          <w:spacing w:val="-8"/>
          <w:sz w:val="20"/>
        </w:rPr>
        <w:t> </w:t>
      </w:r>
      <w:r>
        <w:rPr>
          <w:sz w:val="20"/>
        </w:rPr>
        <w:t>company</w:t>
      </w:r>
      <w:r>
        <w:rPr>
          <w:spacing w:val="-9"/>
          <w:sz w:val="20"/>
        </w:rPr>
        <w:t> </w:t>
      </w:r>
      <w:r>
        <w:rPr>
          <w:sz w:val="20"/>
        </w:rPr>
        <w:t>shall</w:t>
      </w:r>
      <w:r>
        <w:rPr>
          <w:spacing w:val="-8"/>
          <w:sz w:val="20"/>
        </w:rPr>
        <w:t> </w:t>
      </w:r>
      <w:r>
        <w:rPr>
          <w:sz w:val="20"/>
        </w:rPr>
        <w:t>only</w:t>
      </w:r>
      <w:r>
        <w:rPr>
          <w:spacing w:val="-8"/>
          <w:sz w:val="20"/>
        </w:rPr>
        <w:t> </w:t>
      </w:r>
      <w:r>
        <w:rPr>
          <w:sz w:val="20"/>
        </w:rPr>
        <w:t>accept</w:t>
      </w:r>
      <w:r>
        <w:rPr>
          <w:spacing w:val="-8"/>
          <w:sz w:val="20"/>
        </w:rPr>
        <w:t> </w:t>
      </w:r>
      <w:r>
        <w:rPr>
          <w:sz w:val="20"/>
        </w:rPr>
        <w:t>bills/invoices/medical</w:t>
      </w:r>
      <w:r>
        <w:rPr>
          <w:spacing w:val="-8"/>
          <w:sz w:val="20"/>
        </w:rPr>
        <w:t> </w:t>
      </w:r>
      <w:r>
        <w:rPr>
          <w:sz w:val="20"/>
        </w:rPr>
        <w:t>treatment</w:t>
      </w:r>
      <w:r>
        <w:rPr>
          <w:spacing w:val="-8"/>
          <w:sz w:val="20"/>
        </w:rPr>
        <w:t> </w:t>
      </w:r>
      <w:r>
        <w:rPr>
          <w:sz w:val="20"/>
        </w:rPr>
        <w:t>related</w:t>
      </w:r>
      <w:r>
        <w:rPr>
          <w:spacing w:val="-8"/>
          <w:sz w:val="20"/>
        </w:rPr>
        <w:t> </w:t>
      </w:r>
      <w:r>
        <w:rPr>
          <w:sz w:val="20"/>
        </w:rPr>
        <w:t>documents</w:t>
      </w:r>
      <w:r>
        <w:rPr>
          <w:spacing w:val="-9"/>
          <w:sz w:val="20"/>
        </w:rPr>
        <w:t> </w:t>
      </w:r>
      <w:r>
        <w:rPr>
          <w:sz w:val="20"/>
        </w:rPr>
        <w:t>only</w:t>
      </w:r>
      <w:r>
        <w:rPr>
          <w:spacing w:val="-8"/>
          <w:sz w:val="20"/>
        </w:rPr>
        <w:t> </w:t>
      </w:r>
      <w:r>
        <w:rPr>
          <w:sz w:val="20"/>
        </w:rPr>
        <w:t>in</w:t>
      </w:r>
      <w:r>
        <w:rPr>
          <w:spacing w:val="-8"/>
          <w:sz w:val="20"/>
        </w:rPr>
        <w:t> </w:t>
      </w:r>
      <w:r>
        <w:rPr>
          <w:sz w:val="20"/>
        </w:rPr>
        <w:t>the</w:t>
      </w:r>
      <w:r>
        <w:rPr>
          <w:spacing w:val="-8"/>
          <w:sz w:val="20"/>
        </w:rPr>
        <w:t> </w:t>
      </w:r>
      <w:r>
        <w:rPr>
          <w:sz w:val="20"/>
        </w:rPr>
        <w:t>Insured</w:t>
      </w:r>
      <w:r>
        <w:rPr>
          <w:spacing w:val="-8"/>
          <w:sz w:val="20"/>
        </w:rPr>
        <w:t> </w:t>
      </w:r>
      <w:r>
        <w:rPr>
          <w:sz w:val="20"/>
        </w:rPr>
        <w:t>Person's</w:t>
      </w:r>
      <w:r>
        <w:rPr>
          <w:spacing w:val="-8"/>
          <w:sz w:val="20"/>
        </w:rPr>
        <w:t> </w:t>
      </w:r>
      <w:r>
        <w:rPr>
          <w:sz w:val="20"/>
        </w:rPr>
        <w:t>name</w:t>
      </w:r>
      <w:r>
        <w:rPr>
          <w:spacing w:val="-8"/>
          <w:sz w:val="20"/>
        </w:rPr>
        <w:t> </w:t>
      </w:r>
      <w:r>
        <w:rPr>
          <w:sz w:val="20"/>
        </w:rPr>
        <w:t>for</w:t>
      </w:r>
      <w:r>
        <w:rPr>
          <w:spacing w:val="-10"/>
          <w:sz w:val="20"/>
        </w:rPr>
        <w:t> </w:t>
      </w:r>
      <w:r>
        <w:rPr>
          <w:sz w:val="20"/>
        </w:rPr>
        <w:t>whom the claim is submitted</w:t>
      </w:r>
    </w:p>
    <w:p>
      <w:pPr>
        <w:pStyle w:val="ListParagraph"/>
        <w:numPr>
          <w:ilvl w:val="1"/>
          <w:numId w:val="30"/>
        </w:numPr>
        <w:tabs>
          <w:tab w:pos="655" w:val="left" w:leader="none"/>
        </w:tabs>
        <w:spacing w:line="240" w:lineRule="auto" w:before="0" w:after="0"/>
        <w:ind w:left="655" w:right="166" w:hanging="360"/>
        <w:jc w:val="both"/>
        <w:rPr>
          <w:sz w:val="20"/>
        </w:rPr>
      </w:pPr>
      <w:r>
        <w:rPr>
          <w:sz w:val="20"/>
        </w:rPr>
        <w:t>In the event of a claim lodged under the Policy and the original documents having been submitted to any other insurer, the Company shall accept the copy of the documents and claim settlement advice, duly certified by the other insurer subject to satisfaction of the Company</w:t>
      </w:r>
    </w:p>
    <w:p>
      <w:pPr>
        <w:pStyle w:val="ListParagraph"/>
        <w:spacing w:after="0" w:line="240" w:lineRule="auto"/>
        <w:jc w:val="both"/>
        <w:rPr>
          <w:sz w:val="20"/>
        </w:rPr>
        <w:sectPr>
          <w:pgSz w:w="11910" w:h="16840"/>
          <w:pgMar w:header="0" w:footer="819" w:top="600" w:bottom="1000" w:left="425" w:right="566"/>
        </w:sectPr>
      </w:pPr>
    </w:p>
    <w:p>
      <w:pPr>
        <w:pStyle w:val="ListParagraph"/>
        <w:numPr>
          <w:ilvl w:val="1"/>
          <w:numId w:val="30"/>
        </w:numPr>
        <w:tabs>
          <w:tab w:pos="655" w:val="left" w:leader="none"/>
        </w:tabs>
        <w:spacing w:line="240" w:lineRule="auto" w:before="71" w:after="0"/>
        <w:ind w:left="655" w:right="149" w:hanging="360"/>
        <w:jc w:val="both"/>
        <w:rPr>
          <w:sz w:val="20"/>
        </w:rPr>
      </w:pPr>
      <w:r>
        <w:rPr>
          <w:sz w:val="20"/>
        </w:rPr>
        <w:t>Any</w:t>
      </w:r>
      <w:r>
        <w:rPr>
          <w:spacing w:val="-1"/>
          <w:sz w:val="20"/>
        </w:rPr>
        <w:t> </w:t>
      </w:r>
      <w:r>
        <w:rPr>
          <w:sz w:val="20"/>
        </w:rPr>
        <w:t>delay</w:t>
      </w:r>
      <w:r>
        <w:rPr>
          <w:spacing w:val="-1"/>
          <w:sz w:val="20"/>
        </w:rPr>
        <w:t> </w:t>
      </w:r>
      <w:r>
        <w:rPr>
          <w:sz w:val="20"/>
        </w:rPr>
        <w:t>in</w:t>
      </w:r>
      <w:r>
        <w:rPr>
          <w:spacing w:val="-1"/>
          <w:sz w:val="20"/>
        </w:rPr>
        <w:t> </w:t>
      </w:r>
      <w:r>
        <w:rPr>
          <w:sz w:val="20"/>
        </w:rPr>
        <w:t>notification</w:t>
      </w:r>
      <w:r>
        <w:rPr>
          <w:spacing w:val="-1"/>
          <w:sz w:val="20"/>
        </w:rPr>
        <w:t> </w:t>
      </w:r>
      <w:r>
        <w:rPr>
          <w:sz w:val="20"/>
        </w:rPr>
        <w:t>or</w:t>
      </w:r>
      <w:r>
        <w:rPr>
          <w:spacing w:val="-2"/>
          <w:sz w:val="20"/>
        </w:rPr>
        <w:t> </w:t>
      </w:r>
      <w:r>
        <w:rPr>
          <w:sz w:val="20"/>
        </w:rPr>
        <w:t>submission</w:t>
      </w:r>
      <w:r>
        <w:rPr>
          <w:spacing w:val="-1"/>
          <w:sz w:val="20"/>
        </w:rPr>
        <w:t> </w:t>
      </w:r>
      <w:r>
        <w:rPr>
          <w:sz w:val="20"/>
        </w:rPr>
        <w:t>may</w:t>
      </w:r>
      <w:r>
        <w:rPr>
          <w:spacing w:val="-1"/>
          <w:sz w:val="20"/>
        </w:rPr>
        <w:t> </w:t>
      </w:r>
      <w:r>
        <w:rPr>
          <w:sz w:val="20"/>
        </w:rPr>
        <w:t>be</w:t>
      </w:r>
      <w:r>
        <w:rPr>
          <w:spacing w:val="-2"/>
          <w:sz w:val="20"/>
        </w:rPr>
        <w:t> </w:t>
      </w:r>
      <w:r>
        <w:rPr>
          <w:sz w:val="20"/>
        </w:rPr>
        <w:t>condoned</w:t>
      </w:r>
      <w:r>
        <w:rPr>
          <w:spacing w:val="-3"/>
          <w:sz w:val="20"/>
        </w:rPr>
        <w:t> </w:t>
      </w:r>
      <w:r>
        <w:rPr>
          <w:sz w:val="20"/>
        </w:rPr>
        <w:t>on</w:t>
      </w:r>
      <w:r>
        <w:rPr>
          <w:spacing w:val="-3"/>
          <w:sz w:val="20"/>
        </w:rPr>
        <w:t> </w:t>
      </w:r>
      <w:r>
        <w:rPr>
          <w:sz w:val="20"/>
        </w:rPr>
        <w:t>merit</w:t>
      </w:r>
      <w:r>
        <w:rPr>
          <w:spacing w:val="-3"/>
          <w:sz w:val="20"/>
        </w:rPr>
        <w:t> </w:t>
      </w:r>
      <w:r>
        <w:rPr>
          <w:sz w:val="20"/>
        </w:rPr>
        <w:t>where</w:t>
      </w:r>
      <w:r>
        <w:rPr>
          <w:spacing w:val="-2"/>
          <w:sz w:val="20"/>
        </w:rPr>
        <w:t> </w:t>
      </w:r>
      <w:r>
        <w:rPr>
          <w:sz w:val="20"/>
        </w:rPr>
        <w:t>delay</w:t>
      </w:r>
      <w:r>
        <w:rPr>
          <w:spacing w:val="-1"/>
          <w:sz w:val="20"/>
        </w:rPr>
        <w:t> </w:t>
      </w:r>
      <w:r>
        <w:rPr>
          <w:sz w:val="20"/>
        </w:rPr>
        <w:t>is</w:t>
      </w:r>
      <w:r>
        <w:rPr>
          <w:spacing w:val="-3"/>
          <w:sz w:val="20"/>
        </w:rPr>
        <w:t> </w:t>
      </w:r>
      <w:r>
        <w:rPr>
          <w:sz w:val="20"/>
        </w:rPr>
        <w:t>proved</w:t>
      </w:r>
      <w:r>
        <w:rPr>
          <w:spacing w:val="-1"/>
          <w:sz w:val="20"/>
        </w:rPr>
        <w:t> </w:t>
      </w:r>
      <w:r>
        <w:rPr>
          <w:sz w:val="20"/>
        </w:rPr>
        <w:t>to</w:t>
      </w:r>
      <w:r>
        <w:rPr>
          <w:spacing w:val="-1"/>
          <w:sz w:val="20"/>
        </w:rPr>
        <w:t> </w:t>
      </w:r>
      <w:r>
        <w:rPr>
          <w:sz w:val="20"/>
        </w:rPr>
        <w:t>be</w:t>
      </w:r>
      <w:r>
        <w:rPr>
          <w:spacing w:val="-2"/>
          <w:sz w:val="20"/>
        </w:rPr>
        <w:t> </w:t>
      </w:r>
      <w:r>
        <w:rPr>
          <w:sz w:val="20"/>
        </w:rPr>
        <w:t>for</w:t>
      </w:r>
      <w:r>
        <w:rPr>
          <w:spacing w:val="-2"/>
          <w:sz w:val="20"/>
        </w:rPr>
        <w:t> </w:t>
      </w:r>
      <w:r>
        <w:rPr>
          <w:sz w:val="20"/>
        </w:rPr>
        <w:t>reasons beyond</w:t>
      </w:r>
      <w:r>
        <w:rPr>
          <w:spacing w:val="-1"/>
          <w:sz w:val="20"/>
        </w:rPr>
        <w:t> </w:t>
      </w:r>
      <w:r>
        <w:rPr>
          <w:sz w:val="20"/>
        </w:rPr>
        <w:t>the</w:t>
      </w:r>
      <w:r>
        <w:rPr>
          <w:spacing w:val="-2"/>
          <w:sz w:val="20"/>
        </w:rPr>
        <w:t> </w:t>
      </w:r>
      <w:r>
        <w:rPr>
          <w:sz w:val="20"/>
        </w:rPr>
        <w:t>control of the Insured Person.</w:t>
      </w:r>
    </w:p>
    <w:p>
      <w:pPr>
        <w:pStyle w:val="Heading2"/>
        <w:numPr>
          <w:ilvl w:val="1"/>
          <w:numId w:val="1"/>
        </w:numPr>
        <w:tabs>
          <w:tab w:pos="653" w:val="left" w:leader="none"/>
        </w:tabs>
        <w:spacing w:line="240" w:lineRule="auto" w:before="228" w:after="0"/>
        <w:ind w:left="653" w:right="0" w:hanging="358"/>
        <w:jc w:val="left"/>
      </w:pPr>
      <w:r>
        <w:rPr>
          <w:spacing w:val="-2"/>
        </w:rPr>
        <w:t>Co-payment</w:t>
      </w:r>
    </w:p>
    <w:p>
      <w:pPr>
        <w:pStyle w:val="BodyText"/>
        <w:spacing w:before="1"/>
        <w:ind w:left="295"/>
      </w:pPr>
      <w:r>
        <w:rPr/>
        <w:t>Each</w:t>
      </w:r>
      <w:r>
        <w:rPr>
          <w:spacing w:val="-7"/>
        </w:rPr>
        <w:t> </w:t>
      </w:r>
      <w:r>
        <w:rPr/>
        <w:t>and</w:t>
      </w:r>
      <w:r>
        <w:rPr>
          <w:spacing w:val="-7"/>
        </w:rPr>
        <w:t> </w:t>
      </w:r>
      <w:r>
        <w:rPr/>
        <w:t>every</w:t>
      </w:r>
      <w:r>
        <w:rPr>
          <w:spacing w:val="-9"/>
        </w:rPr>
        <w:t> </w:t>
      </w:r>
      <w:r>
        <w:rPr/>
        <w:t>claim</w:t>
      </w:r>
      <w:r>
        <w:rPr>
          <w:spacing w:val="-7"/>
        </w:rPr>
        <w:t> </w:t>
      </w:r>
      <w:r>
        <w:rPr/>
        <w:t>under</w:t>
      </w:r>
      <w:r>
        <w:rPr>
          <w:spacing w:val="-9"/>
        </w:rPr>
        <w:t> </w:t>
      </w:r>
      <w:r>
        <w:rPr/>
        <w:t>the</w:t>
      </w:r>
      <w:r>
        <w:rPr>
          <w:spacing w:val="-7"/>
        </w:rPr>
        <w:t> </w:t>
      </w:r>
      <w:r>
        <w:rPr/>
        <w:t>Policy</w:t>
      </w:r>
      <w:r>
        <w:rPr>
          <w:spacing w:val="-7"/>
        </w:rPr>
        <w:t> </w:t>
      </w:r>
      <w:r>
        <w:rPr/>
        <w:t>shall</w:t>
      </w:r>
      <w:r>
        <w:rPr>
          <w:spacing w:val="-7"/>
        </w:rPr>
        <w:t> </w:t>
      </w:r>
      <w:r>
        <w:rPr/>
        <w:t>be</w:t>
      </w:r>
      <w:r>
        <w:rPr>
          <w:spacing w:val="-7"/>
        </w:rPr>
        <w:t> </w:t>
      </w:r>
      <w:r>
        <w:rPr/>
        <w:t>subject</w:t>
      </w:r>
      <w:r>
        <w:rPr>
          <w:spacing w:val="-10"/>
        </w:rPr>
        <w:t> </w:t>
      </w:r>
      <w:r>
        <w:rPr/>
        <w:t>to</w:t>
      </w:r>
      <w:r>
        <w:rPr>
          <w:spacing w:val="-7"/>
        </w:rPr>
        <w:t> </w:t>
      </w:r>
      <w:r>
        <w:rPr/>
        <w:t>a</w:t>
      </w:r>
      <w:r>
        <w:rPr>
          <w:spacing w:val="-10"/>
        </w:rPr>
        <w:t> </w:t>
      </w:r>
      <w:r>
        <w:rPr/>
        <w:t>Co-payment</w:t>
      </w:r>
      <w:r>
        <w:rPr>
          <w:spacing w:val="-7"/>
        </w:rPr>
        <w:t> </w:t>
      </w:r>
      <w:r>
        <w:rPr/>
        <w:t>as</w:t>
      </w:r>
      <w:r>
        <w:rPr>
          <w:spacing w:val="-8"/>
        </w:rPr>
        <w:t> </w:t>
      </w:r>
      <w:r>
        <w:rPr/>
        <w:t>mentioned</w:t>
      </w:r>
      <w:r>
        <w:rPr>
          <w:spacing w:val="-9"/>
        </w:rPr>
        <w:t> </w:t>
      </w:r>
      <w:r>
        <w:rPr/>
        <w:t>below,</w:t>
      </w:r>
      <w:r>
        <w:rPr>
          <w:spacing w:val="-7"/>
        </w:rPr>
        <w:t> </w:t>
      </w:r>
      <w:r>
        <w:rPr/>
        <w:t>applicable</w:t>
      </w:r>
      <w:r>
        <w:rPr>
          <w:spacing w:val="-10"/>
        </w:rPr>
        <w:t> </w:t>
      </w:r>
      <w:r>
        <w:rPr/>
        <w:t>to</w:t>
      </w:r>
      <w:r>
        <w:rPr>
          <w:spacing w:val="-7"/>
        </w:rPr>
        <w:t> </w:t>
      </w:r>
      <w:r>
        <w:rPr/>
        <w:t>claim</w:t>
      </w:r>
      <w:r>
        <w:rPr>
          <w:spacing w:val="-9"/>
        </w:rPr>
        <w:t> </w:t>
      </w:r>
      <w:r>
        <w:rPr/>
        <w:t>amount</w:t>
      </w:r>
      <w:r>
        <w:rPr>
          <w:spacing w:val="-10"/>
        </w:rPr>
        <w:t> </w:t>
      </w:r>
      <w:r>
        <w:rPr/>
        <w:t>admissible and payable as per the terms and conditions of the Policy. The amount payable shall be after deduction of the co-payment.</w:t>
      </w:r>
    </w:p>
    <w:p>
      <w:pPr>
        <w:pStyle w:val="ListParagraph"/>
        <w:numPr>
          <w:ilvl w:val="0"/>
          <w:numId w:val="31"/>
        </w:numPr>
        <w:tabs>
          <w:tab w:pos="1015" w:val="left" w:leader="none"/>
        </w:tabs>
        <w:spacing w:line="245" w:lineRule="exact" w:before="1"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5%</w:t>
      </w:r>
      <w:r>
        <w:rPr>
          <w:spacing w:val="-5"/>
          <w:sz w:val="20"/>
        </w:rPr>
        <w:t> </w:t>
      </w:r>
      <w:r>
        <w:rPr>
          <w:sz w:val="20"/>
        </w:rPr>
        <w:t>on</w:t>
      </w:r>
      <w:r>
        <w:rPr>
          <w:spacing w:val="-3"/>
          <w:sz w:val="20"/>
        </w:rPr>
        <w:t> </w:t>
      </w:r>
      <w:r>
        <w:rPr>
          <w:sz w:val="20"/>
        </w:rPr>
        <w:t>all</w:t>
      </w:r>
      <w:r>
        <w:rPr>
          <w:spacing w:val="-4"/>
          <w:sz w:val="20"/>
        </w:rPr>
        <w:t> </w:t>
      </w:r>
      <w:r>
        <w:rPr>
          <w:sz w:val="20"/>
        </w:rPr>
        <w:t>claims</w:t>
      </w:r>
      <w:r>
        <w:rPr>
          <w:spacing w:val="-4"/>
          <w:sz w:val="20"/>
        </w:rPr>
        <w:t> </w:t>
      </w:r>
      <w:r>
        <w:rPr>
          <w:sz w:val="20"/>
        </w:rPr>
        <w:t>for</w:t>
      </w:r>
      <w:r>
        <w:rPr>
          <w:spacing w:val="-4"/>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less</w:t>
      </w:r>
      <w:r>
        <w:rPr>
          <w:spacing w:val="-5"/>
          <w:sz w:val="20"/>
        </w:rPr>
        <w:t> </w:t>
      </w:r>
      <w:r>
        <w:rPr>
          <w:sz w:val="20"/>
        </w:rPr>
        <w:t>than</w:t>
      </w:r>
      <w:r>
        <w:rPr>
          <w:spacing w:val="-3"/>
          <w:sz w:val="20"/>
        </w:rPr>
        <w:t> </w:t>
      </w:r>
      <w:r>
        <w:rPr>
          <w:sz w:val="20"/>
        </w:rPr>
        <w:t>equal</w:t>
      </w:r>
      <w:r>
        <w:rPr>
          <w:spacing w:val="-4"/>
          <w:sz w:val="20"/>
        </w:rPr>
        <w:t> </w:t>
      </w:r>
      <w:r>
        <w:rPr>
          <w:sz w:val="20"/>
        </w:rPr>
        <w:t>to</w:t>
      </w:r>
      <w:r>
        <w:rPr>
          <w:spacing w:val="-2"/>
          <w:sz w:val="20"/>
        </w:rPr>
        <w:t> </w:t>
      </w:r>
      <w:r>
        <w:rPr>
          <w:sz w:val="20"/>
        </w:rPr>
        <w:t>75</w:t>
      </w:r>
      <w:r>
        <w:rPr>
          <w:spacing w:val="-3"/>
          <w:sz w:val="20"/>
        </w:rPr>
        <w:t> </w:t>
      </w:r>
      <w:r>
        <w:rPr>
          <w:sz w:val="20"/>
        </w:rPr>
        <w:t>years</w:t>
      </w:r>
      <w:r>
        <w:rPr>
          <w:spacing w:val="-5"/>
          <w:sz w:val="20"/>
        </w:rPr>
        <w:t> </w:t>
      </w:r>
      <w:r>
        <w:rPr>
          <w:sz w:val="20"/>
        </w:rPr>
        <w:t>on</w:t>
      </w:r>
      <w:r>
        <w:rPr>
          <w:spacing w:val="-3"/>
          <w:sz w:val="20"/>
        </w:rPr>
        <w:t> </w:t>
      </w:r>
      <w:r>
        <w:rPr>
          <w:sz w:val="20"/>
        </w:rPr>
        <w:t>policy</w:t>
      </w:r>
      <w:r>
        <w:rPr>
          <w:spacing w:val="-3"/>
          <w:sz w:val="20"/>
        </w:rPr>
        <w:t> </w:t>
      </w:r>
      <w:r>
        <w:rPr>
          <w:spacing w:val="-2"/>
          <w:sz w:val="20"/>
        </w:rPr>
        <w:t>inception</w:t>
      </w:r>
    </w:p>
    <w:p>
      <w:pPr>
        <w:pStyle w:val="ListParagraph"/>
        <w:numPr>
          <w:ilvl w:val="0"/>
          <w:numId w:val="31"/>
        </w:numPr>
        <w:tabs>
          <w:tab w:pos="1015" w:val="left" w:leader="none"/>
        </w:tabs>
        <w:spacing w:line="240" w:lineRule="auto" w:before="0" w:after="0"/>
        <w:ind w:left="1015" w:right="0" w:hanging="360"/>
        <w:jc w:val="left"/>
        <w:rPr>
          <w:sz w:val="20"/>
        </w:rPr>
      </w:pPr>
      <w:r>
        <w:rPr>
          <w:sz w:val="20"/>
        </w:rPr>
        <w:t>Co-payment</w:t>
      </w:r>
      <w:r>
        <w:rPr>
          <w:spacing w:val="-7"/>
          <w:sz w:val="20"/>
        </w:rPr>
        <w:t> </w:t>
      </w:r>
      <w:r>
        <w:rPr>
          <w:sz w:val="20"/>
        </w:rPr>
        <w:t>of</w:t>
      </w:r>
      <w:r>
        <w:rPr>
          <w:spacing w:val="-4"/>
          <w:sz w:val="20"/>
        </w:rPr>
        <w:t> </w:t>
      </w:r>
      <w:r>
        <w:rPr>
          <w:sz w:val="20"/>
        </w:rPr>
        <w:t>15%</w:t>
      </w:r>
      <w:r>
        <w:rPr>
          <w:spacing w:val="-5"/>
          <w:sz w:val="20"/>
        </w:rPr>
        <w:t> </w:t>
      </w:r>
      <w:r>
        <w:rPr>
          <w:sz w:val="20"/>
        </w:rPr>
        <w:t>on</w:t>
      </w:r>
      <w:r>
        <w:rPr>
          <w:spacing w:val="-3"/>
          <w:sz w:val="20"/>
        </w:rPr>
        <w:t> </w:t>
      </w:r>
      <w:r>
        <w:rPr>
          <w:sz w:val="20"/>
        </w:rPr>
        <w:t>all</w:t>
      </w:r>
      <w:r>
        <w:rPr>
          <w:spacing w:val="-4"/>
          <w:sz w:val="20"/>
        </w:rPr>
        <w:t> </w:t>
      </w:r>
      <w:r>
        <w:rPr>
          <w:sz w:val="20"/>
        </w:rPr>
        <w:t>claims</w:t>
      </w:r>
      <w:r>
        <w:rPr>
          <w:spacing w:val="-5"/>
          <w:sz w:val="20"/>
        </w:rPr>
        <w:t> </w:t>
      </w:r>
      <w:r>
        <w:rPr>
          <w:sz w:val="20"/>
        </w:rPr>
        <w:t>for</w:t>
      </w:r>
      <w:r>
        <w:rPr>
          <w:spacing w:val="-3"/>
          <w:sz w:val="20"/>
        </w:rPr>
        <w:t> </w:t>
      </w:r>
      <w:r>
        <w:rPr>
          <w:sz w:val="20"/>
        </w:rPr>
        <w:t>Insured</w:t>
      </w:r>
      <w:r>
        <w:rPr>
          <w:spacing w:val="-3"/>
          <w:sz w:val="20"/>
        </w:rPr>
        <w:t> </w:t>
      </w:r>
      <w:r>
        <w:rPr>
          <w:sz w:val="20"/>
        </w:rPr>
        <w:t>Person</w:t>
      </w:r>
      <w:r>
        <w:rPr>
          <w:spacing w:val="-3"/>
          <w:sz w:val="20"/>
        </w:rPr>
        <w:t> </w:t>
      </w:r>
      <w:r>
        <w:rPr>
          <w:sz w:val="20"/>
        </w:rPr>
        <w:t>aged</w:t>
      </w:r>
      <w:r>
        <w:rPr>
          <w:spacing w:val="-3"/>
          <w:sz w:val="20"/>
        </w:rPr>
        <w:t> </w:t>
      </w:r>
      <w:r>
        <w:rPr>
          <w:sz w:val="20"/>
        </w:rPr>
        <w:t>greater</w:t>
      </w:r>
      <w:r>
        <w:rPr>
          <w:spacing w:val="-3"/>
          <w:sz w:val="20"/>
        </w:rPr>
        <w:t> </w:t>
      </w:r>
      <w:r>
        <w:rPr>
          <w:sz w:val="20"/>
        </w:rPr>
        <w:t>than</w:t>
      </w:r>
      <w:r>
        <w:rPr>
          <w:spacing w:val="-5"/>
          <w:sz w:val="20"/>
        </w:rPr>
        <w:t> </w:t>
      </w:r>
      <w:r>
        <w:rPr>
          <w:sz w:val="20"/>
        </w:rPr>
        <w:t>75</w:t>
      </w:r>
      <w:r>
        <w:rPr>
          <w:spacing w:val="-3"/>
          <w:sz w:val="20"/>
        </w:rPr>
        <w:t> </w:t>
      </w:r>
      <w:r>
        <w:rPr>
          <w:sz w:val="20"/>
        </w:rPr>
        <w:t>years</w:t>
      </w:r>
      <w:r>
        <w:rPr>
          <w:spacing w:val="-5"/>
          <w:sz w:val="20"/>
        </w:rPr>
        <w:t> </w:t>
      </w:r>
      <w:r>
        <w:rPr>
          <w:sz w:val="20"/>
        </w:rPr>
        <w:t>on</w:t>
      </w:r>
      <w:r>
        <w:rPr>
          <w:spacing w:val="-5"/>
          <w:sz w:val="20"/>
        </w:rPr>
        <w:t> </w:t>
      </w:r>
      <w:r>
        <w:rPr>
          <w:sz w:val="20"/>
        </w:rPr>
        <w:t>policy</w:t>
      </w:r>
      <w:r>
        <w:rPr>
          <w:spacing w:val="-5"/>
          <w:sz w:val="20"/>
        </w:rPr>
        <w:t> </w:t>
      </w:r>
      <w:r>
        <w:rPr>
          <w:spacing w:val="-2"/>
          <w:sz w:val="20"/>
        </w:rPr>
        <w:t>inception</w:t>
      </w:r>
    </w:p>
    <w:p>
      <w:pPr>
        <w:pStyle w:val="Heading2"/>
        <w:numPr>
          <w:ilvl w:val="1"/>
          <w:numId w:val="1"/>
        </w:numPr>
        <w:tabs>
          <w:tab w:pos="653" w:val="left" w:leader="none"/>
        </w:tabs>
        <w:spacing w:line="240" w:lineRule="auto" w:before="228" w:after="0"/>
        <w:ind w:left="653" w:right="0" w:hanging="358"/>
        <w:jc w:val="both"/>
      </w:pPr>
      <w:r>
        <w:rPr/>
        <w:t>Claim</w:t>
      </w:r>
      <w:r>
        <w:rPr>
          <w:spacing w:val="-2"/>
        </w:rPr>
        <w:t> Settlement</w:t>
      </w:r>
    </w:p>
    <w:p>
      <w:pPr>
        <w:pStyle w:val="ListParagraph"/>
        <w:numPr>
          <w:ilvl w:val="0"/>
          <w:numId w:val="32"/>
        </w:numPr>
        <w:tabs>
          <w:tab w:pos="655" w:val="left" w:leader="none"/>
        </w:tabs>
        <w:spacing w:line="240" w:lineRule="auto" w:before="0" w:after="0"/>
        <w:ind w:left="655" w:right="159" w:hanging="360"/>
        <w:jc w:val="both"/>
        <w:rPr>
          <w:sz w:val="20"/>
        </w:rPr>
      </w:pPr>
      <w:r>
        <w:rPr>
          <w:sz w:val="20"/>
        </w:rPr>
        <w:t>The Company shall settle or reject a claim, as the case may be, within 15 days from the date of receipt of last necessary </w:t>
      </w:r>
      <w:r>
        <w:rPr>
          <w:spacing w:val="-2"/>
          <w:sz w:val="20"/>
        </w:rPr>
        <w:t>document.</w:t>
      </w:r>
    </w:p>
    <w:p>
      <w:pPr>
        <w:pStyle w:val="ListParagraph"/>
        <w:numPr>
          <w:ilvl w:val="0"/>
          <w:numId w:val="32"/>
        </w:numPr>
        <w:tabs>
          <w:tab w:pos="652" w:val="left" w:leader="none"/>
          <w:tab w:pos="655" w:val="left" w:leader="none"/>
        </w:tabs>
        <w:spacing w:line="240" w:lineRule="auto" w:before="1" w:after="0"/>
        <w:ind w:left="655" w:right="151" w:hanging="360"/>
        <w:jc w:val="both"/>
        <w:rPr>
          <w:sz w:val="20"/>
        </w:rPr>
      </w:pPr>
      <w:r>
        <w:rPr>
          <w:sz w:val="20"/>
        </w:rPr>
        <w:t>In the case of delay in the</w:t>
      </w:r>
      <w:r>
        <w:rPr>
          <w:spacing w:val="-2"/>
          <w:sz w:val="20"/>
        </w:rPr>
        <w:t> </w:t>
      </w:r>
      <w:r>
        <w:rPr>
          <w:sz w:val="20"/>
        </w:rPr>
        <w:t>payment of a</w:t>
      </w:r>
      <w:r>
        <w:rPr>
          <w:spacing w:val="-2"/>
          <w:sz w:val="20"/>
        </w:rPr>
        <w:t> </w:t>
      </w:r>
      <w:r>
        <w:rPr>
          <w:sz w:val="20"/>
        </w:rPr>
        <w:t>claim, the Company</w:t>
      </w:r>
      <w:r>
        <w:rPr>
          <w:spacing w:val="-1"/>
          <w:sz w:val="20"/>
        </w:rPr>
        <w:t> </w:t>
      </w:r>
      <w:r>
        <w:rPr>
          <w:sz w:val="20"/>
        </w:rPr>
        <w:t>shall be liable to</w:t>
      </w:r>
      <w:r>
        <w:rPr>
          <w:spacing w:val="-1"/>
          <w:sz w:val="20"/>
        </w:rPr>
        <w:t> </w:t>
      </w:r>
      <w:r>
        <w:rPr>
          <w:sz w:val="20"/>
        </w:rPr>
        <w:t>pay interest</w:t>
      </w:r>
      <w:r>
        <w:rPr>
          <w:spacing w:val="-3"/>
          <w:sz w:val="20"/>
        </w:rPr>
        <w:t> </w:t>
      </w:r>
      <w:r>
        <w:rPr>
          <w:sz w:val="20"/>
        </w:rPr>
        <w:t>to the policyholder from the</w:t>
      </w:r>
      <w:r>
        <w:rPr>
          <w:spacing w:val="-2"/>
          <w:sz w:val="20"/>
        </w:rPr>
        <w:t> </w:t>
      </w:r>
      <w:r>
        <w:rPr>
          <w:sz w:val="20"/>
        </w:rPr>
        <w:t>date of receipt of last necessary document to the date of payment of claim at a rate 2% above the bank rate.</w:t>
      </w:r>
    </w:p>
    <w:p>
      <w:pPr>
        <w:pStyle w:val="ListParagraph"/>
        <w:numPr>
          <w:ilvl w:val="0"/>
          <w:numId w:val="32"/>
        </w:numPr>
        <w:tabs>
          <w:tab w:pos="651" w:val="left" w:leader="none"/>
          <w:tab w:pos="655" w:val="left" w:leader="none"/>
        </w:tabs>
        <w:spacing w:line="240" w:lineRule="auto" w:before="0" w:after="0"/>
        <w:ind w:left="655" w:right="148" w:hanging="360"/>
        <w:jc w:val="both"/>
        <w:rPr>
          <w:sz w:val="20"/>
        </w:rPr>
      </w:pPr>
      <w:r>
        <w:rPr>
          <w:sz w:val="20"/>
        </w:rPr>
        <w:t>However, where the circumstances of a claim warrant an investigation in the opinion of the Company, it shall initiate and complete</w:t>
      </w:r>
      <w:r>
        <w:rPr>
          <w:spacing w:val="-10"/>
          <w:sz w:val="20"/>
        </w:rPr>
        <w:t> </w:t>
      </w:r>
      <w:r>
        <w:rPr>
          <w:sz w:val="20"/>
        </w:rPr>
        <w:t>such</w:t>
      </w:r>
      <w:r>
        <w:rPr>
          <w:spacing w:val="-9"/>
          <w:sz w:val="20"/>
        </w:rPr>
        <w:t> </w:t>
      </w:r>
      <w:r>
        <w:rPr>
          <w:sz w:val="20"/>
        </w:rPr>
        <w:t>investigation</w:t>
      </w:r>
      <w:r>
        <w:rPr>
          <w:spacing w:val="-10"/>
          <w:sz w:val="20"/>
        </w:rPr>
        <w:t> </w:t>
      </w:r>
      <w:r>
        <w:rPr>
          <w:sz w:val="20"/>
        </w:rPr>
        <w:t>at</w:t>
      </w:r>
      <w:r>
        <w:rPr>
          <w:spacing w:val="-10"/>
          <w:sz w:val="20"/>
        </w:rPr>
        <w:t> </w:t>
      </w:r>
      <w:r>
        <w:rPr>
          <w:sz w:val="20"/>
        </w:rPr>
        <w:t>the</w:t>
      </w:r>
      <w:r>
        <w:rPr>
          <w:spacing w:val="-10"/>
          <w:sz w:val="20"/>
        </w:rPr>
        <w:t> </w:t>
      </w:r>
      <w:r>
        <w:rPr>
          <w:sz w:val="20"/>
        </w:rPr>
        <w:t>earliest,</w:t>
      </w:r>
      <w:r>
        <w:rPr>
          <w:spacing w:val="-10"/>
          <w:sz w:val="20"/>
        </w:rPr>
        <w:t> </w:t>
      </w:r>
      <w:r>
        <w:rPr>
          <w:sz w:val="20"/>
        </w:rPr>
        <w:t>in</w:t>
      </w:r>
      <w:r>
        <w:rPr>
          <w:spacing w:val="-10"/>
          <w:sz w:val="20"/>
        </w:rPr>
        <w:t> </w:t>
      </w:r>
      <w:r>
        <w:rPr>
          <w:sz w:val="20"/>
        </w:rPr>
        <w:t>any</w:t>
      </w:r>
      <w:r>
        <w:rPr>
          <w:spacing w:val="-10"/>
          <w:sz w:val="20"/>
        </w:rPr>
        <w:t> </w:t>
      </w:r>
      <w:r>
        <w:rPr>
          <w:sz w:val="20"/>
        </w:rPr>
        <w:t>case</w:t>
      </w:r>
      <w:r>
        <w:rPr>
          <w:spacing w:val="-10"/>
          <w:sz w:val="20"/>
        </w:rPr>
        <w:t> </w:t>
      </w:r>
      <w:r>
        <w:rPr>
          <w:sz w:val="20"/>
        </w:rPr>
        <w:t>not</w:t>
      </w:r>
      <w:r>
        <w:rPr>
          <w:spacing w:val="-11"/>
          <w:sz w:val="20"/>
        </w:rPr>
        <w:t> </w:t>
      </w:r>
      <w:r>
        <w:rPr>
          <w:sz w:val="20"/>
        </w:rPr>
        <w:t>later</w:t>
      </w:r>
      <w:r>
        <w:rPr>
          <w:spacing w:val="-10"/>
          <w:sz w:val="20"/>
        </w:rPr>
        <w:t> </w:t>
      </w:r>
      <w:r>
        <w:rPr>
          <w:sz w:val="20"/>
        </w:rPr>
        <w:t>than</w:t>
      </w:r>
      <w:r>
        <w:rPr>
          <w:spacing w:val="-9"/>
          <w:sz w:val="20"/>
        </w:rPr>
        <w:t> </w:t>
      </w:r>
      <w:r>
        <w:rPr>
          <w:sz w:val="20"/>
        </w:rPr>
        <w:t>30</w:t>
      </w:r>
      <w:r>
        <w:rPr>
          <w:spacing w:val="-10"/>
          <w:sz w:val="20"/>
        </w:rPr>
        <w:t> </w:t>
      </w:r>
      <w:r>
        <w:rPr>
          <w:sz w:val="20"/>
        </w:rPr>
        <w:t>days</w:t>
      </w:r>
      <w:r>
        <w:rPr>
          <w:spacing w:val="-11"/>
          <w:sz w:val="20"/>
        </w:rPr>
        <w:t> </w:t>
      </w:r>
      <w:r>
        <w:rPr>
          <w:sz w:val="20"/>
        </w:rPr>
        <w:t>from</w:t>
      </w:r>
      <w:r>
        <w:rPr>
          <w:spacing w:val="-10"/>
          <w:sz w:val="20"/>
        </w:rPr>
        <w:t> </w:t>
      </w:r>
      <w:r>
        <w:rPr>
          <w:sz w:val="20"/>
        </w:rPr>
        <w:t>the</w:t>
      </w:r>
      <w:r>
        <w:rPr>
          <w:spacing w:val="-10"/>
          <w:sz w:val="20"/>
        </w:rPr>
        <w:t> </w:t>
      </w:r>
      <w:r>
        <w:rPr>
          <w:sz w:val="20"/>
        </w:rPr>
        <w:t>date</w:t>
      </w:r>
      <w:r>
        <w:rPr>
          <w:spacing w:val="-10"/>
          <w:sz w:val="20"/>
        </w:rPr>
        <w:t> </w:t>
      </w:r>
      <w:r>
        <w:rPr>
          <w:sz w:val="20"/>
        </w:rPr>
        <w:t>of</w:t>
      </w:r>
      <w:r>
        <w:rPr>
          <w:spacing w:val="-12"/>
          <w:sz w:val="20"/>
        </w:rPr>
        <w:t> </w:t>
      </w:r>
      <w:r>
        <w:rPr>
          <w:sz w:val="20"/>
        </w:rPr>
        <w:t>receipt</w:t>
      </w:r>
      <w:r>
        <w:rPr>
          <w:spacing w:val="-11"/>
          <w:sz w:val="20"/>
        </w:rPr>
        <w:t> </w:t>
      </w:r>
      <w:r>
        <w:rPr>
          <w:sz w:val="20"/>
        </w:rPr>
        <w:t>of</w:t>
      </w:r>
      <w:r>
        <w:rPr>
          <w:spacing w:val="-10"/>
          <w:sz w:val="20"/>
        </w:rPr>
        <w:t> </w:t>
      </w:r>
      <w:r>
        <w:rPr>
          <w:sz w:val="20"/>
        </w:rPr>
        <w:t>last</w:t>
      </w:r>
      <w:r>
        <w:rPr>
          <w:spacing w:val="-11"/>
          <w:sz w:val="20"/>
        </w:rPr>
        <w:t> </w:t>
      </w:r>
      <w:r>
        <w:rPr>
          <w:sz w:val="20"/>
        </w:rPr>
        <w:t>necessary</w:t>
      </w:r>
      <w:r>
        <w:rPr>
          <w:spacing w:val="-10"/>
          <w:sz w:val="20"/>
        </w:rPr>
        <w:t> </w:t>
      </w:r>
      <w:r>
        <w:rPr>
          <w:sz w:val="20"/>
        </w:rPr>
        <w:t>document. In such cases, the Company shall settle or reject the claim within 45 days from the</w:t>
      </w:r>
      <w:r>
        <w:rPr>
          <w:spacing w:val="-1"/>
          <w:sz w:val="20"/>
        </w:rPr>
        <w:t> </w:t>
      </w:r>
      <w:r>
        <w:rPr>
          <w:sz w:val="20"/>
        </w:rPr>
        <w:t>date of</w:t>
      </w:r>
      <w:r>
        <w:rPr>
          <w:spacing w:val="-1"/>
          <w:sz w:val="20"/>
        </w:rPr>
        <w:t> </w:t>
      </w:r>
      <w:r>
        <w:rPr>
          <w:sz w:val="20"/>
        </w:rPr>
        <w:t>receipt of last necessary document.</w:t>
      </w:r>
    </w:p>
    <w:p>
      <w:pPr>
        <w:pStyle w:val="ListParagraph"/>
        <w:numPr>
          <w:ilvl w:val="0"/>
          <w:numId w:val="32"/>
        </w:numPr>
        <w:tabs>
          <w:tab w:pos="653" w:val="left" w:leader="none"/>
          <w:tab w:pos="655" w:val="left" w:leader="none"/>
        </w:tabs>
        <w:spacing w:line="240" w:lineRule="auto" w:before="0" w:after="0"/>
        <w:ind w:left="655" w:right="147" w:hanging="360"/>
        <w:jc w:val="both"/>
        <w:rPr>
          <w:sz w:val="20"/>
        </w:rPr>
      </w:pPr>
      <w:r>
        <w:rPr>
          <w:sz w:val="20"/>
        </w:rPr>
        <w:t>In case of delay beyond stipulated 45 days, the Company shall be liable to pay interest to the policyholder at a rate 2% above the bank rate from the date of receipt of last necessary document to the date of payment of claim.</w:t>
      </w:r>
    </w:p>
    <w:p>
      <w:pPr>
        <w:spacing w:before="1"/>
        <w:ind w:left="295" w:right="162" w:firstLine="0"/>
        <w:jc w:val="both"/>
        <w:rPr>
          <w:i/>
          <w:sz w:val="20"/>
        </w:rPr>
      </w:pPr>
      <w:r>
        <w:rPr>
          <w:i/>
          <w:sz w:val="20"/>
        </w:rPr>
        <w:t>(</w:t>
      </w:r>
      <w:r>
        <w:rPr>
          <w:b/>
          <w:i/>
          <w:sz w:val="20"/>
        </w:rPr>
        <w:t>Explanation</w:t>
      </w:r>
      <w:r>
        <w:rPr>
          <w:i/>
          <w:sz w:val="20"/>
        </w:rPr>
        <w:t>: “Bank rate” shall mean the rate fixed by the Reserve Bank of India (RBI) at the beginning of the financial year in which claim has fallen due)</w:t>
      </w:r>
    </w:p>
    <w:p>
      <w:pPr>
        <w:pStyle w:val="Heading2"/>
        <w:numPr>
          <w:ilvl w:val="1"/>
          <w:numId w:val="1"/>
        </w:numPr>
        <w:tabs>
          <w:tab w:pos="653" w:val="left" w:leader="none"/>
        </w:tabs>
        <w:spacing w:line="240" w:lineRule="auto" w:before="229" w:after="0"/>
        <w:ind w:left="653" w:right="0" w:hanging="358"/>
        <w:jc w:val="left"/>
      </w:pPr>
      <w:r>
        <w:rPr/>
        <w:t>Services</w:t>
      </w:r>
      <w:r>
        <w:rPr>
          <w:spacing w:val="-6"/>
        </w:rPr>
        <w:t> </w:t>
      </w:r>
      <w:r>
        <w:rPr/>
        <w:t>Offered</w:t>
      </w:r>
      <w:r>
        <w:rPr>
          <w:spacing w:val="-5"/>
        </w:rPr>
        <w:t> </w:t>
      </w:r>
      <w:r>
        <w:rPr/>
        <w:t>by</w:t>
      </w:r>
      <w:r>
        <w:rPr>
          <w:spacing w:val="-4"/>
        </w:rPr>
        <w:t> </w:t>
      </w:r>
      <w:r>
        <w:rPr>
          <w:spacing w:val="-5"/>
        </w:rPr>
        <w:t>TPA</w:t>
      </w:r>
    </w:p>
    <w:p>
      <w:pPr>
        <w:pStyle w:val="BodyText"/>
        <w:ind w:left="295"/>
      </w:pPr>
      <w:r>
        <w:rPr/>
        <w:t>Servicing of claims, i.e., claim</w:t>
      </w:r>
      <w:r>
        <w:rPr>
          <w:spacing w:val="-1"/>
        </w:rPr>
        <w:t> </w:t>
      </w:r>
      <w:r>
        <w:rPr/>
        <w:t>admissions and assessments, under this</w:t>
      </w:r>
      <w:r>
        <w:rPr>
          <w:spacing w:val="-1"/>
        </w:rPr>
        <w:t> </w:t>
      </w:r>
      <w:r>
        <w:rPr/>
        <w:t>Policy by way</w:t>
      </w:r>
      <w:r>
        <w:rPr>
          <w:spacing w:val="-1"/>
        </w:rPr>
        <w:t> </w:t>
      </w:r>
      <w:r>
        <w:rPr/>
        <w:t>of pre-authorization of cashless</w:t>
      </w:r>
      <w:r>
        <w:rPr>
          <w:spacing w:val="-1"/>
        </w:rPr>
        <w:t> </w:t>
      </w:r>
      <w:r>
        <w:rPr/>
        <w:t>treatment or processing of claims other than cashless claims or both, as per the underlying terms and conditions of the policy.</w:t>
      </w:r>
    </w:p>
    <w:p>
      <w:pPr>
        <w:pStyle w:val="BodyText"/>
        <w:spacing w:line="229" w:lineRule="exact" w:before="1"/>
        <w:ind w:left="295"/>
      </w:pPr>
      <w:r>
        <w:rPr/>
        <w:t>The</w:t>
      </w:r>
      <w:r>
        <w:rPr>
          <w:spacing w:val="-4"/>
        </w:rPr>
        <w:t> </w:t>
      </w:r>
      <w:r>
        <w:rPr/>
        <w:t>services</w:t>
      </w:r>
      <w:r>
        <w:rPr>
          <w:spacing w:val="-4"/>
        </w:rPr>
        <w:t> </w:t>
      </w:r>
      <w:r>
        <w:rPr/>
        <w:t>offered</w:t>
      </w:r>
      <w:r>
        <w:rPr>
          <w:spacing w:val="-2"/>
        </w:rPr>
        <w:t> </w:t>
      </w:r>
      <w:r>
        <w:rPr/>
        <w:t>by</w:t>
      </w:r>
      <w:r>
        <w:rPr>
          <w:spacing w:val="-2"/>
        </w:rPr>
        <w:t> </w:t>
      </w:r>
      <w:r>
        <w:rPr/>
        <w:t>a</w:t>
      </w:r>
      <w:r>
        <w:rPr>
          <w:spacing w:val="-3"/>
        </w:rPr>
        <w:t> </w:t>
      </w:r>
      <w:r>
        <w:rPr/>
        <w:t>TPA</w:t>
      </w:r>
      <w:r>
        <w:rPr>
          <w:spacing w:val="-5"/>
        </w:rPr>
        <w:t> </w:t>
      </w:r>
      <w:r>
        <w:rPr/>
        <w:t>shall</w:t>
      </w:r>
      <w:r>
        <w:rPr>
          <w:spacing w:val="-3"/>
        </w:rPr>
        <w:t> </w:t>
      </w:r>
      <w:r>
        <w:rPr/>
        <w:t>not</w:t>
      </w:r>
      <w:r>
        <w:rPr>
          <w:spacing w:val="-4"/>
        </w:rPr>
        <w:t> </w:t>
      </w:r>
      <w:r>
        <w:rPr>
          <w:spacing w:val="-2"/>
        </w:rPr>
        <w:t>include</w:t>
      </w:r>
    </w:p>
    <w:p>
      <w:pPr>
        <w:pStyle w:val="ListParagraph"/>
        <w:numPr>
          <w:ilvl w:val="0"/>
          <w:numId w:val="33"/>
        </w:numPr>
        <w:tabs>
          <w:tab w:pos="654" w:val="left" w:leader="none"/>
        </w:tabs>
        <w:spacing w:line="229" w:lineRule="exact" w:before="0" w:after="0"/>
        <w:ind w:left="654" w:right="0" w:hanging="359"/>
        <w:jc w:val="left"/>
        <w:rPr>
          <w:sz w:val="20"/>
        </w:rPr>
      </w:pPr>
      <w:r>
        <w:rPr>
          <w:sz w:val="20"/>
        </w:rPr>
        <w:t>Claim</w:t>
      </w:r>
      <w:r>
        <w:rPr>
          <w:spacing w:val="-4"/>
          <w:sz w:val="20"/>
        </w:rPr>
        <w:t> </w:t>
      </w:r>
      <w:r>
        <w:rPr>
          <w:sz w:val="20"/>
        </w:rPr>
        <w:t>settlement</w:t>
      </w:r>
      <w:r>
        <w:rPr>
          <w:spacing w:val="-6"/>
          <w:sz w:val="20"/>
        </w:rPr>
        <w:t> </w:t>
      </w:r>
      <w:r>
        <w:rPr>
          <w:sz w:val="20"/>
        </w:rPr>
        <w:t>and</w:t>
      </w:r>
      <w:r>
        <w:rPr>
          <w:spacing w:val="-4"/>
          <w:sz w:val="20"/>
        </w:rPr>
        <w:t> </w:t>
      </w:r>
      <w:r>
        <w:rPr>
          <w:sz w:val="20"/>
        </w:rPr>
        <w:t>claim</w:t>
      </w:r>
      <w:r>
        <w:rPr>
          <w:spacing w:val="-4"/>
          <w:sz w:val="20"/>
        </w:rPr>
        <w:t> </w:t>
      </w:r>
      <w:r>
        <w:rPr>
          <w:spacing w:val="-2"/>
          <w:sz w:val="20"/>
        </w:rPr>
        <w:t>rejection;</w:t>
      </w:r>
    </w:p>
    <w:p>
      <w:pPr>
        <w:pStyle w:val="ListParagraph"/>
        <w:numPr>
          <w:ilvl w:val="0"/>
          <w:numId w:val="33"/>
        </w:numPr>
        <w:tabs>
          <w:tab w:pos="652" w:val="left" w:leader="none"/>
          <w:tab w:pos="655" w:val="left" w:leader="none"/>
        </w:tabs>
        <w:spacing w:line="240" w:lineRule="auto" w:before="1" w:after="0"/>
        <w:ind w:left="655" w:right="164" w:hanging="360"/>
        <w:jc w:val="left"/>
        <w:rPr>
          <w:sz w:val="20"/>
        </w:rPr>
      </w:pPr>
      <w:r>
        <w:rPr>
          <w:sz w:val="20"/>
        </w:rPr>
        <w:t>Any</w:t>
      </w:r>
      <w:r>
        <w:rPr>
          <w:spacing w:val="17"/>
          <w:sz w:val="20"/>
        </w:rPr>
        <w:t> </w:t>
      </w:r>
      <w:r>
        <w:rPr>
          <w:sz w:val="20"/>
        </w:rPr>
        <w:t>services</w:t>
      </w:r>
      <w:r>
        <w:rPr>
          <w:spacing w:val="14"/>
          <w:sz w:val="20"/>
        </w:rPr>
        <w:t> </w:t>
      </w:r>
      <w:r>
        <w:rPr>
          <w:sz w:val="20"/>
        </w:rPr>
        <w:t>directly</w:t>
      </w:r>
      <w:r>
        <w:rPr>
          <w:spacing w:val="16"/>
          <w:sz w:val="20"/>
        </w:rPr>
        <w:t> </w:t>
      </w:r>
      <w:r>
        <w:rPr>
          <w:sz w:val="20"/>
        </w:rPr>
        <w:t>to</w:t>
      </w:r>
      <w:r>
        <w:rPr>
          <w:spacing w:val="14"/>
          <w:sz w:val="20"/>
        </w:rPr>
        <w:t> </w:t>
      </w:r>
      <w:r>
        <w:rPr>
          <w:sz w:val="20"/>
        </w:rPr>
        <w:t>any</w:t>
      </w:r>
      <w:r>
        <w:rPr>
          <w:spacing w:val="17"/>
          <w:sz w:val="20"/>
        </w:rPr>
        <w:t> </w:t>
      </w:r>
      <w:r>
        <w:rPr>
          <w:sz w:val="20"/>
        </w:rPr>
        <w:t>insured</w:t>
      </w:r>
      <w:r>
        <w:rPr>
          <w:spacing w:val="15"/>
          <w:sz w:val="20"/>
        </w:rPr>
        <w:t> </w:t>
      </w:r>
      <w:r>
        <w:rPr>
          <w:sz w:val="20"/>
        </w:rPr>
        <w:t>person</w:t>
      </w:r>
      <w:r>
        <w:rPr>
          <w:spacing w:val="15"/>
          <w:sz w:val="20"/>
        </w:rPr>
        <w:t> </w:t>
      </w:r>
      <w:r>
        <w:rPr>
          <w:sz w:val="20"/>
        </w:rPr>
        <w:t>or</w:t>
      </w:r>
      <w:r>
        <w:rPr>
          <w:spacing w:val="14"/>
          <w:sz w:val="20"/>
        </w:rPr>
        <w:t> </w:t>
      </w:r>
      <w:r>
        <w:rPr>
          <w:sz w:val="20"/>
        </w:rPr>
        <w:t>to</w:t>
      </w:r>
      <w:r>
        <w:rPr>
          <w:spacing w:val="14"/>
          <w:sz w:val="20"/>
        </w:rPr>
        <w:t> </w:t>
      </w:r>
      <w:r>
        <w:rPr>
          <w:sz w:val="20"/>
        </w:rPr>
        <w:t>any</w:t>
      </w:r>
      <w:r>
        <w:rPr>
          <w:spacing w:val="15"/>
          <w:sz w:val="20"/>
        </w:rPr>
        <w:t> </w:t>
      </w:r>
      <w:r>
        <w:rPr>
          <w:sz w:val="20"/>
        </w:rPr>
        <w:t>other</w:t>
      </w:r>
      <w:r>
        <w:rPr>
          <w:spacing w:val="14"/>
          <w:sz w:val="20"/>
        </w:rPr>
        <w:t> </w:t>
      </w:r>
      <w:r>
        <w:rPr>
          <w:sz w:val="20"/>
        </w:rPr>
        <w:t>person</w:t>
      </w:r>
      <w:r>
        <w:rPr>
          <w:spacing w:val="15"/>
          <w:sz w:val="20"/>
        </w:rPr>
        <w:t> </w:t>
      </w:r>
      <w:r>
        <w:rPr>
          <w:sz w:val="20"/>
        </w:rPr>
        <w:t>unless</w:t>
      </w:r>
      <w:r>
        <w:rPr>
          <w:spacing w:val="15"/>
          <w:sz w:val="20"/>
        </w:rPr>
        <w:t> </w:t>
      </w:r>
      <w:r>
        <w:rPr>
          <w:sz w:val="20"/>
        </w:rPr>
        <w:t>such</w:t>
      </w:r>
      <w:r>
        <w:rPr>
          <w:spacing w:val="17"/>
          <w:sz w:val="20"/>
        </w:rPr>
        <w:t> </w:t>
      </w:r>
      <w:r>
        <w:rPr>
          <w:sz w:val="20"/>
        </w:rPr>
        <w:t>service</w:t>
      </w:r>
      <w:r>
        <w:rPr>
          <w:spacing w:val="14"/>
          <w:sz w:val="20"/>
        </w:rPr>
        <w:t> </w:t>
      </w:r>
      <w:r>
        <w:rPr>
          <w:sz w:val="20"/>
        </w:rPr>
        <w:t>is</w:t>
      </w:r>
      <w:r>
        <w:rPr>
          <w:spacing w:val="15"/>
          <w:sz w:val="20"/>
        </w:rPr>
        <w:t> </w:t>
      </w:r>
      <w:r>
        <w:rPr>
          <w:sz w:val="20"/>
        </w:rPr>
        <w:t>in</w:t>
      </w:r>
      <w:r>
        <w:rPr>
          <w:spacing w:val="17"/>
          <w:sz w:val="20"/>
        </w:rPr>
        <w:t> </w:t>
      </w:r>
      <w:r>
        <w:rPr>
          <w:sz w:val="20"/>
        </w:rPr>
        <w:t>accordance</w:t>
      </w:r>
      <w:r>
        <w:rPr>
          <w:spacing w:val="16"/>
          <w:sz w:val="20"/>
        </w:rPr>
        <w:t> </w:t>
      </w:r>
      <w:r>
        <w:rPr>
          <w:sz w:val="20"/>
        </w:rPr>
        <w:t>with</w:t>
      </w:r>
      <w:r>
        <w:rPr>
          <w:spacing w:val="14"/>
          <w:sz w:val="20"/>
        </w:rPr>
        <w:t> </w:t>
      </w:r>
      <w:r>
        <w:rPr>
          <w:sz w:val="20"/>
        </w:rPr>
        <w:t>the</w:t>
      </w:r>
      <w:r>
        <w:rPr>
          <w:spacing w:val="16"/>
          <w:sz w:val="20"/>
        </w:rPr>
        <w:t> </w:t>
      </w:r>
      <w:r>
        <w:rPr>
          <w:sz w:val="20"/>
        </w:rPr>
        <w:t>terms</w:t>
      </w:r>
      <w:r>
        <w:rPr>
          <w:spacing w:val="15"/>
          <w:sz w:val="20"/>
        </w:rPr>
        <w:t> </w:t>
      </w:r>
      <w:r>
        <w:rPr>
          <w:sz w:val="20"/>
        </w:rPr>
        <w:t>and conditions of the Agreement entered into with the Company.</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spacing w:val="-2"/>
        </w:rPr>
        <w:t>Disclaimer</w:t>
      </w:r>
    </w:p>
    <w:p>
      <w:pPr>
        <w:pStyle w:val="BodyText"/>
        <w:ind w:left="295" w:right="148"/>
        <w:jc w:val="both"/>
      </w:pPr>
      <w:r>
        <w:rPr/>
        <w:t>If the Company shall disclaim liability to the insured person for any claim hereunder and if the insured person shall not within twelve calendar months from the date of receipt of the notice of such disclaimer notify the Company in writing that he does not accept</w:t>
      </w:r>
      <w:r>
        <w:rPr>
          <w:spacing w:val="-3"/>
        </w:rPr>
        <w:t> </w:t>
      </w:r>
      <w:r>
        <w:rPr/>
        <w:t>such</w:t>
      </w:r>
      <w:r>
        <w:rPr>
          <w:spacing w:val="-2"/>
        </w:rPr>
        <w:t> </w:t>
      </w:r>
      <w:r>
        <w:rPr/>
        <w:t>disclaimer</w:t>
      </w:r>
      <w:r>
        <w:rPr>
          <w:spacing w:val="-2"/>
        </w:rPr>
        <w:t> </w:t>
      </w:r>
      <w:r>
        <w:rPr/>
        <w:t>and</w:t>
      </w:r>
      <w:r>
        <w:rPr>
          <w:spacing w:val="-2"/>
        </w:rPr>
        <w:t> </w:t>
      </w:r>
      <w:r>
        <w:rPr/>
        <w:t>intends</w:t>
      </w:r>
      <w:r>
        <w:rPr>
          <w:spacing w:val="-3"/>
        </w:rPr>
        <w:t> </w:t>
      </w:r>
      <w:r>
        <w:rPr/>
        <w:t>to</w:t>
      </w:r>
      <w:r>
        <w:rPr>
          <w:spacing w:val="-2"/>
        </w:rPr>
        <w:t> </w:t>
      </w:r>
      <w:r>
        <w:rPr/>
        <w:t>recover</w:t>
      </w:r>
      <w:r>
        <w:rPr>
          <w:spacing w:val="-3"/>
        </w:rPr>
        <w:t> </w:t>
      </w:r>
      <w:r>
        <w:rPr/>
        <w:t>his</w:t>
      </w:r>
      <w:r>
        <w:rPr>
          <w:spacing w:val="-3"/>
        </w:rPr>
        <w:t> </w:t>
      </w:r>
      <w:r>
        <w:rPr/>
        <w:t>claim</w:t>
      </w:r>
      <w:r>
        <w:rPr>
          <w:spacing w:val="-2"/>
        </w:rPr>
        <w:t> </w:t>
      </w:r>
      <w:r>
        <w:rPr/>
        <w:t>from</w:t>
      </w:r>
      <w:r>
        <w:rPr>
          <w:spacing w:val="-4"/>
        </w:rPr>
        <w:t> </w:t>
      </w:r>
      <w:r>
        <w:rPr/>
        <w:t>the</w:t>
      </w:r>
      <w:r>
        <w:rPr>
          <w:spacing w:val="-2"/>
        </w:rPr>
        <w:t> </w:t>
      </w:r>
      <w:r>
        <w:rPr/>
        <w:t>Company,</w:t>
      </w:r>
      <w:r>
        <w:rPr>
          <w:spacing w:val="-2"/>
        </w:rPr>
        <w:t> </w:t>
      </w:r>
      <w:r>
        <w:rPr/>
        <w:t>then</w:t>
      </w:r>
      <w:r>
        <w:rPr>
          <w:spacing w:val="-3"/>
        </w:rPr>
        <w:t> </w:t>
      </w:r>
      <w:r>
        <w:rPr/>
        <w:t>the</w:t>
      </w:r>
      <w:r>
        <w:rPr>
          <w:spacing w:val="-2"/>
        </w:rPr>
        <w:t> </w:t>
      </w:r>
      <w:r>
        <w:rPr/>
        <w:t>claim</w:t>
      </w:r>
      <w:r>
        <w:rPr>
          <w:spacing w:val="-3"/>
        </w:rPr>
        <w:t> </w:t>
      </w:r>
      <w:r>
        <w:rPr/>
        <w:t>shall</w:t>
      </w:r>
      <w:r>
        <w:rPr>
          <w:spacing w:val="-2"/>
        </w:rPr>
        <w:t> </w:t>
      </w:r>
      <w:r>
        <w:rPr/>
        <w:t>for</w:t>
      </w:r>
      <w:r>
        <w:rPr>
          <w:spacing w:val="-2"/>
        </w:rPr>
        <w:t> </w:t>
      </w:r>
      <w:r>
        <w:rPr/>
        <w:t>all</w:t>
      </w:r>
      <w:r>
        <w:rPr>
          <w:spacing w:val="-2"/>
        </w:rPr>
        <w:t> </w:t>
      </w:r>
      <w:r>
        <w:rPr/>
        <w:t>purposes</w:t>
      </w:r>
      <w:r>
        <w:rPr>
          <w:spacing w:val="-3"/>
        </w:rPr>
        <w:t> </w:t>
      </w:r>
      <w:r>
        <w:rPr/>
        <w:t>be</w:t>
      </w:r>
      <w:r>
        <w:rPr>
          <w:spacing w:val="-4"/>
        </w:rPr>
        <w:t> </w:t>
      </w:r>
      <w:r>
        <w:rPr/>
        <w:t>deemed</w:t>
      </w:r>
      <w:r>
        <w:rPr>
          <w:spacing w:val="-2"/>
        </w:rPr>
        <w:t> </w:t>
      </w:r>
      <w:r>
        <w:rPr/>
        <w:t>to have been abandoned and shall not thereafter be recoverable hereunder.</w:t>
      </w:r>
    </w:p>
    <w:p>
      <w:pPr>
        <w:pStyle w:val="BodyText"/>
        <w:spacing w:before="1"/>
      </w:pPr>
    </w:p>
    <w:p>
      <w:pPr>
        <w:pStyle w:val="Heading2"/>
        <w:numPr>
          <w:ilvl w:val="1"/>
          <w:numId w:val="1"/>
        </w:numPr>
        <w:tabs>
          <w:tab w:pos="653" w:val="left" w:leader="none"/>
        </w:tabs>
        <w:spacing w:line="229" w:lineRule="exact" w:before="0" w:after="0"/>
        <w:ind w:left="653" w:right="0" w:hanging="358"/>
        <w:jc w:val="both"/>
      </w:pPr>
      <w:r>
        <w:rPr/>
        <w:t>Payment</w:t>
      </w:r>
      <w:r>
        <w:rPr>
          <w:spacing w:val="-5"/>
        </w:rPr>
        <w:t> </w:t>
      </w:r>
      <w:r>
        <w:rPr/>
        <w:t>of</w:t>
      </w:r>
      <w:r>
        <w:rPr>
          <w:spacing w:val="-3"/>
        </w:rPr>
        <w:t> </w:t>
      </w:r>
      <w:r>
        <w:rPr>
          <w:spacing w:val="-4"/>
        </w:rPr>
        <w:t>Claim</w:t>
      </w:r>
    </w:p>
    <w:p>
      <w:pPr>
        <w:pStyle w:val="BodyText"/>
        <w:spacing w:line="229" w:lineRule="exact"/>
        <w:ind w:left="295"/>
      </w:pPr>
      <w:r>
        <w:rPr/>
        <w:t>All</w:t>
      </w:r>
      <w:r>
        <w:rPr>
          <w:spacing w:val="-6"/>
        </w:rPr>
        <w:t> </w:t>
      </w:r>
      <w:r>
        <w:rPr/>
        <w:t>claims</w:t>
      </w:r>
      <w:r>
        <w:rPr>
          <w:spacing w:val="-5"/>
        </w:rPr>
        <w:t> </w:t>
      </w:r>
      <w:r>
        <w:rPr/>
        <w:t>under</w:t>
      </w:r>
      <w:r>
        <w:rPr>
          <w:spacing w:val="-4"/>
        </w:rPr>
        <w:t> </w:t>
      </w:r>
      <w:r>
        <w:rPr/>
        <w:t>the</w:t>
      </w:r>
      <w:r>
        <w:rPr>
          <w:spacing w:val="-4"/>
        </w:rPr>
        <w:t> </w:t>
      </w:r>
      <w:r>
        <w:rPr/>
        <w:t>policy</w:t>
      </w:r>
      <w:r>
        <w:rPr>
          <w:spacing w:val="-4"/>
        </w:rPr>
        <w:t> </w:t>
      </w:r>
      <w:r>
        <w:rPr/>
        <w:t>shall</w:t>
      </w:r>
      <w:r>
        <w:rPr>
          <w:spacing w:val="-5"/>
        </w:rPr>
        <w:t> </w:t>
      </w:r>
      <w:r>
        <w:rPr/>
        <w:t>be</w:t>
      </w:r>
      <w:r>
        <w:rPr>
          <w:spacing w:val="-4"/>
        </w:rPr>
        <w:t> </w:t>
      </w:r>
      <w:r>
        <w:rPr/>
        <w:t>payable</w:t>
      </w:r>
      <w:r>
        <w:rPr>
          <w:spacing w:val="-5"/>
        </w:rPr>
        <w:t> </w:t>
      </w:r>
      <w:r>
        <w:rPr/>
        <w:t>in</w:t>
      </w:r>
      <w:r>
        <w:rPr>
          <w:spacing w:val="-3"/>
        </w:rPr>
        <w:t> </w:t>
      </w:r>
      <w:r>
        <w:rPr/>
        <w:t>Indian</w:t>
      </w:r>
      <w:r>
        <w:rPr>
          <w:spacing w:val="-4"/>
        </w:rPr>
        <w:t> </w:t>
      </w:r>
      <w:r>
        <w:rPr/>
        <w:t>currency</w:t>
      </w:r>
      <w:r>
        <w:rPr>
          <w:spacing w:val="-3"/>
        </w:rPr>
        <w:t> </w:t>
      </w:r>
      <w:r>
        <w:rPr/>
        <w:t>and</w:t>
      </w:r>
      <w:r>
        <w:rPr>
          <w:spacing w:val="-4"/>
        </w:rPr>
        <w:t> </w:t>
      </w:r>
      <w:r>
        <w:rPr/>
        <w:t>through</w:t>
      </w:r>
      <w:r>
        <w:rPr>
          <w:spacing w:val="-4"/>
        </w:rPr>
        <w:t> </w:t>
      </w:r>
      <w:r>
        <w:rPr/>
        <w:t>NEFT/</w:t>
      </w:r>
      <w:r>
        <w:rPr>
          <w:spacing w:val="-4"/>
        </w:rPr>
        <w:t> </w:t>
      </w:r>
      <w:r>
        <w:rPr/>
        <w:t>RTGS</w:t>
      </w:r>
      <w:r>
        <w:rPr>
          <w:spacing w:val="-6"/>
        </w:rPr>
        <w:t> </w:t>
      </w:r>
      <w:r>
        <w:rPr>
          <w:spacing w:val="-2"/>
        </w:rPr>
        <w:t>only</w:t>
      </w:r>
      <w:r>
        <w:rPr>
          <w:color w:val="FF0000"/>
          <w:spacing w:val="-2"/>
        </w:rPr>
        <w:t>.</w:t>
      </w:r>
    </w:p>
    <w:p>
      <w:pPr>
        <w:pStyle w:val="BodyText"/>
        <w:spacing w:before="1"/>
      </w:pPr>
    </w:p>
    <w:p>
      <w:pPr>
        <w:pStyle w:val="Heading1"/>
        <w:numPr>
          <w:ilvl w:val="0"/>
          <w:numId w:val="1"/>
        </w:numPr>
        <w:tabs>
          <w:tab w:pos="654" w:val="left" w:leader="none"/>
        </w:tabs>
        <w:spacing w:line="240" w:lineRule="auto" w:before="0" w:after="0"/>
        <w:ind w:left="654" w:right="0" w:hanging="359"/>
        <w:jc w:val="left"/>
      </w:pPr>
      <w:r>
        <w:rPr/>
        <w:t>GENERAL</w:t>
      </w:r>
      <w:r>
        <w:rPr>
          <w:spacing w:val="-9"/>
        </w:rPr>
        <w:t> </w:t>
      </w:r>
      <w:r>
        <w:rPr/>
        <w:t>TERMS</w:t>
      </w:r>
      <w:r>
        <w:rPr>
          <w:spacing w:val="-7"/>
        </w:rPr>
        <w:t> </w:t>
      </w:r>
      <w:r>
        <w:rPr>
          <w:spacing w:val="-2"/>
        </w:rPr>
        <w:t>&amp;CONDITIONS</w:t>
      </w:r>
    </w:p>
    <w:p>
      <w:pPr>
        <w:pStyle w:val="Heading2"/>
        <w:numPr>
          <w:ilvl w:val="1"/>
          <w:numId w:val="1"/>
        </w:numPr>
        <w:tabs>
          <w:tab w:pos="861" w:val="left" w:leader="none"/>
        </w:tabs>
        <w:spacing w:line="240" w:lineRule="auto" w:before="1" w:after="0"/>
        <w:ind w:left="861" w:right="0" w:hanging="566"/>
        <w:jc w:val="left"/>
      </w:pPr>
      <w:r>
        <w:rPr/>
        <w:t>Disclosure</w:t>
      </w:r>
      <w:r>
        <w:rPr>
          <w:spacing w:val="-6"/>
        </w:rPr>
        <w:t> </w:t>
      </w:r>
      <w:r>
        <w:rPr/>
        <w:t>of</w:t>
      </w:r>
      <w:r>
        <w:rPr>
          <w:spacing w:val="-4"/>
        </w:rPr>
        <w:t> </w:t>
      </w:r>
      <w:r>
        <w:rPr>
          <w:spacing w:val="-2"/>
        </w:rPr>
        <w:t>Information</w:t>
      </w:r>
    </w:p>
    <w:p>
      <w:pPr>
        <w:pStyle w:val="BodyText"/>
        <w:ind w:left="295"/>
      </w:pPr>
      <w:r>
        <w:rPr/>
        <w:t>The</w:t>
      </w:r>
      <w:r>
        <w:rPr>
          <w:spacing w:val="-3"/>
        </w:rPr>
        <w:t> </w:t>
      </w:r>
      <w:r>
        <w:rPr/>
        <w:t>Policy</w:t>
      </w:r>
      <w:r>
        <w:rPr>
          <w:spacing w:val="-2"/>
        </w:rPr>
        <w:t> </w:t>
      </w:r>
      <w:r>
        <w:rPr/>
        <w:t>shall</w:t>
      </w:r>
      <w:r>
        <w:rPr>
          <w:spacing w:val="-3"/>
        </w:rPr>
        <w:t> </w:t>
      </w:r>
      <w:r>
        <w:rPr/>
        <w:t>be</w:t>
      </w:r>
      <w:r>
        <w:rPr>
          <w:spacing w:val="-3"/>
        </w:rPr>
        <w:t> </w:t>
      </w:r>
      <w:r>
        <w:rPr/>
        <w:t>void</w:t>
      </w:r>
      <w:r>
        <w:rPr>
          <w:spacing w:val="-2"/>
        </w:rPr>
        <w:t> </w:t>
      </w:r>
      <w:r>
        <w:rPr/>
        <w:t>and</w:t>
      </w:r>
      <w:r>
        <w:rPr>
          <w:spacing w:val="-2"/>
        </w:rPr>
        <w:t> </w:t>
      </w:r>
      <w:r>
        <w:rPr/>
        <w:t>all</w:t>
      </w:r>
      <w:r>
        <w:rPr>
          <w:spacing w:val="-4"/>
        </w:rPr>
        <w:t> </w:t>
      </w:r>
      <w:r>
        <w:rPr/>
        <w:t>premium</w:t>
      </w:r>
      <w:r>
        <w:rPr>
          <w:spacing w:val="-2"/>
        </w:rPr>
        <w:t> </w:t>
      </w:r>
      <w:r>
        <w:rPr/>
        <w:t>paid</w:t>
      </w:r>
      <w:r>
        <w:rPr>
          <w:spacing w:val="-2"/>
        </w:rPr>
        <w:t> </w:t>
      </w:r>
      <w:r>
        <w:rPr/>
        <w:t>thereon</w:t>
      </w:r>
      <w:r>
        <w:rPr>
          <w:spacing w:val="-2"/>
        </w:rPr>
        <w:t> </w:t>
      </w:r>
      <w:r>
        <w:rPr/>
        <w:t>shall</w:t>
      </w:r>
      <w:r>
        <w:rPr>
          <w:spacing w:val="-5"/>
        </w:rPr>
        <w:t> </w:t>
      </w:r>
      <w:r>
        <w:rPr/>
        <w:t>be</w:t>
      </w:r>
      <w:r>
        <w:rPr>
          <w:spacing w:val="-3"/>
        </w:rPr>
        <w:t> </w:t>
      </w:r>
      <w:r>
        <w:rPr/>
        <w:t>forfeited</w:t>
      </w:r>
      <w:r>
        <w:rPr>
          <w:spacing w:val="-2"/>
        </w:rPr>
        <w:t> </w:t>
      </w:r>
      <w:r>
        <w:rPr/>
        <w:t>to</w:t>
      </w:r>
      <w:r>
        <w:rPr>
          <w:spacing w:val="-2"/>
        </w:rPr>
        <w:t> </w:t>
      </w:r>
      <w:r>
        <w:rPr/>
        <w:t>the</w:t>
      </w:r>
      <w:r>
        <w:rPr>
          <w:spacing w:val="-3"/>
        </w:rPr>
        <w:t> </w:t>
      </w:r>
      <w:r>
        <w:rPr/>
        <w:t>Company</w:t>
      </w:r>
      <w:r>
        <w:rPr>
          <w:spacing w:val="-4"/>
        </w:rPr>
        <w:t> </w:t>
      </w:r>
      <w:r>
        <w:rPr/>
        <w:t>in</w:t>
      </w:r>
      <w:r>
        <w:rPr>
          <w:spacing w:val="-2"/>
        </w:rPr>
        <w:t> </w:t>
      </w:r>
      <w:r>
        <w:rPr/>
        <w:t>the</w:t>
      </w:r>
      <w:r>
        <w:rPr>
          <w:spacing w:val="-3"/>
        </w:rPr>
        <w:t> </w:t>
      </w:r>
      <w:r>
        <w:rPr/>
        <w:t>event</w:t>
      </w:r>
      <w:r>
        <w:rPr>
          <w:spacing w:val="-4"/>
        </w:rPr>
        <w:t> </w:t>
      </w:r>
      <w:r>
        <w:rPr/>
        <w:t>of misrepresentation,</w:t>
      </w:r>
      <w:r>
        <w:rPr>
          <w:spacing w:val="-3"/>
        </w:rPr>
        <w:t> </w:t>
      </w:r>
      <w:r>
        <w:rPr/>
        <w:t>mis description or non-disclosure of any material fact by the policyholder.</w:t>
      </w:r>
    </w:p>
    <w:p>
      <w:pPr>
        <w:spacing w:before="0"/>
        <w:ind w:left="295" w:right="0" w:firstLine="0"/>
        <w:jc w:val="left"/>
        <w:rPr>
          <w:i/>
          <w:sz w:val="20"/>
        </w:rPr>
      </w:pPr>
      <w:r>
        <w:rPr>
          <w:i/>
          <w:sz w:val="20"/>
        </w:rPr>
        <w:t>(</w:t>
      </w:r>
      <w:r>
        <w:rPr>
          <w:b/>
          <w:i/>
          <w:sz w:val="20"/>
        </w:rPr>
        <w:t>Explanation</w:t>
      </w:r>
      <w:r>
        <w:rPr>
          <w:i/>
          <w:sz w:val="20"/>
        </w:rPr>
        <w:t>:</w:t>
      </w:r>
      <w:r>
        <w:rPr>
          <w:i/>
          <w:spacing w:val="-2"/>
          <w:sz w:val="20"/>
        </w:rPr>
        <w:t> </w:t>
      </w:r>
      <w:r>
        <w:rPr>
          <w:i/>
          <w:sz w:val="20"/>
        </w:rPr>
        <w:t>"Material</w:t>
      </w:r>
      <w:r>
        <w:rPr>
          <w:i/>
          <w:spacing w:val="-3"/>
          <w:sz w:val="20"/>
        </w:rPr>
        <w:t> </w:t>
      </w:r>
      <w:r>
        <w:rPr>
          <w:i/>
          <w:sz w:val="20"/>
        </w:rPr>
        <w:t>facts"</w:t>
      </w:r>
      <w:r>
        <w:rPr>
          <w:i/>
          <w:spacing w:val="-3"/>
          <w:sz w:val="20"/>
        </w:rPr>
        <w:t> </w:t>
      </w:r>
      <w:r>
        <w:rPr>
          <w:i/>
          <w:sz w:val="20"/>
        </w:rPr>
        <w:t>for</w:t>
      </w:r>
      <w:r>
        <w:rPr>
          <w:i/>
          <w:spacing w:val="-3"/>
          <w:sz w:val="20"/>
        </w:rPr>
        <w:t> </w:t>
      </w:r>
      <w:r>
        <w:rPr>
          <w:i/>
          <w:sz w:val="20"/>
        </w:rPr>
        <w:t>the</w:t>
      </w:r>
      <w:r>
        <w:rPr>
          <w:i/>
          <w:spacing w:val="-2"/>
          <w:sz w:val="20"/>
        </w:rPr>
        <w:t> </w:t>
      </w:r>
      <w:r>
        <w:rPr>
          <w:i/>
          <w:sz w:val="20"/>
        </w:rPr>
        <w:t>purpose</w:t>
      </w:r>
      <w:r>
        <w:rPr>
          <w:i/>
          <w:spacing w:val="-2"/>
          <w:sz w:val="20"/>
        </w:rPr>
        <w:t> </w:t>
      </w:r>
      <w:r>
        <w:rPr>
          <w:i/>
          <w:sz w:val="20"/>
        </w:rPr>
        <w:t>of</w:t>
      </w:r>
      <w:r>
        <w:rPr>
          <w:i/>
          <w:spacing w:val="-3"/>
          <w:sz w:val="20"/>
        </w:rPr>
        <w:t> </w:t>
      </w:r>
      <w:r>
        <w:rPr>
          <w:i/>
          <w:sz w:val="20"/>
        </w:rPr>
        <w:t>this</w:t>
      </w:r>
      <w:r>
        <w:rPr>
          <w:i/>
          <w:spacing w:val="-3"/>
          <w:sz w:val="20"/>
        </w:rPr>
        <w:t> </w:t>
      </w:r>
      <w:r>
        <w:rPr>
          <w:i/>
          <w:sz w:val="20"/>
        </w:rPr>
        <w:t>policy</w:t>
      </w:r>
      <w:r>
        <w:rPr>
          <w:i/>
          <w:spacing w:val="-4"/>
          <w:sz w:val="20"/>
        </w:rPr>
        <w:t> </w:t>
      </w:r>
      <w:r>
        <w:rPr>
          <w:i/>
          <w:sz w:val="20"/>
        </w:rPr>
        <w:t>shall</w:t>
      </w:r>
      <w:r>
        <w:rPr>
          <w:i/>
          <w:spacing w:val="-3"/>
          <w:sz w:val="20"/>
        </w:rPr>
        <w:t> </w:t>
      </w:r>
      <w:r>
        <w:rPr>
          <w:i/>
          <w:sz w:val="20"/>
        </w:rPr>
        <w:t>mean</w:t>
      </w:r>
      <w:r>
        <w:rPr>
          <w:i/>
          <w:spacing w:val="-1"/>
          <w:sz w:val="20"/>
        </w:rPr>
        <w:t> </w:t>
      </w:r>
      <w:r>
        <w:rPr>
          <w:i/>
          <w:sz w:val="20"/>
        </w:rPr>
        <w:t>all</w:t>
      </w:r>
      <w:r>
        <w:rPr>
          <w:i/>
          <w:spacing w:val="-3"/>
          <w:sz w:val="20"/>
        </w:rPr>
        <w:t> </w:t>
      </w:r>
      <w:r>
        <w:rPr>
          <w:i/>
          <w:sz w:val="20"/>
        </w:rPr>
        <w:t>relevant</w:t>
      </w:r>
      <w:r>
        <w:rPr>
          <w:i/>
          <w:spacing w:val="-3"/>
          <w:sz w:val="20"/>
        </w:rPr>
        <w:t> </w:t>
      </w:r>
      <w:r>
        <w:rPr>
          <w:i/>
          <w:sz w:val="20"/>
        </w:rPr>
        <w:t>information</w:t>
      </w:r>
      <w:r>
        <w:rPr>
          <w:i/>
          <w:spacing w:val="-1"/>
          <w:sz w:val="20"/>
        </w:rPr>
        <w:t> </w:t>
      </w:r>
      <w:r>
        <w:rPr>
          <w:i/>
          <w:sz w:val="20"/>
        </w:rPr>
        <w:t>sought</w:t>
      </w:r>
      <w:r>
        <w:rPr>
          <w:i/>
          <w:spacing w:val="-3"/>
          <w:sz w:val="20"/>
        </w:rPr>
        <w:t> </w:t>
      </w:r>
      <w:r>
        <w:rPr>
          <w:i/>
          <w:sz w:val="20"/>
        </w:rPr>
        <w:t>by</w:t>
      </w:r>
      <w:r>
        <w:rPr>
          <w:i/>
          <w:spacing w:val="-2"/>
          <w:sz w:val="20"/>
        </w:rPr>
        <w:t> </w:t>
      </w:r>
      <w:r>
        <w:rPr>
          <w:i/>
          <w:sz w:val="20"/>
        </w:rPr>
        <w:t>the</w:t>
      </w:r>
      <w:r>
        <w:rPr>
          <w:i/>
          <w:spacing w:val="-2"/>
          <w:sz w:val="20"/>
        </w:rPr>
        <w:t> </w:t>
      </w:r>
      <w:r>
        <w:rPr>
          <w:i/>
          <w:sz w:val="20"/>
        </w:rPr>
        <w:t>company</w:t>
      </w:r>
      <w:r>
        <w:rPr>
          <w:i/>
          <w:spacing w:val="-4"/>
          <w:sz w:val="20"/>
        </w:rPr>
        <w:t> </w:t>
      </w:r>
      <w:r>
        <w:rPr>
          <w:i/>
          <w:sz w:val="20"/>
        </w:rPr>
        <w:t>in</w:t>
      </w:r>
      <w:r>
        <w:rPr>
          <w:i/>
          <w:spacing w:val="-1"/>
          <w:sz w:val="20"/>
        </w:rPr>
        <w:t> </w:t>
      </w:r>
      <w:r>
        <w:rPr>
          <w:i/>
          <w:sz w:val="20"/>
        </w:rPr>
        <w:t>the proposal form and other connected documents to enable it to take informed decision in the context of underwriting the risk)</w:t>
      </w:r>
    </w:p>
    <w:p>
      <w:pPr>
        <w:pStyle w:val="BodyText"/>
        <w:rPr>
          <w:i/>
        </w:rPr>
      </w:pPr>
    </w:p>
    <w:p>
      <w:pPr>
        <w:pStyle w:val="Heading2"/>
        <w:numPr>
          <w:ilvl w:val="1"/>
          <w:numId w:val="1"/>
        </w:numPr>
        <w:tabs>
          <w:tab w:pos="861" w:val="left" w:leader="none"/>
        </w:tabs>
        <w:spacing w:line="240" w:lineRule="auto" w:before="0" w:after="0"/>
        <w:ind w:left="861" w:right="0" w:hanging="566"/>
        <w:jc w:val="both"/>
      </w:pPr>
      <w:r>
        <w:rPr/>
        <w:t>Condition</w:t>
      </w:r>
      <w:r>
        <w:rPr>
          <w:spacing w:val="-6"/>
        </w:rPr>
        <w:t> </w:t>
      </w:r>
      <w:r>
        <w:rPr/>
        <w:t>Precedent</w:t>
      </w:r>
      <w:r>
        <w:rPr>
          <w:spacing w:val="-5"/>
        </w:rPr>
        <w:t> </w:t>
      </w:r>
      <w:r>
        <w:rPr/>
        <w:t>to</w:t>
      </w:r>
      <w:r>
        <w:rPr>
          <w:spacing w:val="-5"/>
        </w:rPr>
        <w:t> </w:t>
      </w:r>
      <w:r>
        <w:rPr/>
        <w:t>Admission</w:t>
      </w:r>
      <w:r>
        <w:rPr>
          <w:spacing w:val="-6"/>
        </w:rPr>
        <w:t> </w:t>
      </w:r>
      <w:r>
        <w:rPr/>
        <w:t>of</w:t>
      </w:r>
      <w:r>
        <w:rPr>
          <w:spacing w:val="-5"/>
        </w:rPr>
        <w:t> </w:t>
      </w:r>
      <w:r>
        <w:rPr>
          <w:spacing w:val="-2"/>
        </w:rPr>
        <w:t>Liability</w:t>
      </w:r>
    </w:p>
    <w:p>
      <w:pPr>
        <w:pStyle w:val="BodyText"/>
        <w:spacing w:before="1"/>
        <w:ind w:left="295" w:right="150"/>
        <w:jc w:val="both"/>
      </w:pPr>
      <w:r>
        <w:rPr/>
        <w:t>The terms</w:t>
      </w:r>
      <w:r>
        <w:rPr>
          <w:spacing w:val="-1"/>
        </w:rPr>
        <w:t> </w:t>
      </w:r>
      <w:r>
        <w:rPr/>
        <w:t>and conditions of the policy must be fulfilled by the insured person for the Company to make any payment for claim(s) arising under the policy.</w:t>
      </w:r>
    </w:p>
    <w:p>
      <w:pPr>
        <w:pStyle w:val="Heading2"/>
        <w:numPr>
          <w:ilvl w:val="1"/>
          <w:numId w:val="1"/>
        </w:numPr>
        <w:tabs>
          <w:tab w:pos="861" w:val="left" w:leader="none"/>
        </w:tabs>
        <w:spacing w:line="240" w:lineRule="auto" w:before="229" w:after="0"/>
        <w:ind w:left="861" w:right="0" w:hanging="566"/>
        <w:jc w:val="both"/>
      </w:pPr>
      <w:r>
        <w:rPr/>
        <w:t>Material</w:t>
      </w:r>
      <w:r>
        <w:rPr>
          <w:spacing w:val="-9"/>
        </w:rPr>
        <w:t> </w:t>
      </w:r>
      <w:r>
        <w:rPr>
          <w:spacing w:val="-2"/>
        </w:rPr>
        <w:t>Change</w:t>
      </w:r>
    </w:p>
    <w:p>
      <w:pPr>
        <w:pStyle w:val="BodyText"/>
        <w:ind w:left="295" w:right="148"/>
        <w:jc w:val="both"/>
      </w:pPr>
      <w:r>
        <w:rPr/>
        <w:t>The</w:t>
      </w:r>
      <w:r>
        <w:rPr>
          <w:spacing w:val="-10"/>
        </w:rPr>
        <w:t> </w:t>
      </w:r>
      <w:r>
        <w:rPr/>
        <w:t>Insured</w:t>
      </w:r>
      <w:r>
        <w:rPr>
          <w:spacing w:val="-9"/>
        </w:rPr>
        <w:t> </w:t>
      </w:r>
      <w:r>
        <w:rPr/>
        <w:t>shall</w:t>
      </w:r>
      <w:r>
        <w:rPr>
          <w:spacing w:val="-10"/>
        </w:rPr>
        <w:t> </w:t>
      </w:r>
      <w:r>
        <w:rPr/>
        <w:t>notify</w:t>
      </w:r>
      <w:r>
        <w:rPr>
          <w:spacing w:val="-9"/>
        </w:rPr>
        <w:t> </w:t>
      </w:r>
      <w:r>
        <w:rPr/>
        <w:t>the</w:t>
      </w:r>
      <w:r>
        <w:rPr>
          <w:spacing w:val="-10"/>
        </w:rPr>
        <w:t> </w:t>
      </w:r>
      <w:r>
        <w:rPr/>
        <w:t>Company</w:t>
      </w:r>
      <w:r>
        <w:rPr>
          <w:spacing w:val="-9"/>
        </w:rPr>
        <w:t> </w:t>
      </w:r>
      <w:r>
        <w:rPr/>
        <w:t>in</w:t>
      </w:r>
      <w:r>
        <w:rPr>
          <w:spacing w:val="-9"/>
        </w:rPr>
        <w:t> </w:t>
      </w:r>
      <w:r>
        <w:rPr/>
        <w:t>writing</w:t>
      </w:r>
      <w:r>
        <w:rPr>
          <w:spacing w:val="-9"/>
        </w:rPr>
        <w:t> </w:t>
      </w:r>
      <w:r>
        <w:rPr/>
        <w:t>of</w:t>
      </w:r>
      <w:r>
        <w:rPr>
          <w:spacing w:val="-10"/>
        </w:rPr>
        <w:t> </w:t>
      </w:r>
      <w:r>
        <w:rPr/>
        <w:t>any</w:t>
      </w:r>
      <w:r>
        <w:rPr>
          <w:spacing w:val="-9"/>
        </w:rPr>
        <w:t> </w:t>
      </w:r>
      <w:r>
        <w:rPr/>
        <w:t>material</w:t>
      </w:r>
      <w:r>
        <w:rPr>
          <w:spacing w:val="-10"/>
        </w:rPr>
        <w:t> </w:t>
      </w:r>
      <w:r>
        <w:rPr/>
        <w:t>change</w:t>
      </w:r>
      <w:r>
        <w:rPr>
          <w:spacing w:val="-10"/>
        </w:rPr>
        <w:t> </w:t>
      </w:r>
      <w:r>
        <w:rPr/>
        <w:t>in</w:t>
      </w:r>
      <w:r>
        <w:rPr>
          <w:spacing w:val="-9"/>
        </w:rPr>
        <w:t> </w:t>
      </w:r>
      <w:r>
        <w:rPr/>
        <w:t>the</w:t>
      </w:r>
      <w:r>
        <w:rPr>
          <w:spacing w:val="-12"/>
        </w:rPr>
        <w:t> </w:t>
      </w:r>
      <w:r>
        <w:rPr/>
        <w:t>risk</w:t>
      </w:r>
      <w:r>
        <w:rPr>
          <w:spacing w:val="-9"/>
        </w:rPr>
        <w:t> </w:t>
      </w:r>
      <w:r>
        <w:rPr/>
        <w:t>in</w:t>
      </w:r>
      <w:r>
        <w:rPr>
          <w:spacing w:val="-9"/>
        </w:rPr>
        <w:t> </w:t>
      </w:r>
      <w:r>
        <w:rPr/>
        <w:t>relation</w:t>
      </w:r>
      <w:r>
        <w:rPr>
          <w:spacing w:val="-9"/>
        </w:rPr>
        <w:t> </w:t>
      </w:r>
      <w:r>
        <w:rPr/>
        <w:t>to</w:t>
      </w:r>
      <w:r>
        <w:rPr>
          <w:spacing w:val="-9"/>
        </w:rPr>
        <w:t> </w:t>
      </w:r>
      <w:r>
        <w:rPr/>
        <w:t>the</w:t>
      </w:r>
      <w:r>
        <w:rPr>
          <w:spacing w:val="-10"/>
        </w:rPr>
        <w:t> </w:t>
      </w:r>
      <w:r>
        <w:rPr/>
        <w:t>declaration</w:t>
      </w:r>
      <w:r>
        <w:rPr>
          <w:spacing w:val="-9"/>
        </w:rPr>
        <w:t> </w:t>
      </w:r>
      <w:r>
        <w:rPr/>
        <w:t>made</w:t>
      </w:r>
      <w:r>
        <w:rPr>
          <w:spacing w:val="-10"/>
        </w:rPr>
        <w:t> </w:t>
      </w:r>
      <w:r>
        <w:rPr/>
        <w:t>in</w:t>
      </w:r>
      <w:r>
        <w:rPr>
          <w:spacing w:val="-9"/>
        </w:rPr>
        <w:t> </w:t>
      </w:r>
      <w:r>
        <w:rPr/>
        <w:t>the proposal form</w:t>
      </w:r>
      <w:r>
        <w:rPr>
          <w:spacing w:val="-13"/>
        </w:rPr>
        <w:t> </w:t>
      </w:r>
      <w:r>
        <w:rPr/>
        <w:t>or</w:t>
      </w:r>
      <w:r>
        <w:rPr>
          <w:spacing w:val="-12"/>
        </w:rPr>
        <w:t> </w:t>
      </w:r>
      <w:r>
        <w:rPr/>
        <w:t>medical</w:t>
      </w:r>
      <w:r>
        <w:rPr>
          <w:spacing w:val="-13"/>
        </w:rPr>
        <w:t> </w:t>
      </w:r>
      <w:r>
        <w:rPr/>
        <w:t>examination</w:t>
      </w:r>
      <w:r>
        <w:rPr>
          <w:spacing w:val="-12"/>
        </w:rPr>
        <w:t> </w:t>
      </w:r>
      <w:r>
        <w:rPr/>
        <w:t>report</w:t>
      </w:r>
      <w:r>
        <w:rPr>
          <w:spacing w:val="-13"/>
        </w:rPr>
        <w:t> </w:t>
      </w:r>
      <w:r>
        <w:rPr/>
        <w:t>at</w:t>
      </w:r>
      <w:r>
        <w:rPr>
          <w:spacing w:val="-12"/>
        </w:rPr>
        <w:t> </w:t>
      </w:r>
      <w:r>
        <w:rPr/>
        <w:t>each</w:t>
      </w:r>
      <w:r>
        <w:rPr>
          <w:spacing w:val="-13"/>
        </w:rPr>
        <w:t> </w:t>
      </w:r>
      <w:r>
        <w:rPr/>
        <w:t>Renewal</w:t>
      </w:r>
      <w:r>
        <w:rPr>
          <w:spacing w:val="-11"/>
        </w:rPr>
        <w:t> </w:t>
      </w:r>
      <w:r>
        <w:rPr/>
        <w:t>and</w:t>
      </w:r>
      <w:r>
        <w:rPr>
          <w:spacing w:val="-6"/>
        </w:rPr>
        <w:t> </w:t>
      </w:r>
      <w:r>
        <w:rPr/>
        <w:t>the</w:t>
      </w:r>
      <w:r>
        <w:rPr>
          <w:spacing w:val="-13"/>
        </w:rPr>
        <w:t> </w:t>
      </w:r>
      <w:r>
        <w:rPr/>
        <w:t>Company</w:t>
      </w:r>
      <w:r>
        <w:rPr>
          <w:spacing w:val="-11"/>
        </w:rPr>
        <w:t> </w:t>
      </w:r>
      <w:r>
        <w:rPr/>
        <w:t>may,</w:t>
      </w:r>
      <w:r>
        <w:rPr>
          <w:spacing w:val="-11"/>
        </w:rPr>
        <w:t> </w:t>
      </w:r>
      <w:r>
        <w:rPr/>
        <w:t>adjust</w:t>
      </w:r>
      <w:r>
        <w:rPr>
          <w:spacing w:val="-12"/>
        </w:rPr>
        <w:t> </w:t>
      </w:r>
      <w:r>
        <w:rPr/>
        <w:t>the</w:t>
      </w:r>
      <w:r>
        <w:rPr>
          <w:spacing w:val="-11"/>
        </w:rPr>
        <w:t> </w:t>
      </w:r>
      <w:r>
        <w:rPr/>
        <w:t>scope</w:t>
      </w:r>
      <w:r>
        <w:rPr>
          <w:spacing w:val="-11"/>
        </w:rPr>
        <w:t> </w:t>
      </w:r>
      <w:r>
        <w:rPr/>
        <w:t>of</w:t>
      </w:r>
      <w:r>
        <w:rPr>
          <w:spacing w:val="-11"/>
        </w:rPr>
        <w:t> </w:t>
      </w:r>
      <w:r>
        <w:rPr/>
        <w:t>cover</w:t>
      </w:r>
      <w:r>
        <w:rPr>
          <w:spacing w:val="-13"/>
        </w:rPr>
        <w:t> </w:t>
      </w:r>
      <w:r>
        <w:rPr/>
        <w:t>and</w:t>
      </w:r>
      <w:r>
        <w:rPr>
          <w:spacing w:val="-12"/>
        </w:rPr>
        <w:t> </w:t>
      </w:r>
      <w:r>
        <w:rPr/>
        <w:t>/</w:t>
      </w:r>
      <w:r>
        <w:rPr>
          <w:spacing w:val="-12"/>
        </w:rPr>
        <w:t> </w:t>
      </w:r>
      <w:r>
        <w:rPr/>
        <w:t>or</w:t>
      </w:r>
      <w:r>
        <w:rPr>
          <w:spacing w:val="-11"/>
        </w:rPr>
        <w:t> </w:t>
      </w:r>
      <w:r>
        <w:rPr/>
        <w:t>premium,</w:t>
      </w:r>
      <w:r>
        <w:rPr>
          <w:spacing w:val="-13"/>
        </w:rPr>
        <w:t> </w:t>
      </w:r>
      <w:r>
        <w:rPr/>
        <w:t>if</w:t>
      </w:r>
      <w:r>
        <w:rPr>
          <w:spacing w:val="-12"/>
        </w:rPr>
        <w:t> </w:t>
      </w:r>
      <w:r>
        <w:rPr/>
        <w:t>necessary, </w:t>
      </w:r>
      <w:r>
        <w:rPr>
          <w:spacing w:val="-2"/>
        </w:rPr>
        <w:t>accordingly.</w:t>
      </w:r>
    </w:p>
    <w:p>
      <w:pPr>
        <w:pStyle w:val="Heading2"/>
        <w:numPr>
          <w:ilvl w:val="1"/>
          <w:numId w:val="1"/>
        </w:numPr>
        <w:tabs>
          <w:tab w:pos="861" w:val="left" w:leader="none"/>
        </w:tabs>
        <w:spacing w:line="240" w:lineRule="auto" w:before="229" w:after="0"/>
        <w:ind w:left="861" w:right="0" w:hanging="566"/>
        <w:jc w:val="both"/>
      </w:pPr>
      <w:r>
        <w:rPr/>
        <w:t>Records</w:t>
      </w:r>
      <w:r>
        <w:rPr>
          <w:spacing w:val="-5"/>
        </w:rPr>
        <w:t> </w:t>
      </w:r>
      <w:r>
        <w:rPr/>
        <w:t>to</w:t>
      </w:r>
      <w:r>
        <w:rPr>
          <w:spacing w:val="-2"/>
        </w:rPr>
        <w:t> </w:t>
      </w:r>
      <w:r>
        <w:rPr/>
        <w:t>be</w:t>
      </w:r>
      <w:r>
        <w:rPr>
          <w:spacing w:val="-3"/>
        </w:rPr>
        <w:t> </w:t>
      </w:r>
      <w:r>
        <w:rPr>
          <w:spacing w:val="-2"/>
        </w:rPr>
        <w:t>Maintained</w:t>
      </w:r>
    </w:p>
    <w:p>
      <w:pPr>
        <w:pStyle w:val="BodyText"/>
        <w:spacing w:before="1"/>
        <w:ind w:left="295" w:right="162"/>
        <w:jc w:val="both"/>
      </w:pPr>
      <w:r>
        <w:rPr/>
        <w:t>The Insured Person shall keep an accurate record containing all relevant medical records and shall allow the Company or its representatives to inspect such records. The Policyholder or Insured Person shall furnish such information as the Company may require for settlement of any claim under the Policy, within reasonable time limit and within the time limit specified in the Policy</w:t>
      </w:r>
    </w:p>
    <w:p>
      <w:pPr>
        <w:pStyle w:val="Heading2"/>
        <w:numPr>
          <w:ilvl w:val="1"/>
          <w:numId w:val="1"/>
        </w:numPr>
        <w:tabs>
          <w:tab w:pos="861" w:val="left" w:leader="none"/>
        </w:tabs>
        <w:spacing w:line="240" w:lineRule="auto" w:before="229" w:after="0"/>
        <w:ind w:left="861" w:right="0" w:hanging="566"/>
        <w:jc w:val="left"/>
      </w:pPr>
      <w:r>
        <w:rPr/>
        <w:t>Complete</w:t>
      </w:r>
      <w:r>
        <w:rPr>
          <w:spacing w:val="-7"/>
        </w:rPr>
        <w:t> </w:t>
      </w:r>
      <w:r>
        <w:rPr>
          <w:spacing w:val="-2"/>
        </w:rPr>
        <w:t>Discharge</w:t>
      </w:r>
    </w:p>
    <w:p>
      <w:pPr>
        <w:pStyle w:val="BodyText"/>
        <w:spacing w:before="1"/>
        <w:ind w:left="295" w:right="253"/>
      </w:pPr>
      <w:r>
        <w:rPr/>
        <w:t>Any</w:t>
      </w:r>
      <w:r>
        <w:rPr>
          <w:spacing w:val="-2"/>
        </w:rPr>
        <w:t> </w:t>
      </w:r>
      <w:r>
        <w:rPr/>
        <w:t>payment</w:t>
      </w:r>
      <w:r>
        <w:rPr>
          <w:spacing w:val="-3"/>
        </w:rPr>
        <w:t> </w:t>
      </w:r>
      <w:r>
        <w:rPr/>
        <w:t>to</w:t>
      </w:r>
      <w:r>
        <w:rPr>
          <w:spacing w:val="-2"/>
        </w:rPr>
        <w:t> </w:t>
      </w:r>
      <w:r>
        <w:rPr/>
        <w:t>the</w:t>
      </w:r>
      <w:r>
        <w:rPr>
          <w:spacing w:val="-4"/>
        </w:rPr>
        <w:t> </w:t>
      </w:r>
      <w:r>
        <w:rPr/>
        <w:t>policyholder,</w:t>
      </w:r>
      <w:r>
        <w:rPr>
          <w:spacing w:val="-2"/>
        </w:rPr>
        <w:t> </w:t>
      </w:r>
      <w:r>
        <w:rPr/>
        <w:t>Insured</w:t>
      </w:r>
      <w:r>
        <w:rPr>
          <w:spacing w:val="-2"/>
        </w:rPr>
        <w:t> </w:t>
      </w:r>
      <w:r>
        <w:rPr/>
        <w:t>Person</w:t>
      </w:r>
      <w:r>
        <w:rPr>
          <w:spacing w:val="-3"/>
        </w:rPr>
        <w:t> </w:t>
      </w:r>
      <w:r>
        <w:rPr/>
        <w:t>or</w:t>
      </w:r>
      <w:r>
        <w:rPr>
          <w:spacing w:val="-4"/>
        </w:rPr>
        <w:t> </w:t>
      </w:r>
      <w:r>
        <w:rPr/>
        <w:t>his/</w:t>
      </w:r>
      <w:r>
        <w:rPr>
          <w:spacing w:val="-3"/>
        </w:rPr>
        <w:t> </w:t>
      </w:r>
      <w:r>
        <w:rPr/>
        <w:t>her</w:t>
      </w:r>
      <w:r>
        <w:rPr>
          <w:spacing w:val="-3"/>
        </w:rPr>
        <w:t> </w:t>
      </w:r>
      <w:r>
        <w:rPr/>
        <w:t>nominees</w:t>
      </w:r>
      <w:r>
        <w:rPr>
          <w:spacing w:val="-3"/>
        </w:rPr>
        <w:t> </w:t>
      </w:r>
      <w:r>
        <w:rPr/>
        <w:t>or</w:t>
      </w:r>
      <w:r>
        <w:rPr>
          <w:spacing w:val="-2"/>
        </w:rPr>
        <w:t> </w:t>
      </w:r>
      <w:r>
        <w:rPr/>
        <w:t>his/</w:t>
      </w:r>
      <w:r>
        <w:rPr>
          <w:spacing w:val="-3"/>
        </w:rPr>
        <w:t> </w:t>
      </w:r>
      <w:r>
        <w:rPr/>
        <w:t>her</w:t>
      </w:r>
      <w:r>
        <w:rPr>
          <w:spacing w:val="-2"/>
        </w:rPr>
        <w:t> </w:t>
      </w:r>
      <w:r>
        <w:rPr/>
        <w:t>legal</w:t>
      </w:r>
      <w:r>
        <w:rPr>
          <w:spacing w:val="-4"/>
        </w:rPr>
        <w:t> </w:t>
      </w:r>
      <w:r>
        <w:rPr/>
        <w:t>representative</w:t>
      </w:r>
      <w:r>
        <w:rPr>
          <w:spacing w:val="-2"/>
        </w:rPr>
        <w:t> </w:t>
      </w:r>
      <w:r>
        <w:rPr/>
        <w:t>or</w:t>
      </w:r>
      <w:r>
        <w:rPr>
          <w:spacing w:val="-2"/>
        </w:rPr>
        <w:t> </w:t>
      </w:r>
      <w:r>
        <w:rPr/>
        <w:t>assignee</w:t>
      </w:r>
      <w:r>
        <w:rPr>
          <w:spacing w:val="-2"/>
        </w:rPr>
        <w:t> </w:t>
      </w:r>
      <w:r>
        <w:rPr/>
        <w:t>or</w:t>
      </w:r>
      <w:r>
        <w:rPr>
          <w:spacing w:val="-4"/>
        </w:rPr>
        <w:t> </w:t>
      </w:r>
      <w:r>
        <w:rPr/>
        <w:t>to</w:t>
      </w:r>
      <w:r>
        <w:rPr>
          <w:spacing w:val="-2"/>
        </w:rPr>
        <w:t> </w:t>
      </w:r>
      <w:r>
        <w:rPr/>
        <w:t>the Hospital, as the case may be, for any benefit under the Policy shall be a valid discharge towards payment</w:t>
      </w:r>
      <w:r>
        <w:rPr>
          <w:spacing w:val="-1"/>
        </w:rPr>
        <w:t> </w:t>
      </w:r>
      <w:r>
        <w:rPr/>
        <w:t>of claim by the Company to the extent of then amount for the particular claim.</w:t>
      </w:r>
    </w:p>
    <w:p>
      <w:pPr>
        <w:pStyle w:val="BodyText"/>
        <w:spacing w:after="0"/>
        <w:sectPr>
          <w:pgSz w:w="11910" w:h="16840"/>
          <w:pgMar w:header="0" w:footer="819" w:top="360" w:bottom="1040" w:left="425" w:right="566"/>
        </w:sectPr>
      </w:pPr>
    </w:p>
    <w:p>
      <w:pPr>
        <w:pStyle w:val="Heading2"/>
        <w:numPr>
          <w:ilvl w:val="1"/>
          <w:numId w:val="1"/>
        </w:numPr>
        <w:tabs>
          <w:tab w:pos="861" w:val="left" w:leader="none"/>
        </w:tabs>
        <w:spacing w:line="240" w:lineRule="auto" w:before="71" w:after="0"/>
        <w:ind w:left="861" w:right="0" w:hanging="566"/>
        <w:jc w:val="left"/>
      </w:pPr>
      <w:r>
        <w:rPr/>
        <w:t>Notice</w:t>
      </w:r>
      <w:r>
        <w:rPr>
          <w:spacing w:val="-4"/>
        </w:rPr>
        <w:t> </w:t>
      </w:r>
      <w:r>
        <w:rPr/>
        <w:t>&amp;</w:t>
      </w:r>
      <w:r>
        <w:rPr>
          <w:spacing w:val="-4"/>
        </w:rPr>
        <w:t> </w:t>
      </w:r>
      <w:r>
        <w:rPr>
          <w:spacing w:val="-2"/>
        </w:rPr>
        <w:t>Communication</w:t>
      </w:r>
    </w:p>
    <w:p>
      <w:pPr>
        <w:pStyle w:val="ListParagraph"/>
        <w:numPr>
          <w:ilvl w:val="0"/>
          <w:numId w:val="34"/>
        </w:numPr>
        <w:tabs>
          <w:tab w:pos="654" w:val="left" w:leader="none"/>
        </w:tabs>
        <w:spacing w:line="240" w:lineRule="auto" w:before="0" w:after="0"/>
        <w:ind w:left="654" w:right="0" w:hanging="359"/>
        <w:jc w:val="left"/>
        <w:rPr>
          <w:sz w:val="20"/>
        </w:rPr>
      </w:pPr>
      <w:r>
        <w:rPr>
          <w:sz w:val="20"/>
        </w:rPr>
        <w:t>Any</w:t>
      </w:r>
      <w:r>
        <w:rPr>
          <w:spacing w:val="-4"/>
          <w:sz w:val="20"/>
        </w:rPr>
        <w:t> </w:t>
      </w:r>
      <w:r>
        <w:rPr>
          <w:sz w:val="20"/>
        </w:rPr>
        <w:t>notice,</w:t>
      </w:r>
      <w:r>
        <w:rPr>
          <w:spacing w:val="-6"/>
          <w:sz w:val="20"/>
        </w:rPr>
        <w:t> </w:t>
      </w:r>
      <w:r>
        <w:rPr>
          <w:sz w:val="20"/>
        </w:rPr>
        <w:t>direction,</w:t>
      </w:r>
      <w:r>
        <w:rPr>
          <w:spacing w:val="-4"/>
          <w:sz w:val="20"/>
        </w:rPr>
        <w:t> </w:t>
      </w:r>
      <w:r>
        <w:rPr>
          <w:sz w:val="20"/>
        </w:rPr>
        <w:t>instruction</w:t>
      </w:r>
      <w:r>
        <w:rPr>
          <w:spacing w:val="-4"/>
          <w:sz w:val="20"/>
        </w:rPr>
        <w:t> </w:t>
      </w:r>
      <w:r>
        <w:rPr>
          <w:sz w:val="20"/>
        </w:rPr>
        <w:t>or</w:t>
      </w:r>
      <w:r>
        <w:rPr>
          <w:spacing w:val="-6"/>
          <w:sz w:val="20"/>
        </w:rPr>
        <w:t> </w:t>
      </w:r>
      <w:r>
        <w:rPr>
          <w:sz w:val="20"/>
        </w:rPr>
        <w:t>any</w:t>
      </w:r>
      <w:r>
        <w:rPr>
          <w:spacing w:val="-5"/>
          <w:sz w:val="20"/>
        </w:rPr>
        <w:t> </w:t>
      </w:r>
      <w:r>
        <w:rPr>
          <w:sz w:val="20"/>
        </w:rPr>
        <w:t>other</w:t>
      </w:r>
      <w:r>
        <w:rPr>
          <w:spacing w:val="-4"/>
          <w:sz w:val="20"/>
        </w:rPr>
        <w:t> </w:t>
      </w:r>
      <w:r>
        <w:rPr>
          <w:sz w:val="20"/>
        </w:rPr>
        <w:t>communication</w:t>
      </w:r>
      <w:r>
        <w:rPr>
          <w:spacing w:val="-3"/>
          <w:sz w:val="20"/>
        </w:rPr>
        <w:t> </w:t>
      </w:r>
      <w:r>
        <w:rPr>
          <w:sz w:val="20"/>
        </w:rPr>
        <w:t>related</w:t>
      </w:r>
      <w:r>
        <w:rPr>
          <w:spacing w:val="-3"/>
          <w:sz w:val="20"/>
        </w:rPr>
        <w:t> </w:t>
      </w:r>
      <w:r>
        <w:rPr>
          <w:sz w:val="20"/>
        </w:rPr>
        <w:t>to</w:t>
      </w:r>
      <w:r>
        <w:rPr>
          <w:spacing w:val="-4"/>
          <w:sz w:val="20"/>
        </w:rPr>
        <w:t> </w:t>
      </w:r>
      <w:r>
        <w:rPr>
          <w:sz w:val="20"/>
        </w:rPr>
        <w:t>the</w:t>
      </w:r>
      <w:r>
        <w:rPr>
          <w:spacing w:val="-6"/>
          <w:sz w:val="20"/>
        </w:rPr>
        <w:t> </w:t>
      </w:r>
      <w:r>
        <w:rPr>
          <w:sz w:val="20"/>
        </w:rPr>
        <w:t>Policy</w:t>
      </w:r>
      <w:r>
        <w:rPr>
          <w:spacing w:val="-3"/>
          <w:sz w:val="20"/>
        </w:rPr>
        <w:t> </w:t>
      </w:r>
      <w:r>
        <w:rPr>
          <w:sz w:val="20"/>
        </w:rPr>
        <w:t>should</w:t>
      </w:r>
      <w:r>
        <w:rPr>
          <w:spacing w:val="-5"/>
          <w:sz w:val="20"/>
        </w:rPr>
        <w:t> </w:t>
      </w:r>
      <w:r>
        <w:rPr>
          <w:sz w:val="20"/>
        </w:rPr>
        <w:t>be</w:t>
      </w:r>
      <w:r>
        <w:rPr>
          <w:spacing w:val="-5"/>
          <w:sz w:val="20"/>
        </w:rPr>
        <w:t> </w:t>
      </w:r>
      <w:r>
        <w:rPr>
          <w:sz w:val="20"/>
        </w:rPr>
        <w:t>made</w:t>
      </w:r>
      <w:r>
        <w:rPr>
          <w:spacing w:val="-4"/>
          <w:sz w:val="20"/>
        </w:rPr>
        <w:t> </w:t>
      </w:r>
      <w:r>
        <w:rPr>
          <w:sz w:val="20"/>
        </w:rPr>
        <w:t>in</w:t>
      </w:r>
      <w:r>
        <w:rPr>
          <w:spacing w:val="-6"/>
          <w:sz w:val="20"/>
        </w:rPr>
        <w:t> </w:t>
      </w:r>
      <w:r>
        <w:rPr>
          <w:spacing w:val="-2"/>
          <w:sz w:val="20"/>
        </w:rPr>
        <w:t>writing.</w:t>
      </w:r>
    </w:p>
    <w:p>
      <w:pPr>
        <w:pStyle w:val="ListParagraph"/>
        <w:numPr>
          <w:ilvl w:val="0"/>
          <w:numId w:val="34"/>
        </w:numPr>
        <w:tabs>
          <w:tab w:pos="652" w:val="left" w:leader="none"/>
          <w:tab w:pos="655" w:val="left" w:leader="none"/>
        </w:tabs>
        <w:spacing w:line="240" w:lineRule="auto" w:before="0" w:after="0"/>
        <w:ind w:left="655" w:right="150" w:hanging="360"/>
        <w:jc w:val="left"/>
        <w:rPr>
          <w:sz w:val="20"/>
        </w:rPr>
      </w:pPr>
      <w:r>
        <w:rPr>
          <w:sz w:val="20"/>
        </w:rPr>
        <w:t>Such</w:t>
      </w:r>
      <w:r>
        <w:rPr>
          <w:spacing w:val="-4"/>
          <w:sz w:val="20"/>
        </w:rPr>
        <w:t> </w:t>
      </w:r>
      <w:r>
        <w:rPr>
          <w:sz w:val="20"/>
        </w:rPr>
        <w:t>communication</w:t>
      </w:r>
      <w:r>
        <w:rPr>
          <w:spacing w:val="-4"/>
          <w:sz w:val="20"/>
        </w:rPr>
        <w:t> </w:t>
      </w:r>
      <w:r>
        <w:rPr>
          <w:sz w:val="20"/>
        </w:rPr>
        <w:t>shall</w:t>
      </w:r>
      <w:r>
        <w:rPr>
          <w:spacing w:val="-5"/>
          <w:sz w:val="20"/>
        </w:rPr>
        <w:t> </w:t>
      </w:r>
      <w:r>
        <w:rPr>
          <w:sz w:val="20"/>
        </w:rPr>
        <w:t>be</w:t>
      </w:r>
      <w:r>
        <w:rPr>
          <w:spacing w:val="-7"/>
          <w:sz w:val="20"/>
        </w:rPr>
        <w:t> </w:t>
      </w:r>
      <w:r>
        <w:rPr>
          <w:sz w:val="20"/>
        </w:rPr>
        <w:t>sent</w:t>
      </w:r>
      <w:r>
        <w:rPr>
          <w:spacing w:val="-6"/>
          <w:sz w:val="20"/>
        </w:rPr>
        <w:t> </w:t>
      </w:r>
      <w:r>
        <w:rPr>
          <w:sz w:val="20"/>
        </w:rPr>
        <w:t>to</w:t>
      </w:r>
      <w:r>
        <w:rPr>
          <w:spacing w:val="-5"/>
          <w:sz w:val="20"/>
        </w:rPr>
        <w:t> </w:t>
      </w:r>
      <w:r>
        <w:rPr>
          <w:sz w:val="20"/>
        </w:rPr>
        <w:t>the</w:t>
      </w:r>
      <w:r>
        <w:rPr>
          <w:spacing w:val="-5"/>
          <w:sz w:val="20"/>
        </w:rPr>
        <w:t> </w:t>
      </w:r>
      <w:r>
        <w:rPr>
          <w:sz w:val="20"/>
        </w:rPr>
        <w:t>address</w:t>
      </w:r>
      <w:r>
        <w:rPr>
          <w:spacing w:val="-6"/>
          <w:sz w:val="20"/>
        </w:rPr>
        <w:t> </w:t>
      </w:r>
      <w:r>
        <w:rPr>
          <w:sz w:val="20"/>
        </w:rPr>
        <w:t>of</w:t>
      </w:r>
      <w:r>
        <w:rPr>
          <w:spacing w:val="-5"/>
          <w:sz w:val="20"/>
        </w:rPr>
        <w:t> </w:t>
      </w:r>
      <w:r>
        <w:rPr>
          <w:sz w:val="20"/>
        </w:rPr>
        <w:t>the</w:t>
      </w:r>
      <w:r>
        <w:rPr>
          <w:spacing w:val="-5"/>
          <w:sz w:val="20"/>
        </w:rPr>
        <w:t> </w:t>
      </w:r>
      <w:r>
        <w:rPr>
          <w:sz w:val="20"/>
        </w:rPr>
        <w:t>Company or</w:t>
      </w:r>
      <w:r>
        <w:rPr>
          <w:spacing w:val="-5"/>
          <w:sz w:val="20"/>
        </w:rPr>
        <w:t> </w:t>
      </w:r>
      <w:r>
        <w:rPr>
          <w:sz w:val="20"/>
        </w:rPr>
        <w:t>through</w:t>
      </w:r>
      <w:r>
        <w:rPr>
          <w:spacing w:val="-4"/>
          <w:sz w:val="20"/>
        </w:rPr>
        <w:t> </w:t>
      </w:r>
      <w:r>
        <w:rPr>
          <w:sz w:val="20"/>
        </w:rPr>
        <w:t>any</w:t>
      </w:r>
      <w:r>
        <w:rPr>
          <w:spacing w:val="-7"/>
          <w:sz w:val="20"/>
        </w:rPr>
        <w:t> </w:t>
      </w:r>
      <w:r>
        <w:rPr>
          <w:sz w:val="20"/>
        </w:rPr>
        <w:t>other</w:t>
      </w:r>
      <w:r>
        <w:rPr>
          <w:spacing w:val="-4"/>
          <w:sz w:val="20"/>
        </w:rPr>
        <w:t> </w:t>
      </w:r>
      <w:r>
        <w:rPr>
          <w:sz w:val="20"/>
        </w:rPr>
        <w:t>electronic</w:t>
      </w:r>
      <w:r>
        <w:rPr>
          <w:spacing w:val="-5"/>
          <w:sz w:val="20"/>
        </w:rPr>
        <w:t> </w:t>
      </w:r>
      <w:r>
        <w:rPr>
          <w:sz w:val="20"/>
        </w:rPr>
        <w:t>modes</w:t>
      </w:r>
      <w:r>
        <w:rPr>
          <w:spacing w:val="-2"/>
          <w:sz w:val="20"/>
        </w:rPr>
        <w:t> </w:t>
      </w:r>
      <w:r>
        <w:rPr>
          <w:sz w:val="20"/>
        </w:rPr>
        <w:t>specified</w:t>
      </w:r>
      <w:r>
        <w:rPr>
          <w:spacing w:val="-4"/>
          <w:sz w:val="20"/>
        </w:rPr>
        <w:t> </w:t>
      </w:r>
      <w:r>
        <w:rPr>
          <w:sz w:val="20"/>
        </w:rPr>
        <w:t>in</w:t>
      </w:r>
      <w:r>
        <w:rPr>
          <w:spacing w:val="-5"/>
          <w:sz w:val="20"/>
        </w:rPr>
        <w:t> </w:t>
      </w:r>
      <w:r>
        <w:rPr>
          <w:sz w:val="20"/>
        </w:rPr>
        <w:t>the</w:t>
      </w:r>
      <w:r>
        <w:rPr>
          <w:spacing w:val="-7"/>
          <w:sz w:val="20"/>
        </w:rPr>
        <w:t> </w:t>
      </w:r>
      <w:r>
        <w:rPr>
          <w:sz w:val="20"/>
        </w:rPr>
        <w:t>Policy </w:t>
      </w:r>
      <w:r>
        <w:rPr>
          <w:spacing w:val="-2"/>
          <w:sz w:val="20"/>
        </w:rPr>
        <w:t>Schedule.</w:t>
      </w:r>
    </w:p>
    <w:p>
      <w:pPr>
        <w:pStyle w:val="ListParagraph"/>
        <w:numPr>
          <w:ilvl w:val="0"/>
          <w:numId w:val="34"/>
        </w:numPr>
        <w:tabs>
          <w:tab w:pos="651" w:val="left" w:leader="none"/>
        </w:tabs>
        <w:spacing w:line="229" w:lineRule="exact" w:before="0" w:after="0"/>
        <w:ind w:left="651" w:right="0" w:hanging="356"/>
        <w:jc w:val="left"/>
        <w:rPr>
          <w:sz w:val="20"/>
        </w:rPr>
      </w:pPr>
      <w:r>
        <w:rPr>
          <w:sz w:val="20"/>
        </w:rPr>
        <w:t>The</w:t>
      </w:r>
      <w:r>
        <w:rPr>
          <w:spacing w:val="-9"/>
          <w:sz w:val="20"/>
        </w:rPr>
        <w:t> </w:t>
      </w:r>
      <w:r>
        <w:rPr>
          <w:sz w:val="20"/>
        </w:rPr>
        <w:t>Company</w:t>
      </w:r>
      <w:r>
        <w:rPr>
          <w:spacing w:val="-11"/>
          <w:sz w:val="20"/>
        </w:rPr>
        <w:t> </w:t>
      </w:r>
      <w:r>
        <w:rPr>
          <w:sz w:val="20"/>
        </w:rPr>
        <w:t>shall</w:t>
      </w:r>
      <w:r>
        <w:rPr>
          <w:spacing w:val="-10"/>
          <w:sz w:val="20"/>
        </w:rPr>
        <w:t> </w:t>
      </w:r>
      <w:r>
        <w:rPr>
          <w:sz w:val="20"/>
        </w:rPr>
        <w:t>communicate</w:t>
      </w:r>
      <w:r>
        <w:rPr>
          <w:spacing w:val="-9"/>
          <w:sz w:val="20"/>
        </w:rPr>
        <w:t> </w:t>
      </w:r>
      <w:r>
        <w:rPr>
          <w:sz w:val="20"/>
        </w:rPr>
        <w:t>to</w:t>
      </w:r>
      <w:r>
        <w:rPr>
          <w:spacing w:val="-9"/>
          <w:sz w:val="20"/>
        </w:rPr>
        <w:t> </w:t>
      </w:r>
      <w:r>
        <w:rPr>
          <w:sz w:val="20"/>
        </w:rPr>
        <w:t>the</w:t>
      </w:r>
      <w:r>
        <w:rPr>
          <w:spacing w:val="-8"/>
          <w:sz w:val="20"/>
        </w:rPr>
        <w:t> </w:t>
      </w:r>
      <w:r>
        <w:rPr>
          <w:sz w:val="20"/>
        </w:rPr>
        <w:t>Insured</w:t>
      </w:r>
      <w:r>
        <w:rPr>
          <w:spacing w:val="-9"/>
          <w:sz w:val="20"/>
        </w:rPr>
        <w:t> </w:t>
      </w:r>
      <w:r>
        <w:rPr>
          <w:sz w:val="20"/>
        </w:rPr>
        <w:t>at</w:t>
      </w:r>
      <w:r>
        <w:rPr>
          <w:spacing w:val="-10"/>
          <w:sz w:val="20"/>
        </w:rPr>
        <w:t> </w:t>
      </w:r>
      <w:r>
        <w:rPr>
          <w:sz w:val="20"/>
        </w:rPr>
        <w:t>the</w:t>
      </w:r>
      <w:r>
        <w:rPr>
          <w:spacing w:val="-9"/>
          <w:sz w:val="20"/>
        </w:rPr>
        <w:t> </w:t>
      </w:r>
      <w:r>
        <w:rPr>
          <w:sz w:val="20"/>
        </w:rPr>
        <w:t>address</w:t>
      </w:r>
      <w:r>
        <w:rPr>
          <w:spacing w:val="-10"/>
          <w:sz w:val="20"/>
        </w:rPr>
        <w:t> </w:t>
      </w:r>
      <w:r>
        <w:rPr>
          <w:sz w:val="20"/>
        </w:rPr>
        <w:t>or</w:t>
      </w:r>
      <w:r>
        <w:rPr>
          <w:spacing w:val="-9"/>
          <w:sz w:val="20"/>
        </w:rPr>
        <w:t> </w:t>
      </w:r>
      <w:r>
        <w:rPr>
          <w:sz w:val="20"/>
        </w:rPr>
        <w:t>through</w:t>
      </w:r>
      <w:r>
        <w:rPr>
          <w:spacing w:val="-9"/>
          <w:sz w:val="20"/>
        </w:rPr>
        <w:t> </w:t>
      </w:r>
      <w:r>
        <w:rPr>
          <w:sz w:val="20"/>
        </w:rPr>
        <w:t>any</w:t>
      </w:r>
      <w:r>
        <w:rPr>
          <w:spacing w:val="-8"/>
          <w:sz w:val="20"/>
        </w:rPr>
        <w:t> </w:t>
      </w:r>
      <w:r>
        <w:rPr>
          <w:sz w:val="20"/>
        </w:rPr>
        <w:t>other</w:t>
      </w:r>
      <w:r>
        <w:rPr>
          <w:spacing w:val="-9"/>
          <w:sz w:val="20"/>
        </w:rPr>
        <w:t> </w:t>
      </w:r>
      <w:r>
        <w:rPr>
          <w:sz w:val="20"/>
        </w:rPr>
        <w:t>electronic</w:t>
      </w:r>
      <w:r>
        <w:rPr>
          <w:spacing w:val="-10"/>
          <w:sz w:val="20"/>
        </w:rPr>
        <w:t> </w:t>
      </w:r>
      <w:r>
        <w:rPr>
          <w:sz w:val="20"/>
        </w:rPr>
        <w:t>mode</w:t>
      </w:r>
      <w:r>
        <w:rPr>
          <w:spacing w:val="-9"/>
          <w:sz w:val="20"/>
        </w:rPr>
        <w:t> </w:t>
      </w:r>
      <w:r>
        <w:rPr>
          <w:sz w:val="20"/>
        </w:rPr>
        <w:t>mentioned</w:t>
      </w:r>
      <w:r>
        <w:rPr>
          <w:spacing w:val="-8"/>
          <w:sz w:val="20"/>
        </w:rPr>
        <w:t> </w:t>
      </w:r>
      <w:r>
        <w:rPr>
          <w:sz w:val="20"/>
        </w:rPr>
        <w:t>in</w:t>
      </w:r>
      <w:r>
        <w:rPr>
          <w:spacing w:val="-11"/>
          <w:sz w:val="20"/>
        </w:rPr>
        <w:t> </w:t>
      </w:r>
      <w:r>
        <w:rPr>
          <w:sz w:val="20"/>
        </w:rPr>
        <w:t>the</w:t>
      </w:r>
      <w:r>
        <w:rPr>
          <w:spacing w:val="-8"/>
          <w:sz w:val="20"/>
        </w:rPr>
        <w:t> </w:t>
      </w:r>
      <w:r>
        <w:rPr>
          <w:spacing w:val="-2"/>
          <w:sz w:val="20"/>
        </w:rPr>
        <w:t>schedule.</w:t>
      </w:r>
    </w:p>
    <w:p>
      <w:pPr>
        <w:pStyle w:val="BodyText"/>
        <w:spacing w:before="1"/>
      </w:pPr>
    </w:p>
    <w:p>
      <w:pPr>
        <w:pStyle w:val="Heading2"/>
        <w:numPr>
          <w:ilvl w:val="1"/>
          <w:numId w:val="1"/>
        </w:numPr>
        <w:tabs>
          <w:tab w:pos="861" w:val="left" w:leader="none"/>
        </w:tabs>
        <w:spacing w:line="240" w:lineRule="auto" w:before="0" w:after="0"/>
        <w:ind w:left="861" w:right="0" w:hanging="566"/>
        <w:jc w:val="left"/>
      </w:pPr>
      <w:r>
        <w:rPr/>
        <w:t>Territorial</w:t>
      </w:r>
      <w:r>
        <w:rPr>
          <w:spacing w:val="-10"/>
        </w:rPr>
        <w:t> </w:t>
      </w:r>
      <w:r>
        <w:rPr>
          <w:spacing w:val="-2"/>
        </w:rPr>
        <w:t>Limit</w:t>
      </w:r>
    </w:p>
    <w:p>
      <w:pPr>
        <w:pStyle w:val="BodyText"/>
        <w:spacing w:before="1"/>
        <w:ind w:left="295"/>
        <w:jc w:val="both"/>
      </w:pPr>
      <w:r>
        <w:rPr/>
        <w:t>All</w:t>
      </w:r>
      <w:r>
        <w:rPr>
          <w:spacing w:val="-5"/>
        </w:rPr>
        <w:t> </w:t>
      </w:r>
      <w:r>
        <w:rPr/>
        <w:t>medical</w:t>
      </w:r>
      <w:r>
        <w:rPr>
          <w:spacing w:val="-3"/>
        </w:rPr>
        <w:t> </w:t>
      </w:r>
      <w:r>
        <w:rPr/>
        <w:t>treatment</w:t>
      </w:r>
      <w:r>
        <w:rPr>
          <w:spacing w:val="-4"/>
        </w:rPr>
        <w:t> </w:t>
      </w:r>
      <w:r>
        <w:rPr/>
        <w:t>for</w:t>
      </w:r>
      <w:r>
        <w:rPr>
          <w:spacing w:val="-6"/>
        </w:rPr>
        <w:t> </w:t>
      </w:r>
      <w:r>
        <w:rPr/>
        <w:t>the</w:t>
      </w:r>
      <w:r>
        <w:rPr>
          <w:spacing w:val="-5"/>
        </w:rPr>
        <w:t> </w:t>
      </w:r>
      <w:r>
        <w:rPr/>
        <w:t>purpose</w:t>
      </w:r>
      <w:r>
        <w:rPr>
          <w:spacing w:val="-3"/>
        </w:rPr>
        <w:t> </w:t>
      </w:r>
      <w:r>
        <w:rPr/>
        <w:t>of</w:t>
      </w:r>
      <w:r>
        <w:rPr>
          <w:spacing w:val="-4"/>
        </w:rPr>
        <w:t> </w:t>
      </w:r>
      <w:r>
        <w:rPr/>
        <w:t>this</w:t>
      </w:r>
      <w:r>
        <w:rPr>
          <w:spacing w:val="-4"/>
        </w:rPr>
        <w:t> </w:t>
      </w:r>
      <w:r>
        <w:rPr/>
        <w:t>insurance</w:t>
      </w:r>
      <w:r>
        <w:rPr>
          <w:spacing w:val="-5"/>
        </w:rPr>
        <w:t> </w:t>
      </w:r>
      <w:r>
        <w:rPr/>
        <w:t>will</w:t>
      </w:r>
      <w:r>
        <w:rPr>
          <w:spacing w:val="-4"/>
        </w:rPr>
        <w:t> </w:t>
      </w:r>
      <w:r>
        <w:rPr/>
        <w:t>have</w:t>
      </w:r>
      <w:r>
        <w:rPr>
          <w:spacing w:val="-4"/>
        </w:rPr>
        <w:t> </w:t>
      </w:r>
      <w:r>
        <w:rPr/>
        <w:t>to</w:t>
      </w:r>
      <w:r>
        <w:rPr>
          <w:spacing w:val="-5"/>
        </w:rPr>
        <w:t> </w:t>
      </w:r>
      <w:r>
        <w:rPr/>
        <w:t>be</w:t>
      </w:r>
      <w:r>
        <w:rPr>
          <w:spacing w:val="-3"/>
        </w:rPr>
        <w:t> </w:t>
      </w:r>
      <w:r>
        <w:rPr/>
        <w:t>taken</w:t>
      </w:r>
      <w:r>
        <w:rPr>
          <w:spacing w:val="-3"/>
        </w:rPr>
        <w:t> </w:t>
      </w:r>
      <w:r>
        <w:rPr/>
        <w:t>in</w:t>
      </w:r>
      <w:r>
        <w:rPr>
          <w:spacing w:val="-2"/>
        </w:rPr>
        <w:t> </w:t>
      </w:r>
      <w:r>
        <w:rPr/>
        <w:t>India</w:t>
      </w:r>
      <w:r>
        <w:rPr>
          <w:spacing w:val="-4"/>
        </w:rPr>
        <w:t> </w:t>
      </w:r>
      <w:r>
        <w:rPr>
          <w:spacing w:val="-2"/>
        </w:rPr>
        <w:t>only.</w:t>
      </w:r>
    </w:p>
    <w:p>
      <w:pPr>
        <w:pStyle w:val="Heading2"/>
        <w:numPr>
          <w:ilvl w:val="1"/>
          <w:numId w:val="1"/>
        </w:numPr>
        <w:tabs>
          <w:tab w:pos="861" w:val="left" w:leader="none"/>
        </w:tabs>
        <w:spacing w:line="240" w:lineRule="auto" w:before="228" w:after="0"/>
        <w:ind w:left="861" w:right="0" w:hanging="566"/>
        <w:jc w:val="both"/>
      </w:pPr>
      <w:r>
        <w:rPr/>
        <w:t>Multiple</w:t>
      </w:r>
      <w:r>
        <w:rPr>
          <w:spacing w:val="-7"/>
        </w:rPr>
        <w:t> </w:t>
      </w:r>
      <w:r>
        <w:rPr>
          <w:spacing w:val="-2"/>
        </w:rPr>
        <w:t>Policies</w:t>
      </w:r>
    </w:p>
    <w:p>
      <w:pPr>
        <w:pStyle w:val="ListParagraph"/>
        <w:numPr>
          <w:ilvl w:val="0"/>
          <w:numId w:val="35"/>
        </w:numPr>
        <w:tabs>
          <w:tab w:pos="655" w:val="left" w:leader="none"/>
        </w:tabs>
        <w:spacing w:line="240" w:lineRule="auto" w:before="1" w:after="0"/>
        <w:ind w:left="655" w:right="149" w:hanging="360"/>
        <w:jc w:val="both"/>
        <w:rPr>
          <w:sz w:val="20"/>
        </w:rPr>
      </w:pPr>
      <w:r>
        <w:rPr>
          <w:sz w:val="20"/>
        </w:rPr>
        <w:t>In</w:t>
      </w:r>
      <w:r>
        <w:rPr>
          <w:spacing w:val="-3"/>
          <w:sz w:val="20"/>
        </w:rPr>
        <w:t> </w:t>
      </w:r>
      <w:r>
        <w:rPr>
          <w:sz w:val="20"/>
        </w:rPr>
        <w:t>case</w:t>
      </w:r>
      <w:r>
        <w:rPr>
          <w:spacing w:val="-4"/>
          <w:sz w:val="20"/>
        </w:rPr>
        <w:t> </w:t>
      </w:r>
      <w:r>
        <w:rPr>
          <w:sz w:val="20"/>
        </w:rPr>
        <w:t>of</w:t>
      </w:r>
      <w:r>
        <w:rPr>
          <w:spacing w:val="-4"/>
          <w:sz w:val="20"/>
        </w:rPr>
        <w:t> </w:t>
      </w:r>
      <w:r>
        <w:rPr>
          <w:sz w:val="20"/>
        </w:rPr>
        <w:t>multiple</w:t>
      </w:r>
      <w:r>
        <w:rPr>
          <w:spacing w:val="-7"/>
          <w:sz w:val="20"/>
        </w:rPr>
        <w:t> </w:t>
      </w:r>
      <w:r>
        <w:rPr>
          <w:sz w:val="20"/>
        </w:rPr>
        <w:t>policies</w:t>
      </w:r>
      <w:r>
        <w:rPr>
          <w:spacing w:val="-5"/>
          <w:sz w:val="20"/>
        </w:rPr>
        <w:t> </w:t>
      </w:r>
      <w:r>
        <w:rPr>
          <w:sz w:val="20"/>
        </w:rPr>
        <w:t>taken</w:t>
      </w:r>
      <w:r>
        <w:rPr>
          <w:spacing w:val="-3"/>
          <w:sz w:val="20"/>
        </w:rPr>
        <w:t> </w:t>
      </w:r>
      <w:r>
        <w:rPr>
          <w:sz w:val="20"/>
        </w:rPr>
        <w:t>by</w:t>
      </w:r>
      <w:r>
        <w:rPr>
          <w:spacing w:val="-3"/>
          <w:sz w:val="20"/>
        </w:rPr>
        <w:t> </w:t>
      </w:r>
      <w:r>
        <w:rPr>
          <w:sz w:val="20"/>
        </w:rPr>
        <w:t>an</w:t>
      </w:r>
      <w:r>
        <w:rPr>
          <w:spacing w:val="-5"/>
          <w:sz w:val="20"/>
        </w:rPr>
        <w:t> </w:t>
      </w:r>
      <w:r>
        <w:rPr>
          <w:sz w:val="20"/>
        </w:rPr>
        <w:t>insured</w:t>
      </w:r>
      <w:r>
        <w:rPr>
          <w:spacing w:val="-5"/>
          <w:sz w:val="20"/>
        </w:rPr>
        <w:t> </w:t>
      </w:r>
      <w:r>
        <w:rPr>
          <w:sz w:val="20"/>
        </w:rPr>
        <w:t>person</w:t>
      </w:r>
      <w:r>
        <w:rPr>
          <w:spacing w:val="-6"/>
          <w:sz w:val="20"/>
        </w:rPr>
        <w:t> </w:t>
      </w:r>
      <w:r>
        <w:rPr>
          <w:sz w:val="20"/>
        </w:rPr>
        <w:t>during</w:t>
      </w:r>
      <w:r>
        <w:rPr>
          <w:spacing w:val="-3"/>
          <w:sz w:val="20"/>
        </w:rPr>
        <w:t> </w:t>
      </w:r>
      <w:r>
        <w:rPr>
          <w:sz w:val="20"/>
        </w:rPr>
        <w:t>a</w:t>
      </w:r>
      <w:r>
        <w:rPr>
          <w:spacing w:val="-4"/>
          <w:sz w:val="20"/>
        </w:rPr>
        <w:t> </w:t>
      </w:r>
      <w:r>
        <w:rPr>
          <w:sz w:val="20"/>
        </w:rPr>
        <w:t>period</w:t>
      </w:r>
      <w:r>
        <w:rPr>
          <w:spacing w:val="-3"/>
          <w:sz w:val="20"/>
        </w:rPr>
        <w:t> </w:t>
      </w:r>
      <w:r>
        <w:rPr>
          <w:sz w:val="20"/>
        </w:rPr>
        <w:t>from</w:t>
      </w:r>
      <w:r>
        <w:rPr>
          <w:spacing w:val="-4"/>
          <w:sz w:val="20"/>
        </w:rPr>
        <w:t> </w:t>
      </w:r>
      <w:r>
        <w:rPr>
          <w:sz w:val="20"/>
        </w:rPr>
        <w:t>one</w:t>
      </w:r>
      <w:r>
        <w:rPr>
          <w:spacing w:val="-6"/>
          <w:sz w:val="20"/>
        </w:rPr>
        <w:t> </w:t>
      </w:r>
      <w:r>
        <w:rPr>
          <w:sz w:val="20"/>
        </w:rPr>
        <w:t>or</w:t>
      </w:r>
      <w:r>
        <w:rPr>
          <w:spacing w:val="-4"/>
          <w:sz w:val="20"/>
        </w:rPr>
        <w:t> </w:t>
      </w:r>
      <w:r>
        <w:rPr>
          <w:sz w:val="20"/>
        </w:rPr>
        <w:t>more</w:t>
      </w:r>
      <w:r>
        <w:rPr>
          <w:spacing w:val="-4"/>
          <w:sz w:val="20"/>
        </w:rPr>
        <w:t> </w:t>
      </w:r>
      <w:r>
        <w:rPr>
          <w:sz w:val="20"/>
        </w:rPr>
        <w:t>insurers</w:t>
      </w:r>
      <w:r>
        <w:rPr>
          <w:spacing w:val="-5"/>
          <w:sz w:val="20"/>
        </w:rPr>
        <w:t> </w:t>
      </w:r>
      <w:r>
        <w:rPr>
          <w:sz w:val="20"/>
        </w:rPr>
        <w:t>to</w:t>
      </w:r>
      <w:r>
        <w:rPr>
          <w:spacing w:val="-4"/>
          <w:sz w:val="20"/>
        </w:rPr>
        <w:t> </w:t>
      </w:r>
      <w:r>
        <w:rPr>
          <w:sz w:val="20"/>
        </w:rPr>
        <w:t>indemnify treatment</w:t>
      </w:r>
      <w:r>
        <w:rPr>
          <w:spacing w:val="-7"/>
          <w:sz w:val="20"/>
        </w:rPr>
        <w:t> </w:t>
      </w:r>
      <w:r>
        <w:rPr>
          <w:sz w:val="20"/>
        </w:rPr>
        <w:t>costs, the insured person shall have the right to require a settlement of his/her claim in terms of any of his/her policies. In all such cases</w:t>
      </w:r>
      <w:r>
        <w:rPr>
          <w:spacing w:val="-6"/>
          <w:sz w:val="20"/>
        </w:rPr>
        <w:t> </w:t>
      </w:r>
      <w:r>
        <w:rPr>
          <w:sz w:val="20"/>
        </w:rPr>
        <w:t>the</w:t>
      </w:r>
      <w:r>
        <w:rPr>
          <w:spacing w:val="-6"/>
          <w:sz w:val="20"/>
        </w:rPr>
        <w:t> </w:t>
      </w:r>
      <w:r>
        <w:rPr>
          <w:sz w:val="20"/>
        </w:rPr>
        <w:t>insurer</w:t>
      </w:r>
      <w:r>
        <w:rPr>
          <w:spacing w:val="-6"/>
          <w:sz w:val="20"/>
        </w:rPr>
        <w:t> </w:t>
      </w:r>
      <w:r>
        <w:rPr>
          <w:sz w:val="20"/>
        </w:rPr>
        <w:t>chosen</w:t>
      </w:r>
      <w:r>
        <w:rPr>
          <w:spacing w:val="-5"/>
          <w:sz w:val="20"/>
        </w:rPr>
        <w:t> </w:t>
      </w:r>
      <w:r>
        <w:rPr>
          <w:sz w:val="20"/>
        </w:rPr>
        <w:t>by</w:t>
      </w:r>
      <w:r>
        <w:rPr>
          <w:spacing w:val="-6"/>
          <w:sz w:val="20"/>
        </w:rPr>
        <w:t> </w:t>
      </w:r>
      <w:r>
        <w:rPr>
          <w:sz w:val="20"/>
        </w:rPr>
        <w:t>the</w:t>
      </w:r>
      <w:r>
        <w:rPr>
          <w:spacing w:val="-6"/>
          <w:sz w:val="20"/>
        </w:rPr>
        <w:t> </w:t>
      </w:r>
      <w:r>
        <w:rPr>
          <w:sz w:val="20"/>
        </w:rPr>
        <w:t>insured</w:t>
      </w:r>
      <w:r>
        <w:rPr>
          <w:spacing w:val="-5"/>
          <w:sz w:val="20"/>
        </w:rPr>
        <w:t> </w:t>
      </w:r>
      <w:r>
        <w:rPr>
          <w:sz w:val="20"/>
        </w:rPr>
        <w:t>person</w:t>
      </w:r>
      <w:r>
        <w:rPr>
          <w:spacing w:val="-6"/>
          <w:sz w:val="20"/>
        </w:rPr>
        <w:t> </w:t>
      </w:r>
      <w:r>
        <w:rPr>
          <w:sz w:val="20"/>
        </w:rPr>
        <w:t>shall</w:t>
      </w:r>
      <w:r>
        <w:rPr>
          <w:spacing w:val="-6"/>
          <w:sz w:val="20"/>
        </w:rPr>
        <w:t> </w:t>
      </w:r>
      <w:r>
        <w:rPr>
          <w:sz w:val="20"/>
        </w:rPr>
        <w:t>be</w:t>
      </w:r>
      <w:r>
        <w:rPr>
          <w:spacing w:val="-6"/>
          <w:sz w:val="20"/>
        </w:rPr>
        <w:t> </w:t>
      </w:r>
      <w:r>
        <w:rPr>
          <w:sz w:val="20"/>
        </w:rPr>
        <w:t>obliged</w:t>
      </w:r>
      <w:r>
        <w:rPr>
          <w:spacing w:val="-6"/>
          <w:sz w:val="20"/>
        </w:rPr>
        <w:t> </w:t>
      </w:r>
      <w:r>
        <w:rPr>
          <w:sz w:val="20"/>
        </w:rPr>
        <w:t>to</w:t>
      </w:r>
      <w:r>
        <w:rPr>
          <w:spacing w:val="-6"/>
          <w:sz w:val="20"/>
        </w:rPr>
        <w:t> </w:t>
      </w:r>
      <w:r>
        <w:rPr>
          <w:sz w:val="20"/>
        </w:rPr>
        <w:t>settle</w:t>
      </w:r>
      <w:r>
        <w:rPr>
          <w:spacing w:val="-6"/>
          <w:sz w:val="20"/>
        </w:rPr>
        <w:t> </w:t>
      </w:r>
      <w:r>
        <w:rPr>
          <w:sz w:val="20"/>
        </w:rPr>
        <w:t>the</w:t>
      </w:r>
      <w:r>
        <w:rPr>
          <w:spacing w:val="-6"/>
          <w:sz w:val="20"/>
        </w:rPr>
        <w:t> </w:t>
      </w:r>
      <w:r>
        <w:rPr>
          <w:sz w:val="20"/>
        </w:rPr>
        <w:t>claim</w:t>
      </w:r>
      <w:r>
        <w:rPr>
          <w:spacing w:val="-6"/>
          <w:sz w:val="20"/>
        </w:rPr>
        <w:t> </w:t>
      </w:r>
      <w:r>
        <w:rPr>
          <w:sz w:val="20"/>
        </w:rPr>
        <w:t>as</w:t>
      </w:r>
      <w:r>
        <w:rPr>
          <w:spacing w:val="-6"/>
          <w:sz w:val="20"/>
        </w:rPr>
        <w:t> </w:t>
      </w:r>
      <w:r>
        <w:rPr>
          <w:sz w:val="20"/>
        </w:rPr>
        <w:t>long</w:t>
      </w:r>
      <w:r>
        <w:rPr>
          <w:spacing w:val="-6"/>
          <w:sz w:val="20"/>
        </w:rPr>
        <w:t> </w:t>
      </w:r>
      <w:r>
        <w:rPr>
          <w:sz w:val="20"/>
        </w:rPr>
        <w:t>as</w:t>
      </w:r>
      <w:r>
        <w:rPr>
          <w:spacing w:val="-5"/>
          <w:sz w:val="20"/>
        </w:rPr>
        <w:t> </w:t>
      </w:r>
      <w:r>
        <w:rPr>
          <w:sz w:val="20"/>
        </w:rPr>
        <w:t>the</w:t>
      </w:r>
      <w:r>
        <w:rPr>
          <w:spacing w:val="-6"/>
          <w:sz w:val="20"/>
        </w:rPr>
        <w:t> </w:t>
      </w:r>
      <w:r>
        <w:rPr>
          <w:sz w:val="20"/>
        </w:rPr>
        <w:t>claim</w:t>
      </w:r>
      <w:r>
        <w:rPr>
          <w:spacing w:val="-6"/>
          <w:sz w:val="20"/>
        </w:rPr>
        <w:t> </w:t>
      </w:r>
      <w:r>
        <w:rPr>
          <w:sz w:val="20"/>
        </w:rPr>
        <w:t>is</w:t>
      </w:r>
      <w:r>
        <w:rPr>
          <w:spacing w:val="-7"/>
          <w:sz w:val="20"/>
        </w:rPr>
        <w:t> </w:t>
      </w:r>
      <w:r>
        <w:rPr>
          <w:sz w:val="20"/>
        </w:rPr>
        <w:t>within</w:t>
      </w:r>
      <w:r>
        <w:rPr>
          <w:spacing w:val="-6"/>
          <w:sz w:val="20"/>
        </w:rPr>
        <w:t> </w:t>
      </w:r>
      <w:r>
        <w:rPr>
          <w:sz w:val="20"/>
        </w:rPr>
        <w:t>the</w:t>
      </w:r>
      <w:r>
        <w:rPr>
          <w:spacing w:val="-6"/>
          <w:sz w:val="20"/>
        </w:rPr>
        <w:t> </w:t>
      </w:r>
      <w:r>
        <w:rPr>
          <w:sz w:val="20"/>
        </w:rPr>
        <w:t>limits</w:t>
      </w:r>
      <w:r>
        <w:rPr>
          <w:spacing w:val="-6"/>
          <w:sz w:val="20"/>
        </w:rPr>
        <w:t> </w:t>
      </w:r>
      <w:r>
        <w:rPr>
          <w:sz w:val="20"/>
        </w:rPr>
        <w:t>of</w:t>
      </w:r>
      <w:r>
        <w:rPr>
          <w:spacing w:val="-6"/>
          <w:sz w:val="20"/>
        </w:rPr>
        <w:t> </w:t>
      </w:r>
      <w:r>
        <w:rPr>
          <w:sz w:val="20"/>
        </w:rPr>
        <w:t>and according to the terms of the chosen policy.</w:t>
      </w:r>
    </w:p>
    <w:p>
      <w:pPr>
        <w:pStyle w:val="ListParagraph"/>
        <w:numPr>
          <w:ilvl w:val="0"/>
          <w:numId w:val="35"/>
        </w:numPr>
        <w:tabs>
          <w:tab w:pos="652" w:val="left" w:leader="none"/>
          <w:tab w:pos="655" w:val="left" w:leader="none"/>
        </w:tabs>
        <w:spacing w:line="240" w:lineRule="auto" w:before="0" w:after="0"/>
        <w:ind w:left="655" w:right="148" w:hanging="360"/>
        <w:jc w:val="both"/>
        <w:rPr>
          <w:sz w:val="20"/>
        </w:rPr>
      </w:pPr>
      <w:r>
        <w:rPr>
          <w:sz w:val="20"/>
        </w:rPr>
        <w:t>Insured person having multiple policies shall also have the right to prefer claims</w:t>
      </w:r>
      <w:r>
        <w:rPr>
          <w:spacing w:val="-1"/>
          <w:sz w:val="20"/>
        </w:rPr>
        <w:t> </w:t>
      </w:r>
      <w:r>
        <w:rPr>
          <w:sz w:val="20"/>
        </w:rPr>
        <w:t>under this policy for the amounts disallowed under any other policy / policies. Then the insurer shall independently settle the claim subject to the terms and conditions of this policy.</w:t>
      </w:r>
    </w:p>
    <w:p>
      <w:pPr>
        <w:pStyle w:val="ListParagraph"/>
        <w:numPr>
          <w:ilvl w:val="0"/>
          <w:numId w:val="35"/>
        </w:numPr>
        <w:tabs>
          <w:tab w:pos="651" w:val="left" w:leader="none"/>
          <w:tab w:pos="655" w:val="left" w:leader="none"/>
        </w:tabs>
        <w:spacing w:line="240" w:lineRule="auto" w:before="0" w:after="0"/>
        <w:ind w:left="655" w:right="165" w:hanging="360"/>
        <w:jc w:val="both"/>
        <w:rPr>
          <w:sz w:val="20"/>
        </w:rPr>
      </w:pPr>
      <w:r>
        <w:rPr>
          <w:sz w:val="20"/>
        </w:rPr>
        <w:t>If the amount to be claimed exceeds the sum insured under a single policy, the insured person shall have the right to choose insurer from whom he/she wants to claim the balance amount.</w:t>
      </w:r>
    </w:p>
    <w:p>
      <w:pPr>
        <w:pStyle w:val="ListParagraph"/>
        <w:numPr>
          <w:ilvl w:val="0"/>
          <w:numId w:val="35"/>
        </w:numPr>
        <w:tabs>
          <w:tab w:pos="653" w:val="left" w:leader="none"/>
          <w:tab w:pos="655" w:val="left" w:leader="none"/>
        </w:tabs>
        <w:spacing w:line="240" w:lineRule="auto" w:before="1" w:after="0"/>
        <w:ind w:left="655" w:right="161" w:hanging="360"/>
        <w:jc w:val="both"/>
        <w:rPr>
          <w:sz w:val="20"/>
        </w:rPr>
      </w:pPr>
      <w:r>
        <w:rPr>
          <w:sz w:val="20"/>
        </w:rPr>
        <w:t>Where</w:t>
      </w:r>
      <w:r>
        <w:rPr>
          <w:spacing w:val="-5"/>
          <w:sz w:val="20"/>
        </w:rPr>
        <w:t> </w:t>
      </w:r>
      <w:r>
        <w:rPr>
          <w:sz w:val="20"/>
        </w:rPr>
        <w:t>an</w:t>
      </w:r>
      <w:r>
        <w:rPr>
          <w:spacing w:val="-4"/>
          <w:sz w:val="20"/>
        </w:rPr>
        <w:t> </w:t>
      </w:r>
      <w:r>
        <w:rPr>
          <w:sz w:val="20"/>
        </w:rPr>
        <w:t>insured</w:t>
      </w:r>
      <w:r>
        <w:rPr>
          <w:spacing w:val="-4"/>
          <w:sz w:val="20"/>
        </w:rPr>
        <w:t> </w:t>
      </w:r>
      <w:r>
        <w:rPr>
          <w:sz w:val="20"/>
        </w:rPr>
        <w:t>person</w:t>
      </w:r>
      <w:r>
        <w:rPr>
          <w:spacing w:val="-4"/>
          <w:sz w:val="20"/>
        </w:rPr>
        <w:t> </w:t>
      </w:r>
      <w:r>
        <w:rPr>
          <w:sz w:val="20"/>
        </w:rPr>
        <w:t>has</w:t>
      </w:r>
      <w:r>
        <w:rPr>
          <w:spacing w:val="-6"/>
          <w:sz w:val="20"/>
        </w:rPr>
        <w:t> </w:t>
      </w:r>
      <w:r>
        <w:rPr>
          <w:sz w:val="20"/>
        </w:rPr>
        <w:t>policies</w:t>
      </w:r>
      <w:r>
        <w:rPr>
          <w:spacing w:val="-6"/>
          <w:sz w:val="20"/>
        </w:rPr>
        <w:t> </w:t>
      </w:r>
      <w:r>
        <w:rPr>
          <w:sz w:val="20"/>
        </w:rPr>
        <w:t>from</w:t>
      </w:r>
      <w:r>
        <w:rPr>
          <w:spacing w:val="-5"/>
          <w:sz w:val="20"/>
        </w:rPr>
        <w:t> </w:t>
      </w:r>
      <w:r>
        <w:rPr>
          <w:sz w:val="20"/>
        </w:rPr>
        <w:t>more</w:t>
      </w:r>
      <w:r>
        <w:rPr>
          <w:spacing w:val="-5"/>
          <w:sz w:val="20"/>
        </w:rPr>
        <w:t> </w:t>
      </w:r>
      <w:r>
        <w:rPr>
          <w:sz w:val="20"/>
        </w:rPr>
        <w:t>than</w:t>
      </w:r>
      <w:r>
        <w:rPr>
          <w:spacing w:val="-4"/>
          <w:sz w:val="20"/>
        </w:rPr>
        <w:t> </w:t>
      </w:r>
      <w:r>
        <w:rPr>
          <w:sz w:val="20"/>
        </w:rPr>
        <w:t>one</w:t>
      </w:r>
      <w:r>
        <w:rPr>
          <w:spacing w:val="-5"/>
          <w:sz w:val="20"/>
        </w:rPr>
        <w:t> </w:t>
      </w:r>
      <w:r>
        <w:rPr>
          <w:sz w:val="20"/>
        </w:rPr>
        <w:t>insurer</w:t>
      </w:r>
      <w:r>
        <w:rPr>
          <w:spacing w:val="-4"/>
          <w:sz w:val="20"/>
        </w:rPr>
        <w:t> </w:t>
      </w:r>
      <w:r>
        <w:rPr>
          <w:sz w:val="20"/>
        </w:rPr>
        <w:t>to</w:t>
      </w:r>
      <w:r>
        <w:rPr>
          <w:spacing w:val="-5"/>
          <w:sz w:val="20"/>
        </w:rPr>
        <w:t> </w:t>
      </w:r>
      <w:r>
        <w:rPr>
          <w:sz w:val="20"/>
        </w:rPr>
        <w:t>cover</w:t>
      </w:r>
      <w:r>
        <w:rPr>
          <w:spacing w:val="-4"/>
          <w:sz w:val="20"/>
        </w:rPr>
        <w:t> </w:t>
      </w:r>
      <w:r>
        <w:rPr>
          <w:sz w:val="20"/>
        </w:rPr>
        <w:t>the</w:t>
      </w:r>
      <w:r>
        <w:rPr>
          <w:spacing w:val="-5"/>
          <w:sz w:val="20"/>
        </w:rPr>
        <w:t> </w:t>
      </w:r>
      <w:r>
        <w:rPr>
          <w:sz w:val="20"/>
        </w:rPr>
        <w:t>same</w:t>
      </w:r>
      <w:r>
        <w:rPr>
          <w:spacing w:val="-7"/>
          <w:sz w:val="20"/>
        </w:rPr>
        <w:t> </w:t>
      </w:r>
      <w:r>
        <w:rPr>
          <w:sz w:val="20"/>
        </w:rPr>
        <w:t>risk</w:t>
      </w:r>
      <w:r>
        <w:rPr>
          <w:spacing w:val="-4"/>
          <w:sz w:val="20"/>
        </w:rPr>
        <w:t> </w:t>
      </w:r>
      <w:r>
        <w:rPr>
          <w:sz w:val="20"/>
        </w:rPr>
        <w:t>on</w:t>
      </w:r>
      <w:r>
        <w:rPr>
          <w:spacing w:val="-7"/>
          <w:sz w:val="20"/>
        </w:rPr>
        <w:t> </w:t>
      </w:r>
      <w:r>
        <w:rPr>
          <w:sz w:val="20"/>
        </w:rPr>
        <w:t>indemnity</w:t>
      </w:r>
      <w:r>
        <w:rPr>
          <w:spacing w:val="-5"/>
          <w:sz w:val="20"/>
        </w:rPr>
        <w:t> </w:t>
      </w:r>
      <w:r>
        <w:rPr>
          <w:sz w:val="20"/>
        </w:rPr>
        <w:t>basis,</w:t>
      </w:r>
      <w:r>
        <w:rPr>
          <w:spacing w:val="-5"/>
          <w:sz w:val="20"/>
        </w:rPr>
        <w:t> </w:t>
      </w:r>
      <w:r>
        <w:rPr>
          <w:sz w:val="20"/>
        </w:rPr>
        <w:t>the</w:t>
      </w:r>
      <w:r>
        <w:rPr>
          <w:spacing w:val="-5"/>
          <w:sz w:val="20"/>
        </w:rPr>
        <w:t> </w:t>
      </w:r>
      <w:r>
        <w:rPr>
          <w:sz w:val="20"/>
        </w:rPr>
        <w:t>insured</w:t>
      </w:r>
      <w:r>
        <w:rPr>
          <w:spacing w:val="-4"/>
          <w:sz w:val="20"/>
        </w:rPr>
        <w:t> </w:t>
      </w:r>
      <w:r>
        <w:rPr>
          <w:sz w:val="20"/>
        </w:rPr>
        <w:t>person shall only be indemnified the treatment costs in accordance with the terms and conditions of the chosen policy.</w:t>
      </w:r>
    </w:p>
    <w:p>
      <w:pPr>
        <w:pStyle w:val="Heading2"/>
        <w:numPr>
          <w:ilvl w:val="1"/>
          <w:numId w:val="1"/>
        </w:numPr>
        <w:tabs>
          <w:tab w:pos="861" w:val="left" w:leader="none"/>
        </w:tabs>
        <w:spacing w:line="240" w:lineRule="auto" w:before="229" w:after="0"/>
        <w:ind w:left="861" w:right="0" w:hanging="566"/>
        <w:jc w:val="both"/>
      </w:pPr>
      <w:r>
        <w:rPr>
          <w:spacing w:val="-2"/>
        </w:rPr>
        <w:t>Fraud</w:t>
      </w:r>
    </w:p>
    <w:p>
      <w:pPr>
        <w:pStyle w:val="BodyText"/>
        <w:spacing w:before="1"/>
        <w:ind w:left="295" w:right="149"/>
        <w:jc w:val="both"/>
      </w:pPr>
      <w:r>
        <w:rPr/>
        <w:t>If any claim made by the insured person, is in any respect fraudulent, or if any false statement, or declaration is made or used in support thereof, or if any fraudulent means or devices are used by the insured person or anyone acting on his/her behalf to</w:t>
      </w:r>
      <w:r>
        <w:rPr>
          <w:spacing w:val="23"/>
        </w:rPr>
        <w:t> </w:t>
      </w:r>
      <w:r>
        <w:rPr/>
        <w:t>obtain any benefit under this policy, all benefits under this policy and the premium paid shall be forfeited.</w:t>
      </w:r>
    </w:p>
    <w:p>
      <w:pPr>
        <w:pStyle w:val="BodyText"/>
        <w:ind w:left="295" w:right="160"/>
        <w:jc w:val="both"/>
      </w:pPr>
      <w:r>
        <w:rPr/>
        <w:t>Any amount already paid against claims made under this policy but which are found fraudulent later shall be repaid by all recipient(s)/policyholder(s),</w:t>
      </w:r>
      <w:r>
        <w:rPr>
          <w:spacing w:val="-5"/>
        </w:rPr>
        <w:t> </w:t>
      </w:r>
      <w:r>
        <w:rPr/>
        <w:t>who</w:t>
      </w:r>
      <w:r>
        <w:rPr>
          <w:spacing w:val="-2"/>
        </w:rPr>
        <w:t> </w:t>
      </w:r>
      <w:r>
        <w:rPr/>
        <w:t>has</w:t>
      </w:r>
      <w:r>
        <w:rPr>
          <w:spacing w:val="-4"/>
        </w:rPr>
        <w:t> </w:t>
      </w:r>
      <w:r>
        <w:rPr/>
        <w:t>made</w:t>
      </w:r>
      <w:r>
        <w:rPr>
          <w:spacing w:val="-3"/>
        </w:rPr>
        <w:t> </w:t>
      </w:r>
      <w:r>
        <w:rPr/>
        <w:t>that</w:t>
      </w:r>
      <w:r>
        <w:rPr>
          <w:spacing w:val="-5"/>
        </w:rPr>
        <w:t> </w:t>
      </w:r>
      <w:r>
        <w:rPr/>
        <w:t>particular</w:t>
      </w:r>
      <w:r>
        <w:rPr>
          <w:spacing w:val="-5"/>
        </w:rPr>
        <w:t> </w:t>
      </w:r>
      <w:r>
        <w:rPr/>
        <w:t>claim,</w:t>
      </w:r>
      <w:r>
        <w:rPr>
          <w:spacing w:val="-3"/>
        </w:rPr>
        <w:t> </w:t>
      </w:r>
      <w:r>
        <w:rPr/>
        <w:t>who</w:t>
      </w:r>
      <w:r>
        <w:rPr>
          <w:spacing w:val="-2"/>
        </w:rPr>
        <w:t> </w:t>
      </w:r>
      <w:r>
        <w:rPr/>
        <w:t>shall</w:t>
      </w:r>
      <w:r>
        <w:rPr>
          <w:spacing w:val="-5"/>
        </w:rPr>
        <w:t> </w:t>
      </w:r>
      <w:r>
        <w:rPr/>
        <w:t>be</w:t>
      </w:r>
      <w:r>
        <w:rPr>
          <w:spacing w:val="-3"/>
        </w:rPr>
        <w:t> </w:t>
      </w:r>
      <w:r>
        <w:rPr/>
        <w:t>jointly</w:t>
      </w:r>
      <w:r>
        <w:rPr>
          <w:spacing w:val="-5"/>
        </w:rPr>
        <w:t> </w:t>
      </w:r>
      <w:r>
        <w:rPr/>
        <w:t>and</w:t>
      </w:r>
      <w:r>
        <w:rPr>
          <w:spacing w:val="-4"/>
        </w:rPr>
        <w:t> </w:t>
      </w:r>
      <w:r>
        <w:rPr/>
        <w:t>severally</w:t>
      </w:r>
      <w:r>
        <w:rPr>
          <w:spacing w:val="-2"/>
        </w:rPr>
        <w:t> </w:t>
      </w:r>
      <w:r>
        <w:rPr/>
        <w:t>liable</w:t>
      </w:r>
      <w:r>
        <w:rPr>
          <w:spacing w:val="-3"/>
        </w:rPr>
        <w:t> </w:t>
      </w:r>
      <w:r>
        <w:rPr/>
        <w:t>for</w:t>
      </w:r>
      <w:r>
        <w:rPr>
          <w:spacing w:val="-3"/>
        </w:rPr>
        <w:t> </w:t>
      </w:r>
      <w:r>
        <w:rPr/>
        <w:t>such</w:t>
      </w:r>
      <w:r>
        <w:rPr>
          <w:spacing w:val="-2"/>
        </w:rPr>
        <w:t> </w:t>
      </w:r>
      <w:r>
        <w:rPr/>
        <w:t>repayment</w:t>
      </w:r>
      <w:r>
        <w:rPr>
          <w:spacing w:val="-4"/>
        </w:rPr>
        <w:t> </w:t>
      </w:r>
      <w:r>
        <w:rPr/>
        <w:t>to</w:t>
      </w:r>
      <w:r>
        <w:rPr>
          <w:spacing w:val="-2"/>
        </w:rPr>
        <w:t> </w:t>
      </w:r>
      <w:r>
        <w:rPr/>
        <w:t>the </w:t>
      </w:r>
      <w:r>
        <w:rPr>
          <w:spacing w:val="-2"/>
        </w:rPr>
        <w:t>insurer.</w:t>
      </w:r>
    </w:p>
    <w:p>
      <w:pPr>
        <w:pStyle w:val="BodyText"/>
        <w:ind w:left="295" w:right="146"/>
        <w:jc w:val="both"/>
      </w:pPr>
      <w:r>
        <w:rPr/>
        <w:t>For the purpose of this clause, the expression "fraud" means any of the following acts committed by the insured person or by his agent</w:t>
      </w:r>
      <w:r>
        <w:rPr>
          <w:spacing w:val="-7"/>
        </w:rPr>
        <w:t> </w:t>
      </w:r>
      <w:r>
        <w:rPr/>
        <w:t>or</w:t>
      </w:r>
      <w:r>
        <w:rPr>
          <w:spacing w:val="-6"/>
        </w:rPr>
        <w:t> </w:t>
      </w:r>
      <w:r>
        <w:rPr/>
        <w:t>the</w:t>
      </w:r>
      <w:r>
        <w:rPr>
          <w:spacing w:val="-6"/>
        </w:rPr>
        <w:t> </w:t>
      </w:r>
      <w:r>
        <w:rPr/>
        <w:t>hospital/doctor/any</w:t>
      </w:r>
      <w:r>
        <w:rPr>
          <w:spacing w:val="-6"/>
        </w:rPr>
        <w:t> </w:t>
      </w:r>
      <w:r>
        <w:rPr/>
        <w:t>other</w:t>
      </w:r>
      <w:r>
        <w:rPr>
          <w:spacing w:val="-6"/>
        </w:rPr>
        <w:t> </w:t>
      </w:r>
      <w:r>
        <w:rPr/>
        <w:t>party</w:t>
      </w:r>
      <w:r>
        <w:rPr>
          <w:spacing w:val="-6"/>
        </w:rPr>
        <w:t> </w:t>
      </w:r>
      <w:r>
        <w:rPr/>
        <w:t>acting</w:t>
      </w:r>
      <w:r>
        <w:rPr>
          <w:spacing w:val="-6"/>
        </w:rPr>
        <w:t> </w:t>
      </w:r>
      <w:r>
        <w:rPr/>
        <w:t>on</w:t>
      </w:r>
      <w:r>
        <w:rPr>
          <w:spacing w:val="-8"/>
        </w:rPr>
        <w:t> </w:t>
      </w:r>
      <w:r>
        <w:rPr/>
        <w:t>behalf</w:t>
      </w:r>
      <w:r>
        <w:rPr>
          <w:spacing w:val="-8"/>
        </w:rPr>
        <w:t> </w:t>
      </w:r>
      <w:r>
        <w:rPr/>
        <w:t>of</w:t>
      </w:r>
      <w:r>
        <w:rPr>
          <w:spacing w:val="-6"/>
        </w:rPr>
        <w:t> </w:t>
      </w:r>
      <w:r>
        <w:rPr/>
        <w:t>the</w:t>
      </w:r>
      <w:r>
        <w:rPr>
          <w:spacing w:val="-6"/>
        </w:rPr>
        <w:t> </w:t>
      </w:r>
      <w:r>
        <w:rPr/>
        <w:t>insured</w:t>
      </w:r>
      <w:r>
        <w:rPr>
          <w:spacing w:val="-5"/>
        </w:rPr>
        <w:t> </w:t>
      </w:r>
      <w:r>
        <w:rPr/>
        <w:t>person,</w:t>
      </w:r>
      <w:r>
        <w:rPr>
          <w:spacing w:val="-6"/>
        </w:rPr>
        <w:t> </w:t>
      </w:r>
      <w:r>
        <w:rPr/>
        <w:t>with</w:t>
      </w:r>
      <w:r>
        <w:rPr>
          <w:spacing w:val="-6"/>
        </w:rPr>
        <w:t> </w:t>
      </w:r>
      <w:r>
        <w:rPr/>
        <w:t>intent</w:t>
      </w:r>
      <w:r>
        <w:rPr>
          <w:spacing w:val="-7"/>
        </w:rPr>
        <w:t> </w:t>
      </w:r>
      <w:r>
        <w:rPr/>
        <w:t>to</w:t>
      </w:r>
      <w:r>
        <w:rPr>
          <w:spacing w:val="-6"/>
        </w:rPr>
        <w:t> </w:t>
      </w:r>
      <w:r>
        <w:rPr/>
        <w:t>deceive</w:t>
      </w:r>
      <w:r>
        <w:rPr>
          <w:spacing w:val="-6"/>
        </w:rPr>
        <w:t> </w:t>
      </w:r>
      <w:r>
        <w:rPr/>
        <w:t>the</w:t>
      </w:r>
      <w:r>
        <w:rPr>
          <w:spacing w:val="-6"/>
        </w:rPr>
        <w:t> </w:t>
      </w:r>
      <w:r>
        <w:rPr/>
        <w:t>insurer</w:t>
      </w:r>
      <w:r>
        <w:rPr>
          <w:spacing w:val="-6"/>
        </w:rPr>
        <w:t> </w:t>
      </w:r>
      <w:r>
        <w:rPr/>
        <w:t>or</w:t>
      </w:r>
      <w:r>
        <w:rPr>
          <w:spacing w:val="-6"/>
        </w:rPr>
        <w:t> </w:t>
      </w:r>
      <w:r>
        <w:rPr/>
        <w:t>to induce</w:t>
      </w:r>
      <w:r>
        <w:rPr>
          <w:spacing w:val="-6"/>
        </w:rPr>
        <w:t> </w:t>
      </w:r>
      <w:r>
        <w:rPr/>
        <w:t>the insurer to issue an insurance policy:</w:t>
      </w:r>
    </w:p>
    <w:p>
      <w:pPr>
        <w:pStyle w:val="ListParagraph"/>
        <w:numPr>
          <w:ilvl w:val="0"/>
          <w:numId w:val="36"/>
        </w:numPr>
        <w:tabs>
          <w:tab w:pos="654" w:val="left" w:leader="none"/>
        </w:tabs>
        <w:spacing w:line="229" w:lineRule="exact" w:before="0" w:after="0"/>
        <w:ind w:left="654" w:right="0" w:hanging="359"/>
        <w:jc w:val="left"/>
        <w:rPr>
          <w:sz w:val="20"/>
        </w:rPr>
      </w:pPr>
      <w:r>
        <w:rPr>
          <w:sz w:val="20"/>
        </w:rPr>
        <w:t>the</w:t>
      </w:r>
      <w:r>
        <w:rPr>
          <w:spacing w:val="-3"/>
          <w:sz w:val="20"/>
        </w:rPr>
        <w:t> </w:t>
      </w:r>
      <w:r>
        <w:rPr>
          <w:sz w:val="20"/>
        </w:rPr>
        <w:t>suggestion,</w:t>
      </w:r>
      <w:r>
        <w:rPr>
          <w:spacing w:val="-3"/>
          <w:sz w:val="20"/>
        </w:rPr>
        <w:t> </w:t>
      </w:r>
      <w:r>
        <w:rPr>
          <w:sz w:val="20"/>
        </w:rPr>
        <w:t>as</w:t>
      </w:r>
      <w:r>
        <w:rPr>
          <w:spacing w:val="-4"/>
          <w:sz w:val="20"/>
        </w:rPr>
        <w:t> </w:t>
      </w:r>
      <w:r>
        <w:rPr>
          <w:sz w:val="20"/>
        </w:rPr>
        <w:t>a</w:t>
      </w:r>
      <w:r>
        <w:rPr>
          <w:spacing w:val="-3"/>
          <w:sz w:val="20"/>
        </w:rPr>
        <w:t> </w:t>
      </w:r>
      <w:r>
        <w:rPr>
          <w:sz w:val="20"/>
        </w:rPr>
        <w:t>fact</w:t>
      </w:r>
      <w:r>
        <w:rPr>
          <w:spacing w:val="-6"/>
          <w:sz w:val="20"/>
        </w:rPr>
        <w:t> </w:t>
      </w:r>
      <w:r>
        <w:rPr>
          <w:sz w:val="20"/>
        </w:rPr>
        <w:t>of</w:t>
      </w:r>
      <w:r>
        <w:rPr>
          <w:spacing w:val="-3"/>
          <w:sz w:val="20"/>
        </w:rPr>
        <w:t> </w:t>
      </w:r>
      <w:r>
        <w:rPr>
          <w:sz w:val="20"/>
        </w:rPr>
        <w:t>that</w:t>
      </w:r>
      <w:r>
        <w:rPr>
          <w:spacing w:val="-3"/>
          <w:sz w:val="20"/>
        </w:rPr>
        <w:t> </w:t>
      </w:r>
      <w:r>
        <w:rPr>
          <w:sz w:val="20"/>
        </w:rPr>
        <w:t>which</w:t>
      </w:r>
      <w:r>
        <w:rPr>
          <w:spacing w:val="-2"/>
          <w:sz w:val="20"/>
        </w:rPr>
        <w:t> </w:t>
      </w:r>
      <w:r>
        <w:rPr>
          <w:sz w:val="20"/>
        </w:rPr>
        <w:t>is</w:t>
      </w:r>
      <w:r>
        <w:rPr>
          <w:spacing w:val="-4"/>
          <w:sz w:val="20"/>
        </w:rPr>
        <w:t> </w:t>
      </w:r>
      <w:r>
        <w:rPr>
          <w:sz w:val="20"/>
        </w:rPr>
        <w:t>not</w:t>
      </w:r>
      <w:r>
        <w:rPr>
          <w:spacing w:val="-4"/>
          <w:sz w:val="20"/>
        </w:rPr>
        <w:t> </w:t>
      </w:r>
      <w:r>
        <w:rPr>
          <w:sz w:val="20"/>
        </w:rPr>
        <w:t>true</w:t>
      </w:r>
      <w:r>
        <w:rPr>
          <w:spacing w:val="-3"/>
          <w:sz w:val="20"/>
        </w:rPr>
        <w:t> </w:t>
      </w:r>
      <w:r>
        <w:rPr>
          <w:sz w:val="20"/>
        </w:rPr>
        <w:t>and</w:t>
      </w:r>
      <w:r>
        <w:rPr>
          <w:spacing w:val="-2"/>
          <w:sz w:val="20"/>
        </w:rPr>
        <w:t> </w:t>
      </w:r>
      <w:r>
        <w:rPr>
          <w:sz w:val="20"/>
        </w:rPr>
        <w:t>which</w:t>
      </w:r>
      <w:r>
        <w:rPr>
          <w:spacing w:val="-2"/>
          <w:sz w:val="20"/>
        </w:rPr>
        <w:t> </w:t>
      </w:r>
      <w:r>
        <w:rPr>
          <w:sz w:val="20"/>
        </w:rPr>
        <w:t>the</w:t>
      </w:r>
      <w:r>
        <w:rPr>
          <w:spacing w:val="-3"/>
          <w:sz w:val="20"/>
        </w:rPr>
        <w:t> </w:t>
      </w:r>
      <w:r>
        <w:rPr>
          <w:sz w:val="20"/>
        </w:rPr>
        <w:t>insured</w:t>
      </w:r>
      <w:r>
        <w:rPr>
          <w:spacing w:val="44"/>
          <w:sz w:val="20"/>
        </w:rPr>
        <w:t> </w:t>
      </w:r>
      <w:r>
        <w:rPr>
          <w:sz w:val="20"/>
        </w:rPr>
        <w:t>person</w:t>
      </w:r>
      <w:r>
        <w:rPr>
          <w:spacing w:val="5"/>
          <w:sz w:val="20"/>
        </w:rPr>
        <w:t> </w:t>
      </w:r>
      <w:r>
        <w:rPr>
          <w:sz w:val="20"/>
        </w:rPr>
        <w:t>does</w:t>
      </w:r>
      <w:r>
        <w:rPr>
          <w:spacing w:val="-3"/>
          <w:sz w:val="20"/>
        </w:rPr>
        <w:t> </w:t>
      </w:r>
      <w:r>
        <w:rPr>
          <w:sz w:val="20"/>
        </w:rPr>
        <w:t>not</w:t>
      </w:r>
      <w:r>
        <w:rPr>
          <w:spacing w:val="-4"/>
          <w:sz w:val="20"/>
        </w:rPr>
        <w:t> </w:t>
      </w:r>
      <w:r>
        <w:rPr>
          <w:sz w:val="20"/>
        </w:rPr>
        <w:t>believe</w:t>
      </w:r>
      <w:r>
        <w:rPr>
          <w:spacing w:val="-3"/>
          <w:sz w:val="20"/>
        </w:rPr>
        <w:t> </w:t>
      </w:r>
      <w:r>
        <w:rPr>
          <w:sz w:val="20"/>
        </w:rPr>
        <w:t>to</w:t>
      </w:r>
      <w:r>
        <w:rPr>
          <w:spacing w:val="-2"/>
          <w:sz w:val="20"/>
        </w:rPr>
        <w:t> </w:t>
      </w:r>
      <w:r>
        <w:rPr>
          <w:sz w:val="20"/>
        </w:rPr>
        <w:t>be</w:t>
      </w:r>
      <w:r>
        <w:rPr>
          <w:spacing w:val="-3"/>
          <w:sz w:val="20"/>
        </w:rPr>
        <w:t> </w:t>
      </w:r>
      <w:r>
        <w:rPr>
          <w:spacing w:val="-2"/>
          <w:sz w:val="20"/>
        </w:rPr>
        <w:t>true;</w:t>
      </w:r>
    </w:p>
    <w:p>
      <w:pPr>
        <w:pStyle w:val="ListParagraph"/>
        <w:numPr>
          <w:ilvl w:val="0"/>
          <w:numId w:val="36"/>
        </w:numPr>
        <w:tabs>
          <w:tab w:pos="653" w:val="left" w:leader="none"/>
        </w:tabs>
        <w:spacing w:line="240" w:lineRule="auto" w:before="1" w:after="0"/>
        <w:ind w:left="653" w:right="0" w:hanging="358"/>
        <w:jc w:val="left"/>
        <w:rPr>
          <w:sz w:val="20"/>
        </w:rPr>
      </w:pPr>
      <w:r>
        <w:rPr>
          <w:sz w:val="20"/>
        </w:rPr>
        <w:t>the</w:t>
      </w:r>
      <w:r>
        <w:rPr>
          <w:spacing w:val="-5"/>
          <w:sz w:val="20"/>
        </w:rPr>
        <w:t> </w:t>
      </w:r>
      <w:r>
        <w:rPr>
          <w:sz w:val="20"/>
        </w:rPr>
        <w:t>active</w:t>
      </w:r>
      <w:r>
        <w:rPr>
          <w:spacing w:val="-4"/>
          <w:sz w:val="20"/>
        </w:rPr>
        <w:t> </w:t>
      </w:r>
      <w:r>
        <w:rPr>
          <w:sz w:val="20"/>
        </w:rPr>
        <w:t>concealment</w:t>
      </w:r>
      <w:r>
        <w:rPr>
          <w:spacing w:val="-4"/>
          <w:sz w:val="20"/>
        </w:rPr>
        <w:t> </w:t>
      </w:r>
      <w:r>
        <w:rPr>
          <w:sz w:val="20"/>
        </w:rPr>
        <w:t>of</w:t>
      </w:r>
      <w:r>
        <w:rPr>
          <w:spacing w:val="-4"/>
          <w:sz w:val="20"/>
        </w:rPr>
        <w:t> </w:t>
      </w:r>
      <w:r>
        <w:rPr>
          <w:sz w:val="20"/>
        </w:rPr>
        <w:t>a</w:t>
      </w:r>
      <w:r>
        <w:rPr>
          <w:spacing w:val="-6"/>
          <w:sz w:val="20"/>
        </w:rPr>
        <w:t> </w:t>
      </w:r>
      <w:r>
        <w:rPr>
          <w:sz w:val="20"/>
        </w:rPr>
        <w:t>fact</w:t>
      </w:r>
      <w:r>
        <w:rPr>
          <w:spacing w:val="-4"/>
          <w:sz w:val="20"/>
        </w:rPr>
        <w:t> </w:t>
      </w:r>
      <w:r>
        <w:rPr>
          <w:sz w:val="20"/>
        </w:rPr>
        <w:t>by</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having</w:t>
      </w:r>
      <w:r>
        <w:rPr>
          <w:spacing w:val="-3"/>
          <w:sz w:val="20"/>
        </w:rPr>
        <w:t> </w:t>
      </w:r>
      <w:r>
        <w:rPr>
          <w:sz w:val="20"/>
        </w:rPr>
        <w:t>knowledge</w:t>
      </w:r>
      <w:r>
        <w:rPr>
          <w:spacing w:val="-4"/>
          <w:sz w:val="20"/>
        </w:rPr>
        <w:t> </w:t>
      </w:r>
      <w:r>
        <w:rPr>
          <w:sz w:val="20"/>
        </w:rPr>
        <w:t>or</w:t>
      </w:r>
      <w:r>
        <w:rPr>
          <w:spacing w:val="-4"/>
          <w:sz w:val="20"/>
        </w:rPr>
        <w:t> </w:t>
      </w:r>
      <w:r>
        <w:rPr>
          <w:sz w:val="20"/>
        </w:rPr>
        <w:t>belief</w:t>
      </w:r>
      <w:r>
        <w:rPr>
          <w:spacing w:val="-5"/>
          <w:sz w:val="20"/>
        </w:rPr>
        <w:t> </w:t>
      </w:r>
      <w:r>
        <w:rPr>
          <w:sz w:val="20"/>
        </w:rPr>
        <w:t>of</w:t>
      </w:r>
      <w:r>
        <w:rPr>
          <w:spacing w:val="-4"/>
          <w:sz w:val="20"/>
        </w:rPr>
        <w:t> </w:t>
      </w:r>
      <w:r>
        <w:rPr>
          <w:sz w:val="20"/>
        </w:rPr>
        <w:t>the</w:t>
      </w:r>
      <w:r>
        <w:rPr>
          <w:spacing w:val="-6"/>
          <w:sz w:val="20"/>
        </w:rPr>
        <w:t> </w:t>
      </w:r>
      <w:r>
        <w:rPr>
          <w:spacing w:val="-2"/>
          <w:sz w:val="20"/>
        </w:rPr>
        <w:t>fact;</w:t>
      </w:r>
    </w:p>
    <w:p>
      <w:pPr>
        <w:pStyle w:val="ListParagraph"/>
        <w:numPr>
          <w:ilvl w:val="0"/>
          <w:numId w:val="36"/>
        </w:numPr>
        <w:tabs>
          <w:tab w:pos="654" w:val="left" w:leader="none"/>
        </w:tabs>
        <w:spacing w:line="240" w:lineRule="auto" w:before="0" w:after="0"/>
        <w:ind w:left="654" w:right="0" w:hanging="359"/>
        <w:jc w:val="left"/>
        <w:rPr>
          <w:sz w:val="20"/>
        </w:rPr>
      </w:pPr>
      <w:r>
        <w:rPr>
          <w:sz w:val="20"/>
        </w:rPr>
        <w:t>any</w:t>
      </w:r>
      <w:r>
        <w:rPr>
          <w:spacing w:val="-3"/>
          <w:sz w:val="20"/>
        </w:rPr>
        <w:t> </w:t>
      </w:r>
      <w:r>
        <w:rPr>
          <w:sz w:val="20"/>
        </w:rPr>
        <w:t>other</w:t>
      </w:r>
      <w:r>
        <w:rPr>
          <w:spacing w:val="-3"/>
          <w:sz w:val="20"/>
        </w:rPr>
        <w:t> </w:t>
      </w:r>
      <w:r>
        <w:rPr>
          <w:sz w:val="20"/>
        </w:rPr>
        <w:t>act</w:t>
      </w:r>
      <w:r>
        <w:rPr>
          <w:spacing w:val="-4"/>
          <w:sz w:val="20"/>
        </w:rPr>
        <w:t> </w:t>
      </w:r>
      <w:r>
        <w:rPr>
          <w:sz w:val="20"/>
        </w:rPr>
        <w:t>fitted</w:t>
      </w:r>
      <w:r>
        <w:rPr>
          <w:spacing w:val="-2"/>
          <w:sz w:val="20"/>
        </w:rPr>
        <w:t> </w:t>
      </w:r>
      <w:r>
        <w:rPr>
          <w:sz w:val="20"/>
        </w:rPr>
        <w:t>to</w:t>
      </w:r>
      <w:r>
        <w:rPr>
          <w:spacing w:val="-5"/>
          <w:sz w:val="20"/>
        </w:rPr>
        <w:t> </w:t>
      </w:r>
      <w:r>
        <w:rPr>
          <w:sz w:val="20"/>
        </w:rPr>
        <w:t>deceive;</w:t>
      </w:r>
      <w:r>
        <w:rPr>
          <w:spacing w:val="-5"/>
          <w:sz w:val="20"/>
        </w:rPr>
        <w:t> and</w:t>
      </w:r>
    </w:p>
    <w:p>
      <w:pPr>
        <w:pStyle w:val="ListParagraph"/>
        <w:numPr>
          <w:ilvl w:val="0"/>
          <w:numId w:val="36"/>
        </w:numPr>
        <w:tabs>
          <w:tab w:pos="653" w:val="left" w:leader="none"/>
        </w:tabs>
        <w:spacing w:line="240" w:lineRule="auto" w:before="1" w:after="0"/>
        <w:ind w:left="653" w:right="0" w:hanging="358"/>
        <w:jc w:val="left"/>
        <w:rPr>
          <w:sz w:val="20"/>
        </w:rPr>
      </w:pPr>
      <w:r>
        <w:rPr>
          <w:sz w:val="20"/>
        </w:rPr>
        <w:t>any</w:t>
      </w:r>
      <w:r>
        <w:rPr>
          <w:spacing w:val="-3"/>
          <w:sz w:val="20"/>
        </w:rPr>
        <w:t> </w:t>
      </w:r>
      <w:r>
        <w:rPr>
          <w:sz w:val="20"/>
        </w:rPr>
        <w:t>such</w:t>
      </w:r>
      <w:r>
        <w:rPr>
          <w:spacing w:val="-2"/>
          <w:sz w:val="20"/>
        </w:rPr>
        <w:t> </w:t>
      </w:r>
      <w:r>
        <w:rPr>
          <w:sz w:val="20"/>
        </w:rPr>
        <w:t>act</w:t>
      </w:r>
      <w:r>
        <w:rPr>
          <w:spacing w:val="-7"/>
          <w:sz w:val="20"/>
        </w:rPr>
        <w:t> </w:t>
      </w:r>
      <w:r>
        <w:rPr>
          <w:sz w:val="20"/>
        </w:rPr>
        <w:t>or</w:t>
      </w:r>
      <w:r>
        <w:rPr>
          <w:spacing w:val="-3"/>
          <w:sz w:val="20"/>
        </w:rPr>
        <w:t> </w:t>
      </w:r>
      <w:r>
        <w:rPr>
          <w:sz w:val="20"/>
        </w:rPr>
        <w:t>omission</w:t>
      </w:r>
      <w:r>
        <w:rPr>
          <w:spacing w:val="-3"/>
          <w:sz w:val="20"/>
        </w:rPr>
        <w:t> </w:t>
      </w:r>
      <w:r>
        <w:rPr>
          <w:sz w:val="20"/>
        </w:rPr>
        <w:t>as</w:t>
      </w:r>
      <w:r>
        <w:rPr>
          <w:spacing w:val="-4"/>
          <w:sz w:val="20"/>
        </w:rPr>
        <w:t> </w:t>
      </w:r>
      <w:r>
        <w:rPr>
          <w:sz w:val="20"/>
        </w:rPr>
        <w:t>the</w:t>
      </w:r>
      <w:r>
        <w:rPr>
          <w:spacing w:val="-3"/>
          <w:sz w:val="20"/>
        </w:rPr>
        <w:t> </w:t>
      </w:r>
      <w:r>
        <w:rPr>
          <w:sz w:val="20"/>
        </w:rPr>
        <w:t>law</w:t>
      </w:r>
      <w:r>
        <w:rPr>
          <w:spacing w:val="-4"/>
          <w:sz w:val="20"/>
        </w:rPr>
        <w:t> </w:t>
      </w:r>
      <w:r>
        <w:rPr>
          <w:sz w:val="20"/>
        </w:rPr>
        <w:t>specially</w:t>
      </w:r>
      <w:r>
        <w:rPr>
          <w:spacing w:val="-2"/>
          <w:sz w:val="20"/>
        </w:rPr>
        <w:t> </w:t>
      </w:r>
      <w:r>
        <w:rPr>
          <w:sz w:val="20"/>
        </w:rPr>
        <w:t>declares</w:t>
      </w:r>
      <w:r>
        <w:rPr>
          <w:spacing w:val="-4"/>
          <w:sz w:val="20"/>
        </w:rPr>
        <w:t> </w:t>
      </w:r>
      <w:r>
        <w:rPr>
          <w:sz w:val="20"/>
        </w:rPr>
        <w:t>to</w:t>
      </w:r>
      <w:r>
        <w:rPr>
          <w:spacing w:val="-3"/>
          <w:sz w:val="20"/>
        </w:rPr>
        <w:t> </w:t>
      </w:r>
      <w:r>
        <w:rPr>
          <w:sz w:val="20"/>
        </w:rPr>
        <w:t>be</w:t>
      </w:r>
      <w:r>
        <w:rPr>
          <w:spacing w:val="-3"/>
          <w:sz w:val="20"/>
        </w:rPr>
        <w:t> </w:t>
      </w:r>
      <w:r>
        <w:rPr>
          <w:spacing w:val="-2"/>
          <w:sz w:val="20"/>
        </w:rPr>
        <w:t>fraudulent</w:t>
      </w:r>
    </w:p>
    <w:p>
      <w:pPr>
        <w:pStyle w:val="BodyText"/>
        <w:ind w:left="295" w:right="149"/>
        <w:jc w:val="both"/>
      </w:pPr>
      <w:r>
        <w:rPr/>
        <w:t>The Company shall not repudiate the claim and / or forfeit the policy benefits on the ground of Fraud, if the insured person / beneficiary can prove</w:t>
      </w:r>
      <w:r>
        <w:rPr>
          <w:spacing w:val="-1"/>
        </w:rPr>
        <w:t> </w:t>
      </w:r>
      <w:r>
        <w:rPr/>
        <w:t>that</w:t>
      </w:r>
      <w:r>
        <w:rPr>
          <w:spacing w:val="-1"/>
        </w:rPr>
        <w:t> </w:t>
      </w:r>
      <w:r>
        <w:rPr/>
        <w:t>the</w:t>
      </w:r>
      <w:r>
        <w:rPr>
          <w:spacing w:val="-3"/>
        </w:rPr>
        <w:t> </w:t>
      </w:r>
      <w:r>
        <w:rPr/>
        <w:t>misstatement</w:t>
      </w:r>
      <w:r>
        <w:rPr>
          <w:spacing w:val="-2"/>
        </w:rPr>
        <w:t> </w:t>
      </w:r>
      <w:r>
        <w:rPr/>
        <w:t>was</w:t>
      </w:r>
      <w:r>
        <w:rPr>
          <w:spacing w:val="-2"/>
        </w:rPr>
        <w:t> </w:t>
      </w:r>
      <w:r>
        <w:rPr/>
        <w:t>true</w:t>
      </w:r>
      <w:r>
        <w:rPr>
          <w:spacing w:val="-1"/>
        </w:rPr>
        <w:t> </w:t>
      </w:r>
      <w:r>
        <w:rPr/>
        <w:t>to the</w:t>
      </w:r>
      <w:r>
        <w:rPr>
          <w:spacing w:val="-1"/>
        </w:rPr>
        <w:t> </w:t>
      </w:r>
      <w:r>
        <w:rPr/>
        <w:t>best</w:t>
      </w:r>
      <w:r>
        <w:rPr>
          <w:spacing w:val="-2"/>
        </w:rPr>
        <w:t> </w:t>
      </w:r>
      <w:r>
        <w:rPr/>
        <w:t>of</w:t>
      </w:r>
      <w:r>
        <w:rPr>
          <w:spacing w:val="-1"/>
        </w:rPr>
        <w:t> </w:t>
      </w:r>
      <w:r>
        <w:rPr/>
        <w:t>his</w:t>
      </w:r>
      <w:r>
        <w:rPr>
          <w:spacing w:val="-2"/>
        </w:rPr>
        <w:t> </w:t>
      </w:r>
      <w:r>
        <w:rPr/>
        <w:t>knowledge</w:t>
      </w:r>
      <w:r>
        <w:rPr>
          <w:spacing w:val="-1"/>
        </w:rPr>
        <w:t> </w:t>
      </w:r>
      <w:r>
        <w:rPr/>
        <w:t>and there</w:t>
      </w:r>
      <w:r>
        <w:rPr>
          <w:spacing w:val="-3"/>
        </w:rPr>
        <w:t> </w:t>
      </w:r>
      <w:r>
        <w:rPr/>
        <w:t>was</w:t>
      </w:r>
      <w:r>
        <w:rPr>
          <w:spacing w:val="-2"/>
        </w:rPr>
        <w:t> </w:t>
      </w:r>
      <w:r>
        <w:rPr/>
        <w:t>no deliberate</w:t>
      </w:r>
      <w:r>
        <w:rPr>
          <w:spacing w:val="-1"/>
        </w:rPr>
        <w:t> </w:t>
      </w:r>
      <w:r>
        <w:rPr/>
        <w:t>intention to suppress the fact or that such misstatement of or suppression of material fact are within the knowledge of the insurer.</w:t>
      </w:r>
    </w:p>
    <w:p>
      <w:pPr>
        <w:pStyle w:val="Heading2"/>
        <w:numPr>
          <w:ilvl w:val="1"/>
          <w:numId w:val="1"/>
        </w:numPr>
        <w:tabs>
          <w:tab w:pos="860" w:val="left" w:leader="none"/>
        </w:tabs>
        <w:spacing w:line="240" w:lineRule="auto" w:before="229" w:after="0"/>
        <w:ind w:left="860" w:right="0" w:hanging="565"/>
        <w:jc w:val="both"/>
      </w:pPr>
      <w:r>
        <w:rPr>
          <w:spacing w:val="-2"/>
        </w:rPr>
        <w:t>Cancellation</w:t>
      </w:r>
    </w:p>
    <w:p>
      <w:pPr>
        <w:pStyle w:val="ListParagraph"/>
        <w:numPr>
          <w:ilvl w:val="0"/>
          <w:numId w:val="37"/>
        </w:numPr>
        <w:tabs>
          <w:tab w:pos="720" w:val="left" w:leader="none"/>
          <w:tab w:pos="722" w:val="left" w:leader="none"/>
        </w:tabs>
        <w:spacing w:line="240" w:lineRule="auto" w:before="1" w:after="0"/>
        <w:ind w:left="722" w:right="295" w:hanging="250"/>
        <w:jc w:val="both"/>
        <w:rPr>
          <w:sz w:val="20"/>
        </w:rPr>
      </w:pPr>
      <w:r>
        <w:rPr>
          <w:sz w:val="20"/>
        </w:rPr>
        <w:t>The Company may cancel the policy at any time, on grounds of misrepresentation, non-disclosure of material facts or established fraud by the insured person by giving 15 days’ written notice. There would be no refund of premium on cancellation on grounds of misrepresentation, non-disclosure of material facts or fraud.</w:t>
      </w:r>
    </w:p>
    <w:p>
      <w:pPr>
        <w:pStyle w:val="ListParagraph"/>
        <w:numPr>
          <w:ilvl w:val="0"/>
          <w:numId w:val="37"/>
        </w:numPr>
        <w:tabs>
          <w:tab w:pos="719" w:val="left" w:leader="none"/>
          <w:tab w:pos="722" w:val="left" w:leader="none"/>
        </w:tabs>
        <w:spacing w:line="240" w:lineRule="auto" w:before="0" w:after="0"/>
        <w:ind w:left="722" w:right="298" w:hanging="305"/>
        <w:jc w:val="both"/>
        <w:rPr>
          <w:sz w:val="20"/>
        </w:rPr>
      </w:pPr>
      <w:r>
        <w:rPr>
          <w:sz w:val="20"/>
        </w:rPr>
        <w:t>The policyholder may cancel his/her policy at any time during the term, by giving 7 days notice in writing. The Company shall refund proportionate premium for unexpired policy period, if there is no claim(s) made during the policy period.</w:t>
      </w:r>
    </w:p>
    <w:p>
      <w:pPr>
        <w:pStyle w:val="BodyText"/>
        <w:ind w:left="295" w:right="152"/>
        <w:jc w:val="both"/>
      </w:pPr>
      <w:r>
        <w:rPr/>
        <w:t>Notwithstanding anything contained herein or otherwise, no refunds of premium shall be made in respect of Cancellation where, any claim has been admitted or has been lodged or any Benefit has been availed under the Policy.</w:t>
      </w:r>
    </w:p>
    <w:p>
      <w:pPr>
        <w:pStyle w:val="Heading2"/>
        <w:numPr>
          <w:ilvl w:val="1"/>
          <w:numId w:val="1"/>
        </w:numPr>
        <w:tabs>
          <w:tab w:pos="860" w:val="left" w:leader="none"/>
        </w:tabs>
        <w:spacing w:line="240" w:lineRule="auto" w:before="229" w:after="0"/>
        <w:ind w:left="860" w:right="0" w:hanging="565"/>
        <w:jc w:val="left"/>
      </w:pPr>
      <w:r>
        <w:rPr/>
        <w:t>Territorial</w:t>
      </w:r>
      <w:r>
        <w:rPr>
          <w:spacing w:val="-10"/>
        </w:rPr>
        <w:t> </w:t>
      </w:r>
      <w:r>
        <w:rPr>
          <w:spacing w:val="-2"/>
        </w:rPr>
        <w:t>Jurisdiction</w:t>
      </w:r>
    </w:p>
    <w:p>
      <w:pPr>
        <w:pStyle w:val="BodyText"/>
        <w:ind w:left="295" w:right="154"/>
        <w:jc w:val="both"/>
      </w:pPr>
      <w:r>
        <w:rPr/>
        <w:t>All disputes or differences under or in relation to the interpretation of the terms, conditions, validity, construct, limitations and/or exclusions contained in the Policy shall be determined by the Indian court and according to Indian law.</w:t>
      </w:r>
    </w:p>
    <w:p>
      <w:pPr>
        <w:pStyle w:val="BodyText"/>
        <w:spacing w:before="1"/>
      </w:pPr>
    </w:p>
    <w:p>
      <w:pPr>
        <w:pStyle w:val="Heading2"/>
        <w:numPr>
          <w:ilvl w:val="1"/>
          <w:numId w:val="1"/>
        </w:numPr>
        <w:tabs>
          <w:tab w:pos="911" w:val="left" w:leader="none"/>
        </w:tabs>
        <w:spacing w:line="229" w:lineRule="exact" w:before="0" w:after="0"/>
        <w:ind w:left="911" w:right="0" w:hanging="616"/>
        <w:jc w:val="left"/>
      </w:pPr>
      <w:r>
        <w:rPr>
          <w:spacing w:val="-2"/>
        </w:rPr>
        <w:t>Arbitration</w:t>
      </w:r>
    </w:p>
    <w:p>
      <w:pPr>
        <w:pStyle w:val="ListParagraph"/>
        <w:numPr>
          <w:ilvl w:val="0"/>
          <w:numId w:val="38"/>
        </w:numPr>
        <w:tabs>
          <w:tab w:pos="655" w:val="left" w:leader="none"/>
        </w:tabs>
        <w:spacing w:line="240" w:lineRule="auto" w:before="0" w:after="0"/>
        <w:ind w:left="655" w:right="228" w:hanging="360"/>
        <w:jc w:val="left"/>
        <w:rPr>
          <w:sz w:val="20"/>
        </w:rPr>
      </w:pPr>
      <w:r>
        <w:rPr>
          <w:sz w:val="20"/>
        </w:rPr>
        <w:t>If any dispute or difference shall arise as to the quantum to be paid by the Policy, (liability being otherwise admitted) such difference shall independently</w:t>
      </w:r>
      <w:r>
        <w:rPr>
          <w:spacing w:val="-1"/>
          <w:sz w:val="20"/>
        </w:rPr>
        <w:t> </w:t>
      </w:r>
      <w:r>
        <w:rPr>
          <w:sz w:val="20"/>
        </w:rPr>
        <w:t>of all other questions,</w:t>
      </w:r>
      <w:r>
        <w:rPr>
          <w:spacing w:val="-1"/>
          <w:sz w:val="20"/>
        </w:rPr>
        <w:t> </w:t>
      </w:r>
      <w:r>
        <w:rPr>
          <w:sz w:val="20"/>
        </w:rPr>
        <w:t>be referred to the</w:t>
      </w:r>
      <w:r>
        <w:rPr>
          <w:spacing w:val="-1"/>
          <w:sz w:val="20"/>
        </w:rPr>
        <w:t> </w:t>
      </w:r>
      <w:r>
        <w:rPr>
          <w:sz w:val="20"/>
        </w:rPr>
        <w:t>decision of</w:t>
      </w:r>
      <w:r>
        <w:rPr>
          <w:spacing w:val="-1"/>
          <w:sz w:val="20"/>
        </w:rPr>
        <w:t> </w:t>
      </w:r>
      <w:r>
        <w:rPr>
          <w:sz w:val="20"/>
        </w:rPr>
        <w:t>a sole arbitrator to</w:t>
      </w:r>
      <w:r>
        <w:rPr>
          <w:spacing w:val="-1"/>
          <w:sz w:val="20"/>
        </w:rPr>
        <w:t> </w:t>
      </w:r>
      <w:r>
        <w:rPr>
          <w:sz w:val="20"/>
        </w:rPr>
        <w:t>be appointed in</w:t>
      </w:r>
      <w:r>
        <w:rPr>
          <w:spacing w:val="-1"/>
          <w:sz w:val="20"/>
        </w:rPr>
        <w:t> </w:t>
      </w:r>
      <w:r>
        <w:rPr>
          <w:sz w:val="20"/>
        </w:rPr>
        <w:t>writing by the parties here to or if they cannot agree upon a single arbitrator within thirty days of any party invoking arbitration, the same shall be referred to a</w:t>
      </w:r>
      <w:r>
        <w:rPr>
          <w:spacing w:val="-2"/>
          <w:sz w:val="20"/>
        </w:rPr>
        <w:t> </w:t>
      </w:r>
      <w:r>
        <w:rPr>
          <w:sz w:val="20"/>
        </w:rPr>
        <w:t>panel of three arbitrators, comprising two arbitrators, one</w:t>
      </w:r>
      <w:r>
        <w:rPr>
          <w:spacing w:val="-2"/>
          <w:sz w:val="20"/>
        </w:rPr>
        <w:t> </w:t>
      </w:r>
      <w:r>
        <w:rPr>
          <w:sz w:val="20"/>
        </w:rPr>
        <w:t>to be appointed</w:t>
      </w:r>
      <w:r>
        <w:rPr>
          <w:spacing w:val="-1"/>
          <w:sz w:val="20"/>
        </w:rPr>
        <w:t> </w:t>
      </w:r>
      <w:r>
        <w:rPr>
          <w:sz w:val="20"/>
        </w:rPr>
        <w:t>by each of</w:t>
      </w:r>
      <w:r>
        <w:rPr>
          <w:spacing w:val="-2"/>
          <w:sz w:val="20"/>
        </w:rPr>
        <w:t> </w:t>
      </w:r>
      <w:r>
        <w:rPr>
          <w:sz w:val="20"/>
        </w:rPr>
        <w:t>the parties</w:t>
      </w:r>
      <w:r>
        <w:rPr>
          <w:spacing w:val="-1"/>
          <w:sz w:val="20"/>
        </w:rPr>
        <w:t> </w:t>
      </w:r>
      <w:r>
        <w:rPr>
          <w:sz w:val="20"/>
        </w:rPr>
        <w:t>to the</w:t>
      </w:r>
      <w:r>
        <w:rPr>
          <w:spacing w:val="-2"/>
          <w:sz w:val="20"/>
        </w:rPr>
        <w:t> </w:t>
      </w:r>
      <w:r>
        <w:rPr>
          <w:sz w:val="20"/>
        </w:rPr>
        <w:t>dispute/difference</w:t>
      </w:r>
      <w:r>
        <w:rPr>
          <w:spacing w:val="-2"/>
          <w:sz w:val="20"/>
        </w:rPr>
        <w:t> </w:t>
      </w:r>
      <w:r>
        <w:rPr>
          <w:sz w:val="20"/>
        </w:rPr>
        <w:t>and</w:t>
      </w:r>
      <w:r>
        <w:rPr>
          <w:spacing w:val="-1"/>
          <w:sz w:val="20"/>
        </w:rPr>
        <w:t> </w:t>
      </w:r>
      <w:r>
        <w:rPr>
          <w:sz w:val="20"/>
        </w:rPr>
        <w:t>the</w:t>
      </w:r>
      <w:r>
        <w:rPr>
          <w:spacing w:val="-4"/>
          <w:sz w:val="20"/>
        </w:rPr>
        <w:t> </w:t>
      </w:r>
      <w:r>
        <w:rPr>
          <w:sz w:val="20"/>
        </w:rPr>
        <w:t>third</w:t>
      </w:r>
      <w:r>
        <w:rPr>
          <w:spacing w:val="-1"/>
          <w:sz w:val="20"/>
        </w:rPr>
        <w:t> </w:t>
      </w:r>
      <w:r>
        <w:rPr>
          <w:sz w:val="20"/>
        </w:rPr>
        <w:t>arbitrator</w:t>
      </w:r>
      <w:r>
        <w:rPr>
          <w:spacing w:val="-2"/>
          <w:sz w:val="20"/>
        </w:rPr>
        <w:t> </w:t>
      </w:r>
      <w:r>
        <w:rPr>
          <w:sz w:val="20"/>
        </w:rPr>
        <w:t>to</w:t>
      </w:r>
      <w:r>
        <w:rPr>
          <w:spacing w:val="-4"/>
          <w:sz w:val="20"/>
        </w:rPr>
        <w:t> </w:t>
      </w:r>
      <w:r>
        <w:rPr>
          <w:sz w:val="20"/>
        </w:rPr>
        <w:t>be</w:t>
      </w:r>
      <w:r>
        <w:rPr>
          <w:spacing w:val="-2"/>
          <w:sz w:val="20"/>
        </w:rPr>
        <w:t> </w:t>
      </w:r>
      <w:r>
        <w:rPr>
          <w:sz w:val="20"/>
        </w:rPr>
        <w:t>appointed</w:t>
      </w:r>
      <w:r>
        <w:rPr>
          <w:spacing w:val="-3"/>
          <w:sz w:val="20"/>
        </w:rPr>
        <w:t> </w:t>
      </w:r>
      <w:r>
        <w:rPr>
          <w:sz w:val="20"/>
        </w:rPr>
        <w:t>by</w:t>
      </w:r>
      <w:r>
        <w:rPr>
          <w:spacing w:val="-1"/>
          <w:sz w:val="20"/>
        </w:rPr>
        <w:t> </w:t>
      </w:r>
      <w:r>
        <w:rPr>
          <w:sz w:val="20"/>
        </w:rPr>
        <w:t>such</w:t>
      </w:r>
      <w:r>
        <w:rPr>
          <w:spacing w:val="-1"/>
          <w:sz w:val="20"/>
        </w:rPr>
        <w:t> </w:t>
      </w:r>
      <w:r>
        <w:rPr>
          <w:sz w:val="20"/>
        </w:rPr>
        <w:t>two</w:t>
      </w:r>
      <w:r>
        <w:rPr>
          <w:spacing w:val="-3"/>
          <w:sz w:val="20"/>
        </w:rPr>
        <w:t> </w:t>
      </w:r>
      <w:r>
        <w:rPr>
          <w:sz w:val="20"/>
        </w:rPr>
        <w:t>arbitrators</w:t>
      </w:r>
      <w:r>
        <w:rPr>
          <w:spacing w:val="-3"/>
          <w:sz w:val="20"/>
        </w:rPr>
        <w:t> </w:t>
      </w:r>
      <w:r>
        <w:rPr>
          <w:sz w:val="20"/>
        </w:rPr>
        <w:t>and</w:t>
      </w:r>
      <w:r>
        <w:rPr>
          <w:spacing w:val="-1"/>
          <w:sz w:val="20"/>
        </w:rPr>
        <w:t> </w:t>
      </w:r>
      <w:r>
        <w:rPr>
          <w:sz w:val="20"/>
        </w:rPr>
        <w:t>arbitration</w:t>
      </w:r>
      <w:r>
        <w:rPr>
          <w:spacing w:val="-1"/>
          <w:sz w:val="20"/>
        </w:rPr>
        <w:t> </w:t>
      </w:r>
      <w:r>
        <w:rPr>
          <w:sz w:val="20"/>
        </w:rPr>
        <w:t>shall</w:t>
      </w:r>
      <w:r>
        <w:rPr>
          <w:spacing w:val="-2"/>
          <w:sz w:val="20"/>
        </w:rPr>
        <w:t> </w:t>
      </w:r>
      <w:r>
        <w:rPr>
          <w:sz w:val="20"/>
        </w:rPr>
        <w:t>be</w:t>
      </w:r>
      <w:r>
        <w:rPr>
          <w:spacing w:val="-2"/>
          <w:sz w:val="20"/>
        </w:rPr>
        <w:t> </w:t>
      </w:r>
      <w:r>
        <w:rPr>
          <w:sz w:val="20"/>
        </w:rPr>
        <w:t>conducted</w:t>
      </w:r>
      <w:r>
        <w:rPr>
          <w:spacing w:val="-1"/>
          <w:sz w:val="20"/>
        </w:rPr>
        <w:t> </w:t>
      </w:r>
      <w:r>
        <w:rPr>
          <w:sz w:val="20"/>
        </w:rPr>
        <w:t>under and in accordance with the provisions of the Arbitration and Conciliation Act 1996, as amended by Arbitration and Conciliation (Amendment) Act, 2015 (No. 3 of 2016).</w:t>
      </w:r>
    </w:p>
    <w:p>
      <w:pPr>
        <w:pStyle w:val="ListParagraph"/>
        <w:numPr>
          <w:ilvl w:val="0"/>
          <w:numId w:val="38"/>
        </w:numPr>
        <w:tabs>
          <w:tab w:pos="652" w:val="left" w:leader="none"/>
          <w:tab w:pos="655" w:val="left" w:leader="none"/>
        </w:tabs>
        <w:spacing w:line="240" w:lineRule="auto" w:before="0" w:after="0"/>
        <w:ind w:left="655" w:right="157" w:hanging="360"/>
        <w:jc w:val="left"/>
        <w:rPr>
          <w:sz w:val="20"/>
        </w:rPr>
      </w:pPr>
      <w:r>
        <w:rPr>
          <w:sz w:val="20"/>
        </w:rPr>
        <w:t>It</w:t>
      </w:r>
      <w:r>
        <w:rPr>
          <w:spacing w:val="-7"/>
          <w:sz w:val="20"/>
        </w:rPr>
        <w:t> </w:t>
      </w:r>
      <w:r>
        <w:rPr>
          <w:sz w:val="20"/>
        </w:rPr>
        <w:t>is</w:t>
      </w:r>
      <w:r>
        <w:rPr>
          <w:spacing w:val="-8"/>
          <w:sz w:val="20"/>
        </w:rPr>
        <w:t> </w:t>
      </w:r>
      <w:r>
        <w:rPr>
          <w:sz w:val="20"/>
        </w:rPr>
        <w:t>clearly</w:t>
      </w:r>
      <w:r>
        <w:rPr>
          <w:spacing w:val="-6"/>
          <w:sz w:val="20"/>
        </w:rPr>
        <w:t> </w:t>
      </w:r>
      <w:r>
        <w:rPr>
          <w:sz w:val="20"/>
        </w:rPr>
        <w:t>agreed</w:t>
      </w:r>
      <w:r>
        <w:rPr>
          <w:spacing w:val="-6"/>
          <w:sz w:val="20"/>
        </w:rPr>
        <w:t> </w:t>
      </w:r>
      <w:r>
        <w:rPr>
          <w:sz w:val="20"/>
        </w:rPr>
        <w:t>and</w:t>
      </w:r>
      <w:r>
        <w:rPr>
          <w:spacing w:val="-6"/>
          <w:sz w:val="20"/>
        </w:rPr>
        <w:t> </w:t>
      </w:r>
      <w:r>
        <w:rPr>
          <w:sz w:val="20"/>
        </w:rPr>
        <w:t>understood</w:t>
      </w:r>
      <w:r>
        <w:rPr>
          <w:spacing w:val="-6"/>
          <w:sz w:val="20"/>
        </w:rPr>
        <w:t> </w:t>
      </w:r>
      <w:r>
        <w:rPr>
          <w:sz w:val="20"/>
        </w:rPr>
        <w:t>that</w:t>
      </w:r>
      <w:r>
        <w:rPr>
          <w:spacing w:val="-2"/>
          <w:sz w:val="20"/>
        </w:rPr>
        <w:t> </w:t>
      </w:r>
      <w:r>
        <w:rPr>
          <w:sz w:val="20"/>
        </w:rPr>
        <w:t>no</w:t>
      </w:r>
      <w:r>
        <w:rPr>
          <w:spacing w:val="-6"/>
          <w:sz w:val="20"/>
        </w:rPr>
        <w:t> </w:t>
      </w:r>
      <w:r>
        <w:rPr>
          <w:sz w:val="20"/>
        </w:rPr>
        <w:t>difference</w:t>
      </w:r>
      <w:r>
        <w:rPr>
          <w:spacing w:val="-6"/>
          <w:sz w:val="20"/>
        </w:rPr>
        <w:t> </w:t>
      </w:r>
      <w:r>
        <w:rPr>
          <w:sz w:val="20"/>
        </w:rPr>
        <w:t>or</w:t>
      </w:r>
      <w:r>
        <w:rPr>
          <w:spacing w:val="-6"/>
          <w:sz w:val="20"/>
        </w:rPr>
        <w:t> </w:t>
      </w:r>
      <w:r>
        <w:rPr>
          <w:sz w:val="20"/>
        </w:rPr>
        <w:t>dispute</w:t>
      </w:r>
      <w:r>
        <w:rPr>
          <w:spacing w:val="-7"/>
          <w:sz w:val="20"/>
        </w:rPr>
        <w:t> </w:t>
      </w:r>
      <w:r>
        <w:rPr>
          <w:sz w:val="20"/>
        </w:rPr>
        <w:t>shall</w:t>
      </w:r>
      <w:r>
        <w:rPr>
          <w:spacing w:val="-7"/>
          <w:sz w:val="20"/>
        </w:rPr>
        <w:t> </w:t>
      </w:r>
      <w:r>
        <w:rPr>
          <w:sz w:val="20"/>
        </w:rPr>
        <w:t>be</w:t>
      </w:r>
      <w:r>
        <w:rPr>
          <w:spacing w:val="-6"/>
          <w:sz w:val="20"/>
        </w:rPr>
        <w:t> </w:t>
      </w:r>
      <w:r>
        <w:rPr>
          <w:sz w:val="20"/>
        </w:rPr>
        <w:t>referable</w:t>
      </w:r>
      <w:r>
        <w:rPr>
          <w:spacing w:val="-7"/>
          <w:sz w:val="20"/>
        </w:rPr>
        <w:t> </w:t>
      </w:r>
      <w:r>
        <w:rPr>
          <w:sz w:val="20"/>
        </w:rPr>
        <w:t>to</w:t>
      </w:r>
      <w:r>
        <w:rPr>
          <w:spacing w:val="-6"/>
          <w:sz w:val="20"/>
        </w:rPr>
        <w:t> </w:t>
      </w:r>
      <w:r>
        <w:rPr>
          <w:sz w:val="20"/>
        </w:rPr>
        <w:t>arbitration</w:t>
      </w:r>
      <w:r>
        <w:rPr>
          <w:spacing w:val="-6"/>
          <w:sz w:val="20"/>
        </w:rPr>
        <w:t> </w:t>
      </w:r>
      <w:r>
        <w:rPr>
          <w:sz w:val="20"/>
        </w:rPr>
        <w:t>as</w:t>
      </w:r>
      <w:r>
        <w:rPr>
          <w:spacing w:val="-7"/>
          <w:sz w:val="20"/>
        </w:rPr>
        <w:t> </w:t>
      </w:r>
      <w:r>
        <w:rPr>
          <w:sz w:val="20"/>
        </w:rPr>
        <w:t>herein</w:t>
      </w:r>
      <w:r>
        <w:rPr>
          <w:spacing w:val="-6"/>
          <w:sz w:val="20"/>
        </w:rPr>
        <w:t> </w:t>
      </w:r>
      <w:r>
        <w:rPr>
          <w:sz w:val="20"/>
        </w:rPr>
        <w:t>before</w:t>
      </w:r>
      <w:r>
        <w:rPr>
          <w:spacing w:val="-6"/>
          <w:sz w:val="20"/>
        </w:rPr>
        <w:t> </w:t>
      </w:r>
      <w:r>
        <w:rPr>
          <w:sz w:val="20"/>
        </w:rPr>
        <w:t>provided,</w:t>
      </w:r>
      <w:r>
        <w:rPr>
          <w:spacing w:val="-6"/>
          <w:sz w:val="20"/>
        </w:rPr>
        <w:t> </w:t>
      </w:r>
      <w:r>
        <w:rPr>
          <w:sz w:val="20"/>
        </w:rPr>
        <w:t>if</w:t>
      </w:r>
      <w:r>
        <w:rPr>
          <w:spacing w:val="-6"/>
          <w:sz w:val="20"/>
        </w:rPr>
        <w:t> </w:t>
      </w:r>
      <w:r>
        <w:rPr>
          <w:sz w:val="20"/>
        </w:rPr>
        <w:t>the Company has disputed or not accepted liability under or in respect of the policy.</w:t>
      </w:r>
    </w:p>
    <w:p>
      <w:pPr>
        <w:pStyle w:val="ListParagraph"/>
        <w:numPr>
          <w:ilvl w:val="0"/>
          <w:numId w:val="38"/>
        </w:numPr>
        <w:tabs>
          <w:tab w:pos="651" w:val="left" w:leader="none"/>
          <w:tab w:pos="655" w:val="left" w:leader="none"/>
        </w:tabs>
        <w:spacing w:line="240" w:lineRule="auto" w:before="1" w:after="0"/>
        <w:ind w:left="655" w:right="157" w:hanging="360"/>
        <w:jc w:val="left"/>
        <w:rPr>
          <w:sz w:val="20"/>
        </w:rPr>
      </w:pPr>
      <w:r>
        <w:rPr>
          <w:sz w:val="20"/>
        </w:rPr>
        <w:t>It</w:t>
      </w:r>
      <w:r>
        <w:rPr>
          <w:spacing w:val="-3"/>
          <w:sz w:val="20"/>
        </w:rPr>
        <w:t> </w:t>
      </w:r>
      <w:r>
        <w:rPr>
          <w:sz w:val="20"/>
        </w:rPr>
        <w:t>is</w:t>
      </w:r>
      <w:r>
        <w:rPr>
          <w:spacing w:val="-3"/>
          <w:sz w:val="20"/>
        </w:rPr>
        <w:t> </w:t>
      </w:r>
      <w:r>
        <w:rPr>
          <w:sz w:val="20"/>
        </w:rPr>
        <w:t>hereby</w:t>
      </w:r>
      <w:r>
        <w:rPr>
          <w:spacing w:val="-1"/>
          <w:sz w:val="20"/>
        </w:rPr>
        <w:t> </w:t>
      </w:r>
      <w:r>
        <w:rPr>
          <w:sz w:val="20"/>
        </w:rPr>
        <w:t>expressly</w:t>
      </w:r>
      <w:r>
        <w:rPr>
          <w:spacing w:val="-1"/>
          <w:sz w:val="20"/>
        </w:rPr>
        <w:t> </w:t>
      </w:r>
      <w:r>
        <w:rPr>
          <w:sz w:val="20"/>
        </w:rPr>
        <w:t>stipulated</w:t>
      </w:r>
      <w:r>
        <w:rPr>
          <w:spacing w:val="-1"/>
          <w:sz w:val="20"/>
        </w:rPr>
        <w:t> </w:t>
      </w:r>
      <w:r>
        <w:rPr>
          <w:sz w:val="20"/>
        </w:rPr>
        <w:t>and</w:t>
      </w:r>
      <w:r>
        <w:rPr>
          <w:spacing w:val="-3"/>
          <w:sz w:val="20"/>
        </w:rPr>
        <w:t> </w:t>
      </w:r>
      <w:r>
        <w:rPr>
          <w:sz w:val="20"/>
        </w:rPr>
        <w:t>declared</w:t>
      </w:r>
      <w:r>
        <w:rPr>
          <w:spacing w:val="-1"/>
          <w:sz w:val="20"/>
        </w:rPr>
        <w:t> </w:t>
      </w:r>
      <w:r>
        <w:rPr>
          <w:sz w:val="20"/>
        </w:rPr>
        <w:t>that</w:t>
      </w:r>
      <w:r>
        <w:rPr>
          <w:spacing w:val="-4"/>
          <w:sz w:val="20"/>
        </w:rPr>
        <w:t> </w:t>
      </w:r>
      <w:r>
        <w:rPr>
          <w:sz w:val="20"/>
        </w:rPr>
        <w:t>it</w:t>
      </w:r>
      <w:r>
        <w:rPr>
          <w:spacing w:val="-3"/>
          <w:sz w:val="20"/>
        </w:rPr>
        <w:t> </w:t>
      </w:r>
      <w:r>
        <w:rPr>
          <w:sz w:val="20"/>
        </w:rPr>
        <w:t>shall</w:t>
      </w:r>
      <w:r>
        <w:rPr>
          <w:spacing w:val="-2"/>
          <w:sz w:val="20"/>
        </w:rPr>
        <w:t> </w:t>
      </w:r>
      <w:r>
        <w:rPr>
          <w:sz w:val="20"/>
        </w:rPr>
        <w:t>be</w:t>
      </w:r>
      <w:r>
        <w:rPr>
          <w:spacing w:val="-6"/>
          <w:sz w:val="20"/>
        </w:rPr>
        <w:t> </w:t>
      </w:r>
      <w:r>
        <w:rPr>
          <w:sz w:val="20"/>
        </w:rPr>
        <w:t>a</w:t>
      </w:r>
      <w:r>
        <w:rPr>
          <w:spacing w:val="-2"/>
          <w:sz w:val="20"/>
        </w:rPr>
        <w:t> </w:t>
      </w:r>
      <w:r>
        <w:rPr>
          <w:sz w:val="20"/>
        </w:rPr>
        <w:t>condition</w:t>
      </w:r>
      <w:r>
        <w:rPr>
          <w:spacing w:val="-3"/>
          <w:sz w:val="20"/>
        </w:rPr>
        <w:t> </w:t>
      </w:r>
      <w:r>
        <w:rPr>
          <w:sz w:val="20"/>
        </w:rPr>
        <w:t>precedent</w:t>
      </w:r>
      <w:r>
        <w:rPr>
          <w:spacing w:val="-5"/>
          <w:sz w:val="20"/>
        </w:rPr>
        <w:t> </w:t>
      </w:r>
      <w:r>
        <w:rPr>
          <w:sz w:val="20"/>
        </w:rPr>
        <w:t>to</w:t>
      </w:r>
      <w:r>
        <w:rPr>
          <w:spacing w:val="-1"/>
          <w:sz w:val="20"/>
        </w:rPr>
        <w:t> </w:t>
      </w:r>
      <w:r>
        <w:rPr>
          <w:sz w:val="20"/>
        </w:rPr>
        <w:t>any</w:t>
      </w:r>
      <w:r>
        <w:rPr>
          <w:spacing w:val="-3"/>
          <w:sz w:val="20"/>
        </w:rPr>
        <w:t> </w:t>
      </w:r>
      <w:r>
        <w:rPr>
          <w:sz w:val="20"/>
        </w:rPr>
        <w:t>right</w:t>
      </w:r>
      <w:r>
        <w:rPr>
          <w:spacing w:val="-3"/>
          <w:sz w:val="20"/>
        </w:rPr>
        <w:t> </w:t>
      </w:r>
      <w:r>
        <w:rPr>
          <w:sz w:val="20"/>
        </w:rPr>
        <w:t>of</w:t>
      </w:r>
      <w:r>
        <w:rPr>
          <w:spacing w:val="-2"/>
          <w:sz w:val="20"/>
        </w:rPr>
        <w:t> </w:t>
      </w:r>
      <w:r>
        <w:rPr>
          <w:sz w:val="20"/>
        </w:rPr>
        <w:t>action</w:t>
      </w:r>
      <w:r>
        <w:rPr>
          <w:spacing w:val="-3"/>
          <w:sz w:val="20"/>
        </w:rPr>
        <w:t> </w:t>
      </w:r>
      <w:r>
        <w:rPr>
          <w:sz w:val="20"/>
        </w:rPr>
        <w:t>or</w:t>
      </w:r>
      <w:r>
        <w:rPr>
          <w:spacing w:val="-4"/>
          <w:sz w:val="20"/>
        </w:rPr>
        <w:t> </w:t>
      </w:r>
      <w:r>
        <w:rPr>
          <w:sz w:val="20"/>
        </w:rPr>
        <w:t>suit</w:t>
      </w:r>
      <w:r>
        <w:rPr>
          <w:spacing w:val="-3"/>
          <w:sz w:val="20"/>
        </w:rPr>
        <w:t> </w:t>
      </w:r>
      <w:r>
        <w:rPr>
          <w:sz w:val="20"/>
        </w:rPr>
        <w:t>upon</w:t>
      </w:r>
      <w:r>
        <w:rPr>
          <w:spacing w:val="-3"/>
          <w:sz w:val="20"/>
        </w:rPr>
        <w:t> </w:t>
      </w:r>
      <w:r>
        <w:rPr>
          <w:sz w:val="20"/>
        </w:rPr>
        <w:t>the</w:t>
      </w:r>
      <w:r>
        <w:rPr>
          <w:spacing w:val="-4"/>
          <w:sz w:val="20"/>
        </w:rPr>
        <w:t> </w:t>
      </w:r>
      <w:r>
        <w:rPr>
          <w:sz w:val="20"/>
        </w:rPr>
        <w:t>policy that award by such arbitrator/arbitrators of the amount of expenses shall be first obtained.</w:t>
      </w:r>
    </w:p>
    <w:p>
      <w:pPr>
        <w:pStyle w:val="ListParagraph"/>
        <w:spacing w:after="0" w:line="240" w:lineRule="auto"/>
        <w:jc w:val="left"/>
        <w:rPr>
          <w:sz w:val="20"/>
        </w:rPr>
        <w:sectPr>
          <w:pgSz w:w="11910" w:h="16840"/>
          <w:pgMar w:header="0" w:footer="819" w:top="360" w:bottom="1040" w:left="425" w:right="566"/>
        </w:sectPr>
      </w:pPr>
    </w:p>
    <w:p>
      <w:pPr>
        <w:pStyle w:val="Heading2"/>
        <w:numPr>
          <w:ilvl w:val="1"/>
          <w:numId w:val="1"/>
        </w:numPr>
        <w:tabs>
          <w:tab w:pos="860" w:val="left" w:leader="none"/>
        </w:tabs>
        <w:spacing w:line="240" w:lineRule="auto" w:before="71" w:after="0"/>
        <w:ind w:left="860" w:right="0" w:hanging="565"/>
        <w:jc w:val="both"/>
      </w:pPr>
      <w:r>
        <w:rPr>
          <w:spacing w:val="-2"/>
        </w:rPr>
        <w:t>Migration</w:t>
      </w:r>
    </w:p>
    <w:p>
      <w:pPr>
        <w:pStyle w:val="BodyText"/>
        <w:ind w:left="295" w:right="146"/>
        <w:jc w:val="both"/>
      </w:pPr>
      <w:r>
        <w:rPr>
          <w:color w:val="212121"/>
        </w:rPr>
        <w:t>The</w:t>
      </w:r>
      <w:r>
        <w:rPr>
          <w:color w:val="212121"/>
          <w:spacing w:val="-4"/>
        </w:rPr>
        <w:t> </w:t>
      </w:r>
      <w:r>
        <w:rPr>
          <w:color w:val="212121"/>
        </w:rPr>
        <w:t>Insured</w:t>
      </w:r>
      <w:r>
        <w:rPr>
          <w:color w:val="212121"/>
          <w:spacing w:val="-3"/>
        </w:rPr>
        <w:t> </w:t>
      </w:r>
      <w:r>
        <w:rPr>
          <w:color w:val="212121"/>
        </w:rPr>
        <w:t>Person</w:t>
      </w:r>
      <w:r>
        <w:rPr>
          <w:color w:val="212121"/>
          <w:spacing w:val="-6"/>
        </w:rPr>
        <w:t> </w:t>
      </w:r>
      <w:r>
        <w:rPr>
          <w:color w:val="212121"/>
        </w:rPr>
        <w:t>will</w:t>
      </w:r>
      <w:r>
        <w:rPr>
          <w:color w:val="212121"/>
          <w:spacing w:val="-5"/>
        </w:rPr>
        <w:t> </w:t>
      </w:r>
      <w:r>
        <w:rPr>
          <w:color w:val="212121"/>
        </w:rPr>
        <w:t>have</w:t>
      </w:r>
      <w:r>
        <w:rPr>
          <w:color w:val="212121"/>
          <w:spacing w:val="-4"/>
        </w:rPr>
        <w:t> </w:t>
      </w:r>
      <w:r>
        <w:rPr>
          <w:color w:val="212121"/>
        </w:rPr>
        <w:t>the</w:t>
      </w:r>
      <w:r>
        <w:rPr>
          <w:color w:val="212121"/>
          <w:spacing w:val="-4"/>
        </w:rPr>
        <w:t> </w:t>
      </w:r>
      <w:r>
        <w:rPr>
          <w:color w:val="212121"/>
        </w:rPr>
        <w:t>option</w:t>
      </w:r>
      <w:r>
        <w:rPr>
          <w:color w:val="212121"/>
          <w:spacing w:val="-3"/>
        </w:rPr>
        <w:t> </w:t>
      </w:r>
      <w:r>
        <w:rPr>
          <w:color w:val="212121"/>
        </w:rPr>
        <w:t>to</w:t>
      </w:r>
      <w:r>
        <w:rPr>
          <w:color w:val="212121"/>
          <w:spacing w:val="-6"/>
        </w:rPr>
        <w:t> </w:t>
      </w:r>
      <w:r>
        <w:rPr>
          <w:color w:val="212121"/>
        </w:rPr>
        <w:t>migrate</w:t>
      </w:r>
      <w:r>
        <w:rPr>
          <w:color w:val="212121"/>
          <w:spacing w:val="-4"/>
        </w:rPr>
        <w:t> </w:t>
      </w:r>
      <w:r>
        <w:rPr>
          <w:color w:val="212121"/>
        </w:rPr>
        <w:t>the</w:t>
      </w:r>
      <w:r>
        <w:rPr>
          <w:color w:val="212121"/>
          <w:spacing w:val="-6"/>
        </w:rPr>
        <w:t> </w:t>
      </w:r>
      <w:r>
        <w:rPr>
          <w:color w:val="212121"/>
        </w:rPr>
        <w:t>Policy</w:t>
      </w:r>
      <w:r>
        <w:rPr>
          <w:color w:val="212121"/>
          <w:spacing w:val="-3"/>
        </w:rPr>
        <w:t> </w:t>
      </w:r>
      <w:r>
        <w:rPr>
          <w:color w:val="212121"/>
        </w:rPr>
        <w:t>to</w:t>
      </w:r>
      <w:r>
        <w:rPr>
          <w:color w:val="212121"/>
          <w:spacing w:val="-4"/>
        </w:rPr>
        <w:t> </w:t>
      </w:r>
      <w:r>
        <w:rPr>
          <w:color w:val="212121"/>
        </w:rPr>
        <w:t>an</w:t>
      </w:r>
      <w:r>
        <w:rPr>
          <w:color w:val="212121"/>
          <w:spacing w:val="-5"/>
        </w:rPr>
        <w:t> </w:t>
      </w:r>
      <w:r>
        <w:rPr>
          <w:color w:val="212121"/>
        </w:rPr>
        <w:t>alternative</w:t>
      </w:r>
      <w:r>
        <w:rPr>
          <w:color w:val="212121"/>
          <w:spacing w:val="-6"/>
        </w:rPr>
        <w:t> </w:t>
      </w:r>
      <w:r>
        <w:rPr>
          <w:color w:val="212121"/>
        </w:rPr>
        <w:t>health</w:t>
      </w:r>
      <w:r>
        <w:rPr>
          <w:color w:val="212121"/>
          <w:spacing w:val="-4"/>
        </w:rPr>
        <w:t> </w:t>
      </w:r>
      <w:r>
        <w:rPr>
          <w:color w:val="212121"/>
        </w:rPr>
        <w:t>insurance</w:t>
      </w:r>
      <w:r>
        <w:rPr>
          <w:color w:val="212121"/>
          <w:spacing w:val="-4"/>
        </w:rPr>
        <w:t> </w:t>
      </w:r>
      <w:r>
        <w:rPr>
          <w:color w:val="212121"/>
        </w:rPr>
        <w:t>product</w:t>
      </w:r>
      <w:r>
        <w:rPr>
          <w:color w:val="212121"/>
          <w:spacing w:val="-7"/>
        </w:rPr>
        <w:t> </w:t>
      </w:r>
      <w:r>
        <w:rPr>
          <w:color w:val="212121"/>
        </w:rPr>
        <w:t>offered</w:t>
      </w:r>
      <w:r>
        <w:rPr>
          <w:color w:val="212121"/>
          <w:spacing w:val="-3"/>
        </w:rPr>
        <w:t> </w:t>
      </w:r>
      <w:r>
        <w:rPr>
          <w:color w:val="212121"/>
        </w:rPr>
        <w:t>by</w:t>
      </w:r>
      <w:r>
        <w:rPr>
          <w:color w:val="212121"/>
          <w:spacing w:val="-3"/>
        </w:rPr>
        <w:t> </w:t>
      </w:r>
      <w:r>
        <w:rPr>
          <w:color w:val="212121"/>
        </w:rPr>
        <w:t>the</w:t>
      </w:r>
      <w:r>
        <w:rPr>
          <w:color w:val="212121"/>
          <w:spacing w:val="-6"/>
        </w:rPr>
        <w:t> </w:t>
      </w:r>
      <w:r>
        <w:rPr>
          <w:color w:val="212121"/>
        </w:rPr>
        <w:t>Company</w:t>
      </w:r>
      <w:r>
        <w:rPr>
          <w:color w:val="212121"/>
          <w:spacing w:val="-3"/>
        </w:rPr>
        <w:t> </w:t>
      </w:r>
      <w:r>
        <w:rPr>
          <w:color w:val="212121"/>
        </w:rPr>
        <w:t>by applying</w:t>
      </w:r>
      <w:r>
        <w:rPr>
          <w:color w:val="212121"/>
          <w:spacing w:val="-2"/>
        </w:rPr>
        <w:t> </w:t>
      </w:r>
      <w:r>
        <w:rPr>
          <w:color w:val="212121"/>
        </w:rPr>
        <w:t>for</w:t>
      </w:r>
      <w:r>
        <w:rPr>
          <w:color w:val="212121"/>
          <w:spacing w:val="-3"/>
        </w:rPr>
        <w:t> </w:t>
      </w:r>
      <w:r>
        <w:rPr>
          <w:color w:val="212121"/>
        </w:rPr>
        <w:t>Migration</w:t>
      </w:r>
      <w:r>
        <w:rPr>
          <w:color w:val="212121"/>
          <w:spacing w:val="-2"/>
        </w:rPr>
        <w:t> </w:t>
      </w:r>
      <w:r>
        <w:rPr>
          <w:color w:val="212121"/>
        </w:rPr>
        <w:t>of</w:t>
      </w:r>
      <w:r>
        <w:rPr>
          <w:color w:val="212121"/>
          <w:spacing w:val="-3"/>
        </w:rPr>
        <w:t> </w:t>
      </w:r>
      <w:r>
        <w:rPr>
          <w:color w:val="212121"/>
        </w:rPr>
        <w:t>the</w:t>
      </w:r>
      <w:r>
        <w:rPr>
          <w:color w:val="212121"/>
          <w:spacing w:val="-5"/>
        </w:rPr>
        <w:t> </w:t>
      </w:r>
      <w:r>
        <w:rPr>
          <w:color w:val="212121"/>
        </w:rPr>
        <w:t>policy</w:t>
      </w:r>
      <w:r>
        <w:rPr>
          <w:color w:val="212121"/>
          <w:spacing w:val="-2"/>
        </w:rPr>
        <w:t> </w:t>
      </w:r>
      <w:r>
        <w:rPr>
          <w:color w:val="212121"/>
        </w:rPr>
        <w:t>at</w:t>
      </w:r>
      <w:r>
        <w:rPr>
          <w:color w:val="212121"/>
          <w:spacing w:val="-3"/>
        </w:rPr>
        <w:t> </w:t>
      </w:r>
      <w:r>
        <w:rPr>
          <w:color w:val="212121"/>
        </w:rPr>
        <w:t>least</w:t>
      </w:r>
      <w:r>
        <w:rPr>
          <w:color w:val="212121"/>
          <w:spacing w:val="-4"/>
        </w:rPr>
        <w:t> </w:t>
      </w:r>
      <w:r>
        <w:rPr>
          <w:color w:val="212121"/>
        </w:rPr>
        <w:t>30</w:t>
      </w:r>
      <w:r>
        <w:rPr>
          <w:color w:val="212121"/>
          <w:spacing w:val="-2"/>
        </w:rPr>
        <w:t> </w:t>
      </w:r>
      <w:r>
        <w:rPr>
          <w:color w:val="212121"/>
        </w:rPr>
        <w:t>days</w:t>
      </w:r>
      <w:r>
        <w:rPr>
          <w:color w:val="212121"/>
          <w:spacing w:val="-4"/>
        </w:rPr>
        <w:t> </w:t>
      </w:r>
      <w:r>
        <w:rPr>
          <w:color w:val="212121"/>
        </w:rPr>
        <w:t>before</w:t>
      </w:r>
      <w:r>
        <w:rPr>
          <w:color w:val="212121"/>
          <w:spacing w:val="-3"/>
        </w:rPr>
        <w:t> </w:t>
      </w:r>
      <w:r>
        <w:rPr>
          <w:color w:val="212121"/>
        </w:rPr>
        <w:t>the</w:t>
      </w:r>
      <w:r>
        <w:rPr>
          <w:color w:val="212121"/>
          <w:spacing w:val="-3"/>
        </w:rPr>
        <w:t> </w:t>
      </w:r>
      <w:r>
        <w:rPr>
          <w:color w:val="212121"/>
        </w:rPr>
        <w:t>policy</w:t>
      </w:r>
      <w:r>
        <w:rPr>
          <w:color w:val="212121"/>
          <w:spacing w:val="-2"/>
        </w:rPr>
        <w:t> </w:t>
      </w:r>
      <w:r>
        <w:rPr>
          <w:color w:val="212121"/>
        </w:rPr>
        <w:t>renewal</w:t>
      </w:r>
      <w:r>
        <w:rPr>
          <w:color w:val="212121"/>
          <w:spacing w:val="-4"/>
        </w:rPr>
        <w:t> </w:t>
      </w:r>
      <w:r>
        <w:rPr>
          <w:color w:val="212121"/>
        </w:rPr>
        <w:t>date</w:t>
      </w:r>
      <w:r>
        <w:rPr>
          <w:color w:val="212121"/>
          <w:spacing w:val="-3"/>
        </w:rPr>
        <w:t> </w:t>
      </w:r>
      <w:r>
        <w:rPr>
          <w:color w:val="212121"/>
        </w:rPr>
        <w:t>as</w:t>
      </w:r>
      <w:r>
        <w:rPr>
          <w:color w:val="212121"/>
          <w:spacing w:val="-4"/>
        </w:rPr>
        <w:t> </w:t>
      </w:r>
      <w:r>
        <w:rPr>
          <w:color w:val="212121"/>
        </w:rPr>
        <w:t>per</w:t>
      </w:r>
      <w:r>
        <w:rPr>
          <w:color w:val="212121"/>
          <w:spacing w:val="-2"/>
        </w:rPr>
        <w:t> </w:t>
      </w:r>
      <w:r>
        <w:rPr>
          <w:color w:val="212121"/>
        </w:rPr>
        <w:t>extant</w:t>
      </w:r>
      <w:r>
        <w:rPr>
          <w:color w:val="212121"/>
          <w:spacing w:val="-4"/>
        </w:rPr>
        <w:t> </w:t>
      </w:r>
      <w:r>
        <w:rPr>
          <w:color w:val="212121"/>
        </w:rPr>
        <w:t>Guidelines</w:t>
      </w:r>
      <w:r>
        <w:rPr>
          <w:color w:val="212121"/>
          <w:spacing w:val="-4"/>
        </w:rPr>
        <w:t> </w:t>
      </w:r>
      <w:r>
        <w:rPr>
          <w:color w:val="212121"/>
        </w:rPr>
        <w:t>related</w:t>
      </w:r>
      <w:r>
        <w:rPr>
          <w:color w:val="212121"/>
          <w:spacing w:val="-2"/>
        </w:rPr>
        <w:t> </w:t>
      </w:r>
      <w:r>
        <w:rPr>
          <w:color w:val="212121"/>
        </w:rPr>
        <w:t>to</w:t>
      </w:r>
      <w:r>
        <w:rPr>
          <w:color w:val="212121"/>
          <w:spacing w:val="-3"/>
        </w:rPr>
        <w:t> </w:t>
      </w:r>
      <w:r>
        <w:rPr>
          <w:color w:val="212121"/>
        </w:rPr>
        <w:t>Migration.</w:t>
      </w:r>
      <w:r>
        <w:rPr>
          <w:color w:val="212121"/>
          <w:spacing w:val="-3"/>
        </w:rPr>
        <w:t> </w:t>
      </w:r>
      <w:r>
        <w:rPr>
          <w:color w:val="212121"/>
        </w:rPr>
        <w:t>If such</w:t>
      </w:r>
      <w:r>
        <w:rPr>
          <w:color w:val="212121"/>
          <w:spacing w:val="-4"/>
        </w:rPr>
        <w:t> </w:t>
      </w:r>
      <w:r>
        <w:rPr>
          <w:color w:val="212121"/>
        </w:rPr>
        <w:t>person</w:t>
      </w:r>
      <w:r>
        <w:rPr>
          <w:color w:val="212121"/>
          <w:spacing w:val="-3"/>
        </w:rPr>
        <w:t> </w:t>
      </w:r>
      <w:r>
        <w:rPr>
          <w:color w:val="212121"/>
        </w:rPr>
        <w:t>is</w:t>
      </w:r>
      <w:r>
        <w:rPr>
          <w:color w:val="212121"/>
          <w:spacing w:val="-6"/>
        </w:rPr>
        <w:t> </w:t>
      </w:r>
      <w:r>
        <w:rPr>
          <w:color w:val="212121"/>
        </w:rPr>
        <w:t>presently</w:t>
      </w:r>
      <w:r>
        <w:rPr>
          <w:color w:val="212121"/>
          <w:spacing w:val="-4"/>
        </w:rPr>
        <w:t> </w:t>
      </w:r>
      <w:r>
        <w:rPr>
          <w:color w:val="212121"/>
        </w:rPr>
        <w:t>covered</w:t>
      </w:r>
      <w:r>
        <w:rPr>
          <w:color w:val="212121"/>
          <w:spacing w:val="-4"/>
        </w:rPr>
        <w:t> </w:t>
      </w:r>
      <w:r>
        <w:rPr>
          <w:color w:val="212121"/>
        </w:rPr>
        <w:t>and</w:t>
      </w:r>
      <w:r>
        <w:rPr>
          <w:color w:val="212121"/>
          <w:spacing w:val="-5"/>
        </w:rPr>
        <w:t> </w:t>
      </w:r>
      <w:r>
        <w:rPr>
          <w:color w:val="212121"/>
        </w:rPr>
        <w:t>has</w:t>
      </w:r>
      <w:r>
        <w:rPr>
          <w:color w:val="212121"/>
          <w:spacing w:val="-5"/>
        </w:rPr>
        <w:t> </w:t>
      </w:r>
      <w:r>
        <w:rPr>
          <w:color w:val="212121"/>
        </w:rPr>
        <w:t>been</w:t>
      </w:r>
      <w:r>
        <w:rPr>
          <w:color w:val="212121"/>
          <w:spacing w:val="-4"/>
        </w:rPr>
        <w:t> </w:t>
      </w:r>
      <w:r>
        <w:rPr>
          <w:color w:val="212121"/>
        </w:rPr>
        <w:t>continuously</w:t>
      </w:r>
      <w:r>
        <w:rPr>
          <w:color w:val="212121"/>
          <w:spacing w:val="-6"/>
        </w:rPr>
        <w:t> </w:t>
      </w:r>
      <w:r>
        <w:rPr>
          <w:color w:val="212121"/>
        </w:rPr>
        <w:t>covered</w:t>
      </w:r>
      <w:r>
        <w:rPr>
          <w:color w:val="212121"/>
          <w:spacing w:val="-4"/>
        </w:rPr>
        <w:t> </w:t>
      </w:r>
      <w:r>
        <w:rPr>
          <w:color w:val="212121"/>
        </w:rPr>
        <w:t>without</w:t>
      </w:r>
      <w:r>
        <w:rPr>
          <w:color w:val="212121"/>
          <w:spacing w:val="-5"/>
        </w:rPr>
        <w:t> </w:t>
      </w:r>
      <w:r>
        <w:rPr>
          <w:color w:val="212121"/>
        </w:rPr>
        <w:t>any</w:t>
      </w:r>
      <w:r>
        <w:rPr>
          <w:color w:val="212121"/>
          <w:spacing w:val="-3"/>
        </w:rPr>
        <w:t> </w:t>
      </w:r>
      <w:r>
        <w:rPr>
          <w:color w:val="212121"/>
        </w:rPr>
        <w:t>lapses</w:t>
      </w:r>
      <w:r>
        <w:rPr>
          <w:color w:val="212121"/>
          <w:spacing w:val="-6"/>
        </w:rPr>
        <w:t> </w:t>
      </w:r>
      <w:r>
        <w:rPr>
          <w:color w:val="212121"/>
        </w:rPr>
        <w:t>under</w:t>
      </w:r>
      <w:r>
        <w:rPr>
          <w:color w:val="212121"/>
          <w:spacing w:val="-3"/>
        </w:rPr>
        <w:t> </w:t>
      </w:r>
      <w:r>
        <w:rPr>
          <w:color w:val="212121"/>
        </w:rPr>
        <w:t>this</w:t>
      </w:r>
      <w:r>
        <w:rPr>
          <w:color w:val="212121"/>
          <w:spacing w:val="-6"/>
        </w:rPr>
        <w:t> </w:t>
      </w:r>
      <w:r>
        <w:rPr>
          <w:color w:val="212121"/>
        </w:rPr>
        <w:t>Policy</w:t>
      </w:r>
      <w:r>
        <w:rPr>
          <w:color w:val="212121"/>
          <w:spacing w:val="-3"/>
        </w:rPr>
        <w:t> </w:t>
      </w:r>
      <w:r>
        <w:rPr>
          <w:color w:val="212121"/>
        </w:rPr>
        <w:t>offered</w:t>
      </w:r>
      <w:r>
        <w:rPr>
          <w:color w:val="212121"/>
          <w:spacing w:val="-5"/>
        </w:rPr>
        <w:t> </w:t>
      </w:r>
      <w:r>
        <w:rPr>
          <w:color w:val="212121"/>
        </w:rPr>
        <w:t>by</w:t>
      </w:r>
      <w:r>
        <w:rPr>
          <w:color w:val="212121"/>
          <w:spacing w:val="-4"/>
        </w:rPr>
        <w:t> </w:t>
      </w:r>
      <w:r>
        <w:rPr>
          <w:color w:val="212121"/>
        </w:rPr>
        <w:t>the</w:t>
      </w:r>
      <w:r>
        <w:rPr>
          <w:color w:val="212121"/>
          <w:spacing w:val="-6"/>
        </w:rPr>
        <w:t> </w:t>
      </w:r>
      <w:r>
        <w:rPr>
          <w:color w:val="212121"/>
          <w:spacing w:val="-2"/>
        </w:rPr>
        <w:t>Company,</w:t>
      </w:r>
    </w:p>
    <w:p>
      <w:pPr>
        <w:pStyle w:val="ListParagraph"/>
        <w:numPr>
          <w:ilvl w:val="0"/>
          <w:numId w:val="39"/>
        </w:numPr>
        <w:tabs>
          <w:tab w:pos="860" w:val="left" w:leader="none"/>
        </w:tabs>
        <w:spacing w:line="240" w:lineRule="auto" w:before="0" w:after="0"/>
        <w:ind w:left="578" w:right="161" w:firstLine="0"/>
        <w:jc w:val="both"/>
        <w:rPr>
          <w:sz w:val="20"/>
        </w:rPr>
      </w:pPr>
      <w:r>
        <w:rPr>
          <w:color w:val="212121"/>
          <w:sz w:val="20"/>
        </w:rPr>
        <w:t>The</w:t>
      </w:r>
      <w:r>
        <w:rPr>
          <w:color w:val="212121"/>
          <w:spacing w:val="-6"/>
          <w:sz w:val="20"/>
        </w:rPr>
        <w:t> </w:t>
      </w:r>
      <w:r>
        <w:rPr>
          <w:color w:val="212121"/>
          <w:sz w:val="20"/>
        </w:rPr>
        <w:t>Insured</w:t>
      </w:r>
      <w:r>
        <w:rPr>
          <w:color w:val="212121"/>
          <w:spacing w:val="-6"/>
          <w:sz w:val="20"/>
        </w:rPr>
        <w:t> </w:t>
      </w:r>
      <w:r>
        <w:rPr>
          <w:sz w:val="20"/>
        </w:rPr>
        <w:t>Person</w:t>
      </w:r>
      <w:r>
        <w:rPr>
          <w:spacing w:val="-6"/>
          <w:sz w:val="20"/>
        </w:rPr>
        <w:t> </w:t>
      </w:r>
      <w:r>
        <w:rPr>
          <w:color w:val="212121"/>
          <w:sz w:val="20"/>
        </w:rPr>
        <w:t>will</w:t>
      </w:r>
      <w:r>
        <w:rPr>
          <w:color w:val="212121"/>
          <w:spacing w:val="-7"/>
          <w:sz w:val="20"/>
        </w:rPr>
        <w:t> </w:t>
      </w:r>
      <w:r>
        <w:rPr>
          <w:color w:val="212121"/>
          <w:sz w:val="20"/>
        </w:rPr>
        <w:t>get</w:t>
      </w:r>
      <w:r>
        <w:rPr>
          <w:color w:val="212121"/>
          <w:spacing w:val="-7"/>
          <w:sz w:val="20"/>
        </w:rPr>
        <w:t> </w:t>
      </w:r>
      <w:r>
        <w:rPr>
          <w:color w:val="212121"/>
          <w:sz w:val="20"/>
        </w:rPr>
        <w:t>all</w:t>
      </w:r>
      <w:r>
        <w:rPr>
          <w:color w:val="212121"/>
          <w:spacing w:val="-7"/>
          <w:sz w:val="20"/>
        </w:rPr>
        <w:t> </w:t>
      </w:r>
      <w:r>
        <w:rPr>
          <w:color w:val="212121"/>
          <w:sz w:val="20"/>
        </w:rPr>
        <w:t>the</w:t>
      </w:r>
      <w:r>
        <w:rPr>
          <w:color w:val="212121"/>
          <w:spacing w:val="-6"/>
          <w:sz w:val="20"/>
        </w:rPr>
        <w:t> </w:t>
      </w:r>
      <w:r>
        <w:rPr>
          <w:color w:val="212121"/>
          <w:sz w:val="20"/>
        </w:rPr>
        <w:t>accrued</w:t>
      </w:r>
      <w:r>
        <w:rPr>
          <w:color w:val="212121"/>
          <w:spacing w:val="-6"/>
          <w:sz w:val="20"/>
        </w:rPr>
        <w:t> </w:t>
      </w:r>
      <w:r>
        <w:rPr>
          <w:color w:val="212121"/>
          <w:sz w:val="20"/>
        </w:rPr>
        <w:t>continuity</w:t>
      </w:r>
      <w:r>
        <w:rPr>
          <w:color w:val="212121"/>
          <w:spacing w:val="-9"/>
          <w:sz w:val="20"/>
        </w:rPr>
        <w:t> </w:t>
      </w:r>
      <w:r>
        <w:rPr>
          <w:color w:val="212121"/>
          <w:sz w:val="20"/>
        </w:rPr>
        <w:t>benefits</w:t>
      </w:r>
      <w:r>
        <w:rPr>
          <w:color w:val="212121"/>
          <w:spacing w:val="-8"/>
          <w:sz w:val="20"/>
        </w:rPr>
        <w:t> </w:t>
      </w:r>
      <w:r>
        <w:rPr>
          <w:color w:val="212121"/>
          <w:sz w:val="20"/>
        </w:rPr>
        <w:t>for </w:t>
      </w:r>
      <w:r>
        <w:rPr>
          <w:sz w:val="20"/>
        </w:rPr>
        <w:t>credits</w:t>
      </w:r>
      <w:r>
        <w:rPr>
          <w:spacing w:val="-8"/>
          <w:sz w:val="20"/>
        </w:rPr>
        <w:t> </w:t>
      </w:r>
      <w:r>
        <w:rPr>
          <w:sz w:val="20"/>
        </w:rPr>
        <w:t>gained</w:t>
      </w:r>
      <w:r>
        <w:rPr>
          <w:spacing w:val="-8"/>
          <w:sz w:val="20"/>
        </w:rPr>
        <w:t> </w:t>
      </w:r>
      <w:r>
        <w:rPr>
          <w:sz w:val="20"/>
        </w:rPr>
        <w:t>to</w:t>
      </w:r>
      <w:r>
        <w:rPr>
          <w:spacing w:val="-6"/>
          <w:sz w:val="20"/>
        </w:rPr>
        <w:t> </w:t>
      </w:r>
      <w:r>
        <w:rPr>
          <w:sz w:val="20"/>
        </w:rPr>
        <w:t>the</w:t>
      </w:r>
      <w:r>
        <w:rPr>
          <w:spacing w:val="-6"/>
          <w:sz w:val="20"/>
        </w:rPr>
        <w:t> </w:t>
      </w:r>
      <w:r>
        <w:rPr>
          <w:sz w:val="20"/>
        </w:rPr>
        <w:t>extent</w:t>
      </w:r>
      <w:r>
        <w:rPr>
          <w:spacing w:val="-7"/>
          <w:sz w:val="20"/>
        </w:rPr>
        <w:t> </w:t>
      </w:r>
      <w:r>
        <w:rPr>
          <w:sz w:val="20"/>
        </w:rPr>
        <w:t>of</w:t>
      </w:r>
      <w:r>
        <w:rPr>
          <w:spacing w:val="-6"/>
          <w:sz w:val="20"/>
        </w:rPr>
        <w:t> </w:t>
      </w:r>
      <w:r>
        <w:rPr>
          <w:sz w:val="20"/>
        </w:rPr>
        <w:t>the</w:t>
      </w:r>
      <w:r>
        <w:rPr>
          <w:spacing w:val="-6"/>
          <w:sz w:val="20"/>
        </w:rPr>
        <w:t> </w:t>
      </w:r>
      <w:r>
        <w:rPr>
          <w:sz w:val="20"/>
        </w:rPr>
        <w:t>specific</w:t>
      </w:r>
      <w:r>
        <w:rPr>
          <w:spacing w:val="-6"/>
          <w:sz w:val="20"/>
        </w:rPr>
        <w:t> </w:t>
      </w:r>
      <w:r>
        <w:rPr>
          <w:sz w:val="20"/>
        </w:rPr>
        <w:t>waiting</w:t>
      </w:r>
      <w:r>
        <w:rPr>
          <w:spacing w:val="-8"/>
          <w:sz w:val="20"/>
        </w:rPr>
        <w:t> </w:t>
      </w:r>
      <w:r>
        <w:rPr>
          <w:sz w:val="20"/>
        </w:rPr>
        <w:t>periods, waiting period for pre-existing diseases and Moratorium period of the Insured Person.</w:t>
      </w:r>
    </w:p>
    <w:p>
      <w:pPr>
        <w:pStyle w:val="ListParagraph"/>
        <w:numPr>
          <w:ilvl w:val="0"/>
          <w:numId w:val="39"/>
        </w:numPr>
        <w:tabs>
          <w:tab w:pos="845" w:val="left" w:leader="none"/>
        </w:tabs>
        <w:spacing w:line="240" w:lineRule="auto" w:before="0" w:after="0"/>
        <w:ind w:left="578" w:right="162" w:firstLine="0"/>
        <w:jc w:val="both"/>
        <w:rPr>
          <w:sz w:val="20"/>
        </w:rPr>
      </w:pPr>
      <w:r>
        <w:rPr>
          <w:sz w:val="20"/>
        </w:rPr>
        <w:t>Migration</w:t>
      </w:r>
      <w:r>
        <w:rPr>
          <w:spacing w:val="-7"/>
          <w:sz w:val="20"/>
        </w:rPr>
        <w:t> </w:t>
      </w:r>
      <w:r>
        <w:rPr>
          <w:sz w:val="20"/>
        </w:rPr>
        <w:t>benefit</w:t>
      </w:r>
      <w:r>
        <w:rPr>
          <w:spacing w:val="-8"/>
          <w:sz w:val="20"/>
        </w:rPr>
        <w:t> </w:t>
      </w:r>
      <w:r>
        <w:rPr>
          <w:sz w:val="20"/>
        </w:rPr>
        <w:t>will</w:t>
      </w:r>
      <w:r>
        <w:rPr>
          <w:spacing w:val="-6"/>
          <w:sz w:val="20"/>
        </w:rPr>
        <w:t> </w:t>
      </w:r>
      <w:r>
        <w:rPr>
          <w:sz w:val="20"/>
        </w:rPr>
        <w:t>be</w:t>
      </w:r>
      <w:r>
        <w:rPr>
          <w:spacing w:val="-7"/>
          <w:sz w:val="20"/>
        </w:rPr>
        <w:t> </w:t>
      </w:r>
      <w:r>
        <w:rPr>
          <w:sz w:val="20"/>
        </w:rPr>
        <w:t>offered</w:t>
      </w:r>
      <w:r>
        <w:rPr>
          <w:spacing w:val="-6"/>
          <w:sz w:val="20"/>
        </w:rPr>
        <w:t> </w:t>
      </w:r>
      <w:r>
        <w:rPr>
          <w:sz w:val="20"/>
        </w:rPr>
        <w:t>to</w:t>
      </w:r>
      <w:r>
        <w:rPr>
          <w:spacing w:val="-5"/>
          <w:sz w:val="20"/>
        </w:rPr>
        <w:t> </w:t>
      </w:r>
      <w:r>
        <w:rPr>
          <w:sz w:val="20"/>
        </w:rPr>
        <w:t>the</w:t>
      </w:r>
      <w:r>
        <w:rPr>
          <w:spacing w:val="-5"/>
          <w:sz w:val="20"/>
        </w:rPr>
        <w:t> </w:t>
      </w:r>
      <w:r>
        <w:rPr>
          <w:sz w:val="20"/>
        </w:rPr>
        <w:t>extent</w:t>
      </w:r>
      <w:r>
        <w:rPr>
          <w:spacing w:val="-6"/>
          <w:sz w:val="20"/>
        </w:rPr>
        <w:t> </w:t>
      </w:r>
      <w:r>
        <w:rPr>
          <w:sz w:val="20"/>
        </w:rPr>
        <w:t>of</w:t>
      </w:r>
      <w:r>
        <w:rPr>
          <w:spacing w:val="-5"/>
          <w:sz w:val="20"/>
        </w:rPr>
        <w:t> </w:t>
      </w:r>
      <w:r>
        <w:rPr>
          <w:sz w:val="20"/>
        </w:rPr>
        <w:t>Sum</w:t>
      </w:r>
      <w:r>
        <w:rPr>
          <w:spacing w:val="-7"/>
          <w:sz w:val="20"/>
        </w:rPr>
        <w:t> </w:t>
      </w:r>
      <w:r>
        <w:rPr>
          <w:sz w:val="20"/>
        </w:rPr>
        <w:t>Insured and</w:t>
      </w:r>
      <w:r>
        <w:rPr>
          <w:spacing w:val="-4"/>
          <w:sz w:val="20"/>
        </w:rPr>
        <w:t> </w:t>
      </w:r>
      <w:r>
        <w:rPr>
          <w:sz w:val="20"/>
        </w:rPr>
        <w:t>accrued</w:t>
      </w:r>
      <w:r>
        <w:rPr>
          <w:spacing w:val="-6"/>
          <w:sz w:val="20"/>
        </w:rPr>
        <w:t> </w:t>
      </w:r>
      <w:r>
        <w:rPr>
          <w:sz w:val="20"/>
        </w:rPr>
        <w:t>Cumulative</w:t>
      </w:r>
      <w:r>
        <w:rPr>
          <w:spacing w:val="-10"/>
          <w:sz w:val="20"/>
        </w:rPr>
        <w:t> </w:t>
      </w:r>
      <w:r>
        <w:rPr>
          <w:sz w:val="20"/>
        </w:rPr>
        <w:t>Bonus</w:t>
      </w:r>
      <w:r>
        <w:rPr>
          <w:spacing w:val="-6"/>
          <w:sz w:val="20"/>
        </w:rPr>
        <w:t> </w:t>
      </w:r>
      <w:r>
        <w:rPr>
          <w:sz w:val="20"/>
        </w:rPr>
        <w:t>(as</w:t>
      </w:r>
      <w:r>
        <w:rPr>
          <w:spacing w:val="-6"/>
          <w:sz w:val="20"/>
        </w:rPr>
        <w:t> </w:t>
      </w:r>
      <w:r>
        <w:rPr>
          <w:sz w:val="20"/>
        </w:rPr>
        <w:t>part</w:t>
      </w:r>
      <w:r>
        <w:rPr>
          <w:spacing w:val="-6"/>
          <w:sz w:val="20"/>
        </w:rPr>
        <w:t> </w:t>
      </w:r>
      <w:r>
        <w:rPr>
          <w:sz w:val="20"/>
        </w:rPr>
        <w:t>of</w:t>
      </w:r>
      <w:r>
        <w:rPr>
          <w:spacing w:val="-7"/>
          <w:sz w:val="20"/>
        </w:rPr>
        <w:t> </w:t>
      </w:r>
      <w:r>
        <w:rPr>
          <w:sz w:val="20"/>
        </w:rPr>
        <w:t>the</w:t>
      </w:r>
      <w:r>
        <w:rPr>
          <w:spacing w:val="-7"/>
          <w:sz w:val="20"/>
        </w:rPr>
        <w:t> </w:t>
      </w:r>
      <w:r>
        <w:rPr>
          <w:sz w:val="20"/>
        </w:rPr>
        <w:t>sum</w:t>
      </w:r>
      <w:r>
        <w:rPr>
          <w:spacing w:val="-5"/>
          <w:sz w:val="20"/>
        </w:rPr>
        <w:t> </w:t>
      </w:r>
      <w:r>
        <w:rPr>
          <w:sz w:val="20"/>
        </w:rPr>
        <w:t>insured) of the previous policy. Migration benefit shall not apply to any other additional increased Sum Insured.</w:t>
      </w:r>
    </w:p>
    <w:p>
      <w:pPr>
        <w:pStyle w:val="BodyText"/>
        <w:spacing w:before="1"/>
        <w:ind w:left="295" w:right="163"/>
        <w:jc w:val="both"/>
      </w:pPr>
      <w:r>
        <w:rPr>
          <w:color w:val="212121"/>
        </w:rPr>
        <w:t>The Proposal may be subject to fresh Underwriting as per terms of conditions of the migrated product, if the insured is not continuously covered for at least 36 months under the previous product</w:t>
      </w:r>
    </w:p>
    <w:p>
      <w:pPr>
        <w:pStyle w:val="Heading2"/>
        <w:numPr>
          <w:ilvl w:val="1"/>
          <w:numId w:val="1"/>
        </w:numPr>
        <w:tabs>
          <w:tab w:pos="860" w:val="left" w:leader="none"/>
        </w:tabs>
        <w:spacing w:line="240" w:lineRule="auto" w:before="229" w:after="0"/>
        <w:ind w:left="860" w:right="0" w:hanging="565"/>
        <w:jc w:val="both"/>
      </w:pPr>
      <w:r>
        <w:rPr>
          <w:spacing w:val="-2"/>
        </w:rPr>
        <w:t>Portability</w:t>
      </w:r>
    </w:p>
    <w:p>
      <w:pPr>
        <w:pStyle w:val="BodyText"/>
        <w:ind w:left="295" w:right="309"/>
        <w:jc w:val="both"/>
      </w:pPr>
      <w:r>
        <w:rPr>
          <w:color w:val="212121"/>
        </w:rPr>
        <w:t>The Insured Person will have the option to port the Policy to other insurers by applying to such Insurer to port the entire policy along</w:t>
      </w:r>
      <w:r>
        <w:rPr>
          <w:color w:val="212121"/>
          <w:spacing w:val="-6"/>
        </w:rPr>
        <w:t> </w:t>
      </w:r>
      <w:r>
        <w:rPr>
          <w:color w:val="212121"/>
        </w:rPr>
        <w:t>with</w:t>
      </w:r>
      <w:r>
        <w:rPr>
          <w:color w:val="212121"/>
          <w:spacing w:val="-6"/>
        </w:rPr>
        <w:t> </w:t>
      </w:r>
      <w:r>
        <w:rPr>
          <w:color w:val="212121"/>
        </w:rPr>
        <w:t>all</w:t>
      </w:r>
      <w:r>
        <w:rPr>
          <w:color w:val="212121"/>
          <w:spacing w:val="-7"/>
        </w:rPr>
        <w:t> </w:t>
      </w:r>
      <w:r>
        <w:rPr>
          <w:color w:val="212121"/>
        </w:rPr>
        <w:t>the</w:t>
      </w:r>
      <w:r>
        <w:rPr>
          <w:color w:val="212121"/>
          <w:spacing w:val="-9"/>
        </w:rPr>
        <w:t> </w:t>
      </w:r>
      <w:r>
        <w:rPr>
          <w:color w:val="212121"/>
        </w:rPr>
        <w:t>members</w:t>
      </w:r>
      <w:r>
        <w:rPr>
          <w:color w:val="212121"/>
          <w:spacing w:val="-7"/>
        </w:rPr>
        <w:t> </w:t>
      </w:r>
      <w:r>
        <w:rPr>
          <w:color w:val="212121"/>
        </w:rPr>
        <w:t>of</w:t>
      </w:r>
      <w:r>
        <w:rPr>
          <w:color w:val="212121"/>
          <w:spacing w:val="-9"/>
        </w:rPr>
        <w:t> </w:t>
      </w:r>
      <w:r>
        <w:rPr>
          <w:color w:val="212121"/>
        </w:rPr>
        <w:t>the</w:t>
      </w:r>
      <w:r>
        <w:rPr>
          <w:color w:val="212121"/>
          <w:spacing w:val="-6"/>
        </w:rPr>
        <w:t> </w:t>
      </w:r>
      <w:r>
        <w:rPr>
          <w:color w:val="212121"/>
        </w:rPr>
        <w:t>family,</w:t>
      </w:r>
      <w:r>
        <w:rPr>
          <w:color w:val="212121"/>
          <w:spacing w:val="-6"/>
        </w:rPr>
        <w:t> </w:t>
      </w:r>
      <w:r>
        <w:rPr>
          <w:color w:val="212121"/>
        </w:rPr>
        <w:t>if</w:t>
      </w:r>
      <w:r>
        <w:rPr>
          <w:color w:val="212121"/>
          <w:spacing w:val="-9"/>
        </w:rPr>
        <w:t> </w:t>
      </w:r>
      <w:r>
        <w:rPr>
          <w:color w:val="212121"/>
        </w:rPr>
        <w:t>any,</w:t>
      </w:r>
      <w:r>
        <w:rPr>
          <w:color w:val="212121"/>
          <w:spacing w:val="-6"/>
        </w:rPr>
        <w:t> </w:t>
      </w:r>
      <w:r>
        <w:rPr>
          <w:color w:val="212121"/>
        </w:rPr>
        <w:t>at</w:t>
      </w:r>
      <w:r>
        <w:rPr>
          <w:color w:val="212121"/>
          <w:spacing w:val="-7"/>
        </w:rPr>
        <w:t> </w:t>
      </w:r>
      <w:r>
        <w:rPr>
          <w:color w:val="212121"/>
        </w:rPr>
        <w:t>least </w:t>
      </w:r>
      <w:r>
        <w:rPr>
          <w:b/>
          <w:color w:val="212121"/>
        </w:rPr>
        <w:t>15</w:t>
      </w:r>
      <w:r>
        <w:rPr>
          <w:b/>
          <w:color w:val="212121"/>
          <w:spacing w:val="-3"/>
        </w:rPr>
        <w:t> </w:t>
      </w:r>
      <w:r>
        <w:rPr>
          <w:color w:val="212121"/>
        </w:rPr>
        <w:t>days</w:t>
      </w:r>
      <w:r>
        <w:rPr>
          <w:color w:val="212121"/>
          <w:spacing w:val="-7"/>
        </w:rPr>
        <w:t> </w:t>
      </w:r>
      <w:r>
        <w:rPr>
          <w:color w:val="212121"/>
        </w:rPr>
        <w:t>before,</w:t>
      </w:r>
      <w:r>
        <w:rPr>
          <w:color w:val="212121"/>
          <w:spacing w:val="-6"/>
        </w:rPr>
        <w:t> </w:t>
      </w:r>
      <w:r>
        <w:rPr>
          <w:color w:val="212121"/>
        </w:rPr>
        <w:t>but</w:t>
      </w:r>
      <w:r>
        <w:rPr>
          <w:color w:val="212121"/>
          <w:spacing w:val="-9"/>
        </w:rPr>
        <w:t> </w:t>
      </w:r>
      <w:r>
        <w:rPr>
          <w:color w:val="212121"/>
        </w:rPr>
        <w:t>not</w:t>
      </w:r>
      <w:r>
        <w:rPr>
          <w:color w:val="212121"/>
          <w:spacing w:val="-5"/>
        </w:rPr>
        <w:t> </w:t>
      </w:r>
      <w:r>
        <w:rPr>
          <w:color w:val="212121"/>
        </w:rPr>
        <w:t>earlier</w:t>
      </w:r>
      <w:r>
        <w:rPr>
          <w:color w:val="212121"/>
          <w:spacing w:val="-6"/>
        </w:rPr>
        <w:t> </w:t>
      </w:r>
      <w:r>
        <w:rPr>
          <w:color w:val="212121"/>
        </w:rPr>
        <w:t>than</w:t>
      </w:r>
      <w:r>
        <w:rPr>
          <w:color w:val="212121"/>
          <w:spacing w:val="-2"/>
        </w:rPr>
        <w:t> </w:t>
      </w:r>
      <w:r>
        <w:rPr>
          <w:b/>
          <w:color w:val="212121"/>
        </w:rPr>
        <w:t>60</w:t>
      </w:r>
      <w:r>
        <w:rPr>
          <w:b/>
          <w:color w:val="212121"/>
          <w:spacing w:val="-6"/>
        </w:rPr>
        <w:t> </w:t>
      </w:r>
      <w:r>
        <w:rPr>
          <w:b/>
          <w:color w:val="212121"/>
        </w:rPr>
        <w:t>days</w:t>
      </w:r>
      <w:r>
        <w:rPr>
          <w:b/>
          <w:color w:val="212121"/>
          <w:spacing w:val="-2"/>
        </w:rPr>
        <w:t> </w:t>
      </w:r>
      <w:r>
        <w:rPr>
          <w:color w:val="212121"/>
        </w:rPr>
        <w:t>from</w:t>
      </w:r>
      <w:r>
        <w:rPr>
          <w:color w:val="212121"/>
          <w:spacing w:val="-6"/>
        </w:rPr>
        <w:t> </w:t>
      </w:r>
      <w:r>
        <w:rPr>
          <w:color w:val="212121"/>
        </w:rPr>
        <w:t>the</w:t>
      </w:r>
      <w:r>
        <w:rPr>
          <w:color w:val="212121"/>
          <w:spacing w:val="-6"/>
        </w:rPr>
        <w:t> </w:t>
      </w:r>
      <w:r>
        <w:rPr>
          <w:color w:val="212121"/>
        </w:rPr>
        <w:t>policy</w:t>
      </w:r>
      <w:r>
        <w:rPr>
          <w:color w:val="212121"/>
          <w:spacing w:val="-6"/>
        </w:rPr>
        <w:t> </w:t>
      </w:r>
      <w:r>
        <w:rPr>
          <w:color w:val="212121"/>
        </w:rPr>
        <w:t>renewal</w:t>
      </w:r>
      <w:r>
        <w:rPr>
          <w:color w:val="212121"/>
          <w:spacing w:val="-6"/>
        </w:rPr>
        <w:t> </w:t>
      </w:r>
      <w:r>
        <w:rPr>
          <w:color w:val="212121"/>
        </w:rPr>
        <w:t>date, as</w:t>
      </w:r>
      <w:r>
        <w:rPr>
          <w:color w:val="212121"/>
          <w:spacing w:val="-6"/>
        </w:rPr>
        <w:t> </w:t>
      </w:r>
      <w:r>
        <w:rPr>
          <w:color w:val="212121"/>
        </w:rPr>
        <w:t>per</w:t>
      </w:r>
      <w:r>
        <w:rPr>
          <w:color w:val="212121"/>
          <w:spacing w:val="-7"/>
        </w:rPr>
        <w:t> </w:t>
      </w:r>
      <w:r>
        <w:rPr>
          <w:color w:val="212121"/>
        </w:rPr>
        <w:t>IRDAI</w:t>
      </w:r>
      <w:r>
        <w:rPr>
          <w:color w:val="212121"/>
          <w:spacing w:val="-4"/>
        </w:rPr>
        <w:t> </w:t>
      </w:r>
      <w:r>
        <w:rPr>
          <w:color w:val="212121"/>
        </w:rPr>
        <w:t>guidelines</w:t>
      </w:r>
      <w:r>
        <w:rPr>
          <w:color w:val="212121"/>
          <w:spacing w:val="-6"/>
        </w:rPr>
        <w:t> </w:t>
      </w:r>
      <w:r>
        <w:rPr>
          <w:color w:val="212121"/>
        </w:rPr>
        <w:t>related</w:t>
      </w:r>
      <w:r>
        <w:rPr>
          <w:color w:val="212121"/>
          <w:spacing w:val="-4"/>
        </w:rPr>
        <w:t> </w:t>
      </w:r>
      <w:r>
        <w:rPr>
          <w:color w:val="212121"/>
        </w:rPr>
        <w:t>to</w:t>
      </w:r>
      <w:r>
        <w:rPr>
          <w:color w:val="212121"/>
          <w:spacing w:val="-7"/>
        </w:rPr>
        <w:t> </w:t>
      </w:r>
      <w:r>
        <w:rPr>
          <w:color w:val="212121"/>
        </w:rPr>
        <w:t>Portability.</w:t>
      </w:r>
      <w:r>
        <w:rPr>
          <w:color w:val="212121"/>
          <w:spacing w:val="-7"/>
        </w:rPr>
        <w:t> </w:t>
      </w:r>
      <w:r>
        <w:rPr>
          <w:color w:val="212121"/>
        </w:rPr>
        <w:t>If</w:t>
      </w:r>
      <w:r>
        <w:rPr>
          <w:color w:val="212121"/>
          <w:spacing w:val="-7"/>
        </w:rPr>
        <w:t> </w:t>
      </w:r>
      <w:r>
        <w:rPr>
          <w:color w:val="212121"/>
        </w:rPr>
        <w:t>such</w:t>
      </w:r>
      <w:r>
        <w:rPr>
          <w:color w:val="212121"/>
          <w:spacing w:val="-6"/>
        </w:rPr>
        <w:t> </w:t>
      </w:r>
      <w:r>
        <w:rPr>
          <w:color w:val="212121"/>
        </w:rPr>
        <w:t>person</w:t>
      </w:r>
      <w:r>
        <w:rPr>
          <w:color w:val="212121"/>
          <w:spacing w:val="-7"/>
        </w:rPr>
        <w:t> </w:t>
      </w:r>
      <w:r>
        <w:rPr>
          <w:color w:val="212121"/>
        </w:rPr>
        <w:t>is</w:t>
      </w:r>
      <w:r>
        <w:rPr>
          <w:color w:val="212121"/>
          <w:spacing w:val="-6"/>
        </w:rPr>
        <w:t> </w:t>
      </w:r>
      <w:r>
        <w:rPr>
          <w:color w:val="212121"/>
        </w:rPr>
        <w:t>presently</w:t>
      </w:r>
      <w:r>
        <w:rPr>
          <w:color w:val="212121"/>
          <w:spacing w:val="-7"/>
        </w:rPr>
        <w:t> </w:t>
      </w:r>
      <w:r>
        <w:rPr>
          <w:color w:val="212121"/>
        </w:rPr>
        <w:t>covered</w:t>
      </w:r>
      <w:r>
        <w:rPr>
          <w:color w:val="212121"/>
          <w:spacing w:val="-6"/>
        </w:rPr>
        <w:t> </w:t>
      </w:r>
      <w:r>
        <w:rPr>
          <w:color w:val="212121"/>
        </w:rPr>
        <w:t>and</w:t>
      </w:r>
      <w:r>
        <w:rPr>
          <w:color w:val="212121"/>
          <w:spacing w:val="-7"/>
        </w:rPr>
        <w:t> </w:t>
      </w:r>
      <w:r>
        <w:rPr>
          <w:color w:val="212121"/>
        </w:rPr>
        <w:t>has</w:t>
      </w:r>
      <w:r>
        <w:rPr>
          <w:color w:val="212121"/>
          <w:spacing w:val="-8"/>
        </w:rPr>
        <w:t> </w:t>
      </w:r>
      <w:r>
        <w:rPr>
          <w:color w:val="212121"/>
        </w:rPr>
        <w:t>been</w:t>
      </w:r>
      <w:r>
        <w:rPr>
          <w:color w:val="212121"/>
          <w:spacing w:val="-4"/>
        </w:rPr>
        <w:t> </w:t>
      </w:r>
      <w:r>
        <w:rPr>
          <w:color w:val="212121"/>
        </w:rPr>
        <w:t>continuously</w:t>
      </w:r>
      <w:r>
        <w:rPr>
          <w:color w:val="212121"/>
          <w:spacing w:val="-5"/>
        </w:rPr>
        <w:t> </w:t>
      </w:r>
      <w:r>
        <w:rPr>
          <w:color w:val="212121"/>
        </w:rPr>
        <w:t>covered</w:t>
      </w:r>
      <w:r>
        <w:rPr>
          <w:color w:val="212121"/>
          <w:spacing w:val="-6"/>
        </w:rPr>
        <w:t> </w:t>
      </w:r>
      <w:r>
        <w:rPr>
          <w:color w:val="212121"/>
        </w:rPr>
        <w:t>without any lapses under this Policy offered by the Company,</w:t>
      </w:r>
    </w:p>
    <w:p>
      <w:pPr>
        <w:pStyle w:val="ListParagraph"/>
        <w:numPr>
          <w:ilvl w:val="0"/>
          <w:numId w:val="40"/>
        </w:numPr>
        <w:tabs>
          <w:tab w:pos="1007" w:val="left" w:leader="none"/>
        </w:tabs>
        <w:spacing w:line="240" w:lineRule="auto" w:before="0" w:after="0"/>
        <w:ind w:left="655" w:right="154" w:firstLine="0"/>
        <w:jc w:val="both"/>
        <w:rPr>
          <w:sz w:val="20"/>
        </w:rPr>
      </w:pPr>
      <w:r>
        <w:rPr>
          <w:color w:val="212121"/>
          <w:sz w:val="20"/>
        </w:rPr>
        <w:t>The proposed </w:t>
      </w:r>
      <w:r>
        <w:rPr>
          <w:sz w:val="20"/>
        </w:rPr>
        <w:t>Insured</w:t>
      </w:r>
      <w:r>
        <w:rPr>
          <w:spacing w:val="-1"/>
          <w:sz w:val="20"/>
        </w:rPr>
        <w:t> </w:t>
      </w:r>
      <w:r>
        <w:rPr>
          <w:color w:val="212121"/>
          <w:sz w:val="20"/>
        </w:rPr>
        <w:t>Person will get all the accrued continuity benefits for </w:t>
      </w:r>
      <w:r>
        <w:rPr>
          <w:sz w:val="20"/>
        </w:rPr>
        <w:t>specific waiting periods, waiting period for pre-existing diseases and Moratorium period of the Insured Person under the previous health insurance Policy.</w:t>
      </w:r>
    </w:p>
    <w:p>
      <w:pPr>
        <w:pStyle w:val="ListParagraph"/>
        <w:numPr>
          <w:ilvl w:val="0"/>
          <w:numId w:val="40"/>
        </w:numPr>
        <w:tabs>
          <w:tab w:pos="991" w:val="left" w:leader="none"/>
        </w:tabs>
        <w:spacing w:line="240" w:lineRule="auto" w:before="0" w:after="0"/>
        <w:ind w:left="655" w:right="154" w:firstLine="0"/>
        <w:jc w:val="both"/>
        <w:rPr>
          <w:sz w:val="20"/>
        </w:rPr>
      </w:pPr>
      <w:r>
        <w:rPr>
          <w:sz w:val="20"/>
        </w:rPr>
        <w:t>Portability benefit will be offered to the extent of Sum Insured and accrued Cumulative Bonus (as part of the sum</w:t>
      </w:r>
      <w:r>
        <w:rPr>
          <w:spacing w:val="40"/>
          <w:sz w:val="20"/>
        </w:rPr>
        <w:t> </w:t>
      </w:r>
      <w:r>
        <w:rPr>
          <w:sz w:val="20"/>
        </w:rPr>
        <w:t>insured) of the previous policy. Portability benefit shall not apply to any other additional increased Sum Insured.</w:t>
      </w:r>
    </w:p>
    <w:p>
      <w:pPr>
        <w:pStyle w:val="BodyText"/>
      </w:pPr>
    </w:p>
    <w:p>
      <w:pPr>
        <w:pStyle w:val="Heading2"/>
        <w:numPr>
          <w:ilvl w:val="1"/>
          <w:numId w:val="1"/>
        </w:numPr>
        <w:tabs>
          <w:tab w:pos="911" w:val="left" w:leader="none"/>
        </w:tabs>
        <w:spacing w:line="240" w:lineRule="auto" w:before="0" w:after="0"/>
        <w:ind w:left="911" w:right="0" w:hanging="616"/>
        <w:jc w:val="both"/>
      </w:pPr>
      <w:r>
        <w:rPr/>
        <w:t>Renewal</w:t>
      </w:r>
      <w:r>
        <w:rPr>
          <w:spacing w:val="-5"/>
        </w:rPr>
        <w:t> </w:t>
      </w:r>
      <w:r>
        <w:rPr/>
        <w:t>of</w:t>
      </w:r>
      <w:r>
        <w:rPr>
          <w:spacing w:val="-2"/>
        </w:rPr>
        <w:t> Policy</w:t>
      </w:r>
    </w:p>
    <w:p>
      <w:pPr>
        <w:pStyle w:val="ListParagraph"/>
        <w:numPr>
          <w:ilvl w:val="0"/>
          <w:numId w:val="41"/>
        </w:numPr>
        <w:tabs>
          <w:tab w:pos="655" w:val="left" w:leader="none"/>
        </w:tabs>
        <w:spacing w:line="240" w:lineRule="auto" w:before="0" w:after="0"/>
        <w:ind w:left="655" w:right="148" w:hanging="360"/>
        <w:jc w:val="both"/>
        <w:rPr>
          <w:sz w:val="20"/>
        </w:rPr>
      </w:pPr>
      <w:r>
        <w:rPr>
          <w:sz w:val="20"/>
        </w:rPr>
        <w:t>The policy shall be renewable provided the product is not withdrawn, except in case of established fraud or non-disclosure or misrepresentation</w:t>
      </w:r>
      <w:r>
        <w:rPr>
          <w:spacing w:val="-13"/>
          <w:sz w:val="20"/>
        </w:rPr>
        <w:t> </w:t>
      </w:r>
      <w:r>
        <w:rPr>
          <w:sz w:val="20"/>
        </w:rPr>
        <w:t>by</w:t>
      </w:r>
      <w:r>
        <w:rPr>
          <w:spacing w:val="-12"/>
          <w:sz w:val="20"/>
        </w:rPr>
        <w:t> </w:t>
      </w:r>
      <w:r>
        <w:rPr>
          <w:sz w:val="20"/>
        </w:rPr>
        <w:t>the</w:t>
      </w:r>
      <w:r>
        <w:rPr>
          <w:spacing w:val="-13"/>
          <w:sz w:val="20"/>
        </w:rPr>
        <w:t> </w:t>
      </w:r>
      <w:r>
        <w:rPr>
          <w:sz w:val="20"/>
        </w:rPr>
        <w:t>Insured.</w:t>
      </w:r>
      <w:r>
        <w:rPr>
          <w:spacing w:val="-12"/>
          <w:sz w:val="20"/>
        </w:rPr>
        <w:t> </w:t>
      </w:r>
      <w:r>
        <w:rPr>
          <w:sz w:val="20"/>
        </w:rPr>
        <w:t>If</w:t>
      </w:r>
      <w:r>
        <w:rPr>
          <w:spacing w:val="-13"/>
          <w:sz w:val="20"/>
        </w:rPr>
        <w:t> </w:t>
      </w:r>
      <w:r>
        <w:rPr>
          <w:sz w:val="20"/>
        </w:rPr>
        <w:t>the</w:t>
      </w:r>
      <w:r>
        <w:rPr>
          <w:spacing w:val="-12"/>
          <w:sz w:val="20"/>
        </w:rPr>
        <w:t> </w:t>
      </w:r>
      <w:r>
        <w:rPr>
          <w:sz w:val="20"/>
        </w:rPr>
        <w:t>product</w:t>
      </w:r>
      <w:r>
        <w:rPr>
          <w:spacing w:val="-13"/>
          <w:sz w:val="20"/>
        </w:rPr>
        <w:t> </w:t>
      </w:r>
      <w:r>
        <w:rPr>
          <w:sz w:val="20"/>
        </w:rPr>
        <w:t>is</w:t>
      </w:r>
      <w:r>
        <w:rPr>
          <w:spacing w:val="-12"/>
          <w:sz w:val="20"/>
        </w:rPr>
        <w:t> </w:t>
      </w:r>
      <w:r>
        <w:rPr>
          <w:sz w:val="20"/>
        </w:rPr>
        <w:t>withdrawn,</w:t>
      </w:r>
      <w:r>
        <w:rPr>
          <w:spacing w:val="-13"/>
          <w:sz w:val="20"/>
        </w:rPr>
        <w:t> </w:t>
      </w:r>
      <w:r>
        <w:rPr>
          <w:sz w:val="20"/>
        </w:rPr>
        <w:t>the</w:t>
      </w:r>
      <w:r>
        <w:rPr>
          <w:spacing w:val="-12"/>
          <w:sz w:val="20"/>
        </w:rPr>
        <w:t> </w:t>
      </w:r>
      <w:r>
        <w:rPr>
          <w:sz w:val="20"/>
        </w:rPr>
        <w:t>policyholder</w:t>
      </w:r>
      <w:r>
        <w:rPr>
          <w:spacing w:val="-13"/>
          <w:sz w:val="20"/>
        </w:rPr>
        <w:t> </w:t>
      </w:r>
      <w:r>
        <w:rPr>
          <w:sz w:val="20"/>
        </w:rPr>
        <w:t>shall</w:t>
      </w:r>
      <w:r>
        <w:rPr>
          <w:spacing w:val="-12"/>
          <w:sz w:val="20"/>
        </w:rPr>
        <w:t> </w:t>
      </w:r>
      <w:r>
        <w:rPr>
          <w:sz w:val="20"/>
        </w:rPr>
        <w:t>be</w:t>
      </w:r>
      <w:r>
        <w:rPr>
          <w:spacing w:val="-13"/>
          <w:sz w:val="20"/>
        </w:rPr>
        <w:t> </w:t>
      </w:r>
      <w:r>
        <w:rPr>
          <w:sz w:val="20"/>
        </w:rPr>
        <w:t>provided</w:t>
      </w:r>
      <w:r>
        <w:rPr>
          <w:spacing w:val="-12"/>
          <w:sz w:val="20"/>
        </w:rPr>
        <w:t> </w:t>
      </w:r>
      <w:r>
        <w:rPr>
          <w:sz w:val="20"/>
        </w:rPr>
        <w:t>with</w:t>
      </w:r>
      <w:r>
        <w:rPr>
          <w:spacing w:val="-13"/>
          <w:sz w:val="20"/>
        </w:rPr>
        <w:t> </w:t>
      </w:r>
      <w:r>
        <w:rPr>
          <w:sz w:val="20"/>
        </w:rPr>
        <w:t>suitable</w:t>
      </w:r>
      <w:r>
        <w:rPr>
          <w:spacing w:val="-12"/>
          <w:sz w:val="20"/>
        </w:rPr>
        <w:t> </w:t>
      </w:r>
      <w:r>
        <w:rPr>
          <w:sz w:val="20"/>
        </w:rPr>
        <w:t>options</w:t>
      </w:r>
      <w:r>
        <w:rPr>
          <w:spacing w:val="-13"/>
          <w:sz w:val="20"/>
        </w:rPr>
        <w:t> </w:t>
      </w:r>
      <w:r>
        <w:rPr>
          <w:sz w:val="20"/>
        </w:rPr>
        <w:t>to</w:t>
      </w:r>
      <w:r>
        <w:rPr>
          <w:spacing w:val="-12"/>
          <w:sz w:val="20"/>
        </w:rPr>
        <w:t> </w:t>
      </w:r>
      <w:r>
        <w:rPr>
          <w:sz w:val="20"/>
        </w:rPr>
        <w:t>migrate to other similar health insurance products/plans offered by the Company.</w:t>
      </w:r>
    </w:p>
    <w:p>
      <w:pPr>
        <w:pStyle w:val="ListParagraph"/>
        <w:numPr>
          <w:ilvl w:val="0"/>
          <w:numId w:val="41"/>
        </w:numPr>
        <w:tabs>
          <w:tab w:pos="652" w:val="left" w:leader="none"/>
          <w:tab w:pos="655" w:val="left" w:leader="none"/>
        </w:tabs>
        <w:spacing w:line="240" w:lineRule="auto" w:before="1" w:after="0"/>
        <w:ind w:left="655" w:right="164" w:hanging="360"/>
        <w:jc w:val="left"/>
        <w:rPr>
          <w:sz w:val="20"/>
        </w:rPr>
      </w:pPr>
      <w:r>
        <w:rPr>
          <w:sz w:val="20"/>
        </w:rPr>
        <w:t>The</w:t>
      </w:r>
      <w:r>
        <w:rPr>
          <w:spacing w:val="-1"/>
          <w:sz w:val="20"/>
        </w:rPr>
        <w:t> </w:t>
      </w:r>
      <w:r>
        <w:rPr>
          <w:sz w:val="20"/>
        </w:rPr>
        <w:t>Company shall</w:t>
      </w:r>
      <w:r>
        <w:rPr>
          <w:spacing w:val="-1"/>
          <w:sz w:val="20"/>
        </w:rPr>
        <w:t> </w:t>
      </w:r>
      <w:r>
        <w:rPr>
          <w:sz w:val="20"/>
        </w:rPr>
        <w:t>endeavor</w:t>
      </w:r>
      <w:r>
        <w:rPr>
          <w:spacing w:val="-4"/>
          <w:sz w:val="20"/>
        </w:rPr>
        <w:t> </w:t>
      </w:r>
      <w:r>
        <w:rPr>
          <w:sz w:val="20"/>
        </w:rPr>
        <w:t>to give</w:t>
      </w:r>
      <w:r>
        <w:rPr>
          <w:spacing w:val="-2"/>
          <w:sz w:val="20"/>
        </w:rPr>
        <w:t> </w:t>
      </w:r>
      <w:r>
        <w:rPr>
          <w:sz w:val="20"/>
        </w:rPr>
        <w:t>notice</w:t>
      </w:r>
      <w:r>
        <w:rPr>
          <w:spacing w:val="-2"/>
          <w:sz w:val="20"/>
        </w:rPr>
        <w:t> </w:t>
      </w:r>
      <w:r>
        <w:rPr>
          <w:sz w:val="20"/>
        </w:rPr>
        <w:t>for</w:t>
      </w:r>
      <w:r>
        <w:rPr>
          <w:spacing w:val="-1"/>
          <w:sz w:val="20"/>
        </w:rPr>
        <w:t> </w:t>
      </w:r>
      <w:r>
        <w:rPr>
          <w:sz w:val="20"/>
        </w:rPr>
        <w:t>renewal.</w:t>
      </w:r>
      <w:r>
        <w:rPr>
          <w:spacing w:val="-2"/>
          <w:sz w:val="20"/>
        </w:rPr>
        <w:t> </w:t>
      </w:r>
      <w:r>
        <w:rPr>
          <w:sz w:val="20"/>
        </w:rPr>
        <w:t>However,</w:t>
      </w:r>
      <w:r>
        <w:rPr>
          <w:spacing w:val="-1"/>
          <w:sz w:val="20"/>
        </w:rPr>
        <w:t> </w:t>
      </w:r>
      <w:r>
        <w:rPr>
          <w:sz w:val="20"/>
        </w:rPr>
        <w:t>the</w:t>
      </w:r>
      <w:r>
        <w:rPr>
          <w:spacing w:val="-2"/>
          <w:sz w:val="20"/>
        </w:rPr>
        <w:t> </w:t>
      </w:r>
      <w:r>
        <w:rPr>
          <w:sz w:val="20"/>
        </w:rPr>
        <w:t>Company is</w:t>
      </w:r>
      <w:r>
        <w:rPr>
          <w:spacing w:val="-1"/>
          <w:sz w:val="20"/>
        </w:rPr>
        <w:t> </w:t>
      </w:r>
      <w:r>
        <w:rPr>
          <w:sz w:val="20"/>
        </w:rPr>
        <w:t>not</w:t>
      </w:r>
      <w:r>
        <w:rPr>
          <w:spacing w:val="-1"/>
          <w:sz w:val="20"/>
        </w:rPr>
        <w:t> </w:t>
      </w:r>
      <w:r>
        <w:rPr>
          <w:sz w:val="20"/>
        </w:rPr>
        <w:t>under obligation</w:t>
      </w:r>
      <w:r>
        <w:rPr>
          <w:spacing w:val="-1"/>
          <w:sz w:val="20"/>
        </w:rPr>
        <w:t> </w:t>
      </w:r>
      <w:r>
        <w:rPr>
          <w:sz w:val="20"/>
        </w:rPr>
        <w:t>to</w:t>
      </w:r>
      <w:r>
        <w:rPr>
          <w:spacing w:val="-1"/>
          <w:sz w:val="20"/>
        </w:rPr>
        <w:t> </w:t>
      </w:r>
      <w:r>
        <w:rPr>
          <w:sz w:val="20"/>
        </w:rPr>
        <w:t>give</w:t>
      </w:r>
      <w:r>
        <w:rPr>
          <w:spacing w:val="-1"/>
          <w:sz w:val="20"/>
        </w:rPr>
        <w:t> </w:t>
      </w:r>
      <w:r>
        <w:rPr>
          <w:sz w:val="20"/>
        </w:rPr>
        <w:t>any</w:t>
      </w:r>
      <w:r>
        <w:rPr>
          <w:spacing w:val="-1"/>
          <w:sz w:val="20"/>
        </w:rPr>
        <w:t> </w:t>
      </w:r>
      <w:r>
        <w:rPr>
          <w:sz w:val="20"/>
        </w:rPr>
        <w:t>notice for </w:t>
      </w:r>
      <w:r>
        <w:rPr>
          <w:spacing w:val="-2"/>
          <w:sz w:val="20"/>
        </w:rPr>
        <w:t>renewal.</w:t>
      </w:r>
    </w:p>
    <w:p>
      <w:pPr>
        <w:pStyle w:val="ListParagraph"/>
        <w:numPr>
          <w:ilvl w:val="0"/>
          <w:numId w:val="41"/>
        </w:numPr>
        <w:tabs>
          <w:tab w:pos="651" w:val="left" w:leader="none"/>
        </w:tabs>
        <w:spacing w:line="228" w:lineRule="exact" w:before="0" w:after="0"/>
        <w:ind w:left="651" w:right="0" w:hanging="356"/>
        <w:jc w:val="left"/>
        <w:rPr>
          <w:sz w:val="20"/>
        </w:rPr>
      </w:pPr>
      <w:r>
        <w:rPr>
          <w:sz w:val="20"/>
        </w:rPr>
        <w:t>Renewal</w:t>
      </w:r>
      <w:r>
        <w:rPr>
          <w:spacing w:val="-5"/>
          <w:sz w:val="20"/>
        </w:rPr>
        <w:t> </w:t>
      </w:r>
      <w:r>
        <w:rPr>
          <w:sz w:val="20"/>
        </w:rPr>
        <w:t>shall</w:t>
      </w:r>
      <w:r>
        <w:rPr>
          <w:spacing w:val="-3"/>
          <w:sz w:val="20"/>
        </w:rPr>
        <w:t> </w:t>
      </w:r>
      <w:r>
        <w:rPr>
          <w:sz w:val="20"/>
        </w:rPr>
        <w:t>not</w:t>
      </w:r>
      <w:r>
        <w:rPr>
          <w:spacing w:val="-5"/>
          <w:sz w:val="20"/>
        </w:rPr>
        <w:t> </w:t>
      </w:r>
      <w:r>
        <w:rPr>
          <w:sz w:val="20"/>
        </w:rPr>
        <w:t>be</w:t>
      </w:r>
      <w:r>
        <w:rPr>
          <w:spacing w:val="-3"/>
          <w:sz w:val="20"/>
        </w:rPr>
        <w:t> </w:t>
      </w:r>
      <w:r>
        <w:rPr>
          <w:sz w:val="20"/>
        </w:rPr>
        <w:t>denied</w:t>
      </w:r>
      <w:r>
        <w:rPr>
          <w:spacing w:val="-5"/>
          <w:sz w:val="20"/>
        </w:rPr>
        <w:t> </w:t>
      </w:r>
      <w:r>
        <w:rPr>
          <w:sz w:val="20"/>
        </w:rPr>
        <w:t>on</w:t>
      </w:r>
      <w:r>
        <w:rPr>
          <w:spacing w:val="-2"/>
          <w:sz w:val="20"/>
        </w:rPr>
        <w:t> </w:t>
      </w:r>
      <w:r>
        <w:rPr>
          <w:sz w:val="20"/>
        </w:rPr>
        <w:t>the</w:t>
      </w:r>
      <w:r>
        <w:rPr>
          <w:spacing w:val="-3"/>
          <w:sz w:val="20"/>
        </w:rPr>
        <w:t> </w:t>
      </w:r>
      <w:r>
        <w:rPr>
          <w:sz w:val="20"/>
        </w:rPr>
        <w:t>ground</w:t>
      </w:r>
      <w:r>
        <w:rPr>
          <w:spacing w:val="-3"/>
          <w:sz w:val="20"/>
        </w:rPr>
        <w:t> </w:t>
      </w:r>
      <w:r>
        <w:rPr>
          <w:sz w:val="20"/>
        </w:rPr>
        <w:t>that</w:t>
      </w:r>
      <w:r>
        <w:rPr>
          <w:spacing w:val="-3"/>
          <w:sz w:val="20"/>
        </w:rPr>
        <w:t> </w:t>
      </w:r>
      <w:r>
        <w:rPr>
          <w:sz w:val="20"/>
        </w:rPr>
        <w:t>the</w:t>
      </w:r>
      <w:r>
        <w:rPr>
          <w:spacing w:val="-4"/>
          <w:sz w:val="20"/>
        </w:rPr>
        <w:t> </w:t>
      </w:r>
      <w:r>
        <w:rPr>
          <w:sz w:val="20"/>
        </w:rPr>
        <w:t>insured</w:t>
      </w:r>
      <w:r>
        <w:rPr>
          <w:spacing w:val="-4"/>
          <w:sz w:val="20"/>
        </w:rPr>
        <w:t> </w:t>
      </w:r>
      <w:r>
        <w:rPr>
          <w:sz w:val="20"/>
        </w:rPr>
        <w:t>person</w:t>
      </w:r>
      <w:r>
        <w:rPr>
          <w:spacing w:val="-3"/>
          <w:sz w:val="20"/>
        </w:rPr>
        <w:t> </w:t>
      </w:r>
      <w:r>
        <w:rPr>
          <w:sz w:val="20"/>
        </w:rPr>
        <w:t>had</w:t>
      </w:r>
      <w:r>
        <w:rPr>
          <w:spacing w:val="-4"/>
          <w:sz w:val="20"/>
        </w:rPr>
        <w:t> </w:t>
      </w:r>
      <w:r>
        <w:rPr>
          <w:sz w:val="20"/>
        </w:rPr>
        <w:t>made</w:t>
      </w:r>
      <w:r>
        <w:rPr>
          <w:spacing w:val="-4"/>
          <w:sz w:val="20"/>
        </w:rPr>
        <w:t> </w:t>
      </w:r>
      <w:r>
        <w:rPr>
          <w:sz w:val="20"/>
        </w:rPr>
        <w:t>a</w:t>
      </w:r>
      <w:r>
        <w:rPr>
          <w:spacing w:val="-3"/>
          <w:sz w:val="20"/>
        </w:rPr>
        <w:t> </w:t>
      </w:r>
      <w:r>
        <w:rPr>
          <w:sz w:val="20"/>
        </w:rPr>
        <w:t>claim</w:t>
      </w:r>
      <w:r>
        <w:rPr>
          <w:spacing w:val="-4"/>
          <w:sz w:val="20"/>
        </w:rPr>
        <w:t> </w:t>
      </w:r>
      <w:r>
        <w:rPr>
          <w:sz w:val="20"/>
        </w:rPr>
        <w:t>or</w:t>
      </w:r>
      <w:r>
        <w:rPr>
          <w:spacing w:val="-4"/>
          <w:sz w:val="20"/>
        </w:rPr>
        <w:t> </w:t>
      </w:r>
      <w:r>
        <w:rPr>
          <w:sz w:val="20"/>
        </w:rPr>
        <w:t>claims</w:t>
      </w:r>
      <w:r>
        <w:rPr>
          <w:spacing w:val="-4"/>
          <w:sz w:val="20"/>
        </w:rPr>
        <w:t> </w:t>
      </w:r>
      <w:r>
        <w:rPr>
          <w:sz w:val="20"/>
        </w:rPr>
        <w:t>in</w:t>
      </w:r>
      <w:r>
        <w:rPr>
          <w:spacing w:val="-3"/>
          <w:sz w:val="20"/>
        </w:rPr>
        <w:t> </w:t>
      </w:r>
      <w:r>
        <w:rPr>
          <w:sz w:val="20"/>
        </w:rPr>
        <w:t>the</w:t>
      </w:r>
      <w:r>
        <w:rPr>
          <w:spacing w:val="-3"/>
          <w:sz w:val="20"/>
        </w:rPr>
        <w:t> </w:t>
      </w:r>
      <w:r>
        <w:rPr>
          <w:sz w:val="20"/>
        </w:rPr>
        <w:t>preceding</w:t>
      </w:r>
      <w:r>
        <w:rPr>
          <w:spacing w:val="-5"/>
          <w:sz w:val="20"/>
        </w:rPr>
        <w:t> </w:t>
      </w:r>
      <w:r>
        <w:rPr>
          <w:sz w:val="20"/>
        </w:rPr>
        <w:t>policy</w:t>
      </w:r>
      <w:r>
        <w:rPr>
          <w:spacing w:val="-2"/>
          <w:sz w:val="20"/>
        </w:rPr>
        <w:t> years.</w:t>
      </w:r>
    </w:p>
    <w:p>
      <w:pPr>
        <w:pStyle w:val="ListParagraph"/>
        <w:numPr>
          <w:ilvl w:val="0"/>
          <w:numId w:val="41"/>
        </w:numPr>
        <w:tabs>
          <w:tab w:pos="653" w:val="left" w:leader="none"/>
        </w:tabs>
        <w:spacing w:line="240" w:lineRule="auto" w:before="1" w:after="0"/>
        <w:ind w:left="653" w:right="0" w:hanging="358"/>
        <w:jc w:val="left"/>
        <w:rPr>
          <w:sz w:val="20"/>
        </w:rPr>
      </w:pPr>
      <w:r>
        <w:rPr>
          <w:sz w:val="20"/>
        </w:rPr>
        <w:t>Request</w:t>
      </w:r>
      <w:r>
        <w:rPr>
          <w:spacing w:val="-6"/>
          <w:sz w:val="20"/>
        </w:rPr>
        <w:t> </w:t>
      </w:r>
      <w:r>
        <w:rPr>
          <w:sz w:val="20"/>
        </w:rPr>
        <w:t>for</w:t>
      </w:r>
      <w:r>
        <w:rPr>
          <w:spacing w:val="-4"/>
          <w:sz w:val="20"/>
        </w:rPr>
        <w:t> </w:t>
      </w:r>
      <w:r>
        <w:rPr>
          <w:sz w:val="20"/>
        </w:rPr>
        <w:t>renewal</w:t>
      </w:r>
      <w:r>
        <w:rPr>
          <w:spacing w:val="-5"/>
          <w:sz w:val="20"/>
        </w:rPr>
        <w:t> </w:t>
      </w:r>
      <w:r>
        <w:rPr>
          <w:sz w:val="20"/>
        </w:rPr>
        <w:t>along</w:t>
      </w:r>
      <w:r>
        <w:rPr>
          <w:spacing w:val="-3"/>
          <w:sz w:val="20"/>
        </w:rPr>
        <w:t> </w:t>
      </w:r>
      <w:r>
        <w:rPr>
          <w:sz w:val="20"/>
        </w:rPr>
        <w:t>with</w:t>
      </w:r>
      <w:r>
        <w:rPr>
          <w:spacing w:val="-3"/>
          <w:sz w:val="20"/>
        </w:rPr>
        <w:t> </w:t>
      </w:r>
      <w:r>
        <w:rPr>
          <w:sz w:val="20"/>
        </w:rPr>
        <w:t>requisite</w:t>
      </w:r>
      <w:r>
        <w:rPr>
          <w:spacing w:val="-4"/>
          <w:sz w:val="20"/>
        </w:rPr>
        <w:t> </w:t>
      </w:r>
      <w:r>
        <w:rPr>
          <w:sz w:val="20"/>
        </w:rPr>
        <w:t>premium</w:t>
      </w:r>
      <w:r>
        <w:rPr>
          <w:spacing w:val="-4"/>
          <w:sz w:val="20"/>
        </w:rPr>
        <w:t> </w:t>
      </w:r>
      <w:r>
        <w:rPr>
          <w:sz w:val="20"/>
        </w:rPr>
        <w:t>shall</w:t>
      </w:r>
      <w:r>
        <w:rPr>
          <w:spacing w:val="-4"/>
          <w:sz w:val="20"/>
        </w:rPr>
        <w:t> </w:t>
      </w:r>
      <w:r>
        <w:rPr>
          <w:sz w:val="20"/>
        </w:rPr>
        <w:t>be</w:t>
      </w:r>
      <w:r>
        <w:rPr>
          <w:spacing w:val="-4"/>
          <w:sz w:val="20"/>
        </w:rPr>
        <w:t> </w:t>
      </w:r>
      <w:r>
        <w:rPr>
          <w:sz w:val="20"/>
        </w:rPr>
        <w:t>received</w:t>
      </w:r>
      <w:r>
        <w:rPr>
          <w:spacing w:val="-3"/>
          <w:sz w:val="20"/>
        </w:rPr>
        <w:t> </w:t>
      </w:r>
      <w:r>
        <w:rPr>
          <w:sz w:val="20"/>
        </w:rPr>
        <w:t>by</w:t>
      </w:r>
      <w:r>
        <w:rPr>
          <w:spacing w:val="-5"/>
          <w:sz w:val="20"/>
        </w:rPr>
        <w:t> </w:t>
      </w:r>
      <w:r>
        <w:rPr>
          <w:sz w:val="20"/>
        </w:rPr>
        <w:t>the</w:t>
      </w:r>
      <w:r>
        <w:rPr>
          <w:spacing w:val="-4"/>
          <w:sz w:val="20"/>
        </w:rPr>
        <w:t> </w:t>
      </w:r>
      <w:r>
        <w:rPr>
          <w:sz w:val="20"/>
        </w:rPr>
        <w:t>Company</w:t>
      </w:r>
      <w:r>
        <w:rPr>
          <w:spacing w:val="-3"/>
          <w:sz w:val="20"/>
        </w:rPr>
        <w:t> </w:t>
      </w:r>
      <w:r>
        <w:rPr>
          <w:sz w:val="20"/>
        </w:rPr>
        <w:t>before</w:t>
      </w:r>
      <w:r>
        <w:rPr>
          <w:spacing w:val="-5"/>
          <w:sz w:val="20"/>
        </w:rPr>
        <w:t> </w:t>
      </w:r>
      <w:r>
        <w:rPr>
          <w:sz w:val="20"/>
        </w:rPr>
        <w:t>the</w:t>
      </w:r>
      <w:r>
        <w:rPr>
          <w:spacing w:val="-4"/>
          <w:sz w:val="20"/>
        </w:rPr>
        <w:t> </w:t>
      </w:r>
      <w:r>
        <w:rPr>
          <w:sz w:val="20"/>
        </w:rPr>
        <w:t>end</w:t>
      </w:r>
      <w:r>
        <w:rPr>
          <w:spacing w:val="-5"/>
          <w:sz w:val="20"/>
        </w:rPr>
        <w:t> </w:t>
      </w:r>
      <w:r>
        <w:rPr>
          <w:sz w:val="20"/>
        </w:rPr>
        <w:t>of</w:t>
      </w:r>
      <w:r>
        <w:rPr>
          <w:spacing w:val="-4"/>
          <w:sz w:val="20"/>
        </w:rPr>
        <w:t> </w:t>
      </w:r>
      <w:r>
        <w:rPr>
          <w:sz w:val="20"/>
        </w:rPr>
        <w:t>the</w:t>
      </w:r>
      <w:r>
        <w:rPr>
          <w:spacing w:val="-6"/>
          <w:sz w:val="20"/>
        </w:rPr>
        <w:t> </w:t>
      </w:r>
      <w:r>
        <w:rPr>
          <w:sz w:val="20"/>
        </w:rPr>
        <w:t>policy</w:t>
      </w:r>
      <w:r>
        <w:rPr>
          <w:spacing w:val="-5"/>
          <w:sz w:val="20"/>
        </w:rPr>
        <w:t> </w:t>
      </w:r>
      <w:r>
        <w:rPr>
          <w:spacing w:val="-2"/>
          <w:sz w:val="20"/>
        </w:rPr>
        <w:t>period.</w:t>
      </w:r>
    </w:p>
    <w:p>
      <w:pPr>
        <w:pStyle w:val="ListParagraph"/>
        <w:numPr>
          <w:ilvl w:val="0"/>
          <w:numId w:val="41"/>
        </w:numPr>
        <w:tabs>
          <w:tab w:pos="655" w:val="left" w:leader="none"/>
        </w:tabs>
        <w:spacing w:line="240" w:lineRule="auto" w:before="0" w:after="0"/>
        <w:ind w:left="655" w:right="158" w:hanging="360"/>
        <w:jc w:val="left"/>
        <w:rPr>
          <w:sz w:val="20"/>
        </w:rPr>
      </w:pPr>
      <w:r>
        <w:rPr>
          <w:sz w:val="20"/>
        </w:rPr>
        <w:t>At the end of the policy period, the policy shall terminate and can be renewed within the</w:t>
      </w:r>
      <w:r>
        <w:rPr>
          <w:spacing w:val="-2"/>
          <w:sz w:val="20"/>
        </w:rPr>
        <w:t> </w:t>
      </w:r>
      <w:r>
        <w:rPr>
          <w:sz w:val="20"/>
        </w:rPr>
        <w:t>Grace Period of 30 days to maintain continuity of benefits without break in policy. Coverage is not available during the Grace Period.</w:t>
      </w:r>
    </w:p>
    <w:p>
      <w:pPr>
        <w:pStyle w:val="ListParagraph"/>
        <w:numPr>
          <w:ilvl w:val="0"/>
          <w:numId w:val="41"/>
        </w:numPr>
        <w:tabs>
          <w:tab w:pos="654" w:val="left" w:leader="none"/>
        </w:tabs>
        <w:spacing w:line="228" w:lineRule="exact" w:before="0" w:after="0"/>
        <w:ind w:left="654" w:right="0" w:hanging="359"/>
        <w:jc w:val="left"/>
        <w:rPr>
          <w:sz w:val="20"/>
        </w:rPr>
      </w:pPr>
      <w:r>
        <w:rPr>
          <w:sz w:val="20"/>
        </w:rPr>
        <w:t>No</w:t>
      </w:r>
      <w:r>
        <w:rPr>
          <w:spacing w:val="-4"/>
          <w:sz w:val="20"/>
        </w:rPr>
        <w:t> </w:t>
      </w:r>
      <w:r>
        <w:rPr>
          <w:sz w:val="20"/>
        </w:rPr>
        <w:t>loading</w:t>
      </w:r>
      <w:r>
        <w:rPr>
          <w:spacing w:val="-4"/>
          <w:sz w:val="20"/>
        </w:rPr>
        <w:t> </w:t>
      </w:r>
      <w:r>
        <w:rPr>
          <w:sz w:val="20"/>
        </w:rPr>
        <w:t>shall</w:t>
      </w:r>
      <w:r>
        <w:rPr>
          <w:spacing w:val="-5"/>
          <w:sz w:val="20"/>
        </w:rPr>
        <w:t> </w:t>
      </w:r>
      <w:r>
        <w:rPr>
          <w:sz w:val="20"/>
        </w:rPr>
        <w:t>apply</w:t>
      </w:r>
      <w:r>
        <w:rPr>
          <w:spacing w:val="-7"/>
          <w:sz w:val="20"/>
        </w:rPr>
        <w:t> </w:t>
      </w:r>
      <w:r>
        <w:rPr>
          <w:sz w:val="20"/>
        </w:rPr>
        <w:t>on</w:t>
      </w:r>
      <w:r>
        <w:rPr>
          <w:spacing w:val="-3"/>
          <w:sz w:val="20"/>
        </w:rPr>
        <w:t> </w:t>
      </w:r>
      <w:r>
        <w:rPr>
          <w:sz w:val="20"/>
        </w:rPr>
        <w:t>renewals</w:t>
      </w:r>
      <w:r>
        <w:rPr>
          <w:spacing w:val="-6"/>
          <w:sz w:val="20"/>
        </w:rPr>
        <w:t> </w:t>
      </w:r>
      <w:r>
        <w:rPr>
          <w:sz w:val="20"/>
        </w:rPr>
        <w:t>based</w:t>
      </w:r>
      <w:r>
        <w:rPr>
          <w:spacing w:val="-4"/>
          <w:sz w:val="20"/>
        </w:rPr>
        <w:t> </w:t>
      </w:r>
      <w:r>
        <w:rPr>
          <w:sz w:val="20"/>
        </w:rPr>
        <w:t>on</w:t>
      </w:r>
      <w:r>
        <w:rPr>
          <w:spacing w:val="-4"/>
          <w:sz w:val="20"/>
        </w:rPr>
        <w:t> </w:t>
      </w:r>
      <w:r>
        <w:rPr>
          <w:sz w:val="20"/>
        </w:rPr>
        <w:t>individual</w:t>
      </w:r>
      <w:r>
        <w:rPr>
          <w:spacing w:val="-4"/>
          <w:sz w:val="20"/>
        </w:rPr>
        <w:t> </w:t>
      </w:r>
      <w:r>
        <w:rPr>
          <w:sz w:val="20"/>
        </w:rPr>
        <w:t>claims</w:t>
      </w:r>
      <w:r>
        <w:rPr>
          <w:spacing w:val="-6"/>
          <w:sz w:val="20"/>
        </w:rPr>
        <w:t> </w:t>
      </w:r>
      <w:r>
        <w:rPr>
          <w:spacing w:val="-2"/>
          <w:sz w:val="20"/>
        </w:rPr>
        <w:t>experience.</w:t>
      </w:r>
    </w:p>
    <w:p>
      <w:pPr>
        <w:pStyle w:val="ListParagraph"/>
        <w:numPr>
          <w:ilvl w:val="0"/>
          <w:numId w:val="41"/>
        </w:numPr>
        <w:tabs>
          <w:tab w:pos="654" w:val="left" w:leader="none"/>
        </w:tabs>
        <w:spacing w:line="240" w:lineRule="auto" w:before="1" w:after="0"/>
        <w:ind w:left="654" w:right="0" w:hanging="359"/>
        <w:jc w:val="left"/>
        <w:rPr>
          <w:sz w:val="20"/>
        </w:rPr>
      </w:pPr>
      <w:r>
        <w:rPr>
          <w:sz w:val="20"/>
        </w:rPr>
        <w:t>In</w:t>
      </w:r>
      <w:r>
        <w:rPr>
          <w:spacing w:val="-3"/>
          <w:sz w:val="20"/>
        </w:rPr>
        <w:t> </w:t>
      </w:r>
      <w:r>
        <w:rPr>
          <w:sz w:val="20"/>
        </w:rPr>
        <w:t>case</w:t>
      </w:r>
      <w:r>
        <w:rPr>
          <w:spacing w:val="-4"/>
          <w:sz w:val="20"/>
        </w:rPr>
        <w:t> </w:t>
      </w:r>
      <w:r>
        <w:rPr>
          <w:sz w:val="20"/>
        </w:rPr>
        <w:t>of</w:t>
      </w:r>
      <w:r>
        <w:rPr>
          <w:spacing w:val="-5"/>
          <w:sz w:val="20"/>
        </w:rPr>
        <w:t> </w:t>
      </w:r>
      <w:r>
        <w:rPr>
          <w:sz w:val="20"/>
        </w:rPr>
        <w:t>non-continuance</w:t>
      </w:r>
      <w:r>
        <w:rPr>
          <w:spacing w:val="-4"/>
          <w:sz w:val="20"/>
        </w:rPr>
        <w:t> </w:t>
      </w:r>
      <w:r>
        <w:rPr>
          <w:sz w:val="20"/>
        </w:rPr>
        <w:t>of</w:t>
      </w:r>
      <w:r>
        <w:rPr>
          <w:spacing w:val="-5"/>
          <w:sz w:val="20"/>
        </w:rPr>
        <w:t> </w:t>
      </w:r>
      <w:r>
        <w:rPr>
          <w:sz w:val="20"/>
        </w:rPr>
        <w:t>the</w:t>
      </w:r>
      <w:r>
        <w:rPr>
          <w:spacing w:val="-4"/>
          <w:sz w:val="20"/>
        </w:rPr>
        <w:t> </w:t>
      </w:r>
      <w:r>
        <w:rPr>
          <w:sz w:val="20"/>
        </w:rPr>
        <w:t>Policy</w:t>
      </w:r>
      <w:r>
        <w:rPr>
          <w:spacing w:val="-3"/>
          <w:sz w:val="20"/>
        </w:rPr>
        <w:t> </w:t>
      </w:r>
      <w:r>
        <w:rPr>
          <w:sz w:val="20"/>
        </w:rPr>
        <w:t>by</w:t>
      </w:r>
      <w:r>
        <w:rPr>
          <w:spacing w:val="-2"/>
          <w:sz w:val="20"/>
        </w:rPr>
        <w:t> </w:t>
      </w:r>
      <w:r>
        <w:rPr>
          <w:sz w:val="20"/>
        </w:rPr>
        <w:t>the</w:t>
      </w:r>
      <w:r>
        <w:rPr>
          <w:spacing w:val="-4"/>
          <w:sz w:val="20"/>
        </w:rPr>
        <w:t> </w:t>
      </w:r>
      <w:r>
        <w:rPr>
          <w:sz w:val="20"/>
        </w:rPr>
        <w:t>Insured</w:t>
      </w:r>
      <w:r>
        <w:rPr>
          <w:spacing w:val="-2"/>
          <w:sz w:val="20"/>
        </w:rPr>
        <w:t> </w:t>
      </w:r>
      <w:r>
        <w:rPr>
          <w:sz w:val="20"/>
        </w:rPr>
        <w:t>(due</w:t>
      </w:r>
      <w:r>
        <w:rPr>
          <w:spacing w:val="-6"/>
          <w:sz w:val="20"/>
        </w:rPr>
        <w:t> </w:t>
      </w:r>
      <w:r>
        <w:rPr>
          <w:sz w:val="20"/>
        </w:rPr>
        <w:t>to</w:t>
      </w:r>
      <w:r>
        <w:rPr>
          <w:spacing w:val="-3"/>
          <w:sz w:val="20"/>
        </w:rPr>
        <w:t> </w:t>
      </w:r>
      <w:r>
        <w:rPr>
          <w:sz w:val="20"/>
        </w:rPr>
        <w:t>death</w:t>
      </w:r>
      <w:r>
        <w:rPr>
          <w:spacing w:val="-2"/>
          <w:sz w:val="20"/>
        </w:rPr>
        <w:t> </w:t>
      </w:r>
      <w:r>
        <w:rPr>
          <w:sz w:val="20"/>
        </w:rPr>
        <w:t>or</w:t>
      </w:r>
      <w:r>
        <w:rPr>
          <w:spacing w:val="-4"/>
          <w:sz w:val="20"/>
        </w:rPr>
        <w:t> </w:t>
      </w:r>
      <w:r>
        <w:rPr>
          <w:sz w:val="20"/>
        </w:rPr>
        <w:t>any</w:t>
      </w:r>
      <w:r>
        <w:rPr>
          <w:spacing w:val="-4"/>
          <w:sz w:val="20"/>
        </w:rPr>
        <w:t> </w:t>
      </w:r>
      <w:r>
        <w:rPr>
          <w:sz w:val="20"/>
        </w:rPr>
        <w:t>other</w:t>
      </w:r>
      <w:r>
        <w:rPr>
          <w:spacing w:val="-5"/>
          <w:sz w:val="20"/>
        </w:rPr>
        <w:t> </w:t>
      </w:r>
      <w:r>
        <w:rPr>
          <w:sz w:val="20"/>
        </w:rPr>
        <w:t>valid</w:t>
      </w:r>
      <w:r>
        <w:rPr>
          <w:spacing w:val="-3"/>
          <w:sz w:val="20"/>
        </w:rPr>
        <w:t> </w:t>
      </w:r>
      <w:r>
        <w:rPr>
          <w:sz w:val="20"/>
        </w:rPr>
        <w:t>and</w:t>
      </w:r>
      <w:r>
        <w:rPr>
          <w:spacing w:val="-4"/>
          <w:sz w:val="20"/>
        </w:rPr>
        <w:t> </w:t>
      </w:r>
      <w:r>
        <w:rPr>
          <w:sz w:val="20"/>
        </w:rPr>
        <w:t>acceptable</w:t>
      </w:r>
      <w:r>
        <w:rPr>
          <w:spacing w:val="-4"/>
          <w:sz w:val="20"/>
        </w:rPr>
        <w:t> </w:t>
      </w:r>
      <w:r>
        <w:rPr>
          <w:spacing w:val="-2"/>
          <w:sz w:val="20"/>
        </w:rPr>
        <w:t>reason):</w:t>
      </w:r>
    </w:p>
    <w:p>
      <w:pPr>
        <w:pStyle w:val="ListParagraph"/>
        <w:numPr>
          <w:ilvl w:val="1"/>
          <w:numId w:val="41"/>
        </w:numPr>
        <w:tabs>
          <w:tab w:pos="1002" w:val="left" w:leader="none"/>
        </w:tabs>
        <w:spacing w:line="245" w:lineRule="exact" w:before="1" w:after="0"/>
        <w:ind w:left="1002" w:right="0" w:hanging="280"/>
        <w:jc w:val="left"/>
        <w:rPr>
          <w:sz w:val="20"/>
        </w:rPr>
      </w:pPr>
      <w:r>
        <w:rPr>
          <w:sz w:val="20"/>
        </w:rPr>
        <w:t>The</w:t>
      </w:r>
      <w:r>
        <w:rPr>
          <w:spacing w:val="-4"/>
          <w:sz w:val="20"/>
        </w:rPr>
        <w:t> </w:t>
      </w:r>
      <w:r>
        <w:rPr>
          <w:sz w:val="20"/>
        </w:rPr>
        <w:t>Policy</w:t>
      </w:r>
      <w:r>
        <w:rPr>
          <w:spacing w:val="-3"/>
          <w:sz w:val="20"/>
        </w:rPr>
        <w:t> </w:t>
      </w:r>
      <w:r>
        <w:rPr>
          <w:sz w:val="20"/>
        </w:rPr>
        <w:t>may</w:t>
      </w:r>
      <w:r>
        <w:rPr>
          <w:spacing w:val="-5"/>
          <w:sz w:val="20"/>
        </w:rPr>
        <w:t> </w:t>
      </w:r>
      <w:r>
        <w:rPr>
          <w:sz w:val="20"/>
        </w:rPr>
        <w:t>be</w:t>
      </w:r>
      <w:r>
        <w:rPr>
          <w:spacing w:val="-4"/>
          <w:sz w:val="20"/>
        </w:rPr>
        <w:t> </w:t>
      </w:r>
      <w:r>
        <w:rPr>
          <w:sz w:val="20"/>
        </w:rPr>
        <w:t>renewed</w:t>
      </w:r>
      <w:r>
        <w:rPr>
          <w:spacing w:val="-3"/>
          <w:sz w:val="20"/>
        </w:rPr>
        <w:t> </w:t>
      </w:r>
      <w:r>
        <w:rPr>
          <w:sz w:val="20"/>
        </w:rPr>
        <w:t>by</w:t>
      </w:r>
      <w:r>
        <w:rPr>
          <w:spacing w:val="-3"/>
          <w:sz w:val="20"/>
        </w:rPr>
        <w:t> </w:t>
      </w:r>
      <w:r>
        <w:rPr>
          <w:sz w:val="20"/>
        </w:rPr>
        <w:t>any</w:t>
      </w:r>
      <w:r>
        <w:rPr>
          <w:spacing w:val="-4"/>
          <w:sz w:val="20"/>
        </w:rPr>
        <w:t> </w:t>
      </w:r>
      <w:r>
        <w:rPr>
          <w:sz w:val="20"/>
        </w:rPr>
        <w:t>Insured</w:t>
      </w:r>
      <w:r>
        <w:rPr>
          <w:spacing w:val="-5"/>
          <w:sz w:val="20"/>
        </w:rPr>
        <w:t> </w:t>
      </w:r>
      <w:r>
        <w:rPr>
          <w:sz w:val="20"/>
        </w:rPr>
        <w:t>Person</w:t>
      </w:r>
      <w:r>
        <w:rPr>
          <w:spacing w:val="-3"/>
          <w:sz w:val="20"/>
        </w:rPr>
        <w:t> </w:t>
      </w:r>
      <w:r>
        <w:rPr>
          <w:sz w:val="20"/>
        </w:rPr>
        <w:t>above</w:t>
      </w:r>
      <w:r>
        <w:rPr>
          <w:spacing w:val="-4"/>
          <w:sz w:val="20"/>
        </w:rPr>
        <w:t> </w:t>
      </w:r>
      <w:r>
        <w:rPr>
          <w:sz w:val="20"/>
        </w:rPr>
        <w:t>eighteen</w:t>
      </w:r>
      <w:r>
        <w:rPr>
          <w:spacing w:val="-3"/>
          <w:sz w:val="20"/>
        </w:rPr>
        <w:t> </w:t>
      </w:r>
      <w:r>
        <w:rPr>
          <w:sz w:val="20"/>
        </w:rPr>
        <w:t>(18)</w:t>
      </w:r>
      <w:r>
        <w:rPr>
          <w:spacing w:val="-5"/>
          <w:sz w:val="20"/>
        </w:rPr>
        <w:t> </w:t>
      </w:r>
      <w:r>
        <w:rPr>
          <w:sz w:val="20"/>
        </w:rPr>
        <w:t>years</w:t>
      </w:r>
      <w:r>
        <w:rPr>
          <w:spacing w:val="-5"/>
          <w:sz w:val="20"/>
        </w:rPr>
        <w:t> </w:t>
      </w:r>
      <w:r>
        <w:rPr>
          <w:sz w:val="20"/>
        </w:rPr>
        <w:t>of</w:t>
      </w:r>
      <w:r>
        <w:rPr>
          <w:spacing w:val="-4"/>
          <w:sz w:val="20"/>
        </w:rPr>
        <w:t> </w:t>
      </w:r>
      <w:r>
        <w:rPr>
          <w:sz w:val="20"/>
        </w:rPr>
        <w:t>age,</w:t>
      </w:r>
      <w:r>
        <w:rPr>
          <w:spacing w:val="-3"/>
          <w:sz w:val="20"/>
        </w:rPr>
        <w:t> </w:t>
      </w:r>
      <w:r>
        <w:rPr>
          <w:sz w:val="20"/>
        </w:rPr>
        <w:t>as</w:t>
      </w:r>
      <w:r>
        <w:rPr>
          <w:spacing w:val="-4"/>
          <w:sz w:val="20"/>
        </w:rPr>
        <w:t> </w:t>
      </w:r>
      <w:r>
        <w:rPr>
          <w:sz w:val="20"/>
        </w:rPr>
        <w:t>the</w:t>
      </w:r>
      <w:r>
        <w:rPr>
          <w:spacing w:val="-4"/>
          <w:sz w:val="20"/>
        </w:rPr>
        <w:t> </w:t>
      </w:r>
      <w:r>
        <w:rPr>
          <w:spacing w:val="-2"/>
          <w:sz w:val="20"/>
        </w:rPr>
        <w:t>Insured.</w:t>
      </w:r>
    </w:p>
    <w:p>
      <w:pPr>
        <w:pStyle w:val="ListParagraph"/>
        <w:numPr>
          <w:ilvl w:val="1"/>
          <w:numId w:val="41"/>
        </w:numPr>
        <w:tabs>
          <w:tab w:pos="1001" w:val="left" w:leader="none"/>
          <w:tab w:pos="1003" w:val="left" w:leader="none"/>
        </w:tabs>
        <w:spacing w:line="240" w:lineRule="auto" w:before="0" w:after="0"/>
        <w:ind w:left="1003" w:right="155" w:hanging="282"/>
        <w:jc w:val="left"/>
        <w:rPr>
          <w:sz w:val="20"/>
        </w:rPr>
      </w:pPr>
      <w:r>
        <w:rPr>
          <w:sz w:val="20"/>
        </w:rPr>
        <w:t>Where only children (less</w:t>
      </w:r>
      <w:r>
        <w:rPr>
          <w:spacing w:val="-1"/>
          <w:sz w:val="20"/>
        </w:rPr>
        <w:t> </w:t>
      </w:r>
      <w:r>
        <w:rPr>
          <w:sz w:val="20"/>
        </w:rPr>
        <w:t>than eighteen years of age) are covered, the Policy shall be allowed till</w:t>
      </w:r>
      <w:r>
        <w:rPr>
          <w:spacing w:val="-1"/>
          <w:sz w:val="20"/>
        </w:rPr>
        <w:t> </w:t>
      </w:r>
      <w:r>
        <w:rPr>
          <w:sz w:val="20"/>
        </w:rPr>
        <w:t>the expiry of the Policy period. The legal guardian may be allowed to renew the Policy as Proposer, covering the children.</w:t>
      </w:r>
    </w:p>
    <w:p>
      <w:pPr>
        <w:pStyle w:val="Heading2"/>
        <w:numPr>
          <w:ilvl w:val="1"/>
          <w:numId w:val="1"/>
        </w:numPr>
        <w:tabs>
          <w:tab w:pos="860" w:val="left" w:leader="none"/>
        </w:tabs>
        <w:spacing w:line="240" w:lineRule="auto" w:before="228" w:after="0"/>
        <w:ind w:left="860" w:right="0" w:hanging="565"/>
        <w:jc w:val="both"/>
      </w:pPr>
      <w:r>
        <w:rPr/>
        <w:t>Premium</w:t>
      </w:r>
      <w:r>
        <w:rPr>
          <w:spacing w:val="-5"/>
        </w:rPr>
        <w:t> </w:t>
      </w:r>
      <w:r>
        <w:rPr/>
        <w:t>Payment</w:t>
      </w:r>
      <w:r>
        <w:rPr>
          <w:spacing w:val="-5"/>
        </w:rPr>
        <w:t> </w:t>
      </w:r>
      <w:r>
        <w:rPr/>
        <w:t>in</w:t>
      </w:r>
      <w:r>
        <w:rPr>
          <w:spacing w:val="-7"/>
        </w:rPr>
        <w:t> </w:t>
      </w:r>
      <w:r>
        <w:rPr>
          <w:spacing w:val="-2"/>
        </w:rPr>
        <w:t>Installments</w:t>
      </w:r>
    </w:p>
    <w:p>
      <w:pPr>
        <w:pStyle w:val="BodyText"/>
        <w:ind w:left="295" w:right="295"/>
        <w:jc w:val="both"/>
      </w:pPr>
      <w:r>
        <w:rPr/>
        <w:t>If the insured person has opted for Payment of Premium on an installment basis i.e. Half Yearly or Quarterly, as mentioned in Your Policy Schedule/Certificate of Insurance, the following Conditions shall apply (notwithstanding any terms contrary elsewhere in the Policy)</w:t>
      </w:r>
    </w:p>
    <w:p>
      <w:pPr>
        <w:pStyle w:val="ListParagraph"/>
        <w:numPr>
          <w:ilvl w:val="0"/>
          <w:numId w:val="42"/>
        </w:numPr>
        <w:tabs>
          <w:tab w:pos="654" w:val="left" w:leader="none"/>
        </w:tabs>
        <w:spacing w:line="240" w:lineRule="auto" w:before="1" w:after="0"/>
        <w:ind w:left="654" w:right="0" w:hanging="359"/>
        <w:jc w:val="left"/>
        <w:rPr>
          <w:color w:val="212121"/>
          <w:sz w:val="20"/>
        </w:rPr>
      </w:pPr>
      <w:r>
        <w:rPr>
          <w:color w:val="212121"/>
          <w:sz w:val="20"/>
        </w:rPr>
        <w:t>Grace</w:t>
      </w:r>
      <w:r>
        <w:rPr>
          <w:color w:val="212121"/>
          <w:spacing w:val="-4"/>
          <w:sz w:val="20"/>
        </w:rPr>
        <w:t> </w:t>
      </w:r>
      <w:r>
        <w:rPr>
          <w:color w:val="212121"/>
          <w:sz w:val="20"/>
        </w:rPr>
        <w:t>Period</w:t>
      </w:r>
      <w:r>
        <w:rPr>
          <w:color w:val="212121"/>
          <w:spacing w:val="-3"/>
          <w:sz w:val="20"/>
        </w:rPr>
        <w:t> </w:t>
      </w:r>
      <w:r>
        <w:rPr>
          <w:color w:val="212121"/>
          <w:sz w:val="20"/>
        </w:rPr>
        <w:t>(as</w:t>
      </w:r>
      <w:r>
        <w:rPr>
          <w:color w:val="212121"/>
          <w:spacing w:val="-4"/>
          <w:sz w:val="20"/>
        </w:rPr>
        <w:t> </w:t>
      </w:r>
      <w:r>
        <w:rPr>
          <w:color w:val="212121"/>
          <w:sz w:val="20"/>
        </w:rPr>
        <w:t>defined)</w:t>
      </w:r>
      <w:r>
        <w:rPr>
          <w:color w:val="212121"/>
          <w:spacing w:val="-4"/>
          <w:sz w:val="20"/>
        </w:rPr>
        <w:t> </w:t>
      </w:r>
      <w:r>
        <w:rPr>
          <w:color w:val="212121"/>
          <w:sz w:val="20"/>
        </w:rPr>
        <w:t>would</w:t>
      </w:r>
      <w:r>
        <w:rPr>
          <w:color w:val="212121"/>
          <w:spacing w:val="-3"/>
          <w:sz w:val="20"/>
        </w:rPr>
        <w:t> </w:t>
      </w:r>
      <w:r>
        <w:rPr>
          <w:color w:val="212121"/>
          <w:sz w:val="20"/>
        </w:rPr>
        <w:t>be</w:t>
      </w:r>
      <w:r>
        <w:rPr>
          <w:color w:val="212121"/>
          <w:spacing w:val="-3"/>
          <w:sz w:val="20"/>
        </w:rPr>
        <w:t> </w:t>
      </w:r>
      <w:r>
        <w:rPr>
          <w:color w:val="212121"/>
          <w:sz w:val="20"/>
        </w:rPr>
        <w:t>given</w:t>
      </w:r>
      <w:r>
        <w:rPr>
          <w:color w:val="212121"/>
          <w:spacing w:val="-3"/>
          <w:sz w:val="20"/>
        </w:rPr>
        <w:t> </w:t>
      </w:r>
      <w:r>
        <w:rPr>
          <w:color w:val="212121"/>
          <w:sz w:val="20"/>
        </w:rPr>
        <w:t>to</w:t>
      </w:r>
      <w:r>
        <w:rPr>
          <w:color w:val="212121"/>
          <w:spacing w:val="-6"/>
          <w:sz w:val="20"/>
        </w:rPr>
        <w:t> </w:t>
      </w:r>
      <w:r>
        <w:rPr>
          <w:color w:val="212121"/>
          <w:sz w:val="20"/>
        </w:rPr>
        <w:t>pay</w:t>
      </w:r>
      <w:r>
        <w:rPr>
          <w:color w:val="212121"/>
          <w:spacing w:val="-2"/>
          <w:sz w:val="20"/>
        </w:rPr>
        <w:t> </w:t>
      </w:r>
      <w:r>
        <w:rPr>
          <w:color w:val="212121"/>
          <w:sz w:val="20"/>
        </w:rPr>
        <w:t>the</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5"/>
          <w:sz w:val="20"/>
        </w:rPr>
        <w:t> </w:t>
      </w:r>
      <w:r>
        <w:rPr>
          <w:color w:val="212121"/>
          <w:sz w:val="20"/>
        </w:rPr>
        <w:t>due</w:t>
      </w:r>
      <w:r>
        <w:rPr>
          <w:color w:val="212121"/>
          <w:spacing w:val="-6"/>
          <w:sz w:val="20"/>
        </w:rPr>
        <w:t> </w:t>
      </w:r>
      <w:r>
        <w:rPr>
          <w:color w:val="212121"/>
          <w:sz w:val="20"/>
        </w:rPr>
        <w:t>for</w:t>
      </w:r>
      <w:r>
        <w:rPr>
          <w:color w:val="212121"/>
          <w:spacing w:val="-3"/>
          <w:sz w:val="20"/>
        </w:rPr>
        <w:t> </w:t>
      </w:r>
      <w:r>
        <w:rPr>
          <w:color w:val="212121"/>
          <w:sz w:val="20"/>
        </w:rPr>
        <w:t>the</w:t>
      </w:r>
      <w:r>
        <w:rPr>
          <w:color w:val="212121"/>
          <w:spacing w:val="-4"/>
          <w:sz w:val="20"/>
        </w:rPr>
        <w:t> </w:t>
      </w:r>
      <w:r>
        <w:rPr>
          <w:color w:val="212121"/>
          <w:spacing w:val="-2"/>
          <w:sz w:val="20"/>
        </w:rPr>
        <w:t>policy.</w:t>
      </w:r>
    </w:p>
    <w:p>
      <w:pPr>
        <w:pStyle w:val="ListParagraph"/>
        <w:numPr>
          <w:ilvl w:val="0"/>
          <w:numId w:val="42"/>
        </w:numPr>
        <w:tabs>
          <w:tab w:pos="652" w:val="left" w:leader="none"/>
          <w:tab w:pos="655" w:val="left" w:leader="none"/>
        </w:tabs>
        <w:spacing w:line="240" w:lineRule="auto" w:before="1" w:after="0"/>
        <w:ind w:left="655" w:right="262" w:hanging="360"/>
        <w:jc w:val="left"/>
        <w:rPr>
          <w:color w:val="212121"/>
          <w:sz w:val="20"/>
        </w:rPr>
      </w:pPr>
      <w:r>
        <w:rPr>
          <w:color w:val="212121"/>
          <w:sz w:val="20"/>
        </w:rPr>
        <w:t>If Installment Premium is not paid within Grace Period, the Policy shall be cancelled and no refund shall be allowed. However,</w:t>
      </w:r>
      <w:r>
        <w:rPr>
          <w:color w:val="212121"/>
          <w:spacing w:val="-5"/>
          <w:sz w:val="20"/>
        </w:rPr>
        <w:t> </w:t>
      </w:r>
      <w:r>
        <w:rPr>
          <w:color w:val="212121"/>
          <w:sz w:val="20"/>
        </w:rPr>
        <w:t>if</w:t>
      </w:r>
      <w:r>
        <w:rPr>
          <w:color w:val="212121"/>
          <w:spacing w:val="-4"/>
          <w:sz w:val="20"/>
        </w:rPr>
        <w:t> </w:t>
      </w:r>
      <w:r>
        <w:rPr>
          <w:color w:val="212121"/>
          <w:sz w:val="20"/>
        </w:rPr>
        <w:t>the</w:t>
      </w:r>
      <w:r>
        <w:rPr>
          <w:color w:val="212121"/>
          <w:spacing w:val="-6"/>
          <w:sz w:val="20"/>
        </w:rPr>
        <w:t> </w:t>
      </w:r>
      <w:r>
        <w:rPr>
          <w:color w:val="212121"/>
          <w:sz w:val="20"/>
        </w:rPr>
        <w:t>premium</w:t>
      </w:r>
      <w:r>
        <w:rPr>
          <w:color w:val="212121"/>
          <w:spacing w:val="-3"/>
          <w:sz w:val="20"/>
        </w:rPr>
        <w:t> </w:t>
      </w:r>
      <w:r>
        <w:rPr>
          <w:color w:val="212121"/>
          <w:sz w:val="20"/>
        </w:rPr>
        <w:t>is</w:t>
      </w:r>
      <w:r>
        <w:rPr>
          <w:color w:val="212121"/>
          <w:spacing w:val="-5"/>
          <w:sz w:val="20"/>
        </w:rPr>
        <w:t> </w:t>
      </w:r>
      <w:r>
        <w:rPr>
          <w:color w:val="212121"/>
          <w:sz w:val="20"/>
        </w:rPr>
        <w:t>paid</w:t>
      </w:r>
      <w:r>
        <w:rPr>
          <w:color w:val="212121"/>
          <w:spacing w:val="-3"/>
          <w:sz w:val="20"/>
        </w:rPr>
        <w:t> </w:t>
      </w:r>
      <w:r>
        <w:rPr>
          <w:color w:val="212121"/>
          <w:sz w:val="20"/>
        </w:rPr>
        <w:t>in</w:t>
      </w:r>
      <w:r>
        <w:rPr>
          <w:color w:val="212121"/>
          <w:spacing w:val="-3"/>
          <w:sz w:val="20"/>
        </w:rPr>
        <w:t> </w:t>
      </w:r>
      <w:r>
        <w:rPr>
          <w:color w:val="212121"/>
          <w:sz w:val="20"/>
        </w:rPr>
        <w:t>instalments</w:t>
      </w:r>
      <w:r>
        <w:rPr>
          <w:color w:val="212121"/>
          <w:spacing w:val="-5"/>
          <w:sz w:val="20"/>
        </w:rPr>
        <w:t> </w:t>
      </w:r>
      <w:r>
        <w:rPr>
          <w:color w:val="212121"/>
          <w:sz w:val="20"/>
        </w:rPr>
        <w:t>within</w:t>
      </w:r>
      <w:r>
        <w:rPr>
          <w:color w:val="212121"/>
          <w:spacing w:val="-4"/>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4"/>
          <w:sz w:val="20"/>
        </w:rPr>
        <w:t> </w:t>
      </w:r>
      <w:r>
        <w:rPr>
          <w:color w:val="212121"/>
          <w:sz w:val="20"/>
        </w:rPr>
        <w:t>coverage</w:t>
      </w:r>
      <w:r>
        <w:rPr>
          <w:color w:val="212121"/>
          <w:spacing w:val="-4"/>
          <w:sz w:val="20"/>
        </w:rPr>
        <w:t> </w:t>
      </w:r>
      <w:r>
        <w:rPr>
          <w:color w:val="212121"/>
          <w:sz w:val="20"/>
        </w:rPr>
        <w:t>shall</w:t>
      </w:r>
      <w:r>
        <w:rPr>
          <w:color w:val="212121"/>
          <w:spacing w:val="-4"/>
          <w:sz w:val="20"/>
        </w:rPr>
        <w:t> </w:t>
      </w:r>
      <w:r>
        <w:rPr>
          <w:color w:val="212121"/>
          <w:sz w:val="20"/>
        </w:rPr>
        <w:t>be</w:t>
      </w:r>
      <w:r>
        <w:rPr>
          <w:color w:val="212121"/>
          <w:spacing w:val="1"/>
          <w:sz w:val="20"/>
        </w:rPr>
        <w:t> </w:t>
      </w:r>
      <w:r>
        <w:rPr>
          <w:color w:val="212121"/>
          <w:sz w:val="20"/>
        </w:rPr>
        <w:t>available</w:t>
      </w:r>
      <w:r>
        <w:rPr>
          <w:color w:val="212121"/>
          <w:spacing w:val="-4"/>
          <w:sz w:val="20"/>
        </w:rPr>
        <w:t> </w:t>
      </w:r>
      <w:r>
        <w:rPr>
          <w:color w:val="212121"/>
          <w:sz w:val="20"/>
        </w:rPr>
        <w:t>during</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6"/>
          <w:sz w:val="20"/>
        </w:rPr>
        <w:t> </w:t>
      </w:r>
      <w:r>
        <w:rPr>
          <w:color w:val="212121"/>
          <w:spacing w:val="-2"/>
          <w:sz w:val="20"/>
        </w:rPr>
        <w:t>Period.</w:t>
      </w:r>
    </w:p>
    <w:p>
      <w:pPr>
        <w:pStyle w:val="ListParagraph"/>
        <w:numPr>
          <w:ilvl w:val="0"/>
          <w:numId w:val="42"/>
        </w:numPr>
        <w:tabs>
          <w:tab w:pos="651" w:val="left" w:leader="none"/>
        </w:tabs>
        <w:spacing w:line="228" w:lineRule="exact" w:before="0" w:after="0"/>
        <w:ind w:left="651" w:right="0" w:hanging="356"/>
        <w:jc w:val="left"/>
        <w:rPr>
          <w:color w:val="212121"/>
          <w:sz w:val="20"/>
        </w:rPr>
      </w:pPr>
      <w:r>
        <w:rPr>
          <w:color w:val="212121"/>
          <w:sz w:val="20"/>
        </w:rPr>
        <w:t>ln</w:t>
      </w:r>
      <w:r>
        <w:rPr>
          <w:color w:val="212121"/>
          <w:spacing w:val="-4"/>
          <w:sz w:val="20"/>
        </w:rPr>
        <w:t> </w:t>
      </w:r>
      <w:r>
        <w:rPr>
          <w:color w:val="212121"/>
          <w:sz w:val="20"/>
        </w:rPr>
        <w:t>case</w:t>
      </w:r>
      <w:r>
        <w:rPr>
          <w:color w:val="212121"/>
          <w:spacing w:val="-4"/>
          <w:sz w:val="20"/>
        </w:rPr>
        <w:t> </w:t>
      </w:r>
      <w:r>
        <w:rPr>
          <w:color w:val="212121"/>
          <w:sz w:val="20"/>
        </w:rPr>
        <w:t>of</w:t>
      </w:r>
      <w:r>
        <w:rPr>
          <w:color w:val="212121"/>
          <w:spacing w:val="-4"/>
          <w:sz w:val="20"/>
        </w:rPr>
        <w:t> </w:t>
      </w:r>
      <w:r>
        <w:rPr>
          <w:color w:val="212121"/>
          <w:sz w:val="20"/>
        </w:rPr>
        <w:t>instalment</w:t>
      </w:r>
      <w:r>
        <w:rPr>
          <w:color w:val="212121"/>
          <w:spacing w:val="-5"/>
          <w:sz w:val="20"/>
        </w:rPr>
        <w:t> </w:t>
      </w:r>
      <w:r>
        <w:rPr>
          <w:color w:val="212121"/>
          <w:sz w:val="20"/>
        </w:rPr>
        <w:t>premium</w:t>
      </w:r>
      <w:r>
        <w:rPr>
          <w:color w:val="212121"/>
          <w:spacing w:val="-6"/>
          <w:sz w:val="20"/>
        </w:rPr>
        <w:t> </w:t>
      </w:r>
      <w:r>
        <w:rPr>
          <w:color w:val="212121"/>
          <w:sz w:val="20"/>
        </w:rPr>
        <w:t>due</w:t>
      </w:r>
      <w:r>
        <w:rPr>
          <w:color w:val="212121"/>
          <w:spacing w:val="-4"/>
          <w:sz w:val="20"/>
        </w:rPr>
        <w:t> </w:t>
      </w:r>
      <w:r>
        <w:rPr>
          <w:color w:val="212121"/>
          <w:sz w:val="20"/>
        </w:rPr>
        <w:t>not</w:t>
      </w:r>
      <w:r>
        <w:rPr>
          <w:color w:val="212121"/>
          <w:spacing w:val="-6"/>
          <w:sz w:val="20"/>
        </w:rPr>
        <w:t> </w:t>
      </w:r>
      <w:r>
        <w:rPr>
          <w:color w:val="212121"/>
          <w:sz w:val="20"/>
        </w:rPr>
        <w:t>received</w:t>
      </w:r>
      <w:r>
        <w:rPr>
          <w:color w:val="212121"/>
          <w:spacing w:val="-5"/>
          <w:sz w:val="20"/>
        </w:rPr>
        <w:t> </w:t>
      </w:r>
      <w:r>
        <w:rPr>
          <w:color w:val="212121"/>
          <w:sz w:val="20"/>
        </w:rPr>
        <w:t>within</w:t>
      </w:r>
      <w:r>
        <w:rPr>
          <w:color w:val="212121"/>
          <w:spacing w:val="-3"/>
          <w:sz w:val="20"/>
        </w:rPr>
        <w:t> </w:t>
      </w:r>
      <w:r>
        <w:rPr>
          <w:color w:val="212121"/>
          <w:sz w:val="20"/>
        </w:rPr>
        <w:t>the</w:t>
      </w:r>
      <w:r>
        <w:rPr>
          <w:color w:val="212121"/>
          <w:spacing w:val="-4"/>
          <w:sz w:val="20"/>
        </w:rPr>
        <w:t> </w:t>
      </w:r>
      <w:r>
        <w:rPr>
          <w:color w:val="212121"/>
          <w:sz w:val="20"/>
        </w:rPr>
        <w:t>Grace</w:t>
      </w:r>
      <w:r>
        <w:rPr>
          <w:color w:val="212121"/>
          <w:spacing w:val="-4"/>
          <w:sz w:val="20"/>
        </w:rPr>
        <w:t> </w:t>
      </w:r>
      <w:r>
        <w:rPr>
          <w:color w:val="212121"/>
          <w:sz w:val="20"/>
        </w:rPr>
        <w:t>Period,</w:t>
      </w:r>
      <w:r>
        <w:rPr>
          <w:color w:val="212121"/>
          <w:spacing w:val="-5"/>
          <w:sz w:val="20"/>
        </w:rPr>
        <w:t> </w:t>
      </w:r>
      <w:r>
        <w:rPr>
          <w:color w:val="212121"/>
          <w:sz w:val="20"/>
        </w:rPr>
        <w:t>the</w:t>
      </w:r>
      <w:r>
        <w:rPr>
          <w:color w:val="212121"/>
          <w:spacing w:val="-6"/>
          <w:sz w:val="20"/>
        </w:rPr>
        <w:t> </w:t>
      </w:r>
      <w:r>
        <w:rPr>
          <w:color w:val="212121"/>
          <w:sz w:val="20"/>
        </w:rPr>
        <w:t>Policy</w:t>
      </w:r>
      <w:r>
        <w:rPr>
          <w:color w:val="212121"/>
          <w:spacing w:val="-3"/>
          <w:sz w:val="20"/>
        </w:rPr>
        <w:t> </w:t>
      </w:r>
      <w:r>
        <w:rPr>
          <w:color w:val="212121"/>
          <w:sz w:val="20"/>
        </w:rPr>
        <w:t>will</w:t>
      </w:r>
      <w:r>
        <w:rPr>
          <w:color w:val="212121"/>
          <w:spacing w:val="-5"/>
          <w:sz w:val="20"/>
        </w:rPr>
        <w:t> </w:t>
      </w:r>
      <w:r>
        <w:rPr>
          <w:color w:val="212121"/>
          <w:sz w:val="20"/>
        </w:rPr>
        <w:t>get</w:t>
      </w:r>
      <w:r>
        <w:rPr>
          <w:color w:val="212121"/>
          <w:spacing w:val="-5"/>
          <w:sz w:val="20"/>
        </w:rPr>
        <w:t> </w:t>
      </w:r>
      <w:r>
        <w:rPr>
          <w:color w:val="212121"/>
          <w:spacing w:val="-2"/>
          <w:sz w:val="20"/>
        </w:rPr>
        <w:t>cancelled.</w:t>
      </w:r>
    </w:p>
    <w:p>
      <w:pPr>
        <w:pStyle w:val="ListParagraph"/>
        <w:numPr>
          <w:ilvl w:val="0"/>
          <w:numId w:val="42"/>
        </w:numPr>
        <w:tabs>
          <w:tab w:pos="653" w:val="left" w:leader="none"/>
          <w:tab w:pos="655" w:val="left" w:leader="none"/>
        </w:tabs>
        <w:spacing w:line="240" w:lineRule="auto" w:before="0" w:after="0"/>
        <w:ind w:left="655" w:right="463" w:hanging="360"/>
        <w:jc w:val="left"/>
        <w:rPr>
          <w:color w:val="212121"/>
          <w:sz w:val="20"/>
        </w:rPr>
      </w:pPr>
      <w:r>
        <w:rPr>
          <w:color w:val="212121"/>
          <w:sz w:val="20"/>
        </w:rPr>
        <w:t>In</w:t>
      </w:r>
      <w:r>
        <w:rPr>
          <w:color w:val="212121"/>
          <w:spacing w:val="-1"/>
          <w:sz w:val="20"/>
        </w:rPr>
        <w:t> </w:t>
      </w:r>
      <w:r>
        <w:rPr>
          <w:color w:val="212121"/>
          <w:sz w:val="20"/>
        </w:rPr>
        <w:t>case</w:t>
      </w:r>
      <w:r>
        <w:rPr>
          <w:color w:val="212121"/>
          <w:spacing w:val="-2"/>
          <w:sz w:val="20"/>
        </w:rPr>
        <w:t> </w:t>
      </w:r>
      <w:r>
        <w:rPr>
          <w:color w:val="212121"/>
          <w:sz w:val="20"/>
        </w:rPr>
        <w:t>of</w:t>
      </w:r>
      <w:r>
        <w:rPr>
          <w:color w:val="212121"/>
          <w:spacing w:val="-2"/>
          <w:sz w:val="20"/>
        </w:rPr>
        <w:t> </w:t>
      </w:r>
      <w:r>
        <w:rPr>
          <w:color w:val="212121"/>
          <w:sz w:val="20"/>
        </w:rPr>
        <w:t>a</w:t>
      </w:r>
      <w:r>
        <w:rPr>
          <w:color w:val="212121"/>
          <w:spacing w:val="-2"/>
          <w:sz w:val="20"/>
        </w:rPr>
        <w:t> </w:t>
      </w:r>
      <w:r>
        <w:rPr>
          <w:color w:val="212121"/>
          <w:sz w:val="20"/>
        </w:rPr>
        <w:t>claim</w:t>
      </w:r>
      <w:r>
        <w:rPr>
          <w:color w:val="212121"/>
          <w:spacing w:val="-3"/>
          <w:sz w:val="20"/>
        </w:rPr>
        <w:t> </w:t>
      </w:r>
      <w:r>
        <w:rPr>
          <w:color w:val="212121"/>
          <w:sz w:val="20"/>
        </w:rPr>
        <w:t>being</w:t>
      </w:r>
      <w:r>
        <w:rPr>
          <w:color w:val="212121"/>
          <w:spacing w:val="-1"/>
          <w:sz w:val="20"/>
        </w:rPr>
        <w:t> </w:t>
      </w:r>
      <w:r>
        <w:rPr>
          <w:color w:val="212121"/>
          <w:sz w:val="20"/>
        </w:rPr>
        <w:t>admissible</w:t>
      </w:r>
      <w:r>
        <w:rPr>
          <w:color w:val="212121"/>
          <w:spacing w:val="-2"/>
          <w:sz w:val="20"/>
        </w:rPr>
        <w:t> </w:t>
      </w:r>
      <w:r>
        <w:rPr>
          <w:color w:val="212121"/>
          <w:sz w:val="20"/>
        </w:rPr>
        <w:t>under</w:t>
      </w:r>
      <w:r>
        <w:rPr>
          <w:color w:val="212121"/>
          <w:spacing w:val="-1"/>
          <w:sz w:val="20"/>
        </w:rPr>
        <w:t> </w:t>
      </w:r>
      <w:r>
        <w:rPr>
          <w:color w:val="212121"/>
          <w:sz w:val="20"/>
        </w:rPr>
        <w:t>the</w:t>
      </w:r>
      <w:r>
        <w:rPr>
          <w:color w:val="212121"/>
          <w:spacing w:val="-4"/>
          <w:sz w:val="20"/>
        </w:rPr>
        <w:t> </w:t>
      </w:r>
      <w:r>
        <w:rPr>
          <w:color w:val="212121"/>
          <w:sz w:val="20"/>
        </w:rPr>
        <w:t>Policy,</w:t>
      </w:r>
      <w:r>
        <w:rPr>
          <w:color w:val="212121"/>
          <w:spacing w:val="-2"/>
          <w:sz w:val="20"/>
        </w:rPr>
        <w:t> </w:t>
      </w:r>
      <w:r>
        <w:rPr>
          <w:color w:val="212121"/>
          <w:sz w:val="20"/>
        </w:rPr>
        <w:t>all</w:t>
      </w:r>
      <w:r>
        <w:rPr>
          <w:color w:val="212121"/>
          <w:spacing w:val="-2"/>
          <w:sz w:val="20"/>
        </w:rPr>
        <w:t> </w:t>
      </w:r>
      <w:r>
        <w:rPr>
          <w:color w:val="212121"/>
          <w:sz w:val="20"/>
        </w:rPr>
        <w:t>the</w:t>
      </w:r>
      <w:r>
        <w:rPr>
          <w:color w:val="212121"/>
          <w:spacing w:val="-2"/>
          <w:sz w:val="20"/>
        </w:rPr>
        <w:t> </w:t>
      </w:r>
      <w:r>
        <w:rPr>
          <w:color w:val="212121"/>
          <w:sz w:val="20"/>
        </w:rPr>
        <w:t>remaining</w:t>
      </w:r>
      <w:r>
        <w:rPr>
          <w:color w:val="212121"/>
          <w:spacing w:val="-1"/>
          <w:sz w:val="20"/>
        </w:rPr>
        <w:t> </w:t>
      </w:r>
      <w:r>
        <w:rPr>
          <w:color w:val="212121"/>
          <w:sz w:val="20"/>
        </w:rPr>
        <w:t>installments</w:t>
      </w:r>
      <w:r>
        <w:rPr>
          <w:color w:val="212121"/>
          <w:spacing w:val="-3"/>
          <w:sz w:val="20"/>
        </w:rPr>
        <w:t> </w:t>
      </w:r>
      <w:r>
        <w:rPr>
          <w:color w:val="212121"/>
          <w:sz w:val="20"/>
        </w:rPr>
        <w:t>for</w:t>
      </w:r>
      <w:r>
        <w:rPr>
          <w:color w:val="212121"/>
          <w:spacing w:val="-2"/>
          <w:sz w:val="20"/>
        </w:rPr>
        <w:t> </w:t>
      </w:r>
      <w:r>
        <w:rPr>
          <w:color w:val="212121"/>
          <w:sz w:val="20"/>
        </w:rPr>
        <w:t>the</w:t>
      </w:r>
      <w:r>
        <w:rPr>
          <w:color w:val="212121"/>
          <w:spacing w:val="-4"/>
          <w:sz w:val="20"/>
        </w:rPr>
        <w:t> </w:t>
      </w:r>
      <w:r>
        <w:rPr>
          <w:color w:val="212121"/>
          <w:sz w:val="20"/>
        </w:rPr>
        <w:t>Policy</w:t>
      </w:r>
      <w:r>
        <w:rPr>
          <w:color w:val="212121"/>
          <w:spacing w:val="-1"/>
          <w:sz w:val="20"/>
        </w:rPr>
        <w:t> </w:t>
      </w:r>
      <w:r>
        <w:rPr>
          <w:color w:val="212121"/>
          <w:sz w:val="20"/>
        </w:rPr>
        <w:t>Period</w:t>
      </w:r>
      <w:r>
        <w:rPr>
          <w:color w:val="212121"/>
          <w:spacing w:val="-1"/>
          <w:sz w:val="20"/>
        </w:rPr>
        <w:t> </w:t>
      </w:r>
      <w:r>
        <w:rPr>
          <w:color w:val="212121"/>
          <w:sz w:val="20"/>
        </w:rPr>
        <w:t>shall</w:t>
      </w:r>
      <w:r>
        <w:rPr>
          <w:color w:val="212121"/>
          <w:spacing w:val="-2"/>
          <w:sz w:val="20"/>
        </w:rPr>
        <w:t> </w:t>
      </w:r>
      <w:r>
        <w:rPr>
          <w:color w:val="212121"/>
          <w:sz w:val="20"/>
        </w:rPr>
        <w:t>become</w:t>
      </w:r>
      <w:r>
        <w:rPr>
          <w:color w:val="212121"/>
          <w:spacing w:val="-4"/>
          <w:sz w:val="20"/>
        </w:rPr>
        <w:t> </w:t>
      </w:r>
      <w:r>
        <w:rPr>
          <w:color w:val="212121"/>
          <w:sz w:val="20"/>
        </w:rPr>
        <w:t>due and payable immediately.</w:t>
      </w:r>
    </w:p>
    <w:p>
      <w:pPr>
        <w:pStyle w:val="ListParagraph"/>
        <w:numPr>
          <w:ilvl w:val="0"/>
          <w:numId w:val="42"/>
        </w:numPr>
        <w:tabs>
          <w:tab w:pos="654" w:val="left" w:leader="none"/>
        </w:tabs>
        <w:spacing w:line="229" w:lineRule="exact" w:before="2" w:after="0"/>
        <w:ind w:left="654" w:right="0" w:hanging="359"/>
        <w:jc w:val="left"/>
        <w:rPr>
          <w:color w:val="212121"/>
          <w:sz w:val="20"/>
        </w:rPr>
      </w:pPr>
      <w:r>
        <w:rPr>
          <w:color w:val="212121"/>
          <w:sz w:val="20"/>
        </w:rPr>
        <w:t>Change</w:t>
      </w:r>
      <w:r>
        <w:rPr>
          <w:color w:val="212121"/>
          <w:spacing w:val="-4"/>
          <w:sz w:val="20"/>
        </w:rPr>
        <w:t> </w:t>
      </w:r>
      <w:r>
        <w:rPr>
          <w:color w:val="212121"/>
          <w:sz w:val="20"/>
        </w:rPr>
        <w:t>of</w:t>
      </w:r>
      <w:r>
        <w:rPr>
          <w:color w:val="212121"/>
          <w:spacing w:val="-3"/>
          <w:sz w:val="20"/>
        </w:rPr>
        <w:t> </w:t>
      </w:r>
      <w:r>
        <w:rPr>
          <w:color w:val="212121"/>
          <w:sz w:val="20"/>
        </w:rPr>
        <w:t>Premium</w:t>
      </w:r>
      <w:r>
        <w:rPr>
          <w:color w:val="212121"/>
          <w:spacing w:val="-2"/>
          <w:sz w:val="20"/>
        </w:rPr>
        <w:t> </w:t>
      </w:r>
      <w:r>
        <w:rPr>
          <w:color w:val="212121"/>
          <w:sz w:val="20"/>
        </w:rPr>
        <w:t>Paying</w:t>
      </w:r>
      <w:r>
        <w:rPr>
          <w:color w:val="212121"/>
          <w:spacing w:val="-4"/>
          <w:sz w:val="20"/>
        </w:rPr>
        <w:t> </w:t>
      </w:r>
      <w:r>
        <w:rPr>
          <w:color w:val="212121"/>
          <w:sz w:val="20"/>
        </w:rPr>
        <w:t>Frequency</w:t>
      </w:r>
      <w:r>
        <w:rPr>
          <w:color w:val="212121"/>
          <w:spacing w:val="-4"/>
          <w:sz w:val="20"/>
        </w:rPr>
        <w:t> </w:t>
      </w:r>
      <w:r>
        <w:rPr>
          <w:color w:val="212121"/>
          <w:sz w:val="20"/>
        </w:rPr>
        <w:t>can</w:t>
      </w:r>
      <w:r>
        <w:rPr>
          <w:color w:val="212121"/>
          <w:spacing w:val="-2"/>
          <w:sz w:val="20"/>
        </w:rPr>
        <w:t> </w:t>
      </w:r>
      <w:r>
        <w:rPr>
          <w:color w:val="212121"/>
          <w:sz w:val="20"/>
        </w:rPr>
        <w:t>be</w:t>
      </w:r>
      <w:r>
        <w:rPr>
          <w:color w:val="212121"/>
          <w:spacing w:val="-5"/>
          <w:sz w:val="20"/>
        </w:rPr>
        <w:t> </w:t>
      </w:r>
      <w:r>
        <w:rPr>
          <w:color w:val="212121"/>
          <w:sz w:val="20"/>
        </w:rPr>
        <w:t>opted</w:t>
      </w:r>
      <w:r>
        <w:rPr>
          <w:color w:val="212121"/>
          <w:spacing w:val="-4"/>
          <w:sz w:val="20"/>
        </w:rPr>
        <w:t> </w:t>
      </w:r>
      <w:r>
        <w:rPr>
          <w:color w:val="212121"/>
          <w:sz w:val="20"/>
        </w:rPr>
        <w:t>only</w:t>
      </w:r>
      <w:r>
        <w:rPr>
          <w:color w:val="212121"/>
          <w:spacing w:val="-5"/>
          <w:sz w:val="20"/>
        </w:rPr>
        <w:t> </w:t>
      </w:r>
      <w:r>
        <w:rPr>
          <w:color w:val="212121"/>
          <w:sz w:val="20"/>
        </w:rPr>
        <w:t>at</w:t>
      </w:r>
      <w:r>
        <w:rPr>
          <w:color w:val="212121"/>
          <w:spacing w:val="-3"/>
          <w:sz w:val="20"/>
        </w:rPr>
        <w:t> </w:t>
      </w:r>
      <w:r>
        <w:rPr>
          <w:color w:val="212121"/>
          <w:sz w:val="20"/>
        </w:rPr>
        <w:t>the</w:t>
      </w:r>
      <w:r>
        <w:rPr>
          <w:color w:val="212121"/>
          <w:spacing w:val="-3"/>
          <w:sz w:val="20"/>
        </w:rPr>
        <w:t> </w:t>
      </w:r>
      <w:r>
        <w:rPr>
          <w:color w:val="212121"/>
          <w:sz w:val="20"/>
        </w:rPr>
        <w:t>time</w:t>
      </w:r>
      <w:r>
        <w:rPr>
          <w:color w:val="212121"/>
          <w:spacing w:val="-3"/>
          <w:sz w:val="20"/>
        </w:rPr>
        <w:t> </w:t>
      </w:r>
      <w:r>
        <w:rPr>
          <w:color w:val="212121"/>
          <w:sz w:val="20"/>
        </w:rPr>
        <w:t>of</w:t>
      </w:r>
      <w:r>
        <w:rPr>
          <w:color w:val="212121"/>
          <w:spacing w:val="-5"/>
          <w:sz w:val="20"/>
        </w:rPr>
        <w:t> </w:t>
      </w:r>
      <w:r>
        <w:rPr>
          <w:color w:val="212121"/>
          <w:spacing w:val="-2"/>
          <w:sz w:val="20"/>
        </w:rPr>
        <w:t>renewal</w:t>
      </w:r>
      <w:r>
        <w:rPr>
          <w:spacing w:val="-2"/>
          <w:sz w:val="20"/>
        </w:rPr>
        <w:t>.</w:t>
      </w:r>
    </w:p>
    <w:p>
      <w:pPr>
        <w:pStyle w:val="ListParagraph"/>
        <w:numPr>
          <w:ilvl w:val="0"/>
          <w:numId w:val="42"/>
        </w:numPr>
        <w:tabs>
          <w:tab w:pos="654" w:val="left" w:leader="none"/>
        </w:tabs>
        <w:spacing w:line="229" w:lineRule="exact" w:before="0" w:after="0"/>
        <w:ind w:left="654" w:right="0" w:hanging="359"/>
        <w:jc w:val="left"/>
        <w:rPr>
          <w:sz w:val="20"/>
        </w:rPr>
      </w:pPr>
      <w:r>
        <w:rPr>
          <w:sz w:val="20"/>
        </w:rPr>
        <w:t>In</w:t>
      </w:r>
      <w:r>
        <w:rPr>
          <w:spacing w:val="-4"/>
          <w:sz w:val="20"/>
        </w:rPr>
        <w:t> </w:t>
      </w:r>
      <w:r>
        <w:rPr>
          <w:sz w:val="20"/>
        </w:rPr>
        <w:t>case</w:t>
      </w:r>
      <w:r>
        <w:rPr>
          <w:spacing w:val="-4"/>
          <w:sz w:val="20"/>
        </w:rPr>
        <w:t> </w:t>
      </w:r>
      <w:r>
        <w:rPr>
          <w:sz w:val="20"/>
        </w:rPr>
        <w:t>of</w:t>
      </w:r>
      <w:r>
        <w:rPr>
          <w:spacing w:val="-4"/>
          <w:sz w:val="20"/>
        </w:rPr>
        <w:t> </w:t>
      </w:r>
      <w:r>
        <w:rPr>
          <w:sz w:val="20"/>
        </w:rPr>
        <w:t>installment</w:t>
      </w:r>
      <w:r>
        <w:rPr>
          <w:spacing w:val="-5"/>
          <w:sz w:val="20"/>
        </w:rPr>
        <w:t> </w:t>
      </w:r>
      <w:r>
        <w:rPr>
          <w:sz w:val="20"/>
        </w:rPr>
        <w:t>premium</w:t>
      </w:r>
      <w:r>
        <w:rPr>
          <w:spacing w:val="-3"/>
          <w:sz w:val="20"/>
        </w:rPr>
        <w:t> </w:t>
      </w:r>
      <w:r>
        <w:rPr>
          <w:sz w:val="20"/>
        </w:rPr>
        <w:t>due</w:t>
      </w:r>
      <w:r>
        <w:rPr>
          <w:spacing w:val="-6"/>
          <w:sz w:val="20"/>
        </w:rPr>
        <w:t> </w:t>
      </w:r>
      <w:r>
        <w:rPr>
          <w:sz w:val="20"/>
        </w:rPr>
        <w:t>not</w:t>
      </w:r>
      <w:r>
        <w:rPr>
          <w:spacing w:val="-5"/>
          <w:sz w:val="20"/>
        </w:rPr>
        <w:t> </w:t>
      </w:r>
      <w:r>
        <w:rPr>
          <w:sz w:val="20"/>
        </w:rPr>
        <w:t>received</w:t>
      </w:r>
      <w:r>
        <w:rPr>
          <w:spacing w:val="-3"/>
          <w:sz w:val="20"/>
        </w:rPr>
        <w:t> </w:t>
      </w:r>
      <w:r>
        <w:rPr>
          <w:sz w:val="20"/>
        </w:rPr>
        <w:t>within</w:t>
      </w:r>
      <w:r>
        <w:rPr>
          <w:spacing w:val="-4"/>
          <w:sz w:val="20"/>
        </w:rPr>
        <w:t> </w:t>
      </w:r>
      <w:r>
        <w:rPr>
          <w:sz w:val="20"/>
        </w:rPr>
        <w:t>the</w:t>
      </w:r>
      <w:r>
        <w:rPr>
          <w:spacing w:val="-6"/>
          <w:sz w:val="20"/>
        </w:rPr>
        <w:t> </w:t>
      </w:r>
      <w:r>
        <w:rPr>
          <w:sz w:val="20"/>
        </w:rPr>
        <w:t>grace</w:t>
      </w:r>
      <w:r>
        <w:rPr>
          <w:spacing w:val="-4"/>
          <w:sz w:val="20"/>
        </w:rPr>
        <w:t> </w:t>
      </w:r>
      <w:r>
        <w:rPr>
          <w:sz w:val="20"/>
        </w:rPr>
        <w:t>Period,</w:t>
      </w:r>
      <w:r>
        <w:rPr>
          <w:spacing w:val="-6"/>
          <w:sz w:val="20"/>
        </w:rPr>
        <w:t> </w:t>
      </w:r>
      <w:r>
        <w:rPr>
          <w:sz w:val="20"/>
        </w:rPr>
        <w:t>the</w:t>
      </w:r>
      <w:r>
        <w:rPr>
          <w:spacing w:val="-4"/>
          <w:sz w:val="20"/>
        </w:rPr>
        <w:t> </w:t>
      </w:r>
      <w:r>
        <w:rPr>
          <w:sz w:val="20"/>
        </w:rPr>
        <w:t>Policy</w:t>
      </w:r>
      <w:r>
        <w:rPr>
          <w:spacing w:val="-3"/>
          <w:sz w:val="20"/>
        </w:rPr>
        <w:t> </w:t>
      </w:r>
      <w:r>
        <w:rPr>
          <w:sz w:val="20"/>
        </w:rPr>
        <w:t>will</w:t>
      </w:r>
      <w:r>
        <w:rPr>
          <w:spacing w:val="-5"/>
          <w:sz w:val="20"/>
        </w:rPr>
        <w:t> </w:t>
      </w:r>
      <w:r>
        <w:rPr>
          <w:sz w:val="20"/>
        </w:rPr>
        <w:t>get</w:t>
      </w:r>
      <w:r>
        <w:rPr>
          <w:spacing w:val="-4"/>
          <w:sz w:val="20"/>
        </w:rPr>
        <w:t> </w:t>
      </w:r>
      <w:r>
        <w:rPr>
          <w:sz w:val="20"/>
        </w:rPr>
        <w:t>cancelled</w:t>
      </w:r>
      <w:r>
        <w:rPr>
          <w:spacing w:val="8"/>
          <w:sz w:val="20"/>
        </w:rPr>
        <w:t> </w:t>
      </w:r>
      <w:r>
        <w:rPr>
          <w:sz w:val="20"/>
        </w:rPr>
        <w:t>ab-</w:t>
      </w:r>
      <w:r>
        <w:rPr>
          <w:spacing w:val="-2"/>
          <w:sz w:val="20"/>
        </w:rPr>
        <w:t>initio.</w:t>
      </w:r>
    </w:p>
    <w:p>
      <w:pPr>
        <w:pStyle w:val="BodyText"/>
      </w:pPr>
    </w:p>
    <w:p>
      <w:pPr>
        <w:pStyle w:val="Heading2"/>
        <w:numPr>
          <w:ilvl w:val="1"/>
          <w:numId w:val="1"/>
        </w:numPr>
        <w:tabs>
          <w:tab w:pos="860" w:val="left" w:leader="none"/>
        </w:tabs>
        <w:spacing w:line="240" w:lineRule="auto" w:before="0" w:after="0"/>
        <w:ind w:left="860" w:right="0" w:hanging="565"/>
        <w:jc w:val="both"/>
      </w:pPr>
      <w:r>
        <w:rPr/>
        <w:t>Withdrawal</w:t>
      </w:r>
      <w:r>
        <w:rPr>
          <w:spacing w:val="-6"/>
        </w:rPr>
        <w:t> </w:t>
      </w:r>
      <w:r>
        <w:rPr/>
        <w:t>of</w:t>
      </w:r>
      <w:r>
        <w:rPr>
          <w:spacing w:val="-5"/>
        </w:rPr>
        <w:t> </w:t>
      </w:r>
      <w:r>
        <w:rPr>
          <w:spacing w:val="-2"/>
        </w:rPr>
        <w:t>Product</w:t>
      </w:r>
    </w:p>
    <w:p>
      <w:pPr>
        <w:pStyle w:val="ListParagraph"/>
        <w:numPr>
          <w:ilvl w:val="0"/>
          <w:numId w:val="43"/>
        </w:numPr>
        <w:tabs>
          <w:tab w:pos="859" w:val="left" w:leader="none"/>
          <w:tab w:pos="861" w:val="left" w:leader="none"/>
        </w:tabs>
        <w:spacing w:line="240" w:lineRule="auto" w:before="1" w:after="0"/>
        <w:ind w:left="861" w:right="160" w:hanging="284"/>
        <w:jc w:val="both"/>
        <w:rPr>
          <w:sz w:val="20"/>
        </w:rPr>
      </w:pPr>
      <w:r>
        <w:rPr>
          <w:sz w:val="20"/>
        </w:rPr>
        <w:t>In</w:t>
      </w:r>
      <w:r>
        <w:rPr>
          <w:spacing w:val="-3"/>
          <w:sz w:val="20"/>
        </w:rPr>
        <w:t> </w:t>
      </w:r>
      <w:r>
        <w:rPr>
          <w:sz w:val="20"/>
        </w:rPr>
        <w:t>the</w:t>
      </w:r>
      <w:r>
        <w:rPr>
          <w:spacing w:val="-4"/>
          <w:sz w:val="20"/>
        </w:rPr>
        <w:t> </w:t>
      </w:r>
      <w:r>
        <w:rPr>
          <w:sz w:val="20"/>
        </w:rPr>
        <w:t>likelihood</w:t>
      </w:r>
      <w:r>
        <w:rPr>
          <w:spacing w:val="-3"/>
          <w:sz w:val="20"/>
        </w:rPr>
        <w:t> </w:t>
      </w:r>
      <w:r>
        <w:rPr>
          <w:sz w:val="20"/>
        </w:rPr>
        <w:t>of</w:t>
      </w:r>
      <w:r>
        <w:rPr>
          <w:spacing w:val="-4"/>
          <w:sz w:val="20"/>
        </w:rPr>
        <w:t> </w:t>
      </w:r>
      <w:r>
        <w:rPr>
          <w:sz w:val="20"/>
        </w:rPr>
        <w:t>this</w:t>
      </w:r>
      <w:r>
        <w:rPr>
          <w:spacing w:val="-5"/>
          <w:sz w:val="20"/>
        </w:rPr>
        <w:t> </w:t>
      </w:r>
      <w:r>
        <w:rPr>
          <w:sz w:val="20"/>
        </w:rPr>
        <w:t>product</w:t>
      </w:r>
      <w:r>
        <w:rPr>
          <w:spacing w:val="-4"/>
          <w:sz w:val="20"/>
        </w:rPr>
        <w:t> </w:t>
      </w:r>
      <w:r>
        <w:rPr>
          <w:sz w:val="20"/>
        </w:rPr>
        <w:t>being</w:t>
      </w:r>
      <w:r>
        <w:rPr>
          <w:spacing w:val="-3"/>
          <w:sz w:val="20"/>
        </w:rPr>
        <w:t> </w:t>
      </w:r>
      <w:r>
        <w:rPr>
          <w:sz w:val="20"/>
        </w:rPr>
        <w:t>withdrawn</w:t>
      </w:r>
      <w:r>
        <w:rPr>
          <w:spacing w:val="-3"/>
          <w:sz w:val="20"/>
        </w:rPr>
        <w:t> </w:t>
      </w:r>
      <w:r>
        <w:rPr>
          <w:sz w:val="20"/>
        </w:rPr>
        <w:t>in</w:t>
      </w:r>
      <w:r>
        <w:rPr>
          <w:spacing w:val="-4"/>
          <w:sz w:val="20"/>
        </w:rPr>
        <w:t> </w:t>
      </w:r>
      <w:r>
        <w:rPr>
          <w:sz w:val="20"/>
        </w:rPr>
        <w:t>future,</w:t>
      </w:r>
      <w:r>
        <w:rPr>
          <w:spacing w:val="-4"/>
          <w:sz w:val="20"/>
        </w:rPr>
        <w:t> </w:t>
      </w:r>
      <w:r>
        <w:rPr>
          <w:sz w:val="20"/>
        </w:rPr>
        <w:t>the</w:t>
      </w:r>
      <w:r>
        <w:rPr>
          <w:spacing w:val="-4"/>
          <w:sz w:val="20"/>
        </w:rPr>
        <w:t> </w:t>
      </w:r>
      <w:r>
        <w:rPr>
          <w:sz w:val="20"/>
        </w:rPr>
        <w:t>Company</w:t>
      </w:r>
      <w:r>
        <w:rPr>
          <w:spacing w:val="-3"/>
          <w:sz w:val="20"/>
        </w:rPr>
        <w:t> </w:t>
      </w:r>
      <w:r>
        <w:rPr>
          <w:sz w:val="20"/>
        </w:rPr>
        <w:t>will</w:t>
      </w:r>
      <w:r>
        <w:rPr>
          <w:spacing w:val="-5"/>
          <w:sz w:val="20"/>
        </w:rPr>
        <w:t> </w:t>
      </w:r>
      <w:r>
        <w:rPr>
          <w:sz w:val="20"/>
        </w:rPr>
        <w:t>intimate</w:t>
      </w:r>
      <w:r>
        <w:rPr>
          <w:spacing w:val="-4"/>
          <w:sz w:val="20"/>
        </w:rPr>
        <w:t> </w:t>
      </w:r>
      <w:r>
        <w:rPr>
          <w:sz w:val="20"/>
        </w:rPr>
        <w:t>the</w:t>
      </w:r>
      <w:r>
        <w:rPr>
          <w:spacing w:val="-2"/>
          <w:sz w:val="20"/>
        </w:rPr>
        <w:t> </w:t>
      </w:r>
      <w:r>
        <w:rPr>
          <w:sz w:val="20"/>
        </w:rPr>
        <w:t>insured</w:t>
      </w:r>
      <w:r>
        <w:rPr>
          <w:spacing w:val="-3"/>
          <w:sz w:val="20"/>
        </w:rPr>
        <w:t> </w:t>
      </w:r>
      <w:r>
        <w:rPr>
          <w:sz w:val="20"/>
        </w:rPr>
        <w:t>person</w:t>
      </w:r>
      <w:r>
        <w:rPr>
          <w:spacing w:val="-3"/>
          <w:sz w:val="20"/>
        </w:rPr>
        <w:t> </w:t>
      </w:r>
      <w:r>
        <w:rPr>
          <w:sz w:val="20"/>
        </w:rPr>
        <w:t>about</w:t>
      </w:r>
      <w:r>
        <w:rPr>
          <w:spacing w:val="-5"/>
          <w:sz w:val="20"/>
        </w:rPr>
        <w:t> </w:t>
      </w:r>
      <w:r>
        <w:rPr>
          <w:sz w:val="20"/>
        </w:rPr>
        <w:t>the</w:t>
      </w:r>
      <w:r>
        <w:rPr>
          <w:spacing w:val="-4"/>
          <w:sz w:val="20"/>
        </w:rPr>
        <w:t> </w:t>
      </w:r>
      <w:r>
        <w:rPr>
          <w:sz w:val="20"/>
        </w:rPr>
        <w:t>same</w:t>
      </w:r>
      <w:r>
        <w:rPr>
          <w:spacing w:val="-4"/>
          <w:sz w:val="20"/>
        </w:rPr>
        <w:t> </w:t>
      </w:r>
      <w:r>
        <w:rPr>
          <w:sz w:val="20"/>
        </w:rPr>
        <w:t>90 days prior to expiry of the policy.</w:t>
      </w:r>
    </w:p>
    <w:p>
      <w:pPr>
        <w:pStyle w:val="ListParagraph"/>
        <w:numPr>
          <w:ilvl w:val="0"/>
          <w:numId w:val="43"/>
        </w:numPr>
        <w:tabs>
          <w:tab w:pos="858" w:val="left" w:leader="none"/>
          <w:tab w:pos="861" w:val="left" w:leader="none"/>
        </w:tabs>
        <w:spacing w:line="240" w:lineRule="auto" w:before="1" w:after="0"/>
        <w:ind w:left="861" w:right="149" w:hanging="284"/>
        <w:jc w:val="both"/>
        <w:rPr>
          <w:sz w:val="20"/>
        </w:rPr>
      </w:pPr>
      <w:r>
        <w:rPr>
          <w:sz w:val="20"/>
        </w:rPr>
        <w:t>Insured</w:t>
      </w:r>
      <w:r>
        <w:rPr>
          <w:spacing w:val="-3"/>
          <w:sz w:val="20"/>
        </w:rPr>
        <w:t> </w:t>
      </w:r>
      <w:r>
        <w:rPr>
          <w:sz w:val="20"/>
        </w:rPr>
        <w:t>Person</w:t>
      </w:r>
      <w:r>
        <w:rPr>
          <w:spacing w:val="-3"/>
          <w:sz w:val="20"/>
        </w:rPr>
        <w:t> </w:t>
      </w:r>
      <w:r>
        <w:rPr>
          <w:sz w:val="20"/>
        </w:rPr>
        <w:t>will</w:t>
      </w:r>
      <w:r>
        <w:rPr>
          <w:spacing w:val="-5"/>
          <w:sz w:val="20"/>
        </w:rPr>
        <w:t> </w:t>
      </w:r>
      <w:r>
        <w:rPr>
          <w:sz w:val="20"/>
        </w:rPr>
        <w:t>have</w:t>
      </w:r>
      <w:r>
        <w:rPr>
          <w:spacing w:val="-4"/>
          <w:sz w:val="20"/>
        </w:rPr>
        <w:t> </w:t>
      </w:r>
      <w:r>
        <w:rPr>
          <w:sz w:val="20"/>
        </w:rPr>
        <w:t>the</w:t>
      </w:r>
      <w:r>
        <w:rPr>
          <w:spacing w:val="-4"/>
          <w:sz w:val="20"/>
        </w:rPr>
        <w:t> </w:t>
      </w:r>
      <w:r>
        <w:rPr>
          <w:sz w:val="20"/>
        </w:rPr>
        <w:t>option</w:t>
      </w:r>
      <w:r>
        <w:rPr>
          <w:spacing w:val="-3"/>
          <w:sz w:val="20"/>
        </w:rPr>
        <w:t> </w:t>
      </w:r>
      <w:r>
        <w:rPr>
          <w:sz w:val="20"/>
        </w:rPr>
        <w:t>to</w:t>
      </w:r>
      <w:r>
        <w:rPr>
          <w:spacing w:val="-4"/>
          <w:sz w:val="20"/>
        </w:rPr>
        <w:t> </w:t>
      </w:r>
      <w:r>
        <w:rPr>
          <w:sz w:val="20"/>
        </w:rPr>
        <w:t>migrate</w:t>
      </w:r>
      <w:r>
        <w:rPr>
          <w:spacing w:val="-4"/>
          <w:sz w:val="20"/>
        </w:rPr>
        <w:t> </w:t>
      </w:r>
      <w:r>
        <w:rPr>
          <w:sz w:val="20"/>
        </w:rPr>
        <w:t>to</w:t>
      </w:r>
      <w:r>
        <w:rPr>
          <w:spacing w:val="-4"/>
          <w:sz w:val="20"/>
        </w:rPr>
        <w:t> </w:t>
      </w:r>
      <w:r>
        <w:rPr>
          <w:sz w:val="20"/>
        </w:rPr>
        <w:t>similar</w:t>
      </w:r>
      <w:r>
        <w:rPr>
          <w:spacing w:val="-4"/>
          <w:sz w:val="20"/>
        </w:rPr>
        <w:t> </w:t>
      </w:r>
      <w:r>
        <w:rPr>
          <w:sz w:val="20"/>
        </w:rPr>
        <w:t>health</w:t>
      </w:r>
      <w:r>
        <w:rPr>
          <w:spacing w:val="-4"/>
          <w:sz w:val="20"/>
        </w:rPr>
        <w:t> </w:t>
      </w:r>
      <w:r>
        <w:rPr>
          <w:sz w:val="20"/>
        </w:rPr>
        <w:t>insurance</w:t>
      </w:r>
      <w:r>
        <w:rPr>
          <w:spacing w:val="-4"/>
          <w:sz w:val="20"/>
        </w:rPr>
        <w:t> </w:t>
      </w:r>
      <w:r>
        <w:rPr>
          <w:sz w:val="20"/>
        </w:rPr>
        <w:t>product</w:t>
      </w:r>
      <w:r>
        <w:rPr>
          <w:spacing w:val="-4"/>
          <w:sz w:val="20"/>
        </w:rPr>
        <w:t> </w:t>
      </w:r>
      <w:r>
        <w:rPr>
          <w:sz w:val="20"/>
        </w:rPr>
        <w:t>available</w:t>
      </w:r>
      <w:r>
        <w:rPr>
          <w:spacing w:val="-4"/>
          <w:sz w:val="20"/>
        </w:rPr>
        <w:t> </w:t>
      </w:r>
      <w:r>
        <w:rPr>
          <w:sz w:val="20"/>
        </w:rPr>
        <w:t>with</w:t>
      </w:r>
      <w:r>
        <w:rPr>
          <w:spacing w:val="-4"/>
          <w:sz w:val="20"/>
        </w:rPr>
        <w:t> </w:t>
      </w:r>
      <w:r>
        <w:rPr>
          <w:sz w:val="20"/>
        </w:rPr>
        <w:t>the</w:t>
      </w:r>
      <w:r>
        <w:rPr>
          <w:spacing w:val="-4"/>
          <w:sz w:val="20"/>
        </w:rPr>
        <w:t> </w:t>
      </w:r>
      <w:r>
        <w:rPr>
          <w:sz w:val="20"/>
        </w:rPr>
        <w:t>Company</w:t>
      </w:r>
      <w:r>
        <w:rPr>
          <w:spacing w:val="-3"/>
          <w:sz w:val="20"/>
        </w:rPr>
        <w:t> </w:t>
      </w:r>
      <w:r>
        <w:rPr>
          <w:sz w:val="20"/>
        </w:rPr>
        <w:t>at</w:t>
      </w:r>
      <w:r>
        <w:rPr>
          <w:spacing w:val="-4"/>
          <w:sz w:val="20"/>
        </w:rPr>
        <w:t> </w:t>
      </w:r>
      <w:r>
        <w:rPr>
          <w:sz w:val="20"/>
        </w:rPr>
        <w:t>the</w:t>
      </w:r>
      <w:r>
        <w:rPr>
          <w:spacing w:val="-4"/>
          <w:sz w:val="20"/>
        </w:rPr>
        <w:t> </w:t>
      </w:r>
      <w:r>
        <w:rPr>
          <w:sz w:val="20"/>
        </w:rPr>
        <w:t>time</w:t>
      </w:r>
      <w:r>
        <w:rPr>
          <w:spacing w:val="-6"/>
          <w:sz w:val="20"/>
        </w:rPr>
        <w:t> </w:t>
      </w:r>
      <w:r>
        <w:rPr>
          <w:sz w:val="20"/>
        </w:rPr>
        <w:t>of renewal</w:t>
      </w:r>
      <w:r>
        <w:rPr>
          <w:spacing w:val="-9"/>
          <w:sz w:val="20"/>
        </w:rPr>
        <w:t> </w:t>
      </w:r>
      <w:r>
        <w:rPr>
          <w:sz w:val="20"/>
        </w:rPr>
        <w:t>with</w:t>
      </w:r>
      <w:r>
        <w:rPr>
          <w:spacing w:val="-8"/>
          <w:sz w:val="20"/>
        </w:rPr>
        <w:t> </w:t>
      </w:r>
      <w:r>
        <w:rPr>
          <w:sz w:val="20"/>
        </w:rPr>
        <w:t>all</w:t>
      </w:r>
      <w:r>
        <w:rPr>
          <w:spacing w:val="-9"/>
          <w:sz w:val="20"/>
        </w:rPr>
        <w:t> </w:t>
      </w:r>
      <w:r>
        <w:rPr>
          <w:sz w:val="20"/>
        </w:rPr>
        <w:t>the</w:t>
      </w:r>
      <w:r>
        <w:rPr>
          <w:spacing w:val="-9"/>
          <w:sz w:val="20"/>
        </w:rPr>
        <w:t> </w:t>
      </w:r>
      <w:r>
        <w:rPr>
          <w:sz w:val="20"/>
        </w:rPr>
        <w:t>accrued</w:t>
      </w:r>
      <w:r>
        <w:rPr>
          <w:spacing w:val="-8"/>
          <w:sz w:val="20"/>
        </w:rPr>
        <w:t> </w:t>
      </w:r>
      <w:r>
        <w:rPr>
          <w:sz w:val="20"/>
        </w:rPr>
        <w:t>continuity</w:t>
      </w:r>
      <w:r>
        <w:rPr>
          <w:spacing w:val="-9"/>
          <w:sz w:val="20"/>
        </w:rPr>
        <w:t> </w:t>
      </w:r>
      <w:r>
        <w:rPr>
          <w:sz w:val="20"/>
        </w:rPr>
        <w:t>benefits</w:t>
      </w:r>
      <w:r>
        <w:rPr>
          <w:spacing w:val="-10"/>
          <w:sz w:val="20"/>
        </w:rPr>
        <w:t> </w:t>
      </w:r>
      <w:r>
        <w:rPr>
          <w:sz w:val="20"/>
        </w:rPr>
        <w:t>such</w:t>
      </w:r>
      <w:r>
        <w:rPr>
          <w:spacing w:val="-8"/>
          <w:sz w:val="20"/>
        </w:rPr>
        <w:t> </w:t>
      </w:r>
      <w:r>
        <w:rPr>
          <w:sz w:val="20"/>
        </w:rPr>
        <w:t>as</w:t>
      </w:r>
      <w:r>
        <w:rPr>
          <w:spacing w:val="-10"/>
          <w:sz w:val="20"/>
        </w:rPr>
        <w:t> </w:t>
      </w:r>
      <w:r>
        <w:rPr>
          <w:sz w:val="20"/>
        </w:rPr>
        <w:t>cumulative</w:t>
      </w:r>
      <w:r>
        <w:rPr>
          <w:spacing w:val="-9"/>
          <w:sz w:val="20"/>
        </w:rPr>
        <w:t> </w:t>
      </w:r>
      <w:r>
        <w:rPr>
          <w:sz w:val="20"/>
        </w:rPr>
        <w:t>bonus,</w:t>
      </w:r>
      <w:r>
        <w:rPr>
          <w:spacing w:val="-9"/>
          <w:sz w:val="20"/>
        </w:rPr>
        <w:t> </w:t>
      </w:r>
      <w:r>
        <w:rPr>
          <w:sz w:val="20"/>
        </w:rPr>
        <w:t>waiver</w:t>
      </w:r>
      <w:r>
        <w:rPr>
          <w:spacing w:val="-11"/>
          <w:sz w:val="20"/>
        </w:rPr>
        <w:t> </w:t>
      </w:r>
      <w:r>
        <w:rPr>
          <w:sz w:val="20"/>
        </w:rPr>
        <w:t>of</w:t>
      </w:r>
      <w:r>
        <w:rPr>
          <w:spacing w:val="-9"/>
          <w:sz w:val="20"/>
        </w:rPr>
        <w:t> </w:t>
      </w:r>
      <w:r>
        <w:rPr>
          <w:sz w:val="20"/>
        </w:rPr>
        <w:t>waiting</w:t>
      </w:r>
      <w:r>
        <w:rPr>
          <w:spacing w:val="-8"/>
          <w:sz w:val="20"/>
        </w:rPr>
        <w:t> </w:t>
      </w:r>
      <w:r>
        <w:rPr>
          <w:sz w:val="20"/>
        </w:rPr>
        <w:t>period</w:t>
      </w:r>
      <w:r>
        <w:rPr>
          <w:spacing w:val="-8"/>
          <w:sz w:val="20"/>
        </w:rPr>
        <w:t> </w:t>
      </w:r>
      <w:r>
        <w:rPr>
          <w:sz w:val="20"/>
        </w:rPr>
        <w:t>as</w:t>
      </w:r>
      <w:r>
        <w:rPr>
          <w:spacing w:val="-10"/>
          <w:sz w:val="20"/>
        </w:rPr>
        <w:t> </w:t>
      </w:r>
      <w:r>
        <w:rPr>
          <w:sz w:val="20"/>
        </w:rPr>
        <w:t>per</w:t>
      </w:r>
      <w:r>
        <w:rPr>
          <w:spacing w:val="-8"/>
          <w:sz w:val="20"/>
        </w:rPr>
        <w:t> </w:t>
      </w:r>
      <w:r>
        <w:rPr>
          <w:sz w:val="20"/>
        </w:rPr>
        <w:t>IRDAI</w:t>
      </w:r>
      <w:r>
        <w:rPr>
          <w:spacing w:val="-8"/>
          <w:sz w:val="20"/>
        </w:rPr>
        <w:t> </w:t>
      </w:r>
      <w:r>
        <w:rPr>
          <w:sz w:val="20"/>
        </w:rPr>
        <w:t>guidelines, provided the policy has been maintained without a break.</w:t>
      </w:r>
    </w:p>
    <w:p>
      <w:pPr>
        <w:pStyle w:val="Heading2"/>
        <w:numPr>
          <w:ilvl w:val="1"/>
          <w:numId w:val="1"/>
        </w:numPr>
        <w:tabs>
          <w:tab w:pos="860" w:val="left" w:leader="none"/>
        </w:tabs>
        <w:spacing w:line="240" w:lineRule="auto" w:before="229" w:after="0"/>
        <w:ind w:left="860" w:right="0" w:hanging="565"/>
        <w:jc w:val="left"/>
      </w:pPr>
      <w:r>
        <w:rPr/>
        <w:t>Revision</w:t>
      </w:r>
      <w:r>
        <w:rPr>
          <w:spacing w:val="-6"/>
        </w:rPr>
        <w:t> </w:t>
      </w:r>
      <w:r>
        <w:rPr/>
        <w:t>of</w:t>
      </w:r>
      <w:r>
        <w:rPr>
          <w:spacing w:val="-4"/>
        </w:rPr>
        <w:t> </w:t>
      </w:r>
      <w:r>
        <w:rPr/>
        <w:t>Terms</w:t>
      </w:r>
      <w:r>
        <w:rPr>
          <w:spacing w:val="-4"/>
        </w:rPr>
        <w:t> </w:t>
      </w:r>
      <w:r>
        <w:rPr/>
        <w:t>of</w:t>
      </w:r>
      <w:r>
        <w:rPr>
          <w:spacing w:val="-5"/>
        </w:rPr>
        <w:t> </w:t>
      </w:r>
      <w:r>
        <w:rPr/>
        <w:t>the</w:t>
      </w:r>
      <w:r>
        <w:rPr>
          <w:spacing w:val="-4"/>
        </w:rPr>
        <w:t> </w:t>
      </w:r>
      <w:r>
        <w:rPr/>
        <w:t>Policy</w:t>
      </w:r>
      <w:r>
        <w:rPr>
          <w:spacing w:val="-3"/>
        </w:rPr>
        <w:t> </w:t>
      </w:r>
      <w:r>
        <w:rPr/>
        <w:t>Including</w:t>
      </w:r>
      <w:r>
        <w:rPr>
          <w:spacing w:val="-3"/>
        </w:rPr>
        <w:t> </w:t>
      </w:r>
      <w:r>
        <w:rPr/>
        <w:t>the</w:t>
      </w:r>
      <w:r>
        <w:rPr>
          <w:spacing w:val="-5"/>
        </w:rPr>
        <w:t> </w:t>
      </w:r>
      <w:r>
        <w:rPr/>
        <w:t>Premium</w:t>
      </w:r>
      <w:r>
        <w:rPr>
          <w:spacing w:val="-5"/>
        </w:rPr>
        <w:t> </w:t>
      </w:r>
      <w:r>
        <w:rPr>
          <w:spacing w:val="-2"/>
        </w:rPr>
        <w:t>Rates</w:t>
      </w:r>
    </w:p>
    <w:p>
      <w:pPr>
        <w:pStyle w:val="BodyText"/>
        <w:ind w:left="295" w:right="253"/>
      </w:pPr>
      <w:r>
        <w:rPr/>
        <w:t>The</w:t>
      </w:r>
      <w:r>
        <w:rPr>
          <w:spacing w:val="-3"/>
        </w:rPr>
        <w:t> </w:t>
      </w:r>
      <w:r>
        <w:rPr/>
        <w:t>Company,</w:t>
      </w:r>
      <w:r>
        <w:rPr>
          <w:spacing w:val="-3"/>
        </w:rPr>
        <w:t> </w:t>
      </w:r>
      <w:r>
        <w:rPr/>
        <w:t>with</w:t>
      </w:r>
      <w:r>
        <w:rPr>
          <w:spacing w:val="-2"/>
        </w:rPr>
        <w:t> </w:t>
      </w:r>
      <w:r>
        <w:rPr/>
        <w:t>prior</w:t>
      </w:r>
      <w:r>
        <w:rPr>
          <w:spacing w:val="-3"/>
        </w:rPr>
        <w:t> </w:t>
      </w:r>
      <w:r>
        <w:rPr/>
        <w:t>approval</w:t>
      </w:r>
      <w:r>
        <w:rPr>
          <w:spacing w:val="-3"/>
        </w:rPr>
        <w:t> </w:t>
      </w:r>
      <w:r>
        <w:rPr/>
        <w:t>of IRDAI,</w:t>
      </w:r>
      <w:r>
        <w:rPr>
          <w:spacing w:val="-3"/>
        </w:rPr>
        <w:t> </w:t>
      </w:r>
      <w:r>
        <w:rPr/>
        <w:t>may</w:t>
      </w:r>
      <w:r>
        <w:rPr>
          <w:spacing w:val="-2"/>
        </w:rPr>
        <w:t> </w:t>
      </w:r>
      <w:r>
        <w:rPr/>
        <w:t>revise</w:t>
      </w:r>
      <w:r>
        <w:rPr>
          <w:spacing w:val="-3"/>
        </w:rPr>
        <w:t> </w:t>
      </w:r>
      <w:r>
        <w:rPr/>
        <w:t>or</w:t>
      </w:r>
      <w:r>
        <w:rPr>
          <w:spacing w:val="-5"/>
        </w:rPr>
        <w:t> </w:t>
      </w:r>
      <w:r>
        <w:rPr/>
        <w:t>modify</w:t>
      </w:r>
      <w:r>
        <w:rPr>
          <w:spacing w:val="-2"/>
        </w:rPr>
        <w:t> </w:t>
      </w:r>
      <w:r>
        <w:rPr/>
        <w:t>the</w:t>
      </w:r>
      <w:r>
        <w:rPr>
          <w:spacing w:val="-3"/>
        </w:rPr>
        <w:t> </w:t>
      </w:r>
      <w:r>
        <w:rPr/>
        <w:t>terms</w:t>
      </w:r>
      <w:r>
        <w:rPr>
          <w:spacing w:val="-4"/>
        </w:rPr>
        <w:t> </w:t>
      </w:r>
      <w:r>
        <w:rPr/>
        <w:t>of</w:t>
      </w:r>
      <w:r>
        <w:rPr>
          <w:spacing w:val="-5"/>
        </w:rPr>
        <w:t> </w:t>
      </w:r>
      <w:r>
        <w:rPr/>
        <w:t>the</w:t>
      </w:r>
      <w:r>
        <w:rPr>
          <w:spacing w:val="-3"/>
        </w:rPr>
        <w:t> </w:t>
      </w:r>
      <w:r>
        <w:rPr/>
        <w:t>policy</w:t>
      </w:r>
      <w:r>
        <w:rPr>
          <w:spacing w:val="-4"/>
        </w:rPr>
        <w:t> </w:t>
      </w:r>
      <w:r>
        <w:rPr/>
        <w:t>including</w:t>
      </w:r>
      <w:r>
        <w:rPr>
          <w:spacing w:val="-4"/>
        </w:rPr>
        <w:t> </w:t>
      </w:r>
      <w:r>
        <w:rPr/>
        <w:t>the</w:t>
      </w:r>
      <w:r>
        <w:rPr>
          <w:spacing w:val="-3"/>
        </w:rPr>
        <w:t> </w:t>
      </w:r>
      <w:r>
        <w:rPr/>
        <w:t>premium</w:t>
      </w:r>
      <w:r>
        <w:rPr>
          <w:spacing w:val="-2"/>
        </w:rPr>
        <w:t> </w:t>
      </w:r>
      <w:r>
        <w:rPr/>
        <w:t>rates.</w:t>
      </w:r>
      <w:r>
        <w:rPr>
          <w:spacing w:val="-5"/>
        </w:rPr>
        <w:t> </w:t>
      </w:r>
      <w:r>
        <w:rPr/>
        <w:t>The insured person shall be notified before the changes are effected.</w:t>
      </w:r>
    </w:p>
    <w:p>
      <w:pPr>
        <w:pStyle w:val="Heading2"/>
        <w:numPr>
          <w:ilvl w:val="1"/>
          <w:numId w:val="1"/>
        </w:numPr>
        <w:tabs>
          <w:tab w:pos="911" w:val="left" w:leader="none"/>
        </w:tabs>
        <w:spacing w:line="240" w:lineRule="auto" w:before="230" w:after="0"/>
        <w:ind w:left="911" w:right="0" w:hanging="616"/>
        <w:jc w:val="left"/>
      </w:pPr>
      <w:r>
        <w:rPr/>
        <w:t>Free</w:t>
      </w:r>
      <w:r>
        <w:rPr>
          <w:spacing w:val="-5"/>
        </w:rPr>
        <w:t> </w:t>
      </w:r>
      <w:r>
        <w:rPr/>
        <w:t>look</w:t>
      </w:r>
      <w:r>
        <w:rPr>
          <w:spacing w:val="-3"/>
        </w:rPr>
        <w:t> </w:t>
      </w:r>
      <w:r>
        <w:rPr>
          <w:spacing w:val="-2"/>
        </w:rPr>
        <w:t>period</w:t>
      </w:r>
    </w:p>
    <w:p>
      <w:pPr>
        <w:pStyle w:val="BodyText"/>
        <w:ind w:left="295" w:right="147"/>
      </w:pPr>
      <w:r>
        <w:rPr/>
        <w:t>The Free Look Period shall be applicable at the inception of the Policy</w:t>
      </w:r>
      <w:r>
        <w:rPr>
          <w:spacing w:val="16"/>
        </w:rPr>
        <w:t> </w:t>
      </w:r>
      <w:r>
        <w:rPr/>
        <w:t>and not on renewals or at the time of porting the policy. The insured person shall be allowed free look period of </w:t>
      </w:r>
      <w:r>
        <w:rPr>
          <w:b/>
        </w:rPr>
        <w:t>thirty (30) </w:t>
      </w:r>
      <w:r>
        <w:rPr/>
        <w:t>days from date of receipt of the policy document to review the terms and conditions of the policy. If he/she is not satisfied with any of the terms and conditions, he/she has the option to</w:t>
      </w:r>
      <w:r>
        <w:rPr>
          <w:spacing w:val="24"/>
        </w:rPr>
        <w:t> </w:t>
      </w:r>
      <w:r>
        <w:rPr/>
        <w:t>cancel his/her policy. This option is available in case of policies with a term of one year or more.</w:t>
      </w:r>
    </w:p>
    <w:p>
      <w:pPr>
        <w:pStyle w:val="BodyText"/>
        <w:spacing w:after="0"/>
        <w:sectPr>
          <w:pgSz w:w="11910" w:h="16840"/>
          <w:pgMar w:header="0" w:footer="819" w:top="360" w:bottom="1040" w:left="425" w:right="566"/>
        </w:sectPr>
      </w:pPr>
    </w:p>
    <w:p>
      <w:pPr>
        <w:pStyle w:val="BodyText"/>
        <w:spacing w:before="71"/>
        <w:ind w:left="295"/>
      </w:pPr>
      <w:r>
        <w:rPr/>
        <w:t>If</w:t>
      </w:r>
      <w:r>
        <w:rPr>
          <w:spacing w:val="-5"/>
        </w:rPr>
        <w:t> </w:t>
      </w:r>
      <w:r>
        <w:rPr/>
        <w:t>the</w:t>
      </w:r>
      <w:r>
        <w:rPr>
          <w:spacing w:val="-2"/>
        </w:rPr>
        <w:t> </w:t>
      </w:r>
      <w:r>
        <w:rPr/>
        <w:t>insured</w:t>
      </w:r>
      <w:r>
        <w:rPr>
          <w:spacing w:val="-3"/>
        </w:rPr>
        <w:t> </w:t>
      </w:r>
      <w:r>
        <w:rPr/>
        <w:t>has</w:t>
      </w:r>
      <w:r>
        <w:rPr>
          <w:spacing w:val="-6"/>
        </w:rPr>
        <w:t> </w:t>
      </w:r>
      <w:r>
        <w:rPr/>
        <w:t>not</w:t>
      </w:r>
      <w:r>
        <w:rPr>
          <w:spacing w:val="-5"/>
        </w:rPr>
        <w:t> </w:t>
      </w:r>
      <w:r>
        <w:rPr/>
        <w:t>made</w:t>
      </w:r>
      <w:r>
        <w:rPr>
          <w:spacing w:val="-4"/>
        </w:rPr>
        <w:t> </w:t>
      </w:r>
      <w:r>
        <w:rPr/>
        <w:t>any</w:t>
      </w:r>
      <w:r>
        <w:rPr>
          <w:spacing w:val="-3"/>
        </w:rPr>
        <w:t> </w:t>
      </w:r>
      <w:r>
        <w:rPr/>
        <w:t>claim</w:t>
      </w:r>
      <w:r>
        <w:rPr>
          <w:spacing w:val="-4"/>
        </w:rPr>
        <w:t> </w:t>
      </w:r>
      <w:r>
        <w:rPr/>
        <w:t>during</w:t>
      </w:r>
      <w:r>
        <w:rPr>
          <w:spacing w:val="-3"/>
        </w:rPr>
        <w:t> </w:t>
      </w:r>
      <w:r>
        <w:rPr/>
        <w:t>the</w:t>
      </w:r>
      <w:r>
        <w:rPr>
          <w:spacing w:val="-4"/>
        </w:rPr>
        <w:t> </w:t>
      </w:r>
      <w:r>
        <w:rPr/>
        <w:t>Free</w:t>
      </w:r>
      <w:r>
        <w:rPr>
          <w:spacing w:val="-6"/>
        </w:rPr>
        <w:t> </w:t>
      </w:r>
      <w:r>
        <w:rPr/>
        <w:t>Look</w:t>
      </w:r>
      <w:r>
        <w:rPr>
          <w:spacing w:val="-6"/>
        </w:rPr>
        <w:t> </w:t>
      </w:r>
      <w:r>
        <w:rPr/>
        <w:t>Period,</w:t>
      </w:r>
      <w:r>
        <w:rPr>
          <w:spacing w:val="-4"/>
        </w:rPr>
        <w:t> </w:t>
      </w:r>
      <w:r>
        <w:rPr/>
        <w:t>the</w:t>
      </w:r>
      <w:r>
        <w:rPr>
          <w:spacing w:val="-4"/>
        </w:rPr>
        <w:t> </w:t>
      </w:r>
      <w:r>
        <w:rPr/>
        <w:t>insured</w:t>
      </w:r>
      <w:r>
        <w:rPr>
          <w:spacing w:val="-3"/>
        </w:rPr>
        <w:t> </w:t>
      </w:r>
      <w:r>
        <w:rPr/>
        <w:t>shall</w:t>
      </w:r>
      <w:r>
        <w:rPr>
          <w:spacing w:val="-5"/>
        </w:rPr>
        <w:t> </w:t>
      </w:r>
      <w:r>
        <w:rPr/>
        <w:t>be</w:t>
      </w:r>
      <w:r>
        <w:rPr>
          <w:spacing w:val="-4"/>
        </w:rPr>
        <w:t> </w:t>
      </w:r>
      <w:r>
        <w:rPr/>
        <w:t>entitled</w:t>
      </w:r>
      <w:r>
        <w:rPr>
          <w:spacing w:val="-3"/>
        </w:rPr>
        <w:t> </w:t>
      </w:r>
      <w:r>
        <w:rPr>
          <w:spacing w:val="-5"/>
        </w:rPr>
        <w:t>to</w:t>
      </w:r>
    </w:p>
    <w:p>
      <w:pPr>
        <w:pStyle w:val="ListParagraph"/>
        <w:numPr>
          <w:ilvl w:val="0"/>
          <w:numId w:val="44"/>
        </w:numPr>
        <w:tabs>
          <w:tab w:pos="655" w:val="left" w:leader="none"/>
        </w:tabs>
        <w:spacing w:line="240" w:lineRule="auto" w:before="0" w:after="0"/>
        <w:ind w:left="655" w:right="165" w:hanging="360"/>
        <w:jc w:val="left"/>
        <w:rPr>
          <w:sz w:val="20"/>
        </w:rPr>
      </w:pPr>
      <w:r>
        <w:rPr>
          <w:sz w:val="20"/>
        </w:rPr>
        <w:t>a refund of the premium paid less any expenses incurred by the Company on medical examination of the insured person and the stamp duty charges; or</w:t>
      </w:r>
    </w:p>
    <w:p>
      <w:pPr>
        <w:pStyle w:val="ListParagraph"/>
        <w:numPr>
          <w:ilvl w:val="0"/>
          <w:numId w:val="44"/>
        </w:numPr>
        <w:tabs>
          <w:tab w:pos="652" w:val="left" w:leader="none"/>
          <w:tab w:pos="655" w:val="left" w:leader="none"/>
        </w:tabs>
        <w:spacing w:line="240" w:lineRule="auto" w:before="0" w:after="0"/>
        <w:ind w:left="655" w:right="164" w:hanging="360"/>
        <w:jc w:val="left"/>
        <w:rPr>
          <w:sz w:val="20"/>
        </w:rPr>
      </w:pPr>
      <w:r>
        <w:rPr>
          <w:sz w:val="20"/>
        </w:rPr>
        <w:t>where the risk has already commenced and the option of return of the Policy is exercised by the insured, a deduction towards the proportionate risk premium for period of cover or</w:t>
      </w:r>
    </w:p>
    <w:p>
      <w:pPr>
        <w:pStyle w:val="ListParagraph"/>
        <w:numPr>
          <w:ilvl w:val="0"/>
          <w:numId w:val="44"/>
        </w:numPr>
        <w:tabs>
          <w:tab w:pos="651" w:val="left" w:leader="none"/>
          <w:tab w:pos="655" w:val="left" w:leader="none"/>
        </w:tabs>
        <w:spacing w:line="240" w:lineRule="auto" w:before="0" w:after="0"/>
        <w:ind w:left="655" w:right="148" w:hanging="360"/>
        <w:jc w:val="left"/>
        <w:rPr>
          <w:sz w:val="20"/>
        </w:rPr>
      </w:pPr>
      <w:r>
        <w:rPr>
          <w:sz w:val="20"/>
        </w:rPr>
        <w:t>Where only a part of the insurance coverage has commenced, such proportionate premium commensurate with the insurance coverage during such period.</w:t>
      </w:r>
    </w:p>
    <w:p>
      <w:pPr>
        <w:pStyle w:val="BodyText"/>
        <w:spacing w:before="1"/>
      </w:pPr>
    </w:p>
    <w:p>
      <w:pPr>
        <w:pStyle w:val="Heading2"/>
        <w:numPr>
          <w:ilvl w:val="1"/>
          <w:numId w:val="1"/>
        </w:numPr>
        <w:tabs>
          <w:tab w:pos="860" w:val="left" w:leader="none"/>
        </w:tabs>
        <w:spacing w:line="229" w:lineRule="exact" w:before="0" w:after="0"/>
        <w:ind w:left="860" w:right="0" w:hanging="565"/>
        <w:jc w:val="both"/>
      </w:pPr>
      <w:r>
        <w:rPr/>
        <w:t>Endorsements</w:t>
      </w:r>
      <w:r>
        <w:rPr>
          <w:spacing w:val="-8"/>
        </w:rPr>
        <w:t> </w:t>
      </w:r>
      <w:r>
        <w:rPr/>
        <w:t>(Changes</w:t>
      </w:r>
      <w:r>
        <w:rPr>
          <w:spacing w:val="-7"/>
        </w:rPr>
        <w:t> </w:t>
      </w:r>
      <w:r>
        <w:rPr/>
        <w:t>in</w:t>
      </w:r>
      <w:r>
        <w:rPr>
          <w:spacing w:val="-5"/>
        </w:rPr>
        <w:t> </w:t>
      </w:r>
      <w:r>
        <w:rPr>
          <w:spacing w:val="-2"/>
        </w:rPr>
        <w:t>Policy)</w:t>
      </w:r>
    </w:p>
    <w:p>
      <w:pPr>
        <w:pStyle w:val="ListParagraph"/>
        <w:numPr>
          <w:ilvl w:val="0"/>
          <w:numId w:val="45"/>
        </w:numPr>
        <w:tabs>
          <w:tab w:pos="655" w:val="left" w:leader="none"/>
        </w:tabs>
        <w:spacing w:line="240" w:lineRule="auto" w:before="0" w:after="0"/>
        <w:ind w:left="655" w:right="159" w:hanging="360"/>
        <w:jc w:val="both"/>
        <w:rPr>
          <w:sz w:val="20"/>
        </w:rPr>
      </w:pPr>
      <w:r>
        <w:rPr>
          <w:sz w:val="20"/>
        </w:rPr>
        <w:t>This policy constitutes the complete contract</w:t>
      </w:r>
      <w:r>
        <w:rPr>
          <w:spacing w:val="-1"/>
          <w:sz w:val="20"/>
        </w:rPr>
        <w:t> </w:t>
      </w:r>
      <w:r>
        <w:rPr>
          <w:sz w:val="20"/>
        </w:rPr>
        <w:t>of insurance.</w:t>
      </w:r>
      <w:r>
        <w:rPr>
          <w:spacing w:val="-1"/>
          <w:sz w:val="20"/>
        </w:rPr>
        <w:t> </w:t>
      </w:r>
      <w:r>
        <w:rPr>
          <w:sz w:val="20"/>
        </w:rPr>
        <w:t>This Policy cannot</w:t>
      </w:r>
      <w:r>
        <w:rPr>
          <w:spacing w:val="-1"/>
          <w:sz w:val="20"/>
        </w:rPr>
        <w:t> </w:t>
      </w:r>
      <w:r>
        <w:rPr>
          <w:sz w:val="20"/>
        </w:rPr>
        <w:t>be modified by anyone (including an insurance agent or broker) except the company. Any change made by the company shall be evidenced by a written endorsement signed and stamped.</w:t>
      </w:r>
    </w:p>
    <w:p>
      <w:pPr>
        <w:pStyle w:val="ListParagraph"/>
        <w:numPr>
          <w:ilvl w:val="0"/>
          <w:numId w:val="45"/>
        </w:numPr>
        <w:tabs>
          <w:tab w:pos="652" w:val="left" w:leader="none"/>
          <w:tab w:pos="655" w:val="left" w:leader="none"/>
        </w:tabs>
        <w:spacing w:line="240" w:lineRule="auto" w:before="0" w:after="0"/>
        <w:ind w:left="655" w:right="150" w:hanging="360"/>
        <w:jc w:val="both"/>
        <w:rPr>
          <w:sz w:val="20"/>
        </w:rPr>
      </w:pPr>
      <w:r>
        <w:rPr>
          <w:sz w:val="20"/>
        </w:rPr>
        <w:t>The</w:t>
      </w:r>
      <w:r>
        <w:rPr>
          <w:spacing w:val="-2"/>
          <w:sz w:val="20"/>
        </w:rPr>
        <w:t> </w:t>
      </w:r>
      <w:r>
        <w:rPr>
          <w:sz w:val="20"/>
        </w:rPr>
        <w:t>policyholder</w:t>
      </w:r>
      <w:r>
        <w:rPr>
          <w:spacing w:val="-3"/>
          <w:sz w:val="20"/>
        </w:rPr>
        <w:t> </w:t>
      </w:r>
      <w:r>
        <w:rPr>
          <w:sz w:val="20"/>
        </w:rPr>
        <w:t>may</w:t>
      </w:r>
      <w:r>
        <w:rPr>
          <w:spacing w:val="-3"/>
          <w:sz w:val="20"/>
        </w:rPr>
        <w:t> </w:t>
      </w:r>
      <w:r>
        <w:rPr>
          <w:sz w:val="20"/>
        </w:rPr>
        <w:t>be</w:t>
      </w:r>
      <w:r>
        <w:rPr>
          <w:spacing w:val="-2"/>
          <w:sz w:val="20"/>
        </w:rPr>
        <w:t> </w:t>
      </w:r>
      <w:r>
        <w:rPr>
          <w:sz w:val="20"/>
        </w:rPr>
        <w:t>changed</w:t>
      </w:r>
      <w:r>
        <w:rPr>
          <w:spacing w:val="-1"/>
          <w:sz w:val="20"/>
        </w:rPr>
        <w:t> </w:t>
      </w:r>
      <w:r>
        <w:rPr>
          <w:sz w:val="20"/>
        </w:rPr>
        <w:t>only</w:t>
      </w:r>
      <w:r>
        <w:rPr>
          <w:spacing w:val="-1"/>
          <w:sz w:val="20"/>
        </w:rPr>
        <w:t> </w:t>
      </w:r>
      <w:r>
        <w:rPr>
          <w:sz w:val="20"/>
        </w:rPr>
        <w:t>at</w:t>
      </w:r>
      <w:r>
        <w:rPr>
          <w:spacing w:val="-2"/>
          <w:sz w:val="20"/>
        </w:rPr>
        <w:t> </w:t>
      </w:r>
      <w:r>
        <w:rPr>
          <w:sz w:val="20"/>
        </w:rPr>
        <w:t>the</w:t>
      </w:r>
      <w:r>
        <w:rPr>
          <w:spacing w:val="-2"/>
          <w:sz w:val="20"/>
        </w:rPr>
        <w:t> </w:t>
      </w:r>
      <w:r>
        <w:rPr>
          <w:sz w:val="20"/>
        </w:rPr>
        <w:t>time</w:t>
      </w:r>
      <w:r>
        <w:rPr>
          <w:spacing w:val="-4"/>
          <w:sz w:val="20"/>
        </w:rPr>
        <w:t> </w:t>
      </w:r>
      <w:r>
        <w:rPr>
          <w:sz w:val="20"/>
        </w:rPr>
        <w:t>of</w:t>
      </w:r>
      <w:r>
        <w:rPr>
          <w:spacing w:val="-2"/>
          <w:sz w:val="20"/>
        </w:rPr>
        <w:t> </w:t>
      </w:r>
      <w:r>
        <w:rPr>
          <w:sz w:val="20"/>
        </w:rPr>
        <w:t>renewal.</w:t>
      </w:r>
      <w:r>
        <w:rPr>
          <w:spacing w:val="-2"/>
          <w:sz w:val="20"/>
        </w:rPr>
        <w:t> </w:t>
      </w:r>
      <w:r>
        <w:rPr>
          <w:sz w:val="20"/>
        </w:rPr>
        <w:t>The</w:t>
      </w:r>
      <w:r>
        <w:rPr>
          <w:spacing w:val="-2"/>
          <w:sz w:val="20"/>
        </w:rPr>
        <w:t> </w:t>
      </w:r>
      <w:r>
        <w:rPr>
          <w:sz w:val="20"/>
        </w:rPr>
        <w:t>new</w:t>
      </w:r>
      <w:r>
        <w:rPr>
          <w:spacing w:val="-2"/>
          <w:sz w:val="20"/>
        </w:rPr>
        <w:t> </w:t>
      </w:r>
      <w:r>
        <w:rPr>
          <w:sz w:val="20"/>
        </w:rPr>
        <w:t>policyholder</w:t>
      </w:r>
      <w:r>
        <w:rPr>
          <w:spacing w:val="-1"/>
          <w:sz w:val="20"/>
        </w:rPr>
        <w:t> </w:t>
      </w:r>
      <w:r>
        <w:rPr>
          <w:sz w:val="20"/>
        </w:rPr>
        <w:t>must</w:t>
      </w:r>
      <w:r>
        <w:rPr>
          <w:spacing w:val="-3"/>
          <w:sz w:val="20"/>
        </w:rPr>
        <w:t> </w:t>
      </w:r>
      <w:r>
        <w:rPr>
          <w:sz w:val="20"/>
        </w:rPr>
        <w:t>be</w:t>
      </w:r>
      <w:r>
        <w:rPr>
          <w:spacing w:val="-2"/>
          <w:sz w:val="20"/>
        </w:rPr>
        <w:t> </w:t>
      </w:r>
      <w:r>
        <w:rPr>
          <w:sz w:val="20"/>
        </w:rPr>
        <w:t>the</w:t>
      </w:r>
      <w:r>
        <w:rPr>
          <w:spacing w:val="-2"/>
          <w:sz w:val="20"/>
        </w:rPr>
        <w:t> </w:t>
      </w:r>
      <w:r>
        <w:rPr>
          <w:sz w:val="20"/>
        </w:rPr>
        <w:t>legal</w:t>
      </w:r>
      <w:r>
        <w:rPr>
          <w:spacing w:val="40"/>
          <w:sz w:val="20"/>
        </w:rPr>
        <w:t> </w:t>
      </w:r>
      <w:r>
        <w:rPr>
          <w:sz w:val="20"/>
        </w:rPr>
        <w:t>heir/immediate</w:t>
      </w:r>
      <w:r>
        <w:rPr>
          <w:spacing w:val="39"/>
          <w:sz w:val="20"/>
        </w:rPr>
        <w:t> </w:t>
      </w:r>
      <w:r>
        <w:rPr>
          <w:sz w:val="20"/>
        </w:rPr>
        <w:t>family member. Such change would be subject to acceptance by the company and payment of premium (if any). The renewed Policy shall be treated as having been renewed without break.</w:t>
      </w:r>
    </w:p>
    <w:p>
      <w:pPr>
        <w:pStyle w:val="BodyText"/>
        <w:spacing w:line="229" w:lineRule="exact"/>
        <w:ind w:left="295"/>
        <w:jc w:val="both"/>
      </w:pPr>
      <w:r>
        <w:rPr/>
        <w:t>The</w:t>
      </w:r>
      <w:r>
        <w:rPr>
          <w:spacing w:val="-5"/>
        </w:rPr>
        <w:t> </w:t>
      </w:r>
      <w:r>
        <w:rPr/>
        <w:t>policyholder</w:t>
      </w:r>
      <w:r>
        <w:rPr>
          <w:spacing w:val="-4"/>
        </w:rPr>
        <w:t> </w:t>
      </w:r>
      <w:r>
        <w:rPr/>
        <w:t>may</w:t>
      </w:r>
      <w:r>
        <w:rPr>
          <w:spacing w:val="-5"/>
        </w:rPr>
        <w:t> </w:t>
      </w:r>
      <w:r>
        <w:rPr/>
        <w:t>be</w:t>
      </w:r>
      <w:r>
        <w:rPr>
          <w:spacing w:val="-4"/>
        </w:rPr>
        <w:t> </w:t>
      </w:r>
      <w:r>
        <w:rPr/>
        <w:t>changed</w:t>
      </w:r>
      <w:r>
        <w:rPr>
          <w:spacing w:val="-4"/>
        </w:rPr>
        <w:t> </w:t>
      </w:r>
      <w:r>
        <w:rPr/>
        <w:t>during</w:t>
      </w:r>
      <w:r>
        <w:rPr>
          <w:spacing w:val="-3"/>
        </w:rPr>
        <w:t> </w:t>
      </w:r>
      <w:r>
        <w:rPr/>
        <w:t>the</w:t>
      </w:r>
      <w:r>
        <w:rPr>
          <w:spacing w:val="-4"/>
        </w:rPr>
        <w:t> </w:t>
      </w:r>
      <w:r>
        <w:rPr/>
        <w:t>Policy</w:t>
      </w:r>
      <w:r>
        <w:rPr>
          <w:spacing w:val="-3"/>
        </w:rPr>
        <w:t> </w:t>
      </w:r>
      <w:r>
        <w:rPr/>
        <w:t>Period</w:t>
      </w:r>
      <w:r>
        <w:rPr>
          <w:spacing w:val="-5"/>
        </w:rPr>
        <w:t> </w:t>
      </w:r>
      <w:r>
        <w:rPr/>
        <w:t>only</w:t>
      </w:r>
      <w:r>
        <w:rPr>
          <w:spacing w:val="-3"/>
        </w:rPr>
        <w:t> </w:t>
      </w:r>
      <w:r>
        <w:rPr/>
        <w:t>in</w:t>
      </w:r>
      <w:r>
        <w:rPr>
          <w:spacing w:val="-3"/>
        </w:rPr>
        <w:t> </w:t>
      </w:r>
      <w:r>
        <w:rPr/>
        <w:t>case</w:t>
      </w:r>
      <w:r>
        <w:rPr>
          <w:spacing w:val="-4"/>
        </w:rPr>
        <w:t> </w:t>
      </w:r>
      <w:r>
        <w:rPr/>
        <w:t>of</w:t>
      </w:r>
      <w:r>
        <w:rPr>
          <w:spacing w:val="-6"/>
        </w:rPr>
        <w:t> </w:t>
      </w:r>
      <w:r>
        <w:rPr/>
        <w:t>his/her</w:t>
      </w:r>
      <w:r>
        <w:rPr>
          <w:spacing w:val="-3"/>
        </w:rPr>
        <w:t> </w:t>
      </w:r>
      <w:r>
        <w:rPr/>
        <w:t>demise</w:t>
      </w:r>
      <w:r>
        <w:rPr>
          <w:spacing w:val="-4"/>
        </w:rPr>
        <w:t> </w:t>
      </w:r>
      <w:r>
        <w:rPr/>
        <w:t>or</w:t>
      </w:r>
      <w:r>
        <w:rPr>
          <w:spacing w:val="-4"/>
        </w:rPr>
        <w:t> </w:t>
      </w:r>
      <w:r>
        <w:rPr/>
        <w:t>him/her</w:t>
      </w:r>
      <w:r>
        <w:rPr>
          <w:spacing w:val="-5"/>
        </w:rPr>
        <w:t> </w:t>
      </w:r>
      <w:r>
        <w:rPr/>
        <w:t>moving</w:t>
      </w:r>
      <w:r>
        <w:rPr>
          <w:spacing w:val="-3"/>
        </w:rPr>
        <w:t> </w:t>
      </w:r>
      <w:r>
        <w:rPr/>
        <w:t>out</w:t>
      </w:r>
      <w:r>
        <w:rPr>
          <w:spacing w:val="10"/>
        </w:rPr>
        <w:t> </w:t>
      </w:r>
      <w:r>
        <w:rPr/>
        <w:t>of</w:t>
      </w:r>
      <w:r>
        <w:rPr>
          <w:spacing w:val="-6"/>
        </w:rPr>
        <w:t> </w:t>
      </w:r>
      <w:r>
        <w:rPr>
          <w:spacing w:val="-2"/>
        </w:rPr>
        <w:t>India.</w:t>
      </w:r>
    </w:p>
    <w:p>
      <w:pPr>
        <w:pStyle w:val="BodyText"/>
        <w:spacing w:before="1"/>
      </w:pPr>
    </w:p>
    <w:p>
      <w:pPr>
        <w:pStyle w:val="Heading2"/>
        <w:numPr>
          <w:ilvl w:val="1"/>
          <w:numId w:val="1"/>
        </w:numPr>
        <w:tabs>
          <w:tab w:pos="860" w:val="left" w:leader="none"/>
        </w:tabs>
        <w:spacing w:line="240" w:lineRule="auto" w:before="0" w:after="0"/>
        <w:ind w:left="860" w:right="0" w:hanging="565"/>
        <w:jc w:val="both"/>
      </w:pPr>
      <w:r>
        <w:rPr/>
        <w:t>Change</w:t>
      </w:r>
      <w:r>
        <w:rPr>
          <w:spacing w:val="-4"/>
        </w:rPr>
        <w:t> </w:t>
      </w:r>
      <w:r>
        <w:rPr/>
        <w:t>of</w:t>
      </w:r>
      <w:r>
        <w:rPr>
          <w:spacing w:val="-4"/>
        </w:rPr>
        <w:t> </w:t>
      </w:r>
      <w:r>
        <w:rPr/>
        <w:t>Sum</w:t>
      </w:r>
      <w:r>
        <w:rPr>
          <w:spacing w:val="-3"/>
        </w:rPr>
        <w:t> </w:t>
      </w:r>
      <w:r>
        <w:rPr>
          <w:spacing w:val="-2"/>
        </w:rPr>
        <w:t>Insured</w:t>
      </w:r>
    </w:p>
    <w:p>
      <w:pPr>
        <w:pStyle w:val="BodyText"/>
        <w:ind w:left="295"/>
      </w:pPr>
      <w:r>
        <w:rPr/>
        <w:t>Sum</w:t>
      </w:r>
      <w:r>
        <w:rPr>
          <w:spacing w:val="-13"/>
        </w:rPr>
        <w:t> </w:t>
      </w:r>
      <w:r>
        <w:rPr/>
        <w:t>insured</w:t>
      </w:r>
      <w:r>
        <w:rPr>
          <w:spacing w:val="-11"/>
        </w:rPr>
        <w:t> </w:t>
      </w:r>
      <w:r>
        <w:rPr/>
        <w:t>can</w:t>
      </w:r>
      <w:r>
        <w:rPr>
          <w:spacing w:val="-11"/>
        </w:rPr>
        <w:t> </w:t>
      </w:r>
      <w:r>
        <w:rPr/>
        <w:t>be</w:t>
      </w:r>
      <w:r>
        <w:rPr>
          <w:spacing w:val="-11"/>
        </w:rPr>
        <w:t> </w:t>
      </w:r>
      <w:r>
        <w:rPr/>
        <w:t>changed</w:t>
      </w:r>
      <w:r>
        <w:rPr>
          <w:spacing w:val="-11"/>
        </w:rPr>
        <w:t> </w:t>
      </w:r>
      <w:r>
        <w:rPr/>
        <w:t>(increased/</w:t>
      </w:r>
      <w:r>
        <w:rPr>
          <w:spacing w:val="-12"/>
        </w:rPr>
        <w:t> </w:t>
      </w:r>
      <w:r>
        <w:rPr/>
        <w:t>decreased)</w:t>
      </w:r>
      <w:r>
        <w:rPr>
          <w:spacing w:val="-11"/>
        </w:rPr>
        <w:t> </w:t>
      </w:r>
      <w:r>
        <w:rPr/>
        <w:t>only</w:t>
      </w:r>
      <w:r>
        <w:rPr>
          <w:spacing w:val="-11"/>
        </w:rPr>
        <w:t> </w:t>
      </w:r>
      <w:r>
        <w:rPr/>
        <w:t>at</w:t>
      </w:r>
      <w:r>
        <w:rPr>
          <w:spacing w:val="-11"/>
        </w:rPr>
        <w:t> </w:t>
      </w:r>
      <w:r>
        <w:rPr/>
        <w:t>the</w:t>
      </w:r>
      <w:r>
        <w:rPr>
          <w:spacing w:val="-11"/>
        </w:rPr>
        <w:t> </w:t>
      </w:r>
      <w:r>
        <w:rPr/>
        <w:t>time</w:t>
      </w:r>
      <w:r>
        <w:rPr>
          <w:spacing w:val="-11"/>
        </w:rPr>
        <w:t> </w:t>
      </w:r>
      <w:r>
        <w:rPr/>
        <w:t>of</w:t>
      </w:r>
      <w:r>
        <w:rPr>
          <w:spacing w:val="-11"/>
        </w:rPr>
        <w:t> </w:t>
      </w:r>
      <w:r>
        <w:rPr/>
        <w:t>renewal</w:t>
      </w:r>
      <w:r>
        <w:rPr>
          <w:spacing w:val="-5"/>
        </w:rPr>
        <w:t> </w:t>
      </w:r>
      <w:r>
        <w:rPr/>
        <w:t>or</w:t>
      </w:r>
      <w:r>
        <w:rPr>
          <w:spacing w:val="-11"/>
        </w:rPr>
        <w:t> </w:t>
      </w:r>
      <w:r>
        <w:rPr/>
        <w:t>any</w:t>
      </w:r>
      <w:r>
        <w:rPr>
          <w:spacing w:val="-11"/>
        </w:rPr>
        <w:t> </w:t>
      </w:r>
      <w:r>
        <w:rPr/>
        <w:t>time,</w:t>
      </w:r>
      <w:r>
        <w:rPr>
          <w:spacing w:val="-13"/>
        </w:rPr>
        <w:t> </w:t>
      </w:r>
      <w:r>
        <w:rPr/>
        <w:t>subject</w:t>
      </w:r>
      <w:r>
        <w:rPr>
          <w:spacing w:val="-11"/>
        </w:rPr>
        <w:t> </w:t>
      </w:r>
      <w:r>
        <w:rPr/>
        <w:t>to</w:t>
      </w:r>
      <w:r>
        <w:rPr>
          <w:spacing w:val="-10"/>
        </w:rPr>
        <w:t> </w:t>
      </w:r>
      <w:r>
        <w:rPr/>
        <w:t>underwriting</w:t>
      </w:r>
      <w:r>
        <w:rPr>
          <w:spacing w:val="-11"/>
        </w:rPr>
        <w:t> </w:t>
      </w:r>
      <w:r>
        <w:rPr/>
        <w:t>by</w:t>
      </w:r>
      <w:r>
        <w:rPr>
          <w:spacing w:val="-8"/>
        </w:rPr>
        <w:t> </w:t>
      </w:r>
      <w:r>
        <w:rPr/>
        <w:t>the</w:t>
      </w:r>
      <w:r>
        <w:rPr>
          <w:spacing w:val="-13"/>
        </w:rPr>
        <w:t> </w:t>
      </w:r>
      <w:r>
        <w:rPr/>
        <w:t>Company. For any increase in SI, the waiting period shall start afresh for the incremental portion of the sum insured.</w:t>
      </w:r>
    </w:p>
    <w:p>
      <w:pPr>
        <w:pStyle w:val="BodyText"/>
      </w:pPr>
    </w:p>
    <w:p>
      <w:pPr>
        <w:pStyle w:val="Heading2"/>
        <w:numPr>
          <w:ilvl w:val="1"/>
          <w:numId w:val="1"/>
        </w:numPr>
        <w:tabs>
          <w:tab w:pos="860" w:val="left" w:leader="none"/>
        </w:tabs>
        <w:spacing w:line="240" w:lineRule="auto" w:before="0" w:after="0"/>
        <w:ind w:left="860" w:right="0" w:hanging="565"/>
        <w:jc w:val="both"/>
      </w:pPr>
      <w:r>
        <w:rPr/>
        <w:t>Terms</w:t>
      </w:r>
      <w:r>
        <w:rPr>
          <w:spacing w:val="-5"/>
        </w:rPr>
        <w:t> </w:t>
      </w:r>
      <w:r>
        <w:rPr/>
        <w:t>and</w:t>
      </w:r>
      <w:r>
        <w:rPr>
          <w:spacing w:val="-5"/>
        </w:rPr>
        <w:t> </w:t>
      </w:r>
      <w:r>
        <w:rPr/>
        <w:t>condition</w:t>
      </w:r>
      <w:r>
        <w:rPr>
          <w:spacing w:val="-5"/>
        </w:rPr>
        <w:t> </w:t>
      </w:r>
      <w:r>
        <w:rPr/>
        <w:t>of</w:t>
      </w:r>
      <w:r>
        <w:rPr>
          <w:spacing w:val="-4"/>
        </w:rPr>
        <w:t> </w:t>
      </w:r>
      <w:r>
        <w:rPr/>
        <w:t>the</w:t>
      </w:r>
      <w:r>
        <w:rPr>
          <w:spacing w:val="-4"/>
        </w:rPr>
        <w:t> </w:t>
      </w:r>
      <w:r>
        <w:rPr>
          <w:spacing w:val="-2"/>
        </w:rPr>
        <w:t>Policy</w:t>
      </w:r>
    </w:p>
    <w:p>
      <w:pPr>
        <w:pStyle w:val="BodyText"/>
        <w:ind w:left="295"/>
      </w:pPr>
      <w:r>
        <w:rPr/>
        <w:t>The terms and conditions contained herein and in the Policy</w:t>
      </w:r>
      <w:r>
        <w:rPr>
          <w:spacing w:val="-1"/>
        </w:rPr>
        <w:t> </w:t>
      </w:r>
      <w:r>
        <w:rPr/>
        <w:t>Schedule shall be deemed to</w:t>
      </w:r>
      <w:r>
        <w:rPr>
          <w:spacing w:val="-1"/>
        </w:rPr>
        <w:t> </w:t>
      </w:r>
      <w:r>
        <w:rPr/>
        <w:t>form part</w:t>
      </w:r>
      <w:r>
        <w:rPr>
          <w:spacing w:val="-3"/>
        </w:rPr>
        <w:t> </w:t>
      </w:r>
      <w:r>
        <w:rPr/>
        <w:t>of the Policy and shall be</w:t>
      </w:r>
      <w:r>
        <w:rPr>
          <w:spacing w:val="16"/>
        </w:rPr>
        <w:t> </w:t>
      </w:r>
      <w:r>
        <w:rPr/>
        <w:t>read together as one document.</w:t>
      </w:r>
    </w:p>
    <w:p>
      <w:pPr>
        <w:pStyle w:val="BodyText"/>
        <w:spacing w:before="1"/>
      </w:pPr>
    </w:p>
    <w:p>
      <w:pPr>
        <w:pStyle w:val="Heading2"/>
        <w:numPr>
          <w:ilvl w:val="1"/>
          <w:numId w:val="1"/>
        </w:numPr>
        <w:tabs>
          <w:tab w:pos="860" w:val="left" w:leader="none"/>
        </w:tabs>
        <w:spacing w:line="229" w:lineRule="exact" w:before="1" w:after="0"/>
        <w:ind w:left="860" w:right="0" w:hanging="565"/>
        <w:jc w:val="both"/>
      </w:pPr>
      <w:r>
        <w:rPr>
          <w:spacing w:val="-2"/>
        </w:rPr>
        <w:t>Nomination</w:t>
      </w:r>
    </w:p>
    <w:p>
      <w:pPr>
        <w:pStyle w:val="BodyText"/>
        <w:ind w:left="295" w:right="147"/>
        <w:jc w:val="both"/>
      </w:pPr>
      <w:r>
        <w:rPr/>
        <w:t>The policyholder is required at the inception of the policy to make a nomination for the purpose of payment of claims under the policy in the event of death of the policyholder. Any change of nomination shall be communicated to the company in writing and such change shall be effective only when an endorsement on the policy is made. For Claim settlement under reimbursement, the Company will</w:t>
      </w:r>
      <w:r>
        <w:rPr>
          <w:spacing w:val="-2"/>
        </w:rPr>
        <w:t> </w:t>
      </w:r>
      <w:r>
        <w:rPr/>
        <w:t>pay the</w:t>
      </w:r>
      <w:r>
        <w:rPr>
          <w:spacing w:val="-1"/>
        </w:rPr>
        <w:t> </w:t>
      </w:r>
      <w:r>
        <w:rPr/>
        <w:t>policyholder.</w:t>
      </w:r>
      <w:r>
        <w:rPr>
          <w:spacing w:val="-1"/>
        </w:rPr>
        <w:t> </w:t>
      </w:r>
      <w:r>
        <w:rPr/>
        <w:t>In the</w:t>
      </w:r>
      <w:r>
        <w:rPr>
          <w:spacing w:val="-1"/>
        </w:rPr>
        <w:t> </w:t>
      </w:r>
      <w:r>
        <w:rPr/>
        <w:t>event</w:t>
      </w:r>
      <w:r>
        <w:rPr>
          <w:spacing w:val="-2"/>
        </w:rPr>
        <w:t> </w:t>
      </w:r>
      <w:r>
        <w:rPr/>
        <w:t>of</w:t>
      </w:r>
      <w:r>
        <w:rPr>
          <w:spacing w:val="-1"/>
        </w:rPr>
        <w:t> </w:t>
      </w:r>
      <w:r>
        <w:rPr/>
        <w:t>death</w:t>
      </w:r>
      <w:r>
        <w:rPr>
          <w:spacing w:val="-3"/>
        </w:rPr>
        <w:t> </w:t>
      </w:r>
      <w:r>
        <w:rPr/>
        <w:t>of</w:t>
      </w:r>
      <w:r>
        <w:rPr>
          <w:spacing w:val="-3"/>
        </w:rPr>
        <w:t> </w:t>
      </w:r>
      <w:r>
        <w:rPr/>
        <w:t>the</w:t>
      </w:r>
      <w:r>
        <w:rPr>
          <w:spacing w:val="-1"/>
        </w:rPr>
        <w:t> </w:t>
      </w:r>
      <w:r>
        <w:rPr/>
        <w:t>policyholder,</w:t>
      </w:r>
      <w:r>
        <w:rPr>
          <w:spacing w:val="-1"/>
        </w:rPr>
        <w:t> </w:t>
      </w:r>
      <w:r>
        <w:rPr/>
        <w:t>the</w:t>
      </w:r>
      <w:r>
        <w:rPr>
          <w:spacing w:val="-1"/>
        </w:rPr>
        <w:t> </w:t>
      </w:r>
      <w:r>
        <w:rPr/>
        <w:t>Company will</w:t>
      </w:r>
      <w:r>
        <w:rPr>
          <w:spacing w:val="-2"/>
        </w:rPr>
        <w:t> </w:t>
      </w:r>
      <w:r>
        <w:rPr/>
        <w:t>pay the</w:t>
      </w:r>
      <w:r>
        <w:rPr>
          <w:spacing w:val="-1"/>
        </w:rPr>
        <w:t> </w:t>
      </w:r>
      <w:r>
        <w:rPr/>
        <w:t>nominee</w:t>
      </w:r>
      <w:r>
        <w:rPr>
          <w:spacing w:val="-1"/>
        </w:rPr>
        <w:t> </w:t>
      </w:r>
      <w:r>
        <w:rPr/>
        <w:t>{as</w:t>
      </w:r>
      <w:r>
        <w:rPr>
          <w:spacing w:val="-2"/>
        </w:rPr>
        <w:t> </w:t>
      </w:r>
      <w:r>
        <w:rPr/>
        <w:t>named in the Policy Schedule/Policy Certificate/Endorsement (if any)} and in case there is no subsisting nominee, to the legal heirs or legal representatives of the Policyholder whose discharge shall be treated as full and final discharge of its liability under the Policy</w:t>
      </w:r>
    </w:p>
    <w:p>
      <w:pPr>
        <w:pStyle w:val="Heading1"/>
        <w:numPr>
          <w:ilvl w:val="0"/>
          <w:numId w:val="1"/>
        </w:numPr>
        <w:tabs>
          <w:tab w:pos="654" w:val="left" w:leader="none"/>
        </w:tabs>
        <w:spacing w:line="240" w:lineRule="auto" w:before="230" w:after="0"/>
        <w:ind w:left="654" w:right="0" w:hanging="359"/>
        <w:jc w:val="both"/>
      </w:pPr>
      <w:r>
        <w:rPr/>
        <w:t>REDRESSAL</w:t>
      </w:r>
      <w:r>
        <w:rPr>
          <w:spacing w:val="-8"/>
        </w:rPr>
        <w:t> </w:t>
      </w:r>
      <w:r>
        <w:rPr/>
        <w:t>OF</w:t>
      </w:r>
      <w:r>
        <w:rPr>
          <w:spacing w:val="-7"/>
        </w:rPr>
        <w:t> </w:t>
      </w:r>
      <w:r>
        <w:rPr>
          <w:spacing w:val="-2"/>
        </w:rPr>
        <w:t>GRIEVANCE</w:t>
      </w:r>
    </w:p>
    <w:p>
      <w:pPr>
        <w:pStyle w:val="BodyText"/>
        <w:ind w:left="295" w:right="148"/>
        <w:jc w:val="both"/>
      </w:pPr>
      <w:r>
        <w:rPr>
          <w:color w:val="212121"/>
        </w:rPr>
        <w:t>In case of any grievance related to the Policy, the insured person may submit in writing to the Policy Issuing Office or Grievance cell at Regional Office of the Company for redressal. If the grievance remains unaddressed, the insured person may contact: Customer Relationship Management Dept., National Insurance Company Limited, Premises No. 18-0374, Plot no. CBD-81, New Town, Kolkata - 700156, email: </w:t>
      </w:r>
      <w:hyperlink r:id="rId7">
        <w:r>
          <w:rPr>
            <w:color w:val="0000FF"/>
            <w:u w:val="single" w:color="0000FF"/>
          </w:rPr>
          <w:t>customer.relations@nic.co.in</w:t>
        </w:r>
        <w:r>
          <w:rPr>
            <w:color w:val="212121"/>
          </w:rPr>
          <w:t>,</w:t>
        </w:r>
      </w:hyperlink>
      <w:r>
        <w:rPr>
          <w:color w:val="212121"/>
        </w:rPr>
        <w:t> </w:t>
      </w:r>
      <w:hyperlink r:id="rId8">
        <w:r>
          <w:rPr>
            <w:color w:val="0000FF"/>
            <w:u w:val="single" w:color="0000FF"/>
          </w:rPr>
          <w:t>griho@nic.co.in</w:t>
        </w:r>
      </w:hyperlink>
    </w:p>
    <w:p>
      <w:pPr>
        <w:pStyle w:val="BodyText"/>
        <w:ind w:left="295" w:right="165"/>
        <w:jc w:val="both"/>
      </w:pPr>
      <w:r>
        <w:rPr>
          <w:color w:val="212121"/>
        </w:rPr>
        <w:t>For</w:t>
      </w:r>
      <w:r>
        <w:rPr>
          <w:color w:val="212121"/>
          <w:spacing w:val="80"/>
        </w:rPr>
        <w:t>  </w:t>
      </w:r>
      <w:r>
        <w:rPr>
          <w:color w:val="212121"/>
        </w:rPr>
        <w:t>more</w:t>
      </w:r>
      <w:r>
        <w:rPr>
          <w:color w:val="212121"/>
          <w:spacing w:val="80"/>
        </w:rPr>
        <w:t>  </w:t>
      </w:r>
      <w:r>
        <w:rPr>
          <w:color w:val="212121"/>
        </w:rPr>
        <w:t>information</w:t>
      </w:r>
      <w:r>
        <w:rPr>
          <w:color w:val="212121"/>
          <w:spacing w:val="80"/>
        </w:rPr>
        <w:t>  </w:t>
      </w:r>
      <w:r>
        <w:rPr>
          <w:color w:val="212121"/>
        </w:rPr>
        <w:t>on</w:t>
      </w:r>
      <w:r>
        <w:rPr>
          <w:color w:val="212121"/>
          <w:spacing w:val="80"/>
        </w:rPr>
        <w:t>  </w:t>
      </w:r>
      <w:r>
        <w:rPr>
          <w:color w:val="212121"/>
        </w:rPr>
        <w:t>grievance</w:t>
      </w:r>
      <w:r>
        <w:rPr>
          <w:color w:val="212121"/>
          <w:spacing w:val="80"/>
        </w:rPr>
        <w:t>  </w:t>
      </w:r>
      <w:r>
        <w:rPr>
          <w:color w:val="212121"/>
        </w:rPr>
        <w:t>mechanism,</w:t>
      </w:r>
      <w:r>
        <w:rPr>
          <w:color w:val="212121"/>
          <w:spacing w:val="80"/>
        </w:rPr>
        <w:t>  </w:t>
      </w:r>
      <w:r>
        <w:rPr>
          <w:color w:val="212121"/>
        </w:rPr>
        <w:t>and</w:t>
      </w:r>
      <w:r>
        <w:rPr>
          <w:color w:val="212121"/>
          <w:spacing w:val="80"/>
        </w:rPr>
        <w:t>  </w:t>
      </w:r>
      <w:r>
        <w:rPr>
          <w:color w:val="212121"/>
        </w:rPr>
        <w:t>to</w:t>
      </w:r>
      <w:r>
        <w:rPr>
          <w:color w:val="212121"/>
          <w:spacing w:val="80"/>
        </w:rPr>
        <w:t>  </w:t>
      </w:r>
      <w:r>
        <w:rPr>
          <w:color w:val="212121"/>
        </w:rPr>
        <w:t>download</w:t>
      </w:r>
      <w:r>
        <w:rPr>
          <w:color w:val="212121"/>
          <w:spacing w:val="80"/>
          <w:w w:val="150"/>
        </w:rPr>
        <w:t>  </w:t>
      </w:r>
      <w:r>
        <w:rPr>
          <w:color w:val="212121"/>
        </w:rPr>
        <w:t>grievance</w:t>
      </w:r>
      <w:r>
        <w:rPr>
          <w:color w:val="212121"/>
          <w:spacing w:val="80"/>
        </w:rPr>
        <w:t>  </w:t>
      </w:r>
      <w:r>
        <w:rPr>
          <w:color w:val="212121"/>
        </w:rPr>
        <w:t>form,</w:t>
      </w:r>
      <w:r>
        <w:rPr>
          <w:color w:val="212121"/>
          <w:spacing w:val="80"/>
        </w:rPr>
        <w:t>  </w:t>
      </w:r>
      <w:r>
        <w:rPr>
          <w:color w:val="212121"/>
        </w:rPr>
        <w:t>visit</w:t>
      </w:r>
      <w:r>
        <w:rPr>
          <w:color w:val="212121"/>
          <w:spacing w:val="80"/>
        </w:rPr>
        <w:t>  </w:t>
      </w:r>
      <w:r>
        <w:rPr>
          <w:color w:val="212121"/>
        </w:rPr>
        <w:t>our</w:t>
      </w:r>
      <w:r>
        <w:rPr>
          <w:color w:val="212121"/>
          <w:spacing w:val="40"/>
        </w:rPr>
        <w:t> </w:t>
      </w:r>
      <w:r>
        <w:rPr>
          <w:color w:val="212121"/>
        </w:rPr>
        <w:t>website </w:t>
      </w:r>
      <w:hyperlink r:id="rId9">
        <w:r>
          <w:rPr>
            <w:color w:val="0000FF"/>
            <w:u w:val="single" w:color="0000FF"/>
          </w:rPr>
          <w:t>https://nationalinsurance.nic.co.in</w:t>
        </w:r>
      </w:hyperlink>
    </w:p>
    <w:p>
      <w:pPr>
        <w:pStyle w:val="BodyText"/>
        <w:ind w:left="295" w:right="147"/>
      </w:pPr>
      <w:r>
        <w:rPr>
          <w:color w:val="212121"/>
        </w:rPr>
        <w:t>Bima Bharosa (an Integrated Grievance Management System earlier known as IGMS) - </w:t>
      </w:r>
      <w:hyperlink r:id="rId10">
        <w:r>
          <w:rPr>
            <w:color w:val="0000FF"/>
            <w:u w:val="single" w:color="0000FF"/>
          </w:rPr>
          <w:t>https://bimabharosa.irdai.gov.in/</w:t>
        </w:r>
      </w:hyperlink>
      <w:r>
        <w:rPr>
          <w:color w:val="0000FF"/>
        </w:rPr>
        <w:t> </w:t>
      </w:r>
      <w:r>
        <w:rPr>
          <w:b/>
          <w:color w:val="212121"/>
        </w:rPr>
        <w:t>Insurance</w:t>
      </w:r>
      <w:r>
        <w:rPr>
          <w:b/>
          <w:color w:val="212121"/>
          <w:spacing w:val="-5"/>
        </w:rPr>
        <w:t> </w:t>
      </w:r>
      <w:r>
        <w:rPr>
          <w:b/>
          <w:color w:val="212121"/>
        </w:rPr>
        <w:t>Ombudsman</w:t>
      </w:r>
      <w:r>
        <w:rPr>
          <w:b/>
          <w:color w:val="212121"/>
          <w:spacing w:val="-4"/>
        </w:rPr>
        <w:t> </w:t>
      </w:r>
      <w:r>
        <w:rPr>
          <w:b/>
          <w:color w:val="212121"/>
        </w:rPr>
        <w:t>–</w:t>
      </w:r>
      <w:r>
        <w:rPr>
          <w:b/>
          <w:color w:val="212121"/>
          <w:spacing w:val="-2"/>
        </w:rPr>
        <w:t> </w:t>
      </w:r>
      <w:r>
        <w:rPr>
          <w:color w:val="212121"/>
        </w:rPr>
        <w:t>The</w:t>
      </w:r>
      <w:r>
        <w:rPr>
          <w:color w:val="212121"/>
          <w:spacing w:val="-5"/>
        </w:rPr>
        <w:t> </w:t>
      </w:r>
      <w:r>
        <w:rPr>
          <w:color w:val="212121"/>
        </w:rPr>
        <w:t>Insured</w:t>
      </w:r>
      <w:r>
        <w:rPr>
          <w:color w:val="212121"/>
          <w:spacing w:val="-4"/>
        </w:rPr>
        <w:t> </w:t>
      </w:r>
      <w:r>
        <w:rPr>
          <w:color w:val="212121"/>
        </w:rPr>
        <w:t>person</w:t>
      </w:r>
      <w:r>
        <w:rPr>
          <w:color w:val="212121"/>
          <w:spacing w:val="-4"/>
        </w:rPr>
        <w:t> </w:t>
      </w:r>
      <w:r>
        <w:rPr>
          <w:color w:val="212121"/>
        </w:rPr>
        <w:t>can</w:t>
      </w:r>
      <w:r>
        <w:rPr>
          <w:color w:val="212121"/>
          <w:spacing w:val="-4"/>
        </w:rPr>
        <w:t> </w:t>
      </w:r>
      <w:r>
        <w:rPr>
          <w:color w:val="212121"/>
        </w:rPr>
        <w:t>also</w:t>
      </w:r>
      <w:r>
        <w:rPr>
          <w:color w:val="212121"/>
          <w:spacing w:val="-5"/>
        </w:rPr>
        <w:t> </w:t>
      </w:r>
      <w:r>
        <w:rPr>
          <w:color w:val="212121"/>
        </w:rPr>
        <w:t>approach</w:t>
      </w:r>
      <w:r>
        <w:rPr>
          <w:color w:val="212121"/>
          <w:spacing w:val="-4"/>
        </w:rPr>
        <w:t> </w:t>
      </w:r>
      <w:r>
        <w:rPr>
          <w:color w:val="212121"/>
        </w:rPr>
        <w:t>the</w:t>
      </w:r>
      <w:r>
        <w:rPr>
          <w:color w:val="212121"/>
          <w:spacing w:val="-5"/>
        </w:rPr>
        <w:t> </w:t>
      </w:r>
      <w:r>
        <w:rPr>
          <w:color w:val="212121"/>
        </w:rPr>
        <w:t>office</w:t>
      </w:r>
      <w:r>
        <w:rPr>
          <w:color w:val="212121"/>
          <w:spacing w:val="-5"/>
        </w:rPr>
        <w:t> </w:t>
      </w:r>
      <w:r>
        <w:rPr>
          <w:color w:val="212121"/>
        </w:rPr>
        <w:t>of</w:t>
      </w:r>
      <w:r>
        <w:rPr>
          <w:color w:val="212121"/>
          <w:spacing w:val="-5"/>
        </w:rPr>
        <w:t> </w:t>
      </w:r>
      <w:r>
        <w:rPr>
          <w:color w:val="212121"/>
        </w:rPr>
        <w:t>Insurance</w:t>
      </w:r>
      <w:r>
        <w:rPr>
          <w:color w:val="212121"/>
          <w:spacing w:val="-5"/>
        </w:rPr>
        <w:t> </w:t>
      </w:r>
      <w:r>
        <w:rPr>
          <w:color w:val="212121"/>
        </w:rPr>
        <w:t>Ombudsman</w:t>
      </w:r>
      <w:r>
        <w:rPr>
          <w:color w:val="212121"/>
          <w:spacing w:val="-4"/>
        </w:rPr>
        <w:t> </w:t>
      </w:r>
      <w:r>
        <w:rPr>
          <w:color w:val="212121"/>
        </w:rPr>
        <w:t>of</w:t>
      </w:r>
      <w:r>
        <w:rPr>
          <w:color w:val="212121"/>
          <w:spacing w:val="-5"/>
        </w:rPr>
        <w:t> </w:t>
      </w:r>
      <w:r>
        <w:rPr>
          <w:color w:val="212121"/>
        </w:rPr>
        <w:t>the</w:t>
      </w:r>
      <w:r>
        <w:rPr>
          <w:color w:val="212121"/>
          <w:spacing w:val="-5"/>
        </w:rPr>
        <w:t> </w:t>
      </w:r>
      <w:r>
        <w:rPr>
          <w:color w:val="212121"/>
        </w:rPr>
        <w:t>respective</w:t>
      </w:r>
      <w:r>
        <w:rPr>
          <w:color w:val="212121"/>
          <w:spacing w:val="-5"/>
        </w:rPr>
        <w:t> </w:t>
      </w:r>
      <w:r>
        <w:rPr>
          <w:color w:val="212121"/>
        </w:rPr>
        <w:t>area/region for redressal of grievance as listed in Annexure-B.</w:t>
      </w:r>
      <w:r>
        <w:rPr>
          <w:color w:val="212121"/>
          <w:spacing w:val="40"/>
        </w:rPr>
        <w:t> </w:t>
      </w:r>
      <w:r>
        <w:rPr>
          <w:color w:val="212121"/>
        </w:rPr>
        <w:t>The updated list of Office of Insurance Ombudsman are available on IRDAI</w:t>
      </w:r>
      <w:r>
        <w:rPr>
          <w:color w:val="212121"/>
          <w:spacing w:val="40"/>
        </w:rPr>
        <w:t> </w:t>
      </w:r>
      <w:r>
        <w:rPr>
          <w:color w:val="212121"/>
        </w:rPr>
        <w:t>website: </w:t>
      </w:r>
      <w:hyperlink r:id="rId11">
        <w:r>
          <w:rPr>
            <w:color w:val="0000FF"/>
            <w:u w:val="single" w:color="0000FF"/>
          </w:rPr>
          <w:t>https://irdai.gov.in/</w:t>
        </w:r>
      </w:hyperlink>
      <w:r>
        <w:rPr>
          <w:color w:val="0000FF"/>
        </w:rPr>
        <w:t> </w:t>
      </w:r>
      <w:r>
        <w:rPr>
          <w:color w:val="212121"/>
        </w:rPr>
        <w:t>and on the website of Council for Insurance Ombudsman: </w:t>
      </w:r>
      <w:hyperlink r:id="rId12">
        <w:r>
          <w:rPr>
            <w:color w:val="0000FF"/>
            <w:u w:val="single" w:color="0000FF"/>
          </w:rPr>
          <w:t>https://www.cioins.co.in/</w:t>
        </w:r>
      </w:hyperlink>
    </w:p>
    <w:p>
      <w:pPr>
        <w:spacing w:line="229" w:lineRule="exact" w:before="0"/>
        <w:ind w:left="295" w:right="0" w:firstLine="0"/>
        <w:jc w:val="left"/>
        <w:rPr>
          <w:b/>
          <w:sz w:val="20"/>
        </w:rPr>
      </w:pPr>
      <w:r>
        <w:rPr>
          <w:b/>
          <w:color w:val="212121"/>
          <w:sz w:val="20"/>
        </w:rPr>
        <w:t>Helpline</w:t>
      </w:r>
      <w:r>
        <w:rPr>
          <w:b/>
          <w:color w:val="212121"/>
          <w:spacing w:val="-5"/>
          <w:sz w:val="20"/>
        </w:rPr>
        <w:t> </w:t>
      </w:r>
      <w:r>
        <w:rPr>
          <w:b/>
          <w:color w:val="212121"/>
          <w:sz w:val="20"/>
        </w:rPr>
        <w:t>Number:</w:t>
      </w:r>
      <w:r>
        <w:rPr>
          <w:b/>
          <w:color w:val="212121"/>
          <w:spacing w:val="-5"/>
          <w:sz w:val="20"/>
        </w:rPr>
        <w:t> </w:t>
      </w:r>
      <w:r>
        <w:rPr>
          <w:b/>
          <w:color w:val="212121"/>
          <w:sz w:val="20"/>
        </w:rPr>
        <w:t>1800</w:t>
      </w:r>
      <w:r>
        <w:rPr>
          <w:b/>
          <w:color w:val="212121"/>
          <w:spacing w:val="-4"/>
          <w:sz w:val="20"/>
        </w:rPr>
        <w:t> </w:t>
      </w:r>
      <w:r>
        <w:rPr>
          <w:b/>
          <w:color w:val="212121"/>
          <w:sz w:val="20"/>
        </w:rPr>
        <w:t>345</w:t>
      </w:r>
      <w:r>
        <w:rPr>
          <w:b/>
          <w:color w:val="212121"/>
          <w:spacing w:val="-5"/>
          <w:sz w:val="20"/>
        </w:rPr>
        <w:t> </w:t>
      </w:r>
      <w:r>
        <w:rPr>
          <w:b/>
          <w:color w:val="212121"/>
          <w:spacing w:val="-4"/>
          <w:sz w:val="20"/>
        </w:rPr>
        <w:t>0330</w:t>
      </w:r>
    </w:p>
    <w:p>
      <w:pPr>
        <w:spacing w:before="0"/>
        <w:ind w:left="295" w:right="0" w:firstLine="0"/>
        <w:jc w:val="left"/>
        <w:rPr>
          <w:sz w:val="20"/>
        </w:rPr>
      </w:pPr>
      <w:r>
        <w:rPr>
          <w:b/>
          <w:sz w:val="20"/>
        </w:rPr>
        <w:t>Dedicated</w:t>
      </w:r>
      <w:r>
        <w:rPr>
          <w:b/>
          <w:spacing w:val="-5"/>
          <w:sz w:val="20"/>
        </w:rPr>
        <w:t> </w:t>
      </w:r>
      <w:r>
        <w:rPr>
          <w:b/>
          <w:sz w:val="20"/>
        </w:rPr>
        <w:t>Email</w:t>
      </w:r>
      <w:r>
        <w:rPr>
          <w:b/>
          <w:spacing w:val="-5"/>
          <w:sz w:val="20"/>
        </w:rPr>
        <w:t> </w:t>
      </w:r>
      <w:r>
        <w:rPr>
          <w:b/>
          <w:sz w:val="20"/>
        </w:rPr>
        <w:t>ID</w:t>
      </w:r>
      <w:r>
        <w:rPr>
          <w:b/>
          <w:spacing w:val="-5"/>
          <w:sz w:val="20"/>
        </w:rPr>
        <w:t> </w:t>
      </w:r>
      <w:r>
        <w:rPr>
          <w:b/>
          <w:sz w:val="20"/>
        </w:rPr>
        <w:t>for</w:t>
      </w:r>
      <w:r>
        <w:rPr>
          <w:b/>
          <w:spacing w:val="-4"/>
          <w:sz w:val="20"/>
        </w:rPr>
        <w:t> </w:t>
      </w:r>
      <w:r>
        <w:rPr>
          <w:b/>
          <w:sz w:val="20"/>
        </w:rPr>
        <w:t>Senior</w:t>
      </w:r>
      <w:r>
        <w:rPr>
          <w:b/>
          <w:spacing w:val="-4"/>
          <w:sz w:val="20"/>
        </w:rPr>
        <w:t> </w:t>
      </w:r>
      <w:r>
        <w:rPr>
          <w:b/>
          <w:sz w:val="20"/>
        </w:rPr>
        <w:t>Citizens:</w:t>
      </w:r>
      <w:r>
        <w:rPr>
          <w:b/>
          <w:spacing w:val="-2"/>
          <w:sz w:val="20"/>
        </w:rPr>
        <w:t> </w:t>
      </w:r>
      <w:hyperlink r:id="rId13">
        <w:r>
          <w:rPr>
            <w:color w:val="0000FF"/>
            <w:spacing w:val="-2"/>
            <w:sz w:val="20"/>
            <w:u w:val="single" w:color="0000FF"/>
          </w:rPr>
          <w:t>health.srcitizens@nic.co.in</w:t>
        </w:r>
      </w:hyperlink>
    </w:p>
    <w:p>
      <w:pPr>
        <w:spacing w:after="0"/>
        <w:jc w:val="left"/>
        <w:rPr>
          <w:sz w:val="20"/>
        </w:rPr>
        <w:sectPr>
          <w:pgSz w:w="11910" w:h="16840"/>
          <w:pgMar w:header="0" w:footer="819" w:top="360" w:bottom="1040" w:left="425" w:right="566"/>
        </w:sectPr>
      </w:pPr>
    </w:p>
    <w:p>
      <w:pPr>
        <w:pStyle w:val="Heading1"/>
        <w:numPr>
          <w:ilvl w:val="0"/>
          <w:numId w:val="1"/>
        </w:numPr>
        <w:tabs>
          <w:tab w:pos="654" w:val="left" w:leader="none"/>
        </w:tabs>
        <w:spacing w:line="240" w:lineRule="auto" w:before="71" w:after="0"/>
        <w:ind w:left="654" w:right="0" w:hanging="359"/>
        <w:jc w:val="left"/>
      </w:pPr>
      <w:r>
        <w:rPr/>
        <w:t>TABLE</w:t>
      </w:r>
      <w:r>
        <w:rPr>
          <w:spacing w:val="-6"/>
        </w:rPr>
        <w:t> </w:t>
      </w:r>
      <w:r>
        <w:rPr/>
        <w:t>OF</w:t>
      </w:r>
      <w:r>
        <w:rPr>
          <w:spacing w:val="-4"/>
        </w:rPr>
        <w:t> </w:t>
      </w:r>
      <w:r>
        <w:rPr>
          <w:spacing w:val="-2"/>
        </w:rPr>
        <w:t>BENEFITS</w:t>
      </w:r>
    </w:p>
    <w:tbl>
      <w:tblPr>
        <w:tblW w:w="0" w:type="auto"/>
        <w:jc w:val="left"/>
        <w:tblInd w:w="3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3"/>
        <w:gridCol w:w="8476"/>
      </w:tblGrid>
      <w:tr>
        <w:trPr>
          <w:trHeight w:val="230" w:hRule="atLeast"/>
        </w:trPr>
        <w:tc>
          <w:tcPr>
            <w:tcW w:w="1983" w:type="dxa"/>
          </w:tcPr>
          <w:p>
            <w:pPr>
              <w:pStyle w:val="TableParagraph"/>
              <w:spacing w:line="210" w:lineRule="exact"/>
              <w:ind w:left="107"/>
              <w:rPr>
                <w:b/>
                <w:sz w:val="20"/>
              </w:rPr>
            </w:pPr>
            <w:r>
              <w:rPr>
                <w:b/>
                <w:spacing w:val="-4"/>
                <w:sz w:val="20"/>
              </w:rPr>
              <w:t>Name</w:t>
            </w:r>
          </w:p>
        </w:tc>
        <w:tc>
          <w:tcPr>
            <w:tcW w:w="8476" w:type="dxa"/>
          </w:tcPr>
          <w:p>
            <w:pPr>
              <w:pStyle w:val="TableParagraph"/>
              <w:spacing w:line="210" w:lineRule="exact"/>
              <w:ind w:left="105"/>
              <w:rPr>
                <w:b/>
                <w:sz w:val="20"/>
              </w:rPr>
            </w:pPr>
            <w:r>
              <w:rPr>
                <w:b/>
                <w:sz w:val="20"/>
              </w:rPr>
              <w:t>Arogya</w:t>
            </w:r>
            <w:r>
              <w:rPr>
                <w:b/>
                <w:spacing w:val="-3"/>
                <w:sz w:val="20"/>
              </w:rPr>
              <w:t> </w:t>
            </w:r>
            <w:r>
              <w:rPr>
                <w:b/>
                <w:sz w:val="20"/>
              </w:rPr>
              <w:t>Sanjeevani</w:t>
            </w:r>
            <w:r>
              <w:rPr>
                <w:b/>
                <w:spacing w:val="-5"/>
                <w:sz w:val="20"/>
              </w:rPr>
              <w:t> </w:t>
            </w:r>
            <w:r>
              <w:rPr>
                <w:b/>
                <w:sz w:val="20"/>
              </w:rPr>
              <w:t>Policy</w:t>
            </w:r>
            <w:r>
              <w:rPr>
                <w:b/>
                <w:spacing w:val="-2"/>
                <w:sz w:val="20"/>
              </w:rPr>
              <w:t> </w:t>
            </w:r>
            <w:r>
              <w:rPr>
                <w:b/>
                <w:sz w:val="20"/>
              </w:rPr>
              <w:t>-</w:t>
            </w:r>
            <w:r>
              <w:rPr>
                <w:b/>
                <w:spacing w:val="-8"/>
                <w:sz w:val="20"/>
              </w:rPr>
              <w:t> </w:t>
            </w:r>
            <w:r>
              <w:rPr>
                <w:b/>
                <w:spacing w:val="-2"/>
                <w:sz w:val="20"/>
              </w:rPr>
              <w:t>National</w:t>
            </w:r>
          </w:p>
        </w:tc>
      </w:tr>
      <w:tr>
        <w:trPr>
          <w:trHeight w:val="230" w:hRule="atLeast"/>
        </w:trPr>
        <w:tc>
          <w:tcPr>
            <w:tcW w:w="1983" w:type="dxa"/>
          </w:tcPr>
          <w:p>
            <w:pPr>
              <w:pStyle w:val="TableParagraph"/>
              <w:spacing w:line="210" w:lineRule="exact"/>
              <w:ind w:left="107"/>
              <w:rPr>
                <w:b/>
                <w:sz w:val="20"/>
              </w:rPr>
            </w:pPr>
            <w:r>
              <w:rPr>
                <w:b/>
                <w:sz w:val="20"/>
              </w:rPr>
              <w:t>Product</w:t>
            </w:r>
            <w:r>
              <w:rPr>
                <w:b/>
                <w:spacing w:val="-6"/>
                <w:sz w:val="20"/>
              </w:rPr>
              <w:t> </w:t>
            </w:r>
            <w:r>
              <w:rPr>
                <w:b/>
                <w:spacing w:val="-4"/>
                <w:sz w:val="20"/>
              </w:rPr>
              <w:t>Type</w:t>
            </w:r>
          </w:p>
        </w:tc>
        <w:tc>
          <w:tcPr>
            <w:tcW w:w="8476" w:type="dxa"/>
          </w:tcPr>
          <w:p>
            <w:pPr>
              <w:pStyle w:val="TableParagraph"/>
              <w:spacing w:line="210" w:lineRule="exact"/>
              <w:ind w:left="105"/>
              <w:rPr>
                <w:sz w:val="20"/>
              </w:rPr>
            </w:pPr>
            <w:r>
              <w:rPr>
                <w:sz w:val="20"/>
              </w:rPr>
              <w:t>Individual/</w:t>
            </w:r>
            <w:r>
              <w:rPr>
                <w:spacing w:val="-8"/>
                <w:sz w:val="20"/>
              </w:rPr>
              <w:t> </w:t>
            </w:r>
            <w:r>
              <w:rPr>
                <w:spacing w:val="-2"/>
                <w:sz w:val="20"/>
              </w:rPr>
              <w:t>Floater</w:t>
            </w:r>
          </w:p>
        </w:tc>
      </w:tr>
      <w:tr>
        <w:trPr>
          <w:trHeight w:val="230" w:hRule="atLeast"/>
        </w:trPr>
        <w:tc>
          <w:tcPr>
            <w:tcW w:w="1983" w:type="dxa"/>
          </w:tcPr>
          <w:p>
            <w:pPr>
              <w:pStyle w:val="TableParagraph"/>
              <w:spacing w:line="210" w:lineRule="exact"/>
              <w:ind w:left="107"/>
              <w:rPr>
                <w:b/>
                <w:sz w:val="20"/>
              </w:rPr>
            </w:pPr>
            <w:r>
              <w:rPr>
                <w:b/>
                <w:sz w:val="20"/>
              </w:rPr>
              <w:t>Category</w:t>
            </w:r>
            <w:r>
              <w:rPr>
                <w:b/>
                <w:spacing w:val="-4"/>
                <w:sz w:val="20"/>
              </w:rPr>
              <w:t> </w:t>
            </w:r>
            <w:r>
              <w:rPr>
                <w:b/>
                <w:sz w:val="20"/>
              </w:rPr>
              <w:t>of</w:t>
            </w:r>
            <w:r>
              <w:rPr>
                <w:b/>
                <w:spacing w:val="-3"/>
                <w:sz w:val="20"/>
              </w:rPr>
              <w:t> </w:t>
            </w:r>
            <w:r>
              <w:rPr>
                <w:b/>
                <w:spacing w:val="-2"/>
                <w:sz w:val="20"/>
              </w:rPr>
              <w:t>Cover</w:t>
            </w:r>
          </w:p>
        </w:tc>
        <w:tc>
          <w:tcPr>
            <w:tcW w:w="8476" w:type="dxa"/>
          </w:tcPr>
          <w:p>
            <w:pPr>
              <w:pStyle w:val="TableParagraph"/>
              <w:spacing w:line="210" w:lineRule="exact"/>
              <w:ind w:left="105"/>
              <w:rPr>
                <w:sz w:val="20"/>
              </w:rPr>
            </w:pPr>
            <w:r>
              <w:rPr>
                <w:spacing w:val="-2"/>
                <w:sz w:val="20"/>
              </w:rPr>
              <w:t>Indemnity</w:t>
            </w:r>
          </w:p>
        </w:tc>
      </w:tr>
      <w:tr>
        <w:trPr>
          <w:trHeight w:val="691"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z w:val="20"/>
              </w:rPr>
              <w:t>Sum</w:t>
            </w:r>
            <w:r>
              <w:rPr>
                <w:b/>
                <w:spacing w:val="-3"/>
                <w:sz w:val="20"/>
              </w:rPr>
              <w:t> </w:t>
            </w:r>
            <w:r>
              <w:rPr>
                <w:b/>
                <w:spacing w:val="-2"/>
                <w:sz w:val="20"/>
              </w:rPr>
              <w:t>insured</w:t>
            </w:r>
          </w:p>
        </w:tc>
        <w:tc>
          <w:tcPr>
            <w:tcW w:w="8476" w:type="dxa"/>
          </w:tcPr>
          <w:p>
            <w:pPr>
              <w:pStyle w:val="TableParagraph"/>
              <w:spacing w:line="240" w:lineRule="auto"/>
              <w:ind w:left="105"/>
              <w:rPr>
                <w:sz w:val="20"/>
              </w:rPr>
            </w:pPr>
            <w:r>
              <w:rPr>
                <w:sz w:val="20"/>
              </w:rPr>
              <w:t>₹</w:t>
            </w:r>
            <w:r>
              <w:rPr>
                <w:spacing w:val="-2"/>
                <w:sz w:val="20"/>
              </w:rPr>
              <w:t> </w:t>
            </w:r>
            <w:r>
              <w:rPr>
                <w:sz w:val="20"/>
              </w:rPr>
              <w:t>50,000</w:t>
            </w:r>
            <w:r>
              <w:rPr>
                <w:spacing w:val="-2"/>
                <w:sz w:val="20"/>
              </w:rPr>
              <w:t> </w:t>
            </w:r>
            <w:r>
              <w:rPr>
                <w:sz w:val="20"/>
              </w:rPr>
              <w:t>to</w:t>
            </w:r>
            <w:r>
              <w:rPr>
                <w:spacing w:val="-1"/>
                <w:sz w:val="20"/>
              </w:rPr>
              <w:t> </w:t>
            </w:r>
            <w:r>
              <w:rPr>
                <w:sz w:val="20"/>
              </w:rPr>
              <w:t>₹</w:t>
            </w:r>
            <w:r>
              <w:rPr>
                <w:spacing w:val="-4"/>
                <w:sz w:val="20"/>
              </w:rPr>
              <w:t> </w:t>
            </w:r>
            <w:r>
              <w:rPr>
                <w:sz w:val="20"/>
              </w:rPr>
              <w:t>10L,</w:t>
            </w:r>
            <w:r>
              <w:rPr>
                <w:spacing w:val="-3"/>
                <w:sz w:val="20"/>
              </w:rPr>
              <w:t> </w:t>
            </w:r>
            <w:r>
              <w:rPr>
                <w:sz w:val="20"/>
              </w:rPr>
              <w:t>in</w:t>
            </w:r>
            <w:r>
              <w:rPr>
                <w:spacing w:val="3"/>
                <w:sz w:val="20"/>
              </w:rPr>
              <w:t> </w:t>
            </w:r>
            <w:r>
              <w:rPr>
                <w:sz w:val="20"/>
              </w:rPr>
              <w:t>multiple</w:t>
            </w:r>
            <w:r>
              <w:rPr>
                <w:spacing w:val="-5"/>
                <w:sz w:val="20"/>
              </w:rPr>
              <w:t> </w:t>
            </w:r>
            <w:r>
              <w:rPr>
                <w:sz w:val="20"/>
              </w:rPr>
              <w:t>of</w:t>
            </w:r>
            <w:r>
              <w:rPr>
                <w:spacing w:val="-3"/>
                <w:sz w:val="20"/>
              </w:rPr>
              <w:t> </w:t>
            </w:r>
            <w:r>
              <w:rPr>
                <w:sz w:val="20"/>
              </w:rPr>
              <w:t>₹</w:t>
            </w:r>
            <w:r>
              <w:rPr>
                <w:spacing w:val="-3"/>
                <w:sz w:val="20"/>
              </w:rPr>
              <w:t> </w:t>
            </w:r>
            <w:r>
              <w:rPr>
                <w:spacing w:val="-2"/>
                <w:sz w:val="20"/>
              </w:rPr>
              <w:t>50,000</w:t>
            </w:r>
          </w:p>
          <w:p>
            <w:pPr>
              <w:pStyle w:val="TableParagraph"/>
              <w:spacing w:line="230" w:lineRule="atLeast"/>
              <w:ind w:left="105" w:right="2555"/>
              <w:rPr>
                <w:sz w:val="20"/>
              </w:rPr>
            </w:pPr>
            <w:r>
              <w:rPr>
                <w:sz w:val="20"/>
              </w:rPr>
              <w:t>On</w:t>
            </w:r>
            <w:r>
              <w:rPr>
                <w:spacing w:val="-4"/>
                <w:sz w:val="20"/>
              </w:rPr>
              <w:t> </w:t>
            </w:r>
            <w:r>
              <w:rPr>
                <w:sz w:val="20"/>
              </w:rPr>
              <w:t>Individual</w:t>
            </w:r>
            <w:r>
              <w:rPr>
                <w:spacing w:val="-4"/>
                <w:sz w:val="20"/>
              </w:rPr>
              <w:t> </w:t>
            </w:r>
            <w:r>
              <w:rPr>
                <w:sz w:val="20"/>
              </w:rPr>
              <w:t>basis</w:t>
            </w:r>
            <w:r>
              <w:rPr>
                <w:spacing w:val="-4"/>
                <w:sz w:val="20"/>
              </w:rPr>
              <w:t> </w:t>
            </w:r>
            <w:r>
              <w:rPr>
                <w:sz w:val="20"/>
              </w:rPr>
              <w:t>–</w:t>
            </w:r>
            <w:r>
              <w:rPr>
                <w:spacing w:val="-4"/>
                <w:sz w:val="20"/>
              </w:rPr>
              <w:t> </w:t>
            </w:r>
            <w:r>
              <w:rPr>
                <w:sz w:val="20"/>
              </w:rPr>
              <w:t>SI</w:t>
            </w:r>
            <w:r>
              <w:rPr>
                <w:spacing w:val="-4"/>
                <w:sz w:val="20"/>
              </w:rPr>
              <w:t> </w:t>
            </w:r>
            <w:r>
              <w:rPr>
                <w:sz w:val="20"/>
              </w:rPr>
              <w:t>shall</w:t>
            </w:r>
            <w:r>
              <w:rPr>
                <w:spacing w:val="-6"/>
                <w:sz w:val="20"/>
              </w:rPr>
              <w:t> </w:t>
            </w:r>
            <w:r>
              <w:rPr>
                <w:sz w:val="20"/>
              </w:rPr>
              <w:t>apply</w:t>
            </w:r>
            <w:r>
              <w:rPr>
                <w:spacing w:val="-4"/>
                <w:sz w:val="20"/>
              </w:rPr>
              <w:t> </w:t>
            </w:r>
            <w:r>
              <w:rPr>
                <w:sz w:val="20"/>
              </w:rPr>
              <w:t>to</w:t>
            </w:r>
            <w:r>
              <w:rPr>
                <w:spacing w:val="-4"/>
                <w:sz w:val="20"/>
              </w:rPr>
              <w:t> </w:t>
            </w:r>
            <w:r>
              <w:rPr>
                <w:sz w:val="20"/>
              </w:rPr>
              <w:t>each</w:t>
            </w:r>
            <w:r>
              <w:rPr>
                <w:spacing w:val="-4"/>
                <w:sz w:val="20"/>
              </w:rPr>
              <w:t> </w:t>
            </w:r>
            <w:r>
              <w:rPr>
                <w:sz w:val="20"/>
              </w:rPr>
              <w:t>individual</w:t>
            </w:r>
            <w:r>
              <w:rPr>
                <w:spacing w:val="-4"/>
                <w:sz w:val="20"/>
              </w:rPr>
              <w:t> </w:t>
            </w:r>
            <w:r>
              <w:rPr>
                <w:sz w:val="20"/>
              </w:rPr>
              <w:t>family</w:t>
            </w:r>
            <w:r>
              <w:rPr>
                <w:spacing w:val="-4"/>
                <w:sz w:val="20"/>
              </w:rPr>
              <w:t> </w:t>
            </w:r>
            <w:r>
              <w:rPr>
                <w:sz w:val="20"/>
              </w:rPr>
              <w:t>member On Floater basis – SI shall apply to the entire family</w:t>
            </w:r>
          </w:p>
        </w:tc>
      </w:tr>
      <w:tr>
        <w:trPr>
          <w:trHeight w:val="230" w:hRule="atLeast"/>
        </w:trPr>
        <w:tc>
          <w:tcPr>
            <w:tcW w:w="1983" w:type="dxa"/>
          </w:tcPr>
          <w:p>
            <w:pPr>
              <w:pStyle w:val="TableParagraph"/>
              <w:spacing w:line="210" w:lineRule="exact"/>
              <w:ind w:left="107"/>
              <w:rPr>
                <w:b/>
                <w:sz w:val="20"/>
              </w:rPr>
            </w:pPr>
            <w:r>
              <w:rPr>
                <w:b/>
                <w:sz w:val="20"/>
              </w:rPr>
              <w:t>Policy</w:t>
            </w:r>
            <w:r>
              <w:rPr>
                <w:b/>
                <w:spacing w:val="-4"/>
                <w:sz w:val="20"/>
              </w:rPr>
              <w:t> </w:t>
            </w:r>
            <w:r>
              <w:rPr>
                <w:b/>
                <w:spacing w:val="-2"/>
                <w:sz w:val="20"/>
              </w:rPr>
              <w:t>Period</w:t>
            </w:r>
          </w:p>
        </w:tc>
        <w:tc>
          <w:tcPr>
            <w:tcW w:w="8476" w:type="dxa"/>
          </w:tcPr>
          <w:p>
            <w:pPr>
              <w:pStyle w:val="TableParagraph"/>
              <w:spacing w:line="210" w:lineRule="exact"/>
              <w:ind w:left="105"/>
              <w:rPr>
                <w:sz w:val="20"/>
              </w:rPr>
            </w:pPr>
            <w:r>
              <w:rPr>
                <w:sz w:val="20"/>
              </w:rPr>
              <w:t>1 </w:t>
            </w:r>
            <w:r>
              <w:rPr>
                <w:spacing w:val="-2"/>
                <w:sz w:val="20"/>
              </w:rPr>
              <w:t>years</w:t>
            </w:r>
          </w:p>
        </w:tc>
      </w:tr>
      <w:tr>
        <w:trPr>
          <w:trHeight w:val="2529" w:hRule="atLeast"/>
        </w:trPr>
        <w:tc>
          <w:tcPr>
            <w:tcW w:w="1983" w:type="dxa"/>
          </w:tcPr>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ind w:left="0"/>
              <w:rPr>
                <w:b/>
                <w:sz w:val="20"/>
              </w:rPr>
            </w:pPr>
          </w:p>
          <w:p>
            <w:pPr>
              <w:pStyle w:val="TableParagraph"/>
              <w:spacing w:line="240" w:lineRule="auto" w:before="229"/>
              <w:ind w:left="0"/>
              <w:rPr>
                <w:b/>
                <w:sz w:val="20"/>
              </w:rPr>
            </w:pPr>
          </w:p>
          <w:p>
            <w:pPr>
              <w:pStyle w:val="TableParagraph"/>
              <w:spacing w:line="240" w:lineRule="auto" w:before="1"/>
              <w:ind w:left="107"/>
              <w:rPr>
                <w:b/>
                <w:sz w:val="20"/>
              </w:rPr>
            </w:pPr>
            <w:r>
              <w:rPr>
                <w:b/>
                <w:spacing w:val="-2"/>
                <w:sz w:val="20"/>
              </w:rPr>
              <w:t>Eligibility</w:t>
            </w:r>
          </w:p>
        </w:tc>
        <w:tc>
          <w:tcPr>
            <w:tcW w:w="8476" w:type="dxa"/>
          </w:tcPr>
          <w:p>
            <w:pPr>
              <w:pStyle w:val="TableParagraph"/>
              <w:spacing w:line="240" w:lineRule="auto"/>
              <w:ind w:left="105" w:right="61"/>
              <w:rPr>
                <w:sz w:val="20"/>
              </w:rPr>
            </w:pPr>
            <w:r>
              <w:rPr>
                <w:sz w:val="20"/>
              </w:rPr>
              <w:t>Policy</w:t>
            </w:r>
            <w:r>
              <w:rPr>
                <w:spacing w:val="-2"/>
                <w:sz w:val="20"/>
              </w:rPr>
              <w:t> </w:t>
            </w:r>
            <w:r>
              <w:rPr>
                <w:sz w:val="20"/>
              </w:rPr>
              <w:t>can</w:t>
            </w:r>
            <w:r>
              <w:rPr>
                <w:spacing w:val="-2"/>
                <w:sz w:val="20"/>
              </w:rPr>
              <w:t> </w:t>
            </w:r>
            <w:r>
              <w:rPr>
                <w:sz w:val="20"/>
              </w:rPr>
              <w:t>be</w:t>
            </w:r>
            <w:r>
              <w:rPr>
                <w:spacing w:val="-3"/>
                <w:sz w:val="20"/>
              </w:rPr>
              <w:t> </w:t>
            </w:r>
            <w:r>
              <w:rPr>
                <w:sz w:val="20"/>
              </w:rPr>
              <w:t>availed</w:t>
            </w:r>
            <w:r>
              <w:rPr>
                <w:spacing w:val="-2"/>
                <w:sz w:val="20"/>
              </w:rPr>
              <w:t> </w:t>
            </w:r>
            <w:r>
              <w:rPr>
                <w:sz w:val="20"/>
              </w:rPr>
              <w:t>by</w:t>
            </w:r>
            <w:r>
              <w:rPr>
                <w:spacing w:val="-4"/>
                <w:sz w:val="20"/>
              </w:rPr>
              <w:t> </w:t>
            </w:r>
            <w:r>
              <w:rPr>
                <w:sz w:val="20"/>
              </w:rPr>
              <w:t>persons</w:t>
            </w:r>
            <w:r>
              <w:rPr>
                <w:spacing w:val="-4"/>
                <w:sz w:val="20"/>
              </w:rPr>
              <w:t> </w:t>
            </w:r>
            <w:r>
              <w:rPr>
                <w:sz w:val="20"/>
              </w:rPr>
              <w:t>between</w:t>
            </w:r>
            <w:r>
              <w:rPr>
                <w:spacing w:val="-2"/>
                <w:sz w:val="20"/>
              </w:rPr>
              <w:t> </w:t>
            </w:r>
            <w:r>
              <w:rPr>
                <w:sz w:val="20"/>
              </w:rPr>
              <w:t>the</w:t>
            </w:r>
            <w:r>
              <w:rPr>
                <w:spacing w:val="-3"/>
                <w:sz w:val="20"/>
              </w:rPr>
              <w:t> </w:t>
            </w:r>
            <w:r>
              <w:rPr>
                <w:sz w:val="20"/>
              </w:rPr>
              <w:t>aged</w:t>
            </w:r>
            <w:r>
              <w:rPr>
                <w:spacing w:val="-2"/>
                <w:sz w:val="20"/>
              </w:rPr>
              <w:t> </w:t>
            </w:r>
            <w:r>
              <w:rPr>
                <w:sz w:val="20"/>
              </w:rPr>
              <w:t>of</w:t>
            </w:r>
            <w:r>
              <w:rPr>
                <w:spacing w:val="-5"/>
                <w:sz w:val="20"/>
              </w:rPr>
              <w:t> </w:t>
            </w:r>
            <w:r>
              <w:rPr>
                <w:sz w:val="20"/>
              </w:rPr>
              <w:t>18</w:t>
            </w:r>
            <w:r>
              <w:rPr>
                <w:spacing w:val="-4"/>
                <w:sz w:val="20"/>
              </w:rPr>
              <w:t> </w:t>
            </w:r>
            <w:r>
              <w:rPr>
                <w:sz w:val="20"/>
              </w:rPr>
              <w:t>years</w:t>
            </w:r>
            <w:r>
              <w:rPr>
                <w:spacing w:val="-4"/>
                <w:sz w:val="20"/>
              </w:rPr>
              <w:t> </w:t>
            </w:r>
            <w:r>
              <w:rPr>
                <w:sz w:val="20"/>
              </w:rPr>
              <w:t>and</w:t>
            </w:r>
            <w:r>
              <w:rPr>
                <w:spacing w:val="-2"/>
                <w:sz w:val="20"/>
              </w:rPr>
              <w:t> </w:t>
            </w:r>
            <w:r>
              <w:rPr>
                <w:sz w:val="20"/>
              </w:rPr>
              <w:t>65</w:t>
            </w:r>
            <w:r>
              <w:rPr>
                <w:spacing w:val="-4"/>
                <w:sz w:val="20"/>
              </w:rPr>
              <w:t> </w:t>
            </w:r>
            <w:r>
              <w:rPr>
                <w:sz w:val="20"/>
              </w:rPr>
              <w:t>years above,</w:t>
            </w:r>
            <w:r>
              <w:rPr>
                <w:spacing w:val="-3"/>
                <w:sz w:val="20"/>
              </w:rPr>
              <w:t> </w:t>
            </w:r>
            <w:r>
              <w:rPr>
                <w:sz w:val="20"/>
              </w:rPr>
              <w:t>as</w:t>
            </w:r>
            <w:r>
              <w:rPr>
                <w:spacing w:val="-4"/>
                <w:sz w:val="20"/>
              </w:rPr>
              <w:t> </w:t>
            </w:r>
            <w:r>
              <w:rPr>
                <w:sz w:val="20"/>
              </w:rPr>
              <w:t>Proposer. Proposer with higher age can obtain policy for family, without covering self.</w:t>
            </w:r>
          </w:p>
          <w:p>
            <w:pPr>
              <w:pStyle w:val="TableParagraph"/>
              <w:spacing w:line="240" w:lineRule="auto"/>
              <w:ind w:left="105"/>
              <w:rPr>
                <w:sz w:val="20"/>
              </w:rPr>
            </w:pPr>
            <w:r>
              <w:rPr>
                <w:sz w:val="20"/>
              </w:rPr>
              <w:t>Children</w:t>
            </w:r>
            <w:r>
              <w:rPr>
                <w:spacing w:val="-2"/>
                <w:sz w:val="20"/>
              </w:rPr>
              <w:t> </w:t>
            </w:r>
            <w:r>
              <w:rPr>
                <w:sz w:val="20"/>
              </w:rPr>
              <w:t>between</w:t>
            </w:r>
            <w:r>
              <w:rPr>
                <w:spacing w:val="-2"/>
                <w:sz w:val="20"/>
              </w:rPr>
              <w:t> </w:t>
            </w:r>
            <w:r>
              <w:rPr>
                <w:sz w:val="20"/>
              </w:rPr>
              <w:t>the</w:t>
            </w:r>
            <w:r>
              <w:rPr>
                <w:spacing w:val="-3"/>
                <w:sz w:val="20"/>
              </w:rPr>
              <w:t> </w:t>
            </w:r>
            <w:r>
              <w:rPr>
                <w:sz w:val="20"/>
              </w:rPr>
              <w:t>age</w:t>
            </w:r>
            <w:r>
              <w:rPr>
                <w:spacing w:val="-3"/>
                <w:sz w:val="20"/>
              </w:rPr>
              <w:t> </w:t>
            </w:r>
            <w:r>
              <w:rPr>
                <w:sz w:val="20"/>
              </w:rPr>
              <w:t>of</w:t>
            </w:r>
            <w:r>
              <w:rPr>
                <w:spacing w:val="-5"/>
                <w:sz w:val="20"/>
              </w:rPr>
              <w:t> </w:t>
            </w:r>
            <w:r>
              <w:rPr>
                <w:sz w:val="20"/>
              </w:rPr>
              <w:t>91</w:t>
            </w:r>
            <w:r>
              <w:rPr>
                <w:spacing w:val="-2"/>
                <w:sz w:val="20"/>
              </w:rPr>
              <w:t> </w:t>
            </w:r>
            <w:r>
              <w:rPr>
                <w:sz w:val="20"/>
              </w:rPr>
              <w:t>days</w:t>
            </w:r>
            <w:r>
              <w:rPr>
                <w:spacing w:val="-4"/>
                <w:sz w:val="20"/>
              </w:rPr>
              <w:t> </w:t>
            </w:r>
            <w:r>
              <w:rPr>
                <w:sz w:val="20"/>
              </w:rPr>
              <w:t>and</w:t>
            </w:r>
            <w:r>
              <w:rPr>
                <w:spacing w:val="-2"/>
                <w:sz w:val="20"/>
              </w:rPr>
              <w:t> </w:t>
            </w:r>
            <w:r>
              <w:rPr>
                <w:sz w:val="20"/>
              </w:rPr>
              <w:t>25</w:t>
            </w:r>
            <w:r>
              <w:rPr>
                <w:spacing w:val="-4"/>
                <w:sz w:val="20"/>
              </w:rPr>
              <w:t> </w:t>
            </w:r>
            <w:r>
              <w:rPr>
                <w:sz w:val="20"/>
              </w:rPr>
              <w:t>years</w:t>
            </w:r>
            <w:r>
              <w:rPr>
                <w:spacing w:val="-4"/>
                <w:sz w:val="20"/>
              </w:rPr>
              <w:t> </w:t>
            </w:r>
            <w:r>
              <w:rPr>
                <w:sz w:val="20"/>
              </w:rPr>
              <w:t>may</w:t>
            </w:r>
            <w:r>
              <w:rPr>
                <w:spacing w:val="-4"/>
                <w:sz w:val="20"/>
              </w:rPr>
              <w:t> </w:t>
            </w:r>
            <w:r>
              <w:rPr>
                <w:sz w:val="20"/>
              </w:rPr>
              <w:t>be</w:t>
            </w:r>
            <w:r>
              <w:rPr>
                <w:spacing w:val="-3"/>
                <w:sz w:val="20"/>
              </w:rPr>
              <w:t> </w:t>
            </w:r>
            <w:r>
              <w:rPr>
                <w:sz w:val="20"/>
              </w:rPr>
              <w:t>covered,</w:t>
            </w:r>
            <w:r>
              <w:rPr>
                <w:spacing w:val="-5"/>
                <w:sz w:val="20"/>
              </w:rPr>
              <w:t> </w:t>
            </w:r>
            <w:r>
              <w:rPr>
                <w:sz w:val="20"/>
              </w:rPr>
              <w:t>provided</w:t>
            </w:r>
            <w:r>
              <w:rPr>
                <w:spacing w:val="-4"/>
                <w:sz w:val="20"/>
              </w:rPr>
              <w:t> </w:t>
            </w:r>
            <w:r>
              <w:rPr>
                <w:sz w:val="20"/>
              </w:rPr>
              <w:t>parent(s)</w:t>
            </w:r>
            <w:r>
              <w:rPr>
                <w:spacing w:val="-3"/>
                <w:sz w:val="20"/>
              </w:rPr>
              <w:t> </w:t>
            </w:r>
            <w:r>
              <w:rPr>
                <w:sz w:val="20"/>
              </w:rPr>
              <w:t>is/are</w:t>
            </w:r>
            <w:r>
              <w:rPr>
                <w:spacing w:val="-3"/>
                <w:sz w:val="20"/>
              </w:rPr>
              <w:t> </w:t>
            </w:r>
            <w:r>
              <w:rPr>
                <w:sz w:val="20"/>
              </w:rPr>
              <w:t>covered</w:t>
            </w:r>
            <w:r>
              <w:rPr>
                <w:spacing w:val="-4"/>
                <w:sz w:val="20"/>
              </w:rPr>
              <w:t> </w:t>
            </w:r>
            <w:r>
              <w:rPr>
                <w:sz w:val="20"/>
              </w:rPr>
              <w:t>at the same time.</w:t>
            </w:r>
          </w:p>
          <w:p>
            <w:pPr>
              <w:pStyle w:val="TableParagraph"/>
              <w:spacing w:line="240" w:lineRule="auto"/>
              <w:ind w:left="105"/>
              <w:rPr>
                <w:sz w:val="20"/>
              </w:rPr>
            </w:pPr>
            <w:r>
              <w:rPr>
                <w:sz w:val="20"/>
              </w:rPr>
              <w:t>Policy</w:t>
            </w:r>
            <w:r>
              <w:rPr>
                <w:spacing w:val="-3"/>
                <w:sz w:val="20"/>
              </w:rPr>
              <w:t> </w:t>
            </w:r>
            <w:r>
              <w:rPr>
                <w:sz w:val="20"/>
              </w:rPr>
              <w:t>can</w:t>
            </w:r>
            <w:r>
              <w:rPr>
                <w:spacing w:val="-3"/>
                <w:sz w:val="20"/>
              </w:rPr>
              <w:t> </w:t>
            </w:r>
            <w:r>
              <w:rPr>
                <w:sz w:val="20"/>
              </w:rPr>
              <w:t>be</w:t>
            </w:r>
            <w:r>
              <w:rPr>
                <w:spacing w:val="-3"/>
                <w:sz w:val="20"/>
              </w:rPr>
              <w:t> </w:t>
            </w:r>
            <w:r>
              <w:rPr>
                <w:sz w:val="20"/>
              </w:rPr>
              <w:t>availed</w:t>
            </w:r>
            <w:r>
              <w:rPr>
                <w:spacing w:val="-3"/>
                <w:sz w:val="20"/>
              </w:rPr>
              <w:t> </w:t>
            </w:r>
            <w:r>
              <w:rPr>
                <w:sz w:val="20"/>
              </w:rPr>
              <w:t>for</w:t>
            </w:r>
            <w:r>
              <w:rPr>
                <w:spacing w:val="-3"/>
                <w:sz w:val="20"/>
              </w:rPr>
              <w:t> </w:t>
            </w:r>
            <w:r>
              <w:rPr>
                <w:sz w:val="20"/>
              </w:rPr>
              <w:t>Self</w:t>
            </w:r>
            <w:r>
              <w:rPr>
                <w:spacing w:val="-6"/>
                <w:sz w:val="20"/>
              </w:rPr>
              <w:t> </w:t>
            </w:r>
            <w:r>
              <w:rPr>
                <w:sz w:val="20"/>
              </w:rPr>
              <w:t>and</w:t>
            </w:r>
            <w:r>
              <w:rPr>
                <w:spacing w:val="-3"/>
                <w:sz w:val="20"/>
              </w:rPr>
              <w:t> </w:t>
            </w:r>
            <w:r>
              <w:rPr>
                <w:sz w:val="20"/>
              </w:rPr>
              <w:t>the</w:t>
            </w:r>
            <w:r>
              <w:rPr>
                <w:spacing w:val="-4"/>
                <w:sz w:val="20"/>
              </w:rPr>
              <w:t> </w:t>
            </w:r>
            <w:r>
              <w:rPr>
                <w:sz w:val="20"/>
              </w:rPr>
              <w:t>following</w:t>
            </w:r>
            <w:r>
              <w:rPr>
                <w:spacing w:val="-5"/>
                <w:sz w:val="20"/>
              </w:rPr>
              <w:t> </w:t>
            </w:r>
            <w:r>
              <w:rPr>
                <w:sz w:val="20"/>
              </w:rPr>
              <w:t>family</w:t>
            </w:r>
            <w:r>
              <w:rPr>
                <w:spacing w:val="-4"/>
                <w:sz w:val="20"/>
              </w:rPr>
              <w:t> </w:t>
            </w:r>
            <w:r>
              <w:rPr>
                <w:spacing w:val="-2"/>
                <w:sz w:val="20"/>
              </w:rPr>
              <w:t>members</w:t>
            </w:r>
          </w:p>
          <w:p>
            <w:pPr>
              <w:pStyle w:val="TableParagraph"/>
              <w:numPr>
                <w:ilvl w:val="0"/>
                <w:numId w:val="46"/>
              </w:numPr>
              <w:tabs>
                <w:tab w:pos="825" w:val="left" w:leader="none"/>
              </w:tabs>
              <w:spacing w:line="229" w:lineRule="exact" w:before="0" w:after="0"/>
              <w:ind w:left="825" w:right="0" w:hanging="360"/>
              <w:jc w:val="left"/>
              <w:rPr>
                <w:sz w:val="20"/>
              </w:rPr>
            </w:pPr>
            <w:r>
              <w:rPr>
                <w:sz w:val="20"/>
              </w:rPr>
              <w:t>Legally</w:t>
            </w:r>
            <w:r>
              <w:rPr>
                <w:spacing w:val="-4"/>
                <w:sz w:val="20"/>
              </w:rPr>
              <w:t> </w:t>
            </w:r>
            <w:r>
              <w:rPr>
                <w:sz w:val="20"/>
              </w:rPr>
              <w:t>wedded</w:t>
            </w:r>
            <w:r>
              <w:rPr>
                <w:spacing w:val="-6"/>
                <w:sz w:val="20"/>
              </w:rPr>
              <w:t> </w:t>
            </w:r>
            <w:r>
              <w:rPr>
                <w:spacing w:val="-2"/>
                <w:sz w:val="20"/>
              </w:rPr>
              <w:t>spouse</w:t>
            </w:r>
          </w:p>
          <w:p>
            <w:pPr>
              <w:pStyle w:val="TableParagraph"/>
              <w:numPr>
                <w:ilvl w:val="0"/>
                <w:numId w:val="46"/>
              </w:numPr>
              <w:tabs>
                <w:tab w:pos="825" w:val="left" w:leader="none"/>
              </w:tabs>
              <w:spacing w:line="229" w:lineRule="exact" w:before="0" w:after="0"/>
              <w:ind w:left="825" w:right="0" w:hanging="360"/>
              <w:jc w:val="left"/>
              <w:rPr>
                <w:sz w:val="20"/>
              </w:rPr>
            </w:pPr>
            <w:r>
              <w:rPr>
                <w:sz w:val="20"/>
              </w:rPr>
              <w:t>Parents</w:t>
            </w:r>
            <w:r>
              <w:rPr>
                <w:spacing w:val="-8"/>
                <w:sz w:val="20"/>
              </w:rPr>
              <w:t> </w:t>
            </w:r>
            <w:r>
              <w:rPr>
                <w:sz w:val="20"/>
              </w:rPr>
              <w:t>and</w:t>
            </w:r>
            <w:r>
              <w:rPr>
                <w:spacing w:val="-6"/>
                <w:sz w:val="20"/>
              </w:rPr>
              <w:t> </w:t>
            </w:r>
            <w:r>
              <w:rPr>
                <w:sz w:val="20"/>
              </w:rPr>
              <w:t>parents-in-</w:t>
            </w:r>
            <w:r>
              <w:rPr>
                <w:spacing w:val="-4"/>
                <w:sz w:val="20"/>
              </w:rPr>
              <w:t>law.</w:t>
            </w:r>
          </w:p>
          <w:p>
            <w:pPr>
              <w:pStyle w:val="TableParagraph"/>
              <w:numPr>
                <w:ilvl w:val="0"/>
                <w:numId w:val="46"/>
              </w:numPr>
              <w:tabs>
                <w:tab w:pos="825" w:val="left" w:leader="none"/>
              </w:tabs>
              <w:spacing w:line="240" w:lineRule="auto" w:before="0" w:after="0"/>
              <w:ind w:left="825" w:right="212" w:hanging="360"/>
              <w:jc w:val="left"/>
              <w:rPr>
                <w:sz w:val="20"/>
              </w:rPr>
            </w:pPr>
            <w:r>
              <w:rPr>
                <w:sz w:val="20"/>
              </w:rPr>
              <w:t>Dependent</w:t>
            </w:r>
            <w:r>
              <w:rPr>
                <w:spacing w:val="-4"/>
                <w:sz w:val="20"/>
              </w:rPr>
              <w:t> </w:t>
            </w:r>
            <w:r>
              <w:rPr>
                <w:sz w:val="20"/>
              </w:rPr>
              <w:t>children</w:t>
            </w:r>
            <w:r>
              <w:rPr>
                <w:spacing w:val="-4"/>
                <w:sz w:val="20"/>
              </w:rPr>
              <w:t> </w:t>
            </w:r>
            <w:r>
              <w:rPr>
                <w:sz w:val="20"/>
              </w:rPr>
              <w:t>(i.e.,</w:t>
            </w:r>
            <w:r>
              <w:rPr>
                <w:spacing w:val="-3"/>
                <w:sz w:val="20"/>
              </w:rPr>
              <w:t> </w:t>
            </w:r>
            <w:r>
              <w:rPr>
                <w:sz w:val="20"/>
              </w:rPr>
              <w:t>natural</w:t>
            </w:r>
            <w:r>
              <w:rPr>
                <w:spacing w:val="-3"/>
                <w:sz w:val="20"/>
              </w:rPr>
              <w:t> </w:t>
            </w:r>
            <w:r>
              <w:rPr>
                <w:sz w:val="20"/>
              </w:rPr>
              <w:t>or</w:t>
            </w:r>
            <w:r>
              <w:rPr>
                <w:spacing w:val="-3"/>
                <w:sz w:val="20"/>
              </w:rPr>
              <w:t> </w:t>
            </w:r>
            <w:r>
              <w:rPr>
                <w:sz w:val="20"/>
              </w:rPr>
              <w:t>legally</w:t>
            </w:r>
            <w:r>
              <w:rPr>
                <w:spacing w:val="-2"/>
                <w:sz w:val="20"/>
              </w:rPr>
              <w:t> </w:t>
            </w:r>
            <w:r>
              <w:rPr>
                <w:sz w:val="20"/>
              </w:rPr>
              <w:t>adopted)</w:t>
            </w:r>
            <w:r>
              <w:rPr>
                <w:spacing w:val="-3"/>
                <w:sz w:val="20"/>
              </w:rPr>
              <w:t> </w:t>
            </w:r>
            <w:r>
              <w:rPr>
                <w:sz w:val="20"/>
              </w:rPr>
              <w:t>between</w:t>
            </w:r>
            <w:r>
              <w:rPr>
                <w:spacing w:val="-4"/>
                <w:sz w:val="20"/>
              </w:rPr>
              <w:t> </w:t>
            </w:r>
            <w:r>
              <w:rPr>
                <w:sz w:val="20"/>
              </w:rPr>
              <w:t>the</w:t>
            </w:r>
            <w:r>
              <w:rPr>
                <w:spacing w:val="-3"/>
                <w:sz w:val="20"/>
              </w:rPr>
              <w:t> </w:t>
            </w:r>
            <w:r>
              <w:rPr>
                <w:sz w:val="20"/>
              </w:rPr>
              <w:t>age</w:t>
            </w:r>
            <w:r>
              <w:rPr>
                <w:spacing w:val="-3"/>
                <w:sz w:val="20"/>
              </w:rPr>
              <w:t> </w:t>
            </w:r>
            <w:r>
              <w:rPr>
                <w:sz w:val="20"/>
              </w:rPr>
              <w:t>3</w:t>
            </w:r>
            <w:r>
              <w:rPr>
                <w:spacing w:val="-4"/>
                <w:sz w:val="20"/>
              </w:rPr>
              <w:t> </w:t>
            </w:r>
            <w:r>
              <w:rPr>
                <w:sz w:val="20"/>
              </w:rPr>
              <w:t>months</w:t>
            </w:r>
            <w:r>
              <w:rPr>
                <w:spacing w:val="-4"/>
                <w:sz w:val="20"/>
              </w:rPr>
              <w:t> </w:t>
            </w:r>
            <w:r>
              <w:rPr>
                <w:sz w:val="20"/>
              </w:rPr>
              <w:t>to</w:t>
            </w:r>
            <w:r>
              <w:rPr>
                <w:spacing w:val="-2"/>
                <w:sz w:val="20"/>
              </w:rPr>
              <w:t> </w:t>
            </w:r>
            <w:r>
              <w:rPr>
                <w:sz w:val="20"/>
              </w:rPr>
              <w:t>25</w:t>
            </w:r>
            <w:r>
              <w:rPr>
                <w:spacing w:val="-4"/>
                <w:sz w:val="20"/>
              </w:rPr>
              <w:t> </w:t>
            </w:r>
            <w:r>
              <w:rPr>
                <w:sz w:val="20"/>
              </w:rPr>
              <w:t>years.</w:t>
            </w:r>
            <w:r>
              <w:rPr>
                <w:spacing w:val="-5"/>
                <w:sz w:val="20"/>
              </w:rPr>
              <w:t> </w:t>
            </w:r>
            <w:r>
              <w:rPr>
                <w:sz w:val="20"/>
              </w:rPr>
              <w:t>If the child above 18 years of age is financially independent, he or she shall be ineligible for coverage in the subsequent renewals.</w:t>
            </w:r>
          </w:p>
        </w:tc>
      </w:tr>
      <w:tr>
        <w:trPr>
          <w:trHeight w:val="460" w:hRule="atLeast"/>
        </w:trPr>
        <w:tc>
          <w:tcPr>
            <w:tcW w:w="1983" w:type="dxa"/>
          </w:tcPr>
          <w:p>
            <w:pPr>
              <w:pStyle w:val="TableParagraph"/>
              <w:spacing w:line="240" w:lineRule="auto" w:before="115"/>
              <w:ind w:left="107"/>
              <w:rPr>
                <w:b/>
                <w:sz w:val="20"/>
              </w:rPr>
            </w:pPr>
            <w:r>
              <w:rPr>
                <w:b/>
                <w:sz w:val="20"/>
              </w:rPr>
              <w:t>Grace</w:t>
            </w:r>
            <w:r>
              <w:rPr>
                <w:b/>
                <w:spacing w:val="-5"/>
                <w:sz w:val="20"/>
              </w:rPr>
              <w:t> </w:t>
            </w:r>
            <w:r>
              <w:rPr>
                <w:b/>
                <w:spacing w:val="-2"/>
                <w:sz w:val="20"/>
              </w:rPr>
              <w:t>Period</w:t>
            </w:r>
          </w:p>
        </w:tc>
        <w:tc>
          <w:tcPr>
            <w:tcW w:w="8476" w:type="dxa"/>
          </w:tcPr>
          <w:p>
            <w:pPr>
              <w:pStyle w:val="TableParagraph"/>
              <w:spacing w:line="230" w:lineRule="atLeast"/>
              <w:ind w:left="105"/>
              <w:rPr>
                <w:sz w:val="20"/>
              </w:rPr>
            </w:pPr>
            <w:r>
              <w:rPr>
                <w:sz w:val="20"/>
              </w:rPr>
              <w:t>The</w:t>
            </w:r>
            <w:r>
              <w:rPr>
                <w:spacing w:val="-4"/>
                <w:sz w:val="20"/>
              </w:rPr>
              <w:t> </w:t>
            </w:r>
            <w:r>
              <w:rPr>
                <w:sz w:val="20"/>
              </w:rPr>
              <w:t>grace</w:t>
            </w:r>
            <w:r>
              <w:rPr>
                <w:spacing w:val="-6"/>
                <w:sz w:val="20"/>
              </w:rPr>
              <w:t> </w:t>
            </w:r>
            <w:r>
              <w:rPr>
                <w:sz w:val="20"/>
              </w:rPr>
              <w:t>period</w:t>
            </w:r>
            <w:r>
              <w:rPr>
                <w:spacing w:val="-5"/>
                <w:sz w:val="20"/>
              </w:rPr>
              <w:t> </w:t>
            </w:r>
            <w:r>
              <w:rPr>
                <w:sz w:val="20"/>
              </w:rPr>
              <w:t>of</w:t>
            </w:r>
            <w:r>
              <w:rPr>
                <w:spacing w:val="-4"/>
                <w:sz w:val="20"/>
              </w:rPr>
              <w:t> </w:t>
            </w:r>
            <w:r>
              <w:rPr>
                <w:sz w:val="20"/>
              </w:rPr>
              <w:t>thirty</w:t>
            </w:r>
            <w:r>
              <w:rPr>
                <w:spacing w:val="-3"/>
                <w:sz w:val="20"/>
              </w:rPr>
              <w:t> </w:t>
            </w:r>
            <w:r>
              <w:rPr>
                <w:sz w:val="20"/>
              </w:rPr>
              <w:t>days</w:t>
            </w:r>
            <w:r>
              <w:rPr>
                <w:spacing w:val="-5"/>
                <w:sz w:val="20"/>
              </w:rPr>
              <w:t> </w:t>
            </w:r>
            <w:r>
              <w:rPr>
                <w:sz w:val="20"/>
              </w:rPr>
              <w:t>(where</w:t>
            </w:r>
            <w:r>
              <w:rPr>
                <w:spacing w:val="-4"/>
                <w:sz w:val="20"/>
              </w:rPr>
              <w:t> </w:t>
            </w:r>
            <w:r>
              <w:rPr>
                <w:sz w:val="20"/>
              </w:rPr>
              <w:t>premium</w:t>
            </w:r>
            <w:r>
              <w:rPr>
                <w:spacing w:val="-3"/>
                <w:sz w:val="20"/>
              </w:rPr>
              <w:t> </w:t>
            </w:r>
            <w:r>
              <w:rPr>
                <w:sz w:val="20"/>
              </w:rPr>
              <w:t>is</w:t>
            </w:r>
            <w:r>
              <w:rPr>
                <w:spacing w:val="-5"/>
                <w:sz w:val="20"/>
              </w:rPr>
              <w:t> </w:t>
            </w:r>
            <w:r>
              <w:rPr>
                <w:sz w:val="20"/>
              </w:rPr>
              <w:t>paid</w:t>
            </w:r>
            <w:r>
              <w:rPr>
                <w:spacing w:val="-3"/>
                <w:sz w:val="20"/>
              </w:rPr>
              <w:t> </w:t>
            </w:r>
            <w:r>
              <w:rPr>
                <w:sz w:val="20"/>
              </w:rPr>
              <w:t>in</w:t>
            </w:r>
            <w:r>
              <w:rPr>
                <w:spacing w:val="-6"/>
                <w:sz w:val="20"/>
              </w:rPr>
              <w:t> </w:t>
            </w:r>
            <w:r>
              <w:rPr>
                <w:sz w:val="20"/>
              </w:rPr>
              <w:t>quarterly/half</w:t>
            </w:r>
            <w:r>
              <w:rPr>
                <w:spacing w:val="-6"/>
                <w:sz w:val="20"/>
              </w:rPr>
              <w:t> </w:t>
            </w:r>
            <w:r>
              <w:rPr>
                <w:sz w:val="20"/>
              </w:rPr>
              <w:t>yearly/annual</w:t>
            </w:r>
            <w:r>
              <w:rPr>
                <w:spacing w:val="-4"/>
                <w:sz w:val="20"/>
              </w:rPr>
              <w:t> </w:t>
            </w:r>
            <w:r>
              <w:rPr>
                <w:sz w:val="20"/>
              </w:rPr>
              <w:t>instalments)</w:t>
            </w:r>
            <w:r>
              <w:rPr>
                <w:spacing w:val="-4"/>
                <w:sz w:val="20"/>
              </w:rPr>
              <w:t> </w:t>
            </w:r>
            <w:r>
              <w:rPr>
                <w:sz w:val="20"/>
              </w:rPr>
              <w:t>is available on the premium due date, to pay the premium.</w:t>
            </w:r>
          </w:p>
        </w:tc>
      </w:tr>
      <w:tr>
        <w:trPr>
          <w:trHeight w:val="230" w:hRule="atLeast"/>
        </w:trPr>
        <w:tc>
          <w:tcPr>
            <w:tcW w:w="1983" w:type="dxa"/>
            <w:vMerge w:val="restart"/>
          </w:tcPr>
          <w:p>
            <w:pPr>
              <w:pStyle w:val="TableParagraph"/>
              <w:spacing w:line="228" w:lineRule="exact"/>
              <w:ind w:left="107"/>
              <w:rPr>
                <w:b/>
                <w:sz w:val="20"/>
              </w:rPr>
            </w:pPr>
            <w:r>
              <w:rPr>
                <w:b/>
                <w:spacing w:val="-2"/>
                <w:sz w:val="20"/>
              </w:rPr>
              <w:t>Hospitalisation Expenses</w:t>
            </w:r>
          </w:p>
        </w:tc>
        <w:tc>
          <w:tcPr>
            <w:tcW w:w="8476" w:type="dxa"/>
          </w:tcPr>
          <w:p>
            <w:pPr>
              <w:pStyle w:val="TableParagraph"/>
              <w:spacing w:line="210" w:lineRule="exact"/>
              <w:ind w:left="105"/>
              <w:rPr>
                <w:sz w:val="20"/>
              </w:rPr>
            </w:pPr>
            <w:r>
              <w:rPr>
                <w:sz w:val="20"/>
              </w:rPr>
              <w:t>Expenses</w:t>
            </w:r>
            <w:r>
              <w:rPr>
                <w:spacing w:val="-6"/>
                <w:sz w:val="20"/>
              </w:rPr>
              <w:t> </w:t>
            </w:r>
            <w:r>
              <w:rPr>
                <w:sz w:val="20"/>
              </w:rPr>
              <w:t>of</w:t>
            </w:r>
            <w:r>
              <w:rPr>
                <w:spacing w:val="-4"/>
                <w:sz w:val="20"/>
              </w:rPr>
              <w:t> </w:t>
            </w:r>
            <w:r>
              <w:rPr>
                <w:sz w:val="20"/>
              </w:rPr>
              <w:t>Hospitalization</w:t>
            </w:r>
            <w:r>
              <w:rPr>
                <w:spacing w:val="-3"/>
                <w:sz w:val="20"/>
              </w:rPr>
              <w:t> </w:t>
            </w:r>
            <w:r>
              <w:rPr>
                <w:sz w:val="20"/>
              </w:rPr>
              <w:t>for</w:t>
            </w:r>
            <w:r>
              <w:rPr>
                <w:spacing w:val="-5"/>
                <w:sz w:val="20"/>
              </w:rPr>
              <w:t> </w:t>
            </w:r>
            <w:r>
              <w:rPr>
                <w:sz w:val="20"/>
              </w:rPr>
              <w:t>a</w:t>
            </w:r>
            <w:r>
              <w:rPr>
                <w:spacing w:val="-4"/>
                <w:sz w:val="20"/>
              </w:rPr>
              <w:t> </w:t>
            </w:r>
            <w:r>
              <w:rPr>
                <w:sz w:val="20"/>
              </w:rPr>
              <w:t>minimum</w:t>
            </w:r>
            <w:r>
              <w:rPr>
                <w:spacing w:val="-4"/>
                <w:sz w:val="20"/>
              </w:rPr>
              <w:t> </w:t>
            </w:r>
            <w:r>
              <w:rPr>
                <w:sz w:val="20"/>
              </w:rPr>
              <w:t>period</w:t>
            </w:r>
            <w:r>
              <w:rPr>
                <w:spacing w:val="-5"/>
                <w:sz w:val="20"/>
              </w:rPr>
              <w:t> </w:t>
            </w:r>
            <w:r>
              <w:rPr>
                <w:sz w:val="20"/>
              </w:rPr>
              <w:t>of</w:t>
            </w:r>
            <w:r>
              <w:rPr>
                <w:spacing w:val="-4"/>
                <w:sz w:val="20"/>
              </w:rPr>
              <w:t> </w:t>
            </w:r>
            <w:r>
              <w:rPr>
                <w:sz w:val="20"/>
              </w:rPr>
              <w:t>24</w:t>
            </w:r>
            <w:r>
              <w:rPr>
                <w:spacing w:val="-4"/>
                <w:sz w:val="20"/>
              </w:rPr>
              <w:t> </w:t>
            </w:r>
            <w:r>
              <w:rPr>
                <w:sz w:val="20"/>
              </w:rPr>
              <w:t>consecutive</w:t>
            </w:r>
            <w:r>
              <w:rPr>
                <w:spacing w:val="-4"/>
                <w:sz w:val="20"/>
              </w:rPr>
              <w:t> </w:t>
            </w:r>
            <w:r>
              <w:rPr>
                <w:sz w:val="20"/>
              </w:rPr>
              <w:t>hours</w:t>
            </w:r>
            <w:r>
              <w:rPr>
                <w:spacing w:val="-5"/>
                <w:sz w:val="20"/>
              </w:rPr>
              <w:t> </w:t>
            </w:r>
            <w:r>
              <w:rPr>
                <w:sz w:val="20"/>
              </w:rPr>
              <w:t>only</w:t>
            </w:r>
            <w:r>
              <w:rPr>
                <w:spacing w:val="-4"/>
                <w:sz w:val="20"/>
              </w:rPr>
              <w:t> </w:t>
            </w:r>
            <w:r>
              <w:rPr>
                <w:sz w:val="20"/>
              </w:rPr>
              <w:t>shall</w:t>
            </w:r>
            <w:r>
              <w:rPr>
                <w:spacing w:val="-6"/>
                <w:sz w:val="20"/>
              </w:rPr>
              <w:t> </w:t>
            </w:r>
            <w:r>
              <w:rPr>
                <w:sz w:val="20"/>
              </w:rPr>
              <w:t>be</w:t>
            </w:r>
            <w:r>
              <w:rPr>
                <w:spacing w:val="-6"/>
                <w:sz w:val="20"/>
              </w:rPr>
              <w:t> </w:t>
            </w:r>
            <w:r>
              <w:rPr>
                <w:spacing w:val="-2"/>
                <w:sz w:val="20"/>
              </w:rPr>
              <w:t>admissible</w:t>
            </w:r>
          </w:p>
        </w:tc>
      </w:tr>
      <w:tr>
        <w:trPr>
          <w:trHeight w:val="230" w:hRule="atLeast"/>
        </w:trPr>
        <w:tc>
          <w:tcPr>
            <w:tcW w:w="1983" w:type="dxa"/>
            <w:vMerge/>
            <w:tcBorders>
              <w:top w:val="nil"/>
            </w:tcBorders>
          </w:tcPr>
          <w:p>
            <w:pPr>
              <w:rPr>
                <w:sz w:val="2"/>
                <w:szCs w:val="2"/>
              </w:rPr>
            </w:pPr>
          </w:p>
        </w:tc>
        <w:tc>
          <w:tcPr>
            <w:tcW w:w="8476" w:type="dxa"/>
          </w:tcPr>
          <w:p>
            <w:pPr>
              <w:pStyle w:val="TableParagraph"/>
              <w:spacing w:line="210" w:lineRule="exact"/>
              <w:ind w:left="105"/>
              <w:rPr>
                <w:sz w:val="20"/>
              </w:rPr>
            </w:pPr>
            <w:r>
              <w:rPr>
                <w:sz w:val="20"/>
              </w:rPr>
              <w:t>Time</w:t>
            </w:r>
            <w:r>
              <w:rPr>
                <w:spacing w:val="-3"/>
                <w:sz w:val="20"/>
              </w:rPr>
              <w:t> </w:t>
            </w:r>
            <w:r>
              <w:rPr>
                <w:sz w:val="20"/>
              </w:rPr>
              <w:t>limit</w:t>
            </w:r>
            <w:r>
              <w:rPr>
                <w:spacing w:val="-4"/>
                <w:sz w:val="20"/>
              </w:rPr>
              <w:t> </w:t>
            </w:r>
            <w:r>
              <w:rPr>
                <w:sz w:val="20"/>
              </w:rPr>
              <w:t>of</w:t>
            </w:r>
            <w:r>
              <w:rPr>
                <w:spacing w:val="-3"/>
                <w:sz w:val="20"/>
              </w:rPr>
              <w:t> </w:t>
            </w:r>
            <w:r>
              <w:rPr>
                <w:sz w:val="20"/>
              </w:rPr>
              <w:t>24</w:t>
            </w:r>
            <w:r>
              <w:rPr>
                <w:spacing w:val="-4"/>
                <w:sz w:val="20"/>
              </w:rPr>
              <w:t> </w:t>
            </w:r>
            <w:r>
              <w:rPr>
                <w:sz w:val="20"/>
              </w:rPr>
              <w:t>hrs</w:t>
            </w:r>
            <w:r>
              <w:rPr>
                <w:spacing w:val="-3"/>
                <w:sz w:val="20"/>
              </w:rPr>
              <w:t> </w:t>
            </w:r>
            <w:r>
              <w:rPr>
                <w:sz w:val="20"/>
              </w:rPr>
              <w:t>shall</w:t>
            </w:r>
            <w:r>
              <w:rPr>
                <w:spacing w:val="-3"/>
                <w:sz w:val="20"/>
              </w:rPr>
              <w:t> </w:t>
            </w:r>
            <w:r>
              <w:rPr>
                <w:sz w:val="20"/>
              </w:rPr>
              <w:t>not</w:t>
            </w:r>
            <w:r>
              <w:rPr>
                <w:spacing w:val="-6"/>
                <w:sz w:val="20"/>
              </w:rPr>
              <w:t> </w:t>
            </w:r>
            <w:r>
              <w:rPr>
                <w:sz w:val="20"/>
              </w:rPr>
              <w:t>apply</w:t>
            </w:r>
            <w:r>
              <w:rPr>
                <w:spacing w:val="-2"/>
                <w:sz w:val="20"/>
              </w:rPr>
              <w:t> </w:t>
            </w:r>
            <w:r>
              <w:rPr>
                <w:sz w:val="20"/>
              </w:rPr>
              <w:t>when</w:t>
            </w:r>
            <w:r>
              <w:rPr>
                <w:spacing w:val="-4"/>
                <w:sz w:val="20"/>
              </w:rPr>
              <w:t> </w:t>
            </w:r>
            <w:r>
              <w:rPr>
                <w:sz w:val="20"/>
              </w:rPr>
              <w:t>the</w:t>
            </w:r>
            <w:r>
              <w:rPr>
                <w:spacing w:val="-2"/>
                <w:sz w:val="20"/>
              </w:rPr>
              <w:t> </w:t>
            </w:r>
            <w:r>
              <w:rPr>
                <w:sz w:val="20"/>
              </w:rPr>
              <w:t>treatment</w:t>
            </w:r>
            <w:r>
              <w:rPr>
                <w:spacing w:val="-4"/>
                <w:sz w:val="20"/>
              </w:rPr>
              <w:t> </w:t>
            </w:r>
            <w:r>
              <w:rPr>
                <w:sz w:val="20"/>
              </w:rPr>
              <w:t>is</w:t>
            </w:r>
            <w:r>
              <w:rPr>
                <w:spacing w:val="-4"/>
                <w:sz w:val="20"/>
              </w:rPr>
              <w:t> </w:t>
            </w:r>
            <w:r>
              <w:rPr>
                <w:sz w:val="20"/>
              </w:rPr>
              <w:t>undergone</w:t>
            </w:r>
            <w:r>
              <w:rPr>
                <w:spacing w:val="-3"/>
                <w:sz w:val="20"/>
              </w:rPr>
              <w:t> </w:t>
            </w:r>
            <w:r>
              <w:rPr>
                <w:sz w:val="20"/>
              </w:rPr>
              <w:t>in</w:t>
            </w:r>
            <w:r>
              <w:rPr>
                <w:spacing w:val="-2"/>
                <w:sz w:val="20"/>
              </w:rPr>
              <w:t> </w:t>
            </w:r>
            <w:r>
              <w:rPr>
                <w:sz w:val="20"/>
              </w:rPr>
              <w:t>a</w:t>
            </w:r>
            <w:r>
              <w:rPr>
                <w:spacing w:val="-4"/>
                <w:sz w:val="20"/>
              </w:rPr>
              <w:t> </w:t>
            </w:r>
            <w:r>
              <w:rPr>
                <w:sz w:val="20"/>
              </w:rPr>
              <w:t>Day</w:t>
            </w:r>
            <w:r>
              <w:rPr>
                <w:spacing w:val="-2"/>
                <w:sz w:val="20"/>
              </w:rPr>
              <w:t> </w:t>
            </w:r>
            <w:r>
              <w:rPr>
                <w:sz w:val="20"/>
              </w:rPr>
              <w:t>Care</w:t>
            </w:r>
            <w:r>
              <w:rPr>
                <w:spacing w:val="-3"/>
                <w:sz w:val="20"/>
              </w:rPr>
              <w:t> </w:t>
            </w:r>
            <w:r>
              <w:rPr>
                <w:spacing w:val="-2"/>
                <w:sz w:val="20"/>
              </w:rPr>
              <w:t>Center</w:t>
            </w:r>
          </w:p>
        </w:tc>
      </w:tr>
      <w:tr>
        <w:trPr>
          <w:trHeight w:val="230" w:hRule="atLeast"/>
        </w:trPr>
        <w:tc>
          <w:tcPr>
            <w:tcW w:w="1983" w:type="dxa"/>
          </w:tcPr>
          <w:p>
            <w:pPr>
              <w:pStyle w:val="TableParagraph"/>
              <w:spacing w:line="210" w:lineRule="exact"/>
              <w:ind w:left="107"/>
              <w:rPr>
                <w:b/>
                <w:sz w:val="20"/>
              </w:rPr>
            </w:pPr>
            <w:r>
              <w:rPr>
                <w:b/>
                <w:sz w:val="20"/>
              </w:rPr>
              <w:t>Pre</w:t>
            </w:r>
            <w:r>
              <w:rPr>
                <w:b/>
                <w:spacing w:val="-3"/>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3"/>
                <w:sz w:val="20"/>
              </w:rPr>
              <w:t> </w:t>
            </w:r>
            <w:r>
              <w:rPr>
                <w:sz w:val="20"/>
              </w:rPr>
              <w:t>30</w:t>
            </w:r>
            <w:r>
              <w:rPr>
                <w:spacing w:val="-4"/>
                <w:sz w:val="20"/>
              </w:rPr>
              <w:t> </w:t>
            </w:r>
            <w:r>
              <w:rPr>
                <w:sz w:val="20"/>
              </w:rPr>
              <w:t>days</w:t>
            </w:r>
            <w:r>
              <w:rPr>
                <w:spacing w:val="-1"/>
                <w:sz w:val="20"/>
              </w:rPr>
              <w:t> </w:t>
            </w:r>
            <w:r>
              <w:rPr>
                <w:sz w:val="20"/>
              </w:rPr>
              <w:t>prior</w:t>
            </w:r>
            <w:r>
              <w:rPr>
                <w:spacing w:val="-3"/>
                <w:sz w:val="20"/>
              </w:rPr>
              <w:t> </w:t>
            </w:r>
            <w:r>
              <w:rPr>
                <w:sz w:val="20"/>
              </w:rPr>
              <w:t>to</w:t>
            </w:r>
            <w:r>
              <w:rPr>
                <w:spacing w:val="-1"/>
                <w:sz w:val="20"/>
              </w:rPr>
              <w:t> </w:t>
            </w:r>
            <w:r>
              <w:rPr>
                <w:sz w:val="20"/>
              </w:rPr>
              <w:t>the</w:t>
            </w:r>
            <w:r>
              <w:rPr>
                <w:spacing w:val="-5"/>
                <w:sz w:val="20"/>
              </w:rPr>
              <w:t> </w:t>
            </w:r>
            <w:r>
              <w:rPr>
                <w:sz w:val="20"/>
              </w:rPr>
              <w:t>date</w:t>
            </w:r>
            <w:r>
              <w:rPr>
                <w:spacing w:val="-2"/>
                <w:sz w:val="20"/>
              </w:rPr>
              <w:t> </w:t>
            </w:r>
            <w:r>
              <w:rPr>
                <w:sz w:val="20"/>
              </w:rPr>
              <w:t>of</w:t>
            </w:r>
            <w:r>
              <w:rPr>
                <w:spacing w:val="-3"/>
                <w:sz w:val="20"/>
              </w:rPr>
              <w:t> </w:t>
            </w:r>
            <w:r>
              <w:rPr>
                <w:spacing w:val="-2"/>
                <w:sz w:val="20"/>
              </w:rPr>
              <w:t>hospitalization</w:t>
            </w:r>
          </w:p>
        </w:tc>
      </w:tr>
      <w:tr>
        <w:trPr>
          <w:trHeight w:val="230" w:hRule="atLeast"/>
        </w:trPr>
        <w:tc>
          <w:tcPr>
            <w:tcW w:w="1983" w:type="dxa"/>
          </w:tcPr>
          <w:p>
            <w:pPr>
              <w:pStyle w:val="TableParagraph"/>
              <w:spacing w:line="210" w:lineRule="exact"/>
              <w:ind w:left="107"/>
              <w:rPr>
                <w:b/>
                <w:sz w:val="20"/>
              </w:rPr>
            </w:pPr>
            <w:r>
              <w:rPr>
                <w:b/>
                <w:sz w:val="20"/>
              </w:rPr>
              <w:t>Post</w:t>
            </w:r>
            <w:r>
              <w:rPr>
                <w:b/>
                <w:spacing w:val="-4"/>
                <w:sz w:val="20"/>
              </w:rPr>
              <w:t> </w:t>
            </w:r>
            <w:r>
              <w:rPr>
                <w:b/>
                <w:spacing w:val="-2"/>
                <w:sz w:val="20"/>
              </w:rPr>
              <w:t>Hospitalisation</w:t>
            </w:r>
          </w:p>
        </w:tc>
        <w:tc>
          <w:tcPr>
            <w:tcW w:w="8476" w:type="dxa"/>
          </w:tcPr>
          <w:p>
            <w:pPr>
              <w:pStyle w:val="TableParagraph"/>
              <w:spacing w:line="210" w:lineRule="exact"/>
              <w:ind w:left="105"/>
              <w:rPr>
                <w:sz w:val="20"/>
              </w:rPr>
            </w:pPr>
            <w:r>
              <w:rPr>
                <w:sz w:val="20"/>
              </w:rPr>
              <w:t>For</w:t>
            </w:r>
            <w:r>
              <w:rPr>
                <w:spacing w:val="-4"/>
                <w:sz w:val="20"/>
              </w:rPr>
              <w:t> </w:t>
            </w:r>
            <w:r>
              <w:rPr>
                <w:sz w:val="20"/>
              </w:rPr>
              <w:t>60</w:t>
            </w:r>
            <w:r>
              <w:rPr>
                <w:spacing w:val="-4"/>
                <w:sz w:val="20"/>
              </w:rPr>
              <w:t> </w:t>
            </w:r>
            <w:r>
              <w:rPr>
                <w:sz w:val="20"/>
              </w:rPr>
              <w:t>days</w:t>
            </w:r>
            <w:r>
              <w:rPr>
                <w:spacing w:val="-4"/>
                <w:sz w:val="20"/>
              </w:rPr>
              <w:t> </w:t>
            </w:r>
            <w:r>
              <w:rPr>
                <w:sz w:val="20"/>
              </w:rPr>
              <w:t>from</w:t>
            </w:r>
            <w:r>
              <w:rPr>
                <w:spacing w:val="-3"/>
                <w:sz w:val="20"/>
              </w:rPr>
              <w:t> </w:t>
            </w:r>
            <w:r>
              <w:rPr>
                <w:sz w:val="20"/>
              </w:rPr>
              <w:t>the</w:t>
            </w:r>
            <w:r>
              <w:rPr>
                <w:spacing w:val="-3"/>
                <w:sz w:val="20"/>
              </w:rPr>
              <w:t> </w:t>
            </w:r>
            <w:r>
              <w:rPr>
                <w:sz w:val="20"/>
              </w:rPr>
              <w:t>date</w:t>
            </w:r>
            <w:r>
              <w:rPr>
                <w:spacing w:val="-5"/>
                <w:sz w:val="20"/>
              </w:rPr>
              <w:t> </w:t>
            </w:r>
            <w:r>
              <w:rPr>
                <w:sz w:val="20"/>
              </w:rPr>
              <w:t>of</w:t>
            </w:r>
            <w:r>
              <w:rPr>
                <w:spacing w:val="-5"/>
                <w:sz w:val="20"/>
              </w:rPr>
              <w:t> </w:t>
            </w:r>
            <w:r>
              <w:rPr>
                <w:sz w:val="20"/>
              </w:rPr>
              <w:t>discharge</w:t>
            </w:r>
            <w:r>
              <w:rPr>
                <w:spacing w:val="-4"/>
                <w:sz w:val="20"/>
              </w:rPr>
              <w:t> </w:t>
            </w:r>
            <w:r>
              <w:rPr>
                <w:sz w:val="20"/>
              </w:rPr>
              <w:t>from</w:t>
            </w:r>
            <w:r>
              <w:rPr>
                <w:spacing w:val="-2"/>
                <w:sz w:val="20"/>
              </w:rPr>
              <w:t> </w:t>
            </w:r>
            <w:r>
              <w:rPr>
                <w:sz w:val="20"/>
              </w:rPr>
              <w:t>the</w:t>
            </w:r>
            <w:r>
              <w:rPr>
                <w:spacing w:val="-3"/>
                <w:sz w:val="20"/>
              </w:rPr>
              <w:t> </w:t>
            </w:r>
            <w:r>
              <w:rPr>
                <w:spacing w:val="-2"/>
                <w:sz w:val="20"/>
              </w:rPr>
              <w:t>hospital</w:t>
            </w:r>
          </w:p>
        </w:tc>
      </w:tr>
      <w:tr>
        <w:trPr>
          <w:trHeight w:val="1149" w:hRule="atLeast"/>
        </w:trPr>
        <w:tc>
          <w:tcPr>
            <w:tcW w:w="1983" w:type="dxa"/>
          </w:tcPr>
          <w:p>
            <w:pPr>
              <w:pStyle w:val="TableParagraph"/>
              <w:spacing w:line="240" w:lineRule="auto" w:before="113"/>
              <w:ind w:left="0"/>
              <w:rPr>
                <w:b/>
                <w:sz w:val="20"/>
              </w:rPr>
            </w:pPr>
          </w:p>
          <w:p>
            <w:pPr>
              <w:pStyle w:val="TableParagraph"/>
              <w:spacing w:line="240" w:lineRule="auto"/>
              <w:ind w:left="107" w:right="420"/>
              <w:rPr>
                <w:b/>
                <w:sz w:val="20"/>
              </w:rPr>
            </w:pPr>
            <w:r>
              <w:rPr>
                <w:b/>
                <w:sz w:val="20"/>
              </w:rPr>
              <w:t>Sublimit for room/doctors</w:t>
            </w:r>
            <w:r>
              <w:rPr>
                <w:b/>
                <w:spacing w:val="-13"/>
                <w:sz w:val="20"/>
              </w:rPr>
              <w:t> </w:t>
            </w:r>
            <w:r>
              <w:rPr>
                <w:b/>
                <w:sz w:val="20"/>
              </w:rPr>
              <w:t>fee</w:t>
            </w:r>
          </w:p>
        </w:tc>
        <w:tc>
          <w:tcPr>
            <w:tcW w:w="8476" w:type="dxa"/>
          </w:tcPr>
          <w:p>
            <w:pPr>
              <w:pStyle w:val="TableParagraph"/>
              <w:numPr>
                <w:ilvl w:val="0"/>
                <w:numId w:val="47"/>
              </w:numPr>
              <w:tabs>
                <w:tab w:pos="305" w:val="left" w:leader="none"/>
              </w:tabs>
              <w:spacing w:line="240" w:lineRule="auto" w:before="0" w:after="0"/>
              <w:ind w:left="105" w:right="293" w:firstLine="0"/>
              <w:jc w:val="both"/>
              <w:rPr>
                <w:sz w:val="20"/>
              </w:rPr>
            </w:pPr>
            <w:r>
              <w:rPr>
                <w:sz w:val="20"/>
              </w:rPr>
              <w:t>Room</w:t>
            </w:r>
            <w:r>
              <w:rPr>
                <w:spacing w:val="-3"/>
                <w:sz w:val="20"/>
              </w:rPr>
              <w:t> </w:t>
            </w:r>
            <w:r>
              <w:rPr>
                <w:sz w:val="20"/>
              </w:rPr>
              <w:t>Rent,</w:t>
            </w:r>
            <w:r>
              <w:rPr>
                <w:spacing w:val="-4"/>
                <w:sz w:val="20"/>
              </w:rPr>
              <w:t> </w:t>
            </w:r>
            <w:r>
              <w:rPr>
                <w:sz w:val="20"/>
              </w:rPr>
              <w:t>Boarding,</w:t>
            </w:r>
            <w:r>
              <w:rPr>
                <w:spacing w:val="-4"/>
                <w:sz w:val="20"/>
              </w:rPr>
              <w:t> </w:t>
            </w:r>
            <w:r>
              <w:rPr>
                <w:sz w:val="20"/>
              </w:rPr>
              <w:t>Nursing</w:t>
            </w:r>
            <w:r>
              <w:rPr>
                <w:spacing w:val="-3"/>
                <w:sz w:val="20"/>
              </w:rPr>
              <w:t> </w:t>
            </w:r>
            <w:r>
              <w:rPr>
                <w:sz w:val="20"/>
              </w:rPr>
              <w:t>Expenses</w:t>
            </w:r>
            <w:r>
              <w:rPr>
                <w:spacing w:val="-5"/>
                <w:sz w:val="20"/>
              </w:rPr>
              <w:t> </w:t>
            </w:r>
            <w:r>
              <w:rPr>
                <w:sz w:val="20"/>
              </w:rPr>
              <w:t>all</w:t>
            </w:r>
            <w:r>
              <w:rPr>
                <w:spacing w:val="-5"/>
                <w:sz w:val="20"/>
              </w:rPr>
              <w:t> </w:t>
            </w:r>
            <w:r>
              <w:rPr>
                <w:sz w:val="20"/>
              </w:rPr>
              <w:t>inclusive</w:t>
            </w:r>
            <w:r>
              <w:rPr>
                <w:spacing w:val="-4"/>
                <w:sz w:val="20"/>
              </w:rPr>
              <w:t> </w:t>
            </w:r>
            <w:r>
              <w:rPr>
                <w:sz w:val="20"/>
              </w:rPr>
              <w:t>as</w:t>
            </w:r>
            <w:r>
              <w:rPr>
                <w:spacing w:val="-5"/>
                <w:sz w:val="20"/>
              </w:rPr>
              <w:t> </w:t>
            </w:r>
            <w:r>
              <w:rPr>
                <w:sz w:val="20"/>
              </w:rPr>
              <w:t>provided</w:t>
            </w:r>
            <w:r>
              <w:rPr>
                <w:spacing w:val="-5"/>
                <w:sz w:val="20"/>
              </w:rPr>
              <w:t> </w:t>
            </w:r>
            <w:r>
              <w:rPr>
                <w:sz w:val="20"/>
              </w:rPr>
              <w:t>by</w:t>
            </w:r>
            <w:r>
              <w:rPr>
                <w:spacing w:val="-3"/>
                <w:sz w:val="20"/>
              </w:rPr>
              <w:t> </w:t>
            </w:r>
            <w:r>
              <w:rPr>
                <w:sz w:val="20"/>
              </w:rPr>
              <w:t>the</w:t>
            </w:r>
            <w:r>
              <w:rPr>
                <w:spacing w:val="-4"/>
                <w:sz w:val="20"/>
              </w:rPr>
              <w:t> </w:t>
            </w:r>
            <w:r>
              <w:rPr>
                <w:sz w:val="20"/>
              </w:rPr>
              <w:t>Hospital/</w:t>
            </w:r>
            <w:r>
              <w:rPr>
                <w:spacing w:val="-5"/>
                <w:sz w:val="20"/>
              </w:rPr>
              <w:t> </w:t>
            </w:r>
            <w:r>
              <w:rPr>
                <w:sz w:val="20"/>
              </w:rPr>
              <w:t>Nursing</w:t>
            </w:r>
            <w:r>
              <w:rPr>
                <w:spacing w:val="-3"/>
                <w:sz w:val="20"/>
              </w:rPr>
              <w:t> </w:t>
            </w:r>
            <w:r>
              <w:rPr>
                <w:sz w:val="20"/>
              </w:rPr>
              <w:t>Home up to 2% of the Sum Insured subject to maximum of Rs. 5,000/- per day</w:t>
            </w:r>
          </w:p>
          <w:p>
            <w:pPr>
              <w:pStyle w:val="TableParagraph"/>
              <w:numPr>
                <w:ilvl w:val="0"/>
                <w:numId w:val="47"/>
              </w:numPr>
              <w:tabs>
                <w:tab w:pos="305" w:val="left" w:leader="none"/>
              </w:tabs>
              <w:spacing w:line="230" w:lineRule="exact" w:before="0" w:after="0"/>
              <w:ind w:left="105" w:right="480" w:firstLine="0"/>
              <w:jc w:val="both"/>
              <w:rPr>
                <w:sz w:val="20"/>
              </w:rPr>
            </w:pPr>
            <w:r>
              <w:rPr>
                <w:sz w:val="20"/>
              </w:rPr>
              <w:t>Intensive</w:t>
            </w:r>
            <w:r>
              <w:rPr>
                <w:spacing w:val="-4"/>
                <w:sz w:val="20"/>
              </w:rPr>
              <w:t> </w:t>
            </w:r>
            <w:r>
              <w:rPr>
                <w:sz w:val="20"/>
              </w:rPr>
              <w:t>Care</w:t>
            </w:r>
            <w:r>
              <w:rPr>
                <w:spacing w:val="-4"/>
                <w:sz w:val="20"/>
              </w:rPr>
              <w:t> </w:t>
            </w:r>
            <w:r>
              <w:rPr>
                <w:sz w:val="20"/>
              </w:rPr>
              <w:t>Unit</w:t>
            </w:r>
            <w:r>
              <w:rPr>
                <w:spacing w:val="-5"/>
                <w:sz w:val="20"/>
              </w:rPr>
              <w:t> </w:t>
            </w:r>
            <w:r>
              <w:rPr>
                <w:sz w:val="20"/>
              </w:rPr>
              <w:t>(ICU)</w:t>
            </w:r>
            <w:r>
              <w:rPr>
                <w:spacing w:val="-3"/>
                <w:sz w:val="20"/>
              </w:rPr>
              <w:t> </w:t>
            </w:r>
            <w:r>
              <w:rPr>
                <w:sz w:val="20"/>
              </w:rPr>
              <w:t>charges/</w:t>
            </w:r>
            <w:r>
              <w:rPr>
                <w:spacing w:val="-5"/>
                <w:sz w:val="20"/>
              </w:rPr>
              <w:t> </w:t>
            </w:r>
            <w:r>
              <w:rPr>
                <w:sz w:val="20"/>
              </w:rPr>
              <w:t>Intensive</w:t>
            </w:r>
            <w:r>
              <w:rPr>
                <w:spacing w:val="-4"/>
                <w:sz w:val="20"/>
              </w:rPr>
              <w:t> </w:t>
            </w:r>
            <w:r>
              <w:rPr>
                <w:sz w:val="20"/>
              </w:rPr>
              <w:t>Cardiac</w:t>
            </w:r>
            <w:r>
              <w:rPr>
                <w:spacing w:val="-4"/>
                <w:sz w:val="20"/>
              </w:rPr>
              <w:t> </w:t>
            </w:r>
            <w:r>
              <w:rPr>
                <w:sz w:val="20"/>
              </w:rPr>
              <w:t>Care</w:t>
            </w:r>
            <w:r>
              <w:rPr>
                <w:spacing w:val="-4"/>
                <w:sz w:val="20"/>
              </w:rPr>
              <w:t> </w:t>
            </w:r>
            <w:r>
              <w:rPr>
                <w:sz w:val="20"/>
              </w:rPr>
              <w:t>Unit</w:t>
            </w:r>
            <w:r>
              <w:rPr>
                <w:spacing w:val="-5"/>
                <w:sz w:val="20"/>
              </w:rPr>
              <w:t> </w:t>
            </w:r>
            <w:r>
              <w:rPr>
                <w:sz w:val="20"/>
              </w:rPr>
              <w:t>(ICCU) charges</w:t>
            </w:r>
            <w:r>
              <w:rPr>
                <w:spacing w:val="-5"/>
                <w:sz w:val="20"/>
              </w:rPr>
              <w:t> </w:t>
            </w:r>
            <w:r>
              <w:rPr>
                <w:sz w:val="20"/>
              </w:rPr>
              <w:t>all-inclusive</w:t>
            </w:r>
            <w:r>
              <w:rPr>
                <w:spacing w:val="-3"/>
                <w:sz w:val="20"/>
              </w:rPr>
              <w:t> </w:t>
            </w:r>
            <w:r>
              <w:rPr>
                <w:sz w:val="20"/>
              </w:rPr>
              <w:t>as provided by the Hospital/</w:t>
            </w:r>
            <w:r>
              <w:rPr>
                <w:spacing w:val="-1"/>
                <w:sz w:val="20"/>
              </w:rPr>
              <w:t> </w:t>
            </w:r>
            <w:r>
              <w:rPr>
                <w:sz w:val="20"/>
              </w:rPr>
              <w:t>Nursing Home up</w:t>
            </w:r>
            <w:r>
              <w:rPr>
                <w:spacing w:val="-1"/>
                <w:sz w:val="20"/>
              </w:rPr>
              <w:t> </w:t>
            </w:r>
            <w:r>
              <w:rPr>
                <w:sz w:val="20"/>
              </w:rPr>
              <w:t>to 5%</w:t>
            </w:r>
            <w:r>
              <w:rPr>
                <w:spacing w:val="-1"/>
                <w:sz w:val="20"/>
              </w:rPr>
              <w:t> </w:t>
            </w:r>
            <w:r>
              <w:rPr>
                <w:sz w:val="20"/>
              </w:rPr>
              <w:t>of the Sum Insured</w:t>
            </w:r>
            <w:r>
              <w:rPr>
                <w:spacing w:val="-1"/>
                <w:sz w:val="20"/>
              </w:rPr>
              <w:t> </w:t>
            </w:r>
            <w:r>
              <w:rPr>
                <w:sz w:val="20"/>
              </w:rPr>
              <w:t>subject to maximum of Rs. 10,000/- per day</w:t>
            </w:r>
          </w:p>
        </w:tc>
      </w:tr>
      <w:tr>
        <w:trPr>
          <w:trHeight w:val="229" w:hRule="atLeast"/>
        </w:trPr>
        <w:tc>
          <w:tcPr>
            <w:tcW w:w="1983" w:type="dxa"/>
          </w:tcPr>
          <w:p>
            <w:pPr>
              <w:pStyle w:val="TableParagraph"/>
              <w:spacing w:line="209" w:lineRule="exact"/>
              <w:ind w:left="107"/>
              <w:rPr>
                <w:b/>
                <w:sz w:val="20"/>
              </w:rPr>
            </w:pPr>
            <w:r>
              <w:rPr>
                <w:b/>
                <w:sz w:val="20"/>
              </w:rPr>
              <w:t>Cataract</w:t>
            </w:r>
            <w:r>
              <w:rPr>
                <w:b/>
                <w:spacing w:val="-4"/>
                <w:sz w:val="20"/>
              </w:rPr>
              <w:t> </w:t>
            </w:r>
            <w:r>
              <w:rPr>
                <w:b/>
                <w:spacing w:val="-2"/>
                <w:sz w:val="20"/>
              </w:rPr>
              <w:t>Treatment</w:t>
            </w:r>
          </w:p>
        </w:tc>
        <w:tc>
          <w:tcPr>
            <w:tcW w:w="8476" w:type="dxa"/>
          </w:tcPr>
          <w:p>
            <w:pPr>
              <w:pStyle w:val="TableParagraph"/>
              <w:spacing w:line="209" w:lineRule="exact"/>
              <w:ind w:left="105"/>
              <w:rPr>
                <w:sz w:val="20"/>
              </w:rPr>
            </w:pPr>
            <w:r>
              <w:rPr>
                <w:sz w:val="20"/>
              </w:rPr>
              <w:t>Up</w:t>
            </w:r>
            <w:r>
              <w:rPr>
                <w:spacing w:val="-2"/>
                <w:sz w:val="20"/>
              </w:rPr>
              <w:t> </w:t>
            </w:r>
            <w:r>
              <w:rPr>
                <w:sz w:val="20"/>
              </w:rPr>
              <w:t>to</w:t>
            </w:r>
            <w:r>
              <w:rPr>
                <w:spacing w:val="-2"/>
                <w:sz w:val="20"/>
              </w:rPr>
              <w:t> </w:t>
            </w:r>
            <w:r>
              <w:rPr>
                <w:sz w:val="20"/>
              </w:rPr>
              <w:t>25%</w:t>
            </w:r>
            <w:r>
              <w:rPr>
                <w:spacing w:val="-4"/>
                <w:sz w:val="20"/>
              </w:rPr>
              <w:t> </w:t>
            </w:r>
            <w:r>
              <w:rPr>
                <w:sz w:val="20"/>
              </w:rPr>
              <w:t>of</w:t>
            </w:r>
            <w:r>
              <w:rPr>
                <w:spacing w:val="-3"/>
                <w:sz w:val="20"/>
              </w:rPr>
              <w:t> </w:t>
            </w:r>
            <w:r>
              <w:rPr>
                <w:sz w:val="20"/>
              </w:rPr>
              <w:t>Sum</w:t>
            </w:r>
            <w:r>
              <w:rPr>
                <w:spacing w:val="-1"/>
                <w:sz w:val="20"/>
              </w:rPr>
              <w:t> </w:t>
            </w:r>
            <w:r>
              <w:rPr>
                <w:sz w:val="20"/>
              </w:rPr>
              <w:t>Insured</w:t>
            </w:r>
            <w:r>
              <w:rPr>
                <w:spacing w:val="-4"/>
                <w:sz w:val="20"/>
              </w:rPr>
              <w:t> </w:t>
            </w:r>
            <w:r>
              <w:rPr>
                <w:sz w:val="20"/>
              </w:rPr>
              <w:t>or</w:t>
            </w:r>
            <w:r>
              <w:rPr>
                <w:spacing w:val="-5"/>
                <w:sz w:val="20"/>
              </w:rPr>
              <w:t> </w:t>
            </w:r>
            <w:r>
              <w:rPr>
                <w:sz w:val="20"/>
              </w:rPr>
              <w:t>Rs.</w:t>
            </w:r>
            <w:r>
              <w:rPr>
                <w:spacing w:val="-2"/>
                <w:sz w:val="20"/>
              </w:rPr>
              <w:t> </w:t>
            </w:r>
            <w:r>
              <w:rPr>
                <w:sz w:val="20"/>
              </w:rPr>
              <w:t>40,000/-,</w:t>
            </w:r>
            <w:r>
              <w:rPr>
                <w:spacing w:val="-5"/>
                <w:sz w:val="20"/>
              </w:rPr>
              <w:t> </w:t>
            </w:r>
            <w:r>
              <w:rPr>
                <w:sz w:val="20"/>
              </w:rPr>
              <w:t>whichever</w:t>
            </w:r>
            <w:r>
              <w:rPr>
                <w:spacing w:val="-4"/>
                <w:sz w:val="20"/>
              </w:rPr>
              <w:t> </w:t>
            </w:r>
            <w:r>
              <w:rPr>
                <w:sz w:val="20"/>
              </w:rPr>
              <w:t>is</w:t>
            </w:r>
            <w:r>
              <w:rPr>
                <w:spacing w:val="-3"/>
                <w:sz w:val="20"/>
              </w:rPr>
              <w:t> </w:t>
            </w:r>
            <w:r>
              <w:rPr>
                <w:sz w:val="20"/>
              </w:rPr>
              <w:t>lower,</w:t>
            </w:r>
            <w:r>
              <w:rPr>
                <w:spacing w:val="-3"/>
                <w:sz w:val="20"/>
              </w:rPr>
              <w:t> </w:t>
            </w:r>
            <w:r>
              <w:rPr>
                <w:sz w:val="20"/>
              </w:rPr>
              <w:t>per</w:t>
            </w:r>
            <w:r>
              <w:rPr>
                <w:spacing w:val="-2"/>
                <w:sz w:val="20"/>
              </w:rPr>
              <w:t> </w:t>
            </w:r>
            <w:r>
              <w:rPr>
                <w:sz w:val="20"/>
              </w:rPr>
              <w:t>eye,</w:t>
            </w:r>
            <w:r>
              <w:rPr>
                <w:spacing w:val="-2"/>
                <w:sz w:val="20"/>
              </w:rPr>
              <w:t> </w:t>
            </w:r>
            <w:r>
              <w:rPr>
                <w:sz w:val="20"/>
              </w:rPr>
              <w:t>under</w:t>
            </w:r>
            <w:r>
              <w:rPr>
                <w:spacing w:val="-4"/>
                <w:sz w:val="20"/>
              </w:rPr>
              <w:t> </w:t>
            </w:r>
            <w:r>
              <w:rPr>
                <w:sz w:val="20"/>
              </w:rPr>
              <w:t>one</w:t>
            </w:r>
            <w:r>
              <w:rPr>
                <w:spacing w:val="-4"/>
                <w:sz w:val="20"/>
              </w:rPr>
              <w:t> </w:t>
            </w:r>
            <w:r>
              <w:rPr>
                <w:sz w:val="20"/>
              </w:rPr>
              <w:t>policy</w:t>
            </w:r>
            <w:r>
              <w:rPr>
                <w:spacing w:val="-2"/>
                <w:sz w:val="20"/>
              </w:rPr>
              <w:t> </w:t>
            </w:r>
            <w:r>
              <w:rPr>
                <w:spacing w:val="-4"/>
                <w:sz w:val="20"/>
              </w:rPr>
              <w:t>year</w:t>
            </w:r>
          </w:p>
        </w:tc>
      </w:tr>
      <w:tr>
        <w:trPr>
          <w:trHeight w:val="688" w:hRule="atLeast"/>
        </w:trPr>
        <w:tc>
          <w:tcPr>
            <w:tcW w:w="1983" w:type="dxa"/>
          </w:tcPr>
          <w:p>
            <w:pPr>
              <w:pStyle w:val="TableParagraph"/>
              <w:spacing w:line="240" w:lineRule="auto" w:before="1"/>
              <w:ind w:left="0"/>
              <w:rPr>
                <w:b/>
                <w:sz w:val="20"/>
              </w:rPr>
            </w:pPr>
          </w:p>
          <w:p>
            <w:pPr>
              <w:pStyle w:val="TableParagraph"/>
              <w:spacing w:line="240" w:lineRule="auto"/>
              <w:ind w:left="107"/>
              <w:rPr>
                <w:b/>
                <w:sz w:val="20"/>
              </w:rPr>
            </w:pPr>
            <w:r>
              <w:rPr>
                <w:b/>
                <w:spacing w:val="-2"/>
                <w:sz w:val="20"/>
              </w:rPr>
              <w:t>AYUSH</w:t>
            </w:r>
          </w:p>
        </w:tc>
        <w:tc>
          <w:tcPr>
            <w:tcW w:w="8476" w:type="dxa"/>
          </w:tcPr>
          <w:p>
            <w:pPr>
              <w:pStyle w:val="TableParagraph"/>
              <w:spacing w:line="240" w:lineRule="auto"/>
              <w:ind w:left="105"/>
              <w:rPr>
                <w:sz w:val="20"/>
              </w:rPr>
            </w:pPr>
            <w:r>
              <w:rPr>
                <w:sz w:val="20"/>
              </w:rPr>
              <w:t>Expenses</w:t>
            </w:r>
            <w:r>
              <w:rPr>
                <w:spacing w:val="-7"/>
                <w:sz w:val="20"/>
              </w:rPr>
              <w:t> </w:t>
            </w:r>
            <w:r>
              <w:rPr>
                <w:sz w:val="20"/>
              </w:rPr>
              <w:t>incurred</w:t>
            </w:r>
            <w:r>
              <w:rPr>
                <w:spacing w:val="-5"/>
                <w:sz w:val="20"/>
              </w:rPr>
              <w:t> </w:t>
            </w:r>
            <w:r>
              <w:rPr>
                <w:sz w:val="20"/>
              </w:rPr>
              <w:t>for</w:t>
            </w:r>
            <w:r>
              <w:rPr>
                <w:spacing w:val="-6"/>
                <w:sz w:val="20"/>
              </w:rPr>
              <w:t> </w:t>
            </w:r>
            <w:r>
              <w:rPr>
                <w:sz w:val="20"/>
              </w:rPr>
              <w:t>Inpatient</w:t>
            </w:r>
            <w:r>
              <w:rPr>
                <w:spacing w:val="-7"/>
                <w:sz w:val="20"/>
              </w:rPr>
              <w:t> </w:t>
            </w:r>
            <w:r>
              <w:rPr>
                <w:sz w:val="20"/>
              </w:rPr>
              <w:t>Care</w:t>
            </w:r>
            <w:r>
              <w:rPr>
                <w:spacing w:val="-6"/>
                <w:sz w:val="20"/>
              </w:rPr>
              <w:t> </w:t>
            </w:r>
            <w:r>
              <w:rPr>
                <w:sz w:val="20"/>
              </w:rPr>
              <w:t>treatment</w:t>
            </w:r>
            <w:r>
              <w:rPr>
                <w:spacing w:val="-7"/>
                <w:sz w:val="20"/>
              </w:rPr>
              <w:t> </w:t>
            </w:r>
            <w:r>
              <w:rPr>
                <w:sz w:val="20"/>
              </w:rPr>
              <w:t>under</w:t>
            </w:r>
            <w:r>
              <w:rPr>
                <w:spacing w:val="-5"/>
                <w:sz w:val="20"/>
              </w:rPr>
              <w:t> </w:t>
            </w:r>
            <w:r>
              <w:rPr>
                <w:sz w:val="20"/>
              </w:rPr>
              <w:t>Ayurveda,</w:t>
            </w:r>
            <w:r>
              <w:rPr>
                <w:spacing w:val="-5"/>
                <w:sz w:val="20"/>
              </w:rPr>
              <w:t> </w:t>
            </w:r>
            <w:r>
              <w:rPr>
                <w:sz w:val="20"/>
              </w:rPr>
              <w:t>Yoga</w:t>
            </w:r>
            <w:r>
              <w:rPr>
                <w:spacing w:val="-6"/>
                <w:sz w:val="20"/>
              </w:rPr>
              <w:t> </w:t>
            </w:r>
            <w:r>
              <w:rPr>
                <w:sz w:val="20"/>
              </w:rPr>
              <w:t>and</w:t>
            </w:r>
            <w:r>
              <w:rPr>
                <w:spacing w:val="-6"/>
                <w:sz w:val="20"/>
              </w:rPr>
              <w:t> </w:t>
            </w:r>
            <w:r>
              <w:rPr>
                <w:sz w:val="20"/>
              </w:rPr>
              <w:t>Naturopathy,</w:t>
            </w:r>
            <w:r>
              <w:rPr>
                <w:spacing w:val="-6"/>
                <w:sz w:val="20"/>
              </w:rPr>
              <w:t> </w:t>
            </w:r>
            <w:r>
              <w:rPr>
                <w:sz w:val="20"/>
              </w:rPr>
              <w:t>Unani,</w:t>
            </w:r>
            <w:r>
              <w:rPr>
                <w:spacing w:val="-6"/>
                <w:sz w:val="20"/>
              </w:rPr>
              <w:t> </w:t>
            </w:r>
            <w:r>
              <w:rPr>
                <w:spacing w:val="-2"/>
                <w:sz w:val="20"/>
              </w:rPr>
              <w:t>Siddha</w:t>
            </w:r>
          </w:p>
          <w:p>
            <w:pPr>
              <w:pStyle w:val="TableParagraph"/>
              <w:spacing w:line="228" w:lineRule="exact"/>
              <w:ind w:left="105"/>
              <w:rPr>
                <w:sz w:val="20"/>
              </w:rPr>
            </w:pPr>
            <w:r>
              <w:rPr>
                <w:sz w:val="20"/>
              </w:rPr>
              <w:t>and</w:t>
            </w:r>
            <w:r>
              <w:rPr>
                <w:spacing w:val="-3"/>
                <w:sz w:val="20"/>
              </w:rPr>
              <w:t> </w:t>
            </w:r>
            <w:r>
              <w:rPr>
                <w:sz w:val="20"/>
              </w:rPr>
              <w:t>Homeopathy</w:t>
            </w:r>
            <w:r>
              <w:rPr>
                <w:spacing w:val="-3"/>
                <w:sz w:val="20"/>
              </w:rPr>
              <w:t> </w:t>
            </w:r>
            <w:r>
              <w:rPr>
                <w:sz w:val="20"/>
              </w:rPr>
              <w:t>system</w:t>
            </w:r>
            <w:r>
              <w:rPr>
                <w:spacing w:val="-3"/>
                <w:sz w:val="20"/>
              </w:rPr>
              <w:t> </w:t>
            </w:r>
            <w:r>
              <w:rPr>
                <w:sz w:val="20"/>
              </w:rPr>
              <w:t>of</w:t>
            </w:r>
            <w:r>
              <w:rPr>
                <w:spacing w:val="-4"/>
                <w:sz w:val="20"/>
              </w:rPr>
              <w:t> </w:t>
            </w:r>
            <w:r>
              <w:rPr>
                <w:sz w:val="20"/>
              </w:rPr>
              <w:t>medicines</w:t>
            </w:r>
            <w:r>
              <w:rPr>
                <w:spacing w:val="-5"/>
                <w:sz w:val="20"/>
              </w:rPr>
              <w:t> </w:t>
            </w:r>
            <w:r>
              <w:rPr>
                <w:sz w:val="20"/>
              </w:rPr>
              <w:t>shall</w:t>
            </w:r>
            <w:r>
              <w:rPr>
                <w:spacing w:val="-4"/>
                <w:sz w:val="20"/>
              </w:rPr>
              <w:t> </w:t>
            </w:r>
            <w:r>
              <w:rPr>
                <w:sz w:val="20"/>
              </w:rPr>
              <w:t>be</w:t>
            </w:r>
            <w:r>
              <w:rPr>
                <w:spacing w:val="-4"/>
                <w:sz w:val="20"/>
              </w:rPr>
              <w:t> </w:t>
            </w:r>
            <w:r>
              <w:rPr>
                <w:sz w:val="20"/>
              </w:rPr>
              <w:t>covered</w:t>
            </w:r>
            <w:r>
              <w:rPr>
                <w:spacing w:val="-3"/>
                <w:sz w:val="20"/>
              </w:rPr>
              <w:t> </w:t>
            </w:r>
            <w:r>
              <w:rPr>
                <w:sz w:val="20"/>
              </w:rPr>
              <w:t>upto</w:t>
            </w:r>
            <w:r>
              <w:rPr>
                <w:spacing w:val="-5"/>
                <w:sz w:val="20"/>
              </w:rPr>
              <w:t> </w:t>
            </w:r>
            <w:r>
              <w:rPr>
                <w:sz w:val="20"/>
              </w:rPr>
              <w:t>sum</w:t>
            </w:r>
            <w:r>
              <w:rPr>
                <w:spacing w:val="-3"/>
                <w:sz w:val="20"/>
              </w:rPr>
              <w:t> </w:t>
            </w:r>
            <w:r>
              <w:rPr>
                <w:sz w:val="20"/>
              </w:rPr>
              <w:t>insured,</w:t>
            </w:r>
            <w:r>
              <w:rPr>
                <w:spacing w:val="-5"/>
                <w:sz w:val="20"/>
              </w:rPr>
              <w:t> </w:t>
            </w:r>
            <w:r>
              <w:rPr>
                <w:sz w:val="20"/>
              </w:rPr>
              <w:t>during</w:t>
            </w:r>
            <w:r>
              <w:rPr>
                <w:spacing w:val="-3"/>
                <w:sz w:val="20"/>
              </w:rPr>
              <w:t> </w:t>
            </w:r>
            <w:r>
              <w:rPr>
                <w:sz w:val="20"/>
              </w:rPr>
              <w:t>each</w:t>
            </w:r>
            <w:r>
              <w:rPr>
                <w:spacing w:val="-5"/>
                <w:sz w:val="20"/>
              </w:rPr>
              <w:t> </w:t>
            </w:r>
            <w:r>
              <w:rPr>
                <w:sz w:val="20"/>
              </w:rPr>
              <w:t>policy</w:t>
            </w:r>
            <w:r>
              <w:rPr>
                <w:spacing w:val="-3"/>
                <w:sz w:val="20"/>
              </w:rPr>
              <w:t> </w:t>
            </w:r>
            <w:r>
              <w:rPr>
                <w:sz w:val="20"/>
              </w:rPr>
              <w:t>year</w:t>
            </w:r>
            <w:r>
              <w:rPr>
                <w:spacing w:val="-4"/>
                <w:sz w:val="20"/>
              </w:rPr>
              <w:t> </w:t>
            </w:r>
            <w:r>
              <w:rPr>
                <w:sz w:val="20"/>
              </w:rPr>
              <w:t>as specified in the policy schedule</w:t>
            </w:r>
          </w:p>
        </w:tc>
      </w:tr>
      <w:tr>
        <w:trPr>
          <w:trHeight w:val="460" w:hRule="atLeast"/>
        </w:trPr>
        <w:tc>
          <w:tcPr>
            <w:tcW w:w="1983" w:type="dxa"/>
          </w:tcPr>
          <w:p>
            <w:pPr>
              <w:pStyle w:val="TableParagraph"/>
              <w:spacing w:line="240" w:lineRule="auto" w:before="115"/>
              <w:ind w:left="107"/>
              <w:rPr>
                <w:b/>
                <w:sz w:val="20"/>
              </w:rPr>
            </w:pPr>
            <w:r>
              <w:rPr>
                <w:b/>
                <w:sz w:val="20"/>
              </w:rPr>
              <w:t>Pre</w:t>
            </w:r>
            <w:r>
              <w:rPr>
                <w:b/>
                <w:spacing w:val="-6"/>
                <w:sz w:val="20"/>
              </w:rPr>
              <w:t> </w:t>
            </w:r>
            <w:r>
              <w:rPr>
                <w:b/>
                <w:sz w:val="20"/>
              </w:rPr>
              <w:t>Existing</w:t>
            </w:r>
            <w:r>
              <w:rPr>
                <w:b/>
                <w:spacing w:val="-5"/>
                <w:sz w:val="20"/>
              </w:rPr>
              <w:t> </w:t>
            </w:r>
            <w:r>
              <w:rPr>
                <w:b/>
                <w:spacing w:val="-2"/>
                <w:sz w:val="20"/>
              </w:rPr>
              <w:t>Disease</w:t>
            </w:r>
          </w:p>
        </w:tc>
        <w:tc>
          <w:tcPr>
            <w:tcW w:w="8476" w:type="dxa"/>
          </w:tcPr>
          <w:p>
            <w:pPr>
              <w:pStyle w:val="TableParagraph"/>
              <w:spacing w:line="230" w:lineRule="atLeast"/>
              <w:ind w:left="105"/>
              <w:rPr>
                <w:sz w:val="20"/>
              </w:rPr>
            </w:pPr>
            <w:r>
              <w:rPr>
                <w:sz w:val="20"/>
              </w:rPr>
              <w:t>Only</w:t>
            </w:r>
            <w:r>
              <w:rPr>
                <w:spacing w:val="-2"/>
                <w:sz w:val="20"/>
              </w:rPr>
              <w:t> </w:t>
            </w:r>
            <w:r>
              <w:rPr>
                <w:sz w:val="20"/>
              </w:rPr>
              <w:t>PEDs</w:t>
            </w:r>
            <w:r>
              <w:rPr>
                <w:spacing w:val="-4"/>
                <w:sz w:val="20"/>
              </w:rPr>
              <w:t> </w:t>
            </w:r>
            <w:r>
              <w:rPr>
                <w:sz w:val="20"/>
              </w:rPr>
              <w:t>declared</w:t>
            </w:r>
            <w:r>
              <w:rPr>
                <w:spacing w:val="-2"/>
                <w:sz w:val="20"/>
              </w:rPr>
              <w:t> </w:t>
            </w:r>
            <w:r>
              <w:rPr>
                <w:sz w:val="20"/>
              </w:rPr>
              <w:t>in</w:t>
            </w:r>
            <w:r>
              <w:rPr>
                <w:spacing w:val="-2"/>
                <w:sz w:val="20"/>
              </w:rPr>
              <w:t> </w:t>
            </w:r>
            <w:r>
              <w:rPr>
                <w:sz w:val="20"/>
              </w:rPr>
              <w:t>the</w:t>
            </w:r>
            <w:r>
              <w:rPr>
                <w:spacing w:val="-3"/>
                <w:sz w:val="20"/>
              </w:rPr>
              <w:t> </w:t>
            </w:r>
            <w:r>
              <w:rPr>
                <w:sz w:val="20"/>
              </w:rPr>
              <w:t>Proposal</w:t>
            </w:r>
            <w:r>
              <w:rPr>
                <w:spacing w:val="-3"/>
                <w:sz w:val="20"/>
              </w:rPr>
              <w:t> </w:t>
            </w:r>
            <w:r>
              <w:rPr>
                <w:sz w:val="20"/>
              </w:rPr>
              <w:t>Form</w:t>
            </w:r>
            <w:r>
              <w:rPr>
                <w:spacing w:val="-2"/>
                <w:sz w:val="20"/>
              </w:rPr>
              <w:t> </w:t>
            </w:r>
            <w:r>
              <w:rPr>
                <w:sz w:val="20"/>
              </w:rPr>
              <w:t>and</w:t>
            </w:r>
            <w:r>
              <w:rPr>
                <w:spacing w:val="-2"/>
                <w:sz w:val="20"/>
              </w:rPr>
              <w:t> </w:t>
            </w:r>
            <w:r>
              <w:rPr>
                <w:sz w:val="20"/>
              </w:rPr>
              <w:t>accepted</w:t>
            </w:r>
            <w:r>
              <w:rPr>
                <w:spacing w:val="-2"/>
                <w:sz w:val="20"/>
              </w:rPr>
              <w:t> </w:t>
            </w:r>
            <w:r>
              <w:rPr>
                <w:sz w:val="20"/>
              </w:rPr>
              <w:t>for</w:t>
            </w:r>
            <w:r>
              <w:rPr>
                <w:spacing w:val="-5"/>
                <w:sz w:val="20"/>
              </w:rPr>
              <w:t> </w:t>
            </w:r>
            <w:r>
              <w:rPr>
                <w:sz w:val="20"/>
              </w:rPr>
              <w:t>coverage</w:t>
            </w:r>
            <w:r>
              <w:rPr>
                <w:spacing w:val="-5"/>
                <w:sz w:val="20"/>
              </w:rPr>
              <w:t> </w:t>
            </w:r>
            <w:r>
              <w:rPr>
                <w:sz w:val="20"/>
              </w:rPr>
              <w:t>by the</w:t>
            </w:r>
            <w:r>
              <w:rPr>
                <w:spacing w:val="-5"/>
                <w:sz w:val="20"/>
              </w:rPr>
              <w:t> </w:t>
            </w:r>
            <w:r>
              <w:rPr>
                <w:sz w:val="20"/>
              </w:rPr>
              <w:t>Company</w:t>
            </w:r>
            <w:r>
              <w:rPr>
                <w:spacing w:val="-1"/>
                <w:sz w:val="20"/>
              </w:rPr>
              <w:t> </w:t>
            </w:r>
            <w:r>
              <w:rPr>
                <w:sz w:val="20"/>
              </w:rPr>
              <w:t>shall</w:t>
            </w:r>
            <w:r>
              <w:rPr>
                <w:spacing w:val="-4"/>
                <w:sz w:val="20"/>
              </w:rPr>
              <w:t> </w:t>
            </w:r>
            <w:r>
              <w:rPr>
                <w:sz w:val="20"/>
              </w:rPr>
              <w:t>be</w:t>
            </w:r>
            <w:r>
              <w:rPr>
                <w:spacing w:val="-3"/>
                <w:sz w:val="20"/>
              </w:rPr>
              <w:t> </w:t>
            </w:r>
            <w:r>
              <w:rPr>
                <w:sz w:val="20"/>
              </w:rPr>
              <w:t>covered after a waiting period of 3 years</w:t>
            </w:r>
          </w:p>
        </w:tc>
      </w:tr>
      <w:tr>
        <w:trPr>
          <w:trHeight w:val="460" w:hRule="atLeast"/>
        </w:trPr>
        <w:tc>
          <w:tcPr>
            <w:tcW w:w="1983" w:type="dxa"/>
          </w:tcPr>
          <w:p>
            <w:pPr>
              <w:pStyle w:val="TableParagraph"/>
              <w:spacing w:line="240" w:lineRule="auto" w:before="115"/>
              <w:ind w:left="107"/>
              <w:rPr>
                <w:b/>
                <w:sz w:val="20"/>
              </w:rPr>
            </w:pPr>
            <w:r>
              <w:rPr>
                <w:b/>
                <w:sz w:val="20"/>
              </w:rPr>
              <w:t>Cumulative</w:t>
            </w:r>
            <w:r>
              <w:rPr>
                <w:b/>
                <w:spacing w:val="-9"/>
                <w:sz w:val="20"/>
              </w:rPr>
              <w:t> </w:t>
            </w:r>
            <w:r>
              <w:rPr>
                <w:b/>
                <w:spacing w:val="-4"/>
                <w:sz w:val="20"/>
              </w:rPr>
              <w:t>bonus</w:t>
            </w:r>
          </w:p>
        </w:tc>
        <w:tc>
          <w:tcPr>
            <w:tcW w:w="8476" w:type="dxa"/>
          </w:tcPr>
          <w:p>
            <w:pPr>
              <w:pStyle w:val="TableParagraph"/>
              <w:spacing w:line="230" w:lineRule="atLeast"/>
              <w:ind w:left="105"/>
              <w:rPr>
                <w:sz w:val="20"/>
              </w:rPr>
            </w:pPr>
            <w:r>
              <w:rPr>
                <w:sz w:val="20"/>
              </w:rPr>
              <w:t>Increase</w:t>
            </w:r>
            <w:r>
              <w:rPr>
                <w:spacing w:val="-3"/>
                <w:sz w:val="20"/>
              </w:rPr>
              <w:t> </w:t>
            </w:r>
            <w:r>
              <w:rPr>
                <w:sz w:val="20"/>
              </w:rPr>
              <w:t>in</w:t>
            </w:r>
            <w:r>
              <w:rPr>
                <w:spacing w:val="-2"/>
                <w:sz w:val="20"/>
              </w:rPr>
              <w:t> </w:t>
            </w:r>
            <w:r>
              <w:rPr>
                <w:sz w:val="20"/>
              </w:rPr>
              <w:t>the</w:t>
            </w:r>
            <w:r>
              <w:rPr>
                <w:spacing w:val="-3"/>
                <w:sz w:val="20"/>
              </w:rPr>
              <w:t> </w:t>
            </w:r>
            <w:r>
              <w:rPr>
                <w:sz w:val="20"/>
              </w:rPr>
              <w:t>sum</w:t>
            </w:r>
            <w:r>
              <w:rPr>
                <w:spacing w:val="-5"/>
                <w:sz w:val="20"/>
              </w:rPr>
              <w:t> </w:t>
            </w:r>
            <w:r>
              <w:rPr>
                <w:sz w:val="20"/>
              </w:rPr>
              <w:t>insured</w:t>
            </w:r>
            <w:r>
              <w:rPr>
                <w:spacing w:val="-4"/>
                <w:sz w:val="20"/>
              </w:rPr>
              <w:t> </w:t>
            </w:r>
            <w:r>
              <w:rPr>
                <w:sz w:val="20"/>
              </w:rPr>
              <w:t>by</w:t>
            </w:r>
            <w:r>
              <w:rPr>
                <w:spacing w:val="-4"/>
                <w:sz w:val="20"/>
              </w:rPr>
              <w:t> </w:t>
            </w:r>
            <w:r>
              <w:rPr>
                <w:sz w:val="20"/>
              </w:rPr>
              <w:t>5%</w:t>
            </w:r>
            <w:r>
              <w:rPr>
                <w:spacing w:val="-4"/>
                <w:sz w:val="20"/>
              </w:rPr>
              <w:t> </w:t>
            </w:r>
            <w:r>
              <w:rPr>
                <w:sz w:val="20"/>
              </w:rPr>
              <w:t>of</w:t>
            </w:r>
            <w:r>
              <w:rPr>
                <w:spacing w:val="-3"/>
                <w:sz w:val="20"/>
              </w:rPr>
              <w:t> </w:t>
            </w:r>
            <w:r>
              <w:rPr>
                <w:sz w:val="20"/>
              </w:rPr>
              <w:t>SI</w:t>
            </w:r>
            <w:r>
              <w:rPr>
                <w:spacing w:val="-3"/>
                <w:sz w:val="20"/>
              </w:rPr>
              <w:t> </w:t>
            </w:r>
            <w:r>
              <w:rPr>
                <w:sz w:val="20"/>
              </w:rPr>
              <w:t>in</w:t>
            </w:r>
            <w:r>
              <w:rPr>
                <w:spacing w:val="-5"/>
                <w:sz w:val="20"/>
              </w:rPr>
              <w:t> </w:t>
            </w:r>
            <w:r>
              <w:rPr>
                <w:sz w:val="20"/>
              </w:rPr>
              <w:t>respect</w:t>
            </w:r>
            <w:r>
              <w:rPr>
                <w:spacing w:val="-4"/>
                <w:sz w:val="20"/>
              </w:rPr>
              <w:t> </w:t>
            </w:r>
            <w:r>
              <w:rPr>
                <w:sz w:val="20"/>
              </w:rPr>
              <w:t>of</w:t>
            </w:r>
            <w:r>
              <w:rPr>
                <w:spacing w:val="-3"/>
                <w:sz w:val="20"/>
              </w:rPr>
              <w:t> </w:t>
            </w:r>
            <w:r>
              <w:rPr>
                <w:sz w:val="20"/>
              </w:rPr>
              <w:t>each</w:t>
            </w:r>
            <w:r>
              <w:rPr>
                <w:spacing w:val="-2"/>
                <w:sz w:val="20"/>
              </w:rPr>
              <w:t> </w:t>
            </w:r>
            <w:r>
              <w:rPr>
                <w:sz w:val="20"/>
              </w:rPr>
              <w:t>claim</w:t>
            </w:r>
            <w:r>
              <w:rPr>
                <w:spacing w:val="-2"/>
                <w:sz w:val="20"/>
              </w:rPr>
              <w:t> </w:t>
            </w:r>
            <w:r>
              <w:rPr>
                <w:sz w:val="20"/>
              </w:rPr>
              <w:t>free</w:t>
            </w:r>
            <w:r>
              <w:rPr>
                <w:spacing w:val="-3"/>
                <w:sz w:val="20"/>
              </w:rPr>
              <w:t> </w:t>
            </w:r>
            <w:r>
              <w:rPr>
                <w:sz w:val="20"/>
              </w:rPr>
              <w:t>year</w:t>
            </w:r>
            <w:r>
              <w:rPr>
                <w:spacing w:val="-5"/>
                <w:sz w:val="20"/>
              </w:rPr>
              <w:t> </w:t>
            </w:r>
            <w:r>
              <w:rPr>
                <w:sz w:val="20"/>
              </w:rPr>
              <w:t>of</w:t>
            </w:r>
            <w:r>
              <w:rPr>
                <w:spacing w:val="-3"/>
                <w:sz w:val="20"/>
              </w:rPr>
              <w:t> </w:t>
            </w:r>
            <w:r>
              <w:rPr>
                <w:sz w:val="20"/>
              </w:rPr>
              <w:t>insurance</w:t>
            </w:r>
            <w:r>
              <w:rPr>
                <w:spacing w:val="-3"/>
                <w:sz w:val="20"/>
              </w:rPr>
              <w:t> </w:t>
            </w:r>
            <w:r>
              <w:rPr>
                <w:sz w:val="20"/>
              </w:rPr>
              <w:t>maximum</w:t>
            </w:r>
            <w:r>
              <w:rPr>
                <w:spacing w:val="-2"/>
                <w:sz w:val="20"/>
              </w:rPr>
              <w:t> </w:t>
            </w:r>
            <w:r>
              <w:rPr>
                <w:sz w:val="20"/>
              </w:rPr>
              <w:t>up</w:t>
            </w:r>
            <w:r>
              <w:rPr>
                <w:spacing w:val="-2"/>
                <w:sz w:val="20"/>
              </w:rPr>
              <w:t> </w:t>
            </w:r>
            <w:r>
              <w:rPr>
                <w:sz w:val="20"/>
              </w:rPr>
              <w:t>to 50% of current SI. In the event of claim the cumulative bonus shall be reduced as the same rate.</w:t>
            </w:r>
          </w:p>
        </w:tc>
      </w:tr>
      <w:tr>
        <w:trPr>
          <w:trHeight w:val="530" w:hRule="atLeast"/>
        </w:trPr>
        <w:tc>
          <w:tcPr>
            <w:tcW w:w="1983" w:type="dxa"/>
          </w:tcPr>
          <w:p>
            <w:pPr>
              <w:pStyle w:val="TableParagraph"/>
              <w:spacing w:line="240" w:lineRule="auto" w:before="149"/>
              <w:ind w:left="107"/>
              <w:rPr>
                <w:b/>
                <w:sz w:val="20"/>
              </w:rPr>
            </w:pPr>
            <w:r>
              <w:rPr>
                <w:b/>
                <w:sz w:val="20"/>
              </w:rPr>
              <w:t>Co</w:t>
            </w:r>
            <w:r>
              <w:rPr>
                <w:b/>
                <w:spacing w:val="-2"/>
                <w:sz w:val="20"/>
              </w:rPr>
              <w:t> </w:t>
            </w:r>
            <w:r>
              <w:rPr>
                <w:b/>
                <w:spacing w:val="-5"/>
                <w:sz w:val="20"/>
              </w:rPr>
              <w:t>Pay</w:t>
            </w:r>
          </w:p>
        </w:tc>
        <w:tc>
          <w:tcPr>
            <w:tcW w:w="8476" w:type="dxa"/>
          </w:tcPr>
          <w:p>
            <w:pPr>
              <w:pStyle w:val="TableParagraph"/>
              <w:spacing w:line="240" w:lineRule="auto"/>
              <w:ind w:left="105"/>
              <w:rPr>
                <w:sz w:val="20"/>
              </w:rPr>
            </w:pPr>
            <w:r>
              <w:rPr>
                <w:sz w:val="20"/>
              </w:rPr>
              <w:t>5%</w:t>
            </w:r>
            <w:r>
              <w:rPr>
                <w:spacing w:val="-4"/>
                <w:sz w:val="20"/>
              </w:rPr>
              <w:t> </w:t>
            </w:r>
            <w:r>
              <w:rPr>
                <w:sz w:val="20"/>
              </w:rPr>
              <w:t>Co-pay</w:t>
            </w:r>
            <w:r>
              <w:rPr>
                <w:spacing w:val="-2"/>
                <w:sz w:val="20"/>
              </w:rPr>
              <w:t> </w:t>
            </w:r>
            <w:r>
              <w:rPr>
                <w:sz w:val="20"/>
              </w:rPr>
              <w:t>on</w:t>
            </w:r>
            <w:r>
              <w:rPr>
                <w:spacing w:val="-2"/>
                <w:sz w:val="20"/>
              </w:rPr>
              <w:t> </w:t>
            </w:r>
            <w:r>
              <w:rPr>
                <w:sz w:val="20"/>
              </w:rPr>
              <w:t>all</w:t>
            </w:r>
            <w:r>
              <w:rPr>
                <w:spacing w:val="-3"/>
                <w:sz w:val="20"/>
              </w:rPr>
              <w:t> </w:t>
            </w:r>
            <w:r>
              <w:rPr>
                <w:sz w:val="20"/>
              </w:rPr>
              <w:t>claims</w:t>
            </w:r>
            <w:r>
              <w:rPr>
                <w:spacing w:val="-3"/>
                <w:sz w:val="20"/>
              </w:rPr>
              <w:t> </w:t>
            </w:r>
            <w:r>
              <w:rPr>
                <w:sz w:val="20"/>
              </w:rPr>
              <w:t>for</w:t>
            </w:r>
            <w:r>
              <w:rPr>
                <w:spacing w:val="-3"/>
                <w:sz w:val="20"/>
              </w:rPr>
              <w:t> </w:t>
            </w:r>
            <w:r>
              <w:rPr>
                <w:sz w:val="20"/>
              </w:rPr>
              <w:t>age</w:t>
            </w:r>
            <w:r>
              <w:rPr>
                <w:spacing w:val="-3"/>
                <w:sz w:val="20"/>
              </w:rPr>
              <w:t> </w:t>
            </w:r>
            <w:r>
              <w:rPr>
                <w:sz w:val="20"/>
              </w:rPr>
              <w:t>less</w:t>
            </w:r>
            <w:r>
              <w:rPr>
                <w:spacing w:val="-4"/>
                <w:sz w:val="20"/>
              </w:rPr>
              <w:t> </w:t>
            </w:r>
            <w:r>
              <w:rPr>
                <w:sz w:val="20"/>
              </w:rPr>
              <w:t>than</w:t>
            </w:r>
            <w:r>
              <w:rPr>
                <w:spacing w:val="-2"/>
                <w:sz w:val="20"/>
              </w:rPr>
              <w:t> </w:t>
            </w:r>
            <w:r>
              <w:rPr>
                <w:sz w:val="20"/>
              </w:rPr>
              <w:t>equal</w:t>
            </w:r>
            <w:r>
              <w:rPr>
                <w:spacing w:val="-2"/>
                <w:sz w:val="20"/>
              </w:rPr>
              <w:t> </w:t>
            </w:r>
            <w:r>
              <w:rPr>
                <w:sz w:val="20"/>
              </w:rPr>
              <w:t>to</w:t>
            </w:r>
            <w:r>
              <w:rPr>
                <w:spacing w:val="-5"/>
                <w:sz w:val="20"/>
              </w:rPr>
              <w:t> </w:t>
            </w:r>
            <w:r>
              <w:rPr>
                <w:sz w:val="20"/>
              </w:rPr>
              <w:t>75</w:t>
            </w:r>
            <w:r>
              <w:rPr>
                <w:spacing w:val="-4"/>
                <w:sz w:val="20"/>
              </w:rPr>
              <w:t> </w:t>
            </w:r>
            <w:r>
              <w:rPr>
                <w:spacing w:val="-2"/>
                <w:sz w:val="20"/>
              </w:rPr>
              <w:t>years</w:t>
            </w:r>
          </w:p>
          <w:p>
            <w:pPr>
              <w:pStyle w:val="TableParagraph"/>
              <w:spacing w:line="240" w:lineRule="auto" w:before="34"/>
              <w:ind w:left="105"/>
              <w:rPr>
                <w:sz w:val="20"/>
              </w:rPr>
            </w:pPr>
            <w:r>
              <w:rPr>
                <w:sz w:val="20"/>
              </w:rPr>
              <w:t>15%</w:t>
            </w:r>
            <w:r>
              <w:rPr>
                <w:spacing w:val="-5"/>
                <w:sz w:val="20"/>
              </w:rPr>
              <w:t> </w:t>
            </w:r>
            <w:r>
              <w:rPr>
                <w:sz w:val="20"/>
              </w:rPr>
              <w:t>Co-pay</w:t>
            </w:r>
            <w:r>
              <w:rPr>
                <w:spacing w:val="-4"/>
                <w:sz w:val="20"/>
              </w:rPr>
              <w:t> </w:t>
            </w:r>
            <w:r>
              <w:rPr>
                <w:sz w:val="20"/>
              </w:rPr>
              <w:t>on</w:t>
            </w:r>
            <w:r>
              <w:rPr>
                <w:spacing w:val="-2"/>
                <w:sz w:val="20"/>
              </w:rPr>
              <w:t> </w:t>
            </w:r>
            <w:r>
              <w:rPr>
                <w:sz w:val="20"/>
              </w:rPr>
              <w:t>all</w:t>
            </w:r>
            <w:r>
              <w:rPr>
                <w:spacing w:val="-3"/>
                <w:sz w:val="20"/>
              </w:rPr>
              <w:t> </w:t>
            </w:r>
            <w:r>
              <w:rPr>
                <w:sz w:val="20"/>
              </w:rPr>
              <w:t>claims</w:t>
            </w:r>
            <w:r>
              <w:rPr>
                <w:spacing w:val="-4"/>
                <w:sz w:val="20"/>
              </w:rPr>
              <w:t> </w:t>
            </w:r>
            <w:r>
              <w:rPr>
                <w:sz w:val="20"/>
              </w:rPr>
              <w:t>for</w:t>
            </w:r>
            <w:r>
              <w:rPr>
                <w:spacing w:val="-7"/>
                <w:sz w:val="20"/>
              </w:rPr>
              <w:t> </w:t>
            </w:r>
            <w:r>
              <w:rPr>
                <w:sz w:val="20"/>
              </w:rPr>
              <w:t>age</w:t>
            </w:r>
            <w:r>
              <w:rPr>
                <w:spacing w:val="-3"/>
                <w:sz w:val="20"/>
              </w:rPr>
              <w:t> </w:t>
            </w:r>
            <w:r>
              <w:rPr>
                <w:sz w:val="20"/>
              </w:rPr>
              <w:t>greater</w:t>
            </w:r>
            <w:r>
              <w:rPr>
                <w:spacing w:val="-2"/>
                <w:sz w:val="20"/>
              </w:rPr>
              <w:t> </w:t>
            </w:r>
            <w:r>
              <w:rPr>
                <w:sz w:val="20"/>
              </w:rPr>
              <w:t>than</w:t>
            </w:r>
            <w:r>
              <w:rPr>
                <w:spacing w:val="-2"/>
                <w:sz w:val="20"/>
              </w:rPr>
              <w:t> </w:t>
            </w:r>
            <w:r>
              <w:rPr>
                <w:sz w:val="20"/>
              </w:rPr>
              <w:t>75</w:t>
            </w:r>
            <w:r>
              <w:rPr>
                <w:spacing w:val="-2"/>
                <w:sz w:val="20"/>
              </w:rPr>
              <w:t> years</w:t>
            </w:r>
          </w:p>
        </w:tc>
      </w:tr>
      <w:tr>
        <w:trPr>
          <w:trHeight w:val="230" w:hRule="atLeast"/>
        </w:trPr>
        <w:tc>
          <w:tcPr>
            <w:tcW w:w="10459" w:type="dxa"/>
            <w:gridSpan w:val="2"/>
          </w:tcPr>
          <w:p>
            <w:pPr>
              <w:pStyle w:val="TableParagraph"/>
              <w:spacing w:line="210" w:lineRule="exact"/>
              <w:ind w:left="6"/>
              <w:jc w:val="center"/>
              <w:rPr>
                <w:b/>
                <w:sz w:val="20"/>
              </w:rPr>
            </w:pPr>
            <w:r>
              <w:rPr>
                <w:b/>
                <w:sz w:val="20"/>
              </w:rPr>
              <w:t>Add-Ons</w:t>
            </w:r>
            <w:r>
              <w:rPr>
                <w:b/>
                <w:spacing w:val="-10"/>
                <w:sz w:val="20"/>
              </w:rPr>
              <w:t> </w:t>
            </w:r>
            <w:r>
              <w:rPr>
                <w:b/>
                <w:spacing w:val="-2"/>
                <w:sz w:val="20"/>
              </w:rPr>
              <w:t>Available</w:t>
            </w:r>
          </w:p>
        </w:tc>
      </w:tr>
      <w:tr>
        <w:trPr>
          <w:trHeight w:val="688" w:hRule="atLeast"/>
        </w:trPr>
        <w:tc>
          <w:tcPr>
            <w:tcW w:w="1983" w:type="dxa"/>
          </w:tcPr>
          <w:p>
            <w:pPr>
              <w:pStyle w:val="TableParagraph"/>
              <w:spacing w:line="240" w:lineRule="auto"/>
              <w:ind w:left="107" w:right="420"/>
              <w:rPr>
                <w:b/>
                <w:sz w:val="20"/>
              </w:rPr>
            </w:pPr>
            <w:r>
              <w:rPr>
                <w:b/>
                <w:sz w:val="20"/>
              </w:rPr>
              <w:t>National Home Care</w:t>
            </w:r>
            <w:r>
              <w:rPr>
                <w:b/>
                <w:spacing w:val="-4"/>
                <w:sz w:val="20"/>
              </w:rPr>
              <w:t> </w:t>
            </w:r>
            <w:r>
              <w:rPr>
                <w:b/>
                <w:spacing w:val="-2"/>
                <w:sz w:val="20"/>
              </w:rPr>
              <w:t>Treatment</w:t>
            </w:r>
          </w:p>
          <w:p>
            <w:pPr>
              <w:pStyle w:val="TableParagraph"/>
              <w:spacing w:line="208" w:lineRule="exact"/>
              <w:ind w:left="107"/>
              <w:rPr>
                <w:b/>
                <w:sz w:val="20"/>
              </w:rPr>
            </w:pPr>
            <w:r>
              <w:rPr>
                <w:b/>
                <w:spacing w:val="-2"/>
                <w:sz w:val="20"/>
              </w:rPr>
              <w:t>Add-</w:t>
            </w:r>
            <w:r>
              <w:rPr>
                <w:b/>
                <w:spacing w:val="-5"/>
                <w:sz w:val="20"/>
              </w:rPr>
              <w:t>On</w:t>
            </w:r>
          </w:p>
        </w:tc>
        <w:tc>
          <w:tcPr>
            <w:tcW w:w="8476" w:type="dxa"/>
          </w:tcPr>
          <w:p>
            <w:pPr>
              <w:pStyle w:val="TableParagraph"/>
              <w:spacing w:line="229" w:lineRule="exact"/>
              <w:ind w:left="105"/>
              <w:rPr>
                <w:sz w:val="20"/>
              </w:rPr>
            </w:pPr>
            <w:r>
              <w:rPr>
                <w:sz w:val="20"/>
              </w:rPr>
              <w:t>INR</w:t>
            </w:r>
            <w:r>
              <w:rPr>
                <w:spacing w:val="-6"/>
                <w:sz w:val="20"/>
              </w:rPr>
              <w:t> </w:t>
            </w:r>
            <w:r>
              <w:rPr>
                <w:sz w:val="20"/>
              </w:rPr>
              <w:t>10,000/</w:t>
            </w:r>
            <w:r>
              <w:rPr>
                <w:spacing w:val="-6"/>
                <w:sz w:val="20"/>
              </w:rPr>
              <w:t> </w:t>
            </w:r>
            <w:r>
              <w:rPr>
                <w:sz w:val="20"/>
              </w:rPr>
              <w:t>15,000/</w:t>
            </w:r>
            <w:r>
              <w:rPr>
                <w:spacing w:val="-7"/>
                <w:sz w:val="20"/>
              </w:rPr>
              <w:t> </w:t>
            </w:r>
            <w:r>
              <w:rPr>
                <w:sz w:val="20"/>
              </w:rPr>
              <w:t>20,000/</w:t>
            </w:r>
            <w:r>
              <w:rPr>
                <w:spacing w:val="-7"/>
                <w:sz w:val="20"/>
              </w:rPr>
              <w:t> </w:t>
            </w:r>
            <w:r>
              <w:rPr>
                <w:sz w:val="20"/>
              </w:rPr>
              <w:t>25,000/</w:t>
            </w:r>
            <w:r>
              <w:rPr>
                <w:spacing w:val="-5"/>
                <w:sz w:val="20"/>
              </w:rPr>
              <w:t> </w:t>
            </w:r>
            <w:r>
              <w:rPr>
                <w:sz w:val="20"/>
              </w:rPr>
              <w:t>30,000/</w:t>
            </w:r>
            <w:r>
              <w:rPr>
                <w:spacing w:val="-5"/>
                <w:sz w:val="20"/>
              </w:rPr>
              <w:t> </w:t>
            </w:r>
            <w:r>
              <w:rPr>
                <w:sz w:val="20"/>
              </w:rPr>
              <w:t>35,000/</w:t>
            </w:r>
            <w:r>
              <w:rPr>
                <w:spacing w:val="-7"/>
                <w:sz w:val="20"/>
              </w:rPr>
              <w:t> </w:t>
            </w:r>
            <w:r>
              <w:rPr>
                <w:sz w:val="20"/>
              </w:rPr>
              <w:t>40,000/</w:t>
            </w:r>
            <w:r>
              <w:rPr>
                <w:spacing w:val="-5"/>
                <w:sz w:val="20"/>
              </w:rPr>
              <w:t> </w:t>
            </w:r>
            <w:r>
              <w:rPr>
                <w:sz w:val="20"/>
              </w:rPr>
              <w:t>45,000/</w:t>
            </w:r>
            <w:r>
              <w:rPr>
                <w:spacing w:val="-5"/>
                <w:sz w:val="20"/>
              </w:rPr>
              <w:t> </w:t>
            </w:r>
            <w:r>
              <w:rPr>
                <w:sz w:val="20"/>
              </w:rPr>
              <w:t>50,000,</w:t>
            </w:r>
            <w:r>
              <w:rPr>
                <w:spacing w:val="-4"/>
                <w:sz w:val="20"/>
              </w:rPr>
              <w:t> </w:t>
            </w:r>
            <w:r>
              <w:rPr>
                <w:sz w:val="20"/>
              </w:rPr>
              <w:t>subject</w:t>
            </w:r>
            <w:r>
              <w:rPr>
                <w:spacing w:val="-5"/>
                <w:sz w:val="20"/>
              </w:rPr>
              <w:t> </w:t>
            </w:r>
            <w:r>
              <w:rPr>
                <w:sz w:val="20"/>
              </w:rPr>
              <w:t>to</w:t>
            </w:r>
            <w:r>
              <w:rPr>
                <w:spacing w:val="-3"/>
                <w:sz w:val="20"/>
              </w:rPr>
              <w:t> </w:t>
            </w:r>
            <w:r>
              <w:rPr>
                <w:sz w:val="20"/>
              </w:rPr>
              <w:t>10%</w:t>
            </w:r>
            <w:r>
              <w:rPr>
                <w:spacing w:val="-5"/>
                <w:sz w:val="20"/>
              </w:rPr>
              <w:t> </w:t>
            </w:r>
            <w:r>
              <w:rPr>
                <w:sz w:val="20"/>
              </w:rPr>
              <w:t>of</w:t>
            </w:r>
            <w:r>
              <w:rPr>
                <w:spacing w:val="-4"/>
                <w:sz w:val="20"/>
              </w:rPr>
              <w:t> </w:t>
            </w:r>
            <w:r>
              <w:rPr>
                <w:spacing w:val="-2"/>
                <w:sz w:val="20"/>
              </w:rPr>
              <w:t>Basic</w:t>
            </w:r>
          </w:p>
          <w:p>
            <w:pPr>
              <w:pStyle w:val="TableParagraph"/>
              <w:spacing w:line="229" w:lineRule="exact"/>
              <w:ind w:left="105"/>
              <w:rPr>
                <w:sz w:val="20"/>
              </w:rPr>
            </w:pPr>
            <w:r>
              <w:rPr>
                <w:sz w:val="20"/>
              </w:rPr>
              <w:t>SI</w:t>
            </w:r>
            <w:r>
              <w:rPr>
                <w:spacing w:val="-2"/>
                <w:sz w:val="20"/>
              </w:rPr>
              <w:t> </w:t>
            </w:r>
            <w:r>
              <w:rPr>
                <w:sz w:val="20"/>
              </w:rPr>
              <w:t>under</w:t>
            </w:r>
            <w:r>
              <w:rPr>
                <w:spacing w:val="-3"/>
                <w:sz w:val="20"/>
              </w:rPr>
              <w:t> </w:t>
            </w:r>
            <w:r>
              <w:rPr>
                <w:sz w:val="20"/>
              </w:rPr>
              <w:t>base</w:t>
            </w:r>
            <w:r>
              <w:rPr>
                <w:spacing w:val="-2"/>
                <w:sz w:val="20"/>
              </w:rPr>
              <w:t> Policy.</w:t>
            </w:r>
          </w:p>
        </w:tc>
      </w:tr>
    </w:tbl>
    <w:p>
      <w:pPr>
        <w:pStyle w:val="BodyText"/>
        <w:spacing w:before="3"/>
        <w:rPr>
          <w:b/>
        </w:rPr>
      </w:pPr>
    </w:p>
    <w:p>
      <w:pPr>
        <w:pStyle w:val="Heading2"/>
        <w:spacing w:before="1"/>
        <w:ind w:left="295" w:right="3586" w:firstLine="0"/>
      </w:pPr>
      <w:r>
        <w:rPr/>
        <w:t>No</w:t>
      </w:r>
      <w:r>
        <w:rPr>
          <w:spacing w:val="-3"/>
        </w:rPr>
        <w:t> </w:t>
      </w:r>
      <w:r>
        <w:rPr/>
        <w:t>loading</w:t>
      </w:r>
      <w:r>
        <w:rPr>
          <w:spacing w:val="-3"/>
        </w:rPr>
        <w:t> </w:t>
      </w:r>
      <w:r>
        <w:rPr/>
        <w:t>shall</w:t>
      </w:r>
      <w:r>
        <w:rPr>
          <w:spacing w:val="-5"/>
        </w:rPr>
        <w:t> </w:t>
      </w:r>
      <w:r>
        <w:rPr/>
        <w:t>apply</w:t>
      </w:r>
      <w:r>
        <w:rPr>
          <w:spacing w:val="-3"/>
        </w:rPr>
        <w:t> </w:t>
      </w:r>
      <w:r>
        <w:rPr/>
        <w:t>on</w:t>
      </w:r>
      <w:r>
        <w:rPr>
          <w:spacing w:val="-5"/>
        </w:rPr>
        <w:t> </w:t>
      </w:r>
      <w:r>
        <w:rPr/>
        <w:t>renewals</w:t>
      </w:r>
      <w:r>
        <w:rPr>
          <w:spacing w:val="-5"/>
        </w:rPr>
        <w:t> </w:t>
      </w:r>
      <w:r>
        <w:rPr/>
        <w:t>based</w:t>
      </w:r>
      <w:r>
        <w:rPr>
          <w:spacing w:val="-4"/>
        </w:rPr>
        <w:t> </w:t>
      </w:r>
      <w:r>
        <w:rPr/>
        <w:t>on</w:t>
      </w:r>
      <w:r>
        <w:rPr>
          <w:spacing w:val="-5"/>
        </w:rPr>
        <w:t> </w:t>
      </w:r>
      <w:r>
        <w:rPr/>
        <w:t>individual</w:t>
      </w:r>
      <w:r>
        <w:rPr>
          <w:spacing w:val="-5"/>
        </w:rPr>
        <w:t> </w:t>
      </w:r>
      <w:r>
        <w:rPr/>
        <w:t>claims</w:t>
      </w:r>
      <w:r>
        <w:rPr>
          <w:spacing w:val="-5"/>
        </w:rPr>
        <w:t> </w:t>
      </w:r>
      <w:r>
        <w:rPr/>
        <w:t>experience Insurance is the subject matter of solicitation</w:t>
      </w:r>
    </w:p>
    <w:p>
      <w:pPr>
        <w:pStyle w:val="Heading2"/>
        <w:spacing w:after="0"/>
        <w:sectPr>
          <w:pgSz w:w="11910" w:h="16840"/>
          <w:pgMar w:header="0" w:footer="819" w:top="360" w:bottom="1040" w:left="425" w:right="566"/>
        </w:sectPr>
      </w:pPr>
    </w:p>
    <w:p>
      <w:pPr>
        <w:spacing w:before="71"/>
        <w:ind w:left="0" w:right="152" w:firstLine="0"/>
        <w:jc w:val="right"/>
        <w:rPr>
          <w:b/>
          <w:sz w:val="20"/>
        </w:rPr>
      </w:pPr>
      <w:r>
        <w:rPr>
          <w:b/>
          <w:spacing w:val="-2"/>
          <w:sz w:val="20"/>
        </w:rPr>
        <w:t>Annexure-</w:t>
      </w:r>
      <w:r>
        <w:rPr>
          <w:b/>
          <w:spacing w:val="-10"/>
          <w:sz w:val="20"/>
        </w:rPr>
        <w:t>A</w:t>
      </w:r>
    </w:p>
    <w:p>
      <w:pPr>
        <w:tabs>
          <w:tab w:pos="5845" w:val="left" w:leader="none"/>
        </w:tabs>
        <w:spacing w:line="240" w:lineRule="auto"/>
        <w:ind w:left="251" w:right="0" w:firstLine="0"/>
        <w:rPr>
          <w:position w:val="15"/>
          <w:sz w:val="20"/>
        </w:rPr>
      </w:pPr>
      <w:r>
        <w:rPr>
          <w:sz w:val="20"/>
        </w:rPr>
        <mc:AlternateContent>
          <mc:Choice Requires="wps">
            <w:drawing>
              <wp:inline distT="0" distB="0" distL="0" distR="0">
                <wp:extent cx="3150870" cy="8668385"/>
                <wp:effectExtent l="0" t="0" r="0" b="0"/>
                <wp:docPr id="5" name="Textbox 5"/>
                <wp:cNvGraphicFramePr>
                  <a:graphicFrameLocks/>
                </wp:cNvGraphicFramePr>
                <a:graphic>
                  <a:graphicData uri="http://schemas.microsoft.com/office/word/2010/wordprocessingShape">
                    <wps:wsp>
                      <wps:cNvPr id="5" name="Textbox 5"/>
                      <wps:cNvSpPr txBox="1"/>
                      <wps:spPr>
                        <a:xfrm>
                          <a:off x="0" y="0"/>
                          <a:ext cx="3150870" cy="8668385"/>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wps:txbx>
                      <wps:bodyPr wrap="square" lIns="0" tIns="0" rIns="0" bIns="0" rtlCol="0">
                        <a:noAutofit/>
                      </wps:bodyPr>
                    </wps:wsp>
                  </a:graphicData>
                </a:graphic>
              </wp:inline>
            </w:drawing>
          </mc:Choice>
          <mc:Fallback>
            <w:pict>
              <v:shape style="width:248.1pt;height:682.55pt;mso-position-horizontal-relative:char;mso-position-vertical-relative:line" type="#_x0000_t202" id="docshape4"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7"/>
                      </w:tblGrid>
                      <w:tr>
                        <w:trPr>
                          <w:trHeight w:val="134" w:hRule="atLeast"/>
                        </w:trPr>
                        <w:tc>
                          <w:tcPr>
                            <w:tcW w:w="4952" w:type="dxa"/>
                            <w:gridSpan w:val="2"/>
                            <w:tcBorders>
                              <w:bottom w:val="nil"/>
                            </w:tcBorders>
                          </w:tcPr>
                          <w:p>
                            <w:pPr>
                              <w:pStyle w:val="TableParagraph"/>
                              <w:spacing w:line="115" w:lineRule="exact"/>
                              <w:ind w:left="725"/>
                              <w:rPr>
                                <w:b/>
                                <w:sz w:val="14"/>
                              </w:rPr>
                            </w:pPr>
                            <w:r>
                              <w:rPr>
                                <w:b/>
                                <w:sz w:val="14"/>
                              </w:rPr>
                              <w:t>List</w:t>
                            </w:r>
                            <w:r>
                              <w:rPr>
                                <w:b/>
                                <w:spacing w:val="-3"/>
                                <w:sz w:val="14"/>
                              </w:rPr>
                              <w:t> </w:t>
                            </w:r>
                            <w:r>
                              <w:rPr>
                                <w:b/>
                                <w:sz w:val="14"/>
                              </w:rPr>
                              <w:t>I</w:t>
                            </w:r>
                            <w:r>
                              <w:rPr>
                                <w:b/>
                                <w:spacing w:val="-1"/>
                                <w:sz w:val="14"/>
                              </w:rPr>
                              <w:t> </w:t>
                            </w:r>
                            <w:r>
                              <w:rPr>
                                <w:b/>
                                <w:sz w:val="14"/>
                              </w:rPr>
                              <w:t>–</w:t>
                            </w:r>
                            <w:r>
                              <w:rPr>
                                <w:b/>
                                <w:spacing w:val="-1"/>
                                <w:sz w:val="14"/>
                              </w:rPr>
                              <w:t> </w:t>
                            </w:r>
                            <w:r>
                              <w:rPr>
                                <w:b/>
                                <w:sz w:val="14"/>
                              </w:rPr>
                              <w:t>List</w:t>
                            </w:r>
                            <w:r>
                              <w:rPr>
                                <w:b/>
                                <w:spacing w:val="-3"/>
                                <w:sz w:val="14"/>
                              </w:rPr>
                              <w:t> </w:t>
                            </w:r>
                            <w:r>
                              <w:rPr>
                                <w:b/>
                                <w:sz w:val="14"/>
                              </w:rPr>
                              <w:t>of</w:t>
                            </w:r>
                            <w:r>
                              <w:rPr>
                                <w:b/>
                                <w:spacing w:val="-3"/>
                                <w:sz w:val="14"/>
                              </w:rPr>
                              <w:t> </w:t>
                            </w:r>
                            <w:r>
                              <w:rPr>
                                <w:b/>
                                <w:sz w:val="14"/>
                              </w:rPr>
                              <w:t>which</w:t>
                            </w:r>
                            <w:r>
                              <w:rPr>
                                <w:b/>
                                <w:spacing w:val="-2"/>
                                <w:sz w:val="14"/>
                              </w:rPr>
                              <w:t> </w:t>
                            </w:r>
                            <w:r>
                              <w:rPr>
                                <w:b/>
                                <w:sz w:val="14"/>
                              </w:rPr>
                              <w:t>coverage</w:t>
                            </w:r>
                            <w:r>
                              <w:rPr>
                                <w:b/>
                                <w:spacing w:val="-2"/>
                                <w:sz w:val="14"/>
                              </w:rPr>
                              <w:t> </w:t>
                            </w:r>
                            <w:r>
                              <w:rPr>
                                <w:b/>
                                <w:sz w:val="14"/>
                              </w:rPr>
                              <w:t>is</w:t>
                            </w:r>
                            <w:r>
                              <w:rPr>
                                <w:b/>
                                <w:spacing w:val="-1"/>
                                <w:sz w:val="14"/>
                              </w:rPr>
                              <w:t> </w:t>
                            </w:r>
                            <w:r>
                              <w:rPr>
                                <w:b/>
                                <w:sz w:val="14"/>
                              </w:rPr>
                              <w:t>not</w:t>
                            </w:r>
                            <w:r>
                              <w:rPr>
                                <w:b/>
                                <w:spacing w:val="-3"/>
                                <w:sz w:val="14"/>
                              </w:rPr>
                              <w:t> </w:t>
                            </w:r>
                            <w:r>
                              <w:rPr>
                                <w:b/>
                                <w:sz w:val="14"/>
                              </w:rPr>
                              <w:t>available</w:t>
                            </w:r>
                            <w:r>
                              <w:rPr>
                                <w:b/>
                                <w:spacing w:val="-2"/>
                                <w:sz w:val="14"/>
                              </w:rPr>
                              <w:t> </w:t>
                            </w:r>
                            <w:r>
                              <w:rPr>
                                <w:b/>
                                <w:sz w:val="14"/>
                              </w:rPr>
                              <w:t>in</w:t>
                            </w:r>
                            <w:r>
                              <w:rPr>
                                <w:b/>
                                <w:spacing w:val="-2"/>
                                <w:sz w:val="14"/>
                              </w:rPr>
                              <w:t> </w:t>
                            </w:r>
                            <w:r>
                              <w:rPr>
                                <w:b/>
                                <w:sz w:val="14"/>
                              </w:rPr>
                              <w:t>the</w:t>
                            </w:r>
                            <w:r>
                              <w:rPr>
                                <w:b/>
                                <w:spacing w:val="-2"/>
                                <w:sz w:val="14"/>
                              </w:rPr>
                              <w:t> policy</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1" w:lineRule="exact"/>
                              <w:ind w:left="108"/>
                              <w:rPr>
                                <w:b/>
                                <w:sz w:val="14"/>
                              </w:rPr>
                            </w:pPr>
                            <w:r>
                              <w:rPr>
                                <w:b/>
                                <w:spacing w:val="-4"/>
                                <w:sz w:val="14"/>
                              </w:rPr>
                              <w:t>Item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1</w:t>
                            </w:r>
                          </w:p>
                        </w:tc>
                        <w:tc>
                          <w:tcPr>
                            <w:tcW w:w="4597" w:type="dxa"/>
                          </w:tcPr>
                          <w:p>
                            <w:pPr>
                              <w:pStyle w:val="TableParagraph"/>
                              <w:spacing w:line="142" w:lineRule="exact" w:before="1"/>
                              <w:ind w:left="108"/>
                              <w:rPr>
                                <w:sz w:val="14"/>
                              </w:rPr>
                            </w:pPr>
                            <w:r>
                              <w:rPr>
                                <w:sz w:val="14"/>
                              </w:rPr>
                              <w:t>BABY</w:t>
                            </w:r>
                            <w:r>
                              <w:rPr>
                                <w:spacing w:val="-3"/>
                                <w:sz w:val="14"/>
                              </w:rPr>
                              <w:t> </w:t>
                            </w:r>
                            <w:r>
                              <w:rPr>
                                <w:spacing w:val="-4"/>
                                <w:sz w:val="14"/>
                              </w:rPr>
                              <w:t>FOOD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BABY</w:t>
                            </w:r>
                            <w:r>
                              <w:rPr>
                                <w:spacing w:val="-6"/>
                                <w:sz w:val="14"/>
                              </w:rPr>
                              <w:t> </w:t>
                            </w:r>
                            <w:r>
                              <w:rPr>
                                <w:sz w:val="14"/>
                              </w:rPr>
                              <w:t>UTILITIES</w:t>
                            </w:r>
                            <w:r>
                              <w:rPr>
                                <w:spacing w:val="-7"/>
                                <w:sz w:val="14"/>
                              </w:rPr>
                              <w:t> </w:t>
                            </w:r>
                            <w:r>
                              <w:rPr>
                                <w:spacing w:val="-2"/>
                                <w:sz w:val="14"/>
                              </w:rPr>
                              <w:t>CHARGES</w:t>
                            </w:r>
                          </w:p>
                        </w:tc>
                      </w:tr>
                      <w:tr>
                        <w:trPr>
                          <w:trHeight w:val="160" w:hRule="atLeast"/>
                        </w:trPr>
                        <w:tc>
                          <w:tcPr>
                            <w:tcW w:w="355" w:type="dxa"/>
                          </w:tcPr>
                          <w:p>
                            <w:pPr>
                              <w:pStyle w:val="TableParagraph"/>
                              <w:spacing w:line="141" w:lineRule="exact"/>
                              <w:ind w:left="9" w:right="66"/>
                              <w:jc w:val="center"/>
                              <w:rPr>
                                <w:sz w:val="14"/>
                              </w:rPr>
                            </w:pPr>
                            <w:r>
                              <w:rPr>
                                <w:spacing w:val="-10"/>
                                <w:sz w:val="14"/>
                              </w:rPr>
                              <w:t>3</w:t>
                            </w:r>
                          </w:p>
                        </w:tc>
                        <w:tc>
                          <w:tcPr>
                            <w:tcW w:w="4597" w:type="dxa"/>
                          </w:tcPr>
                          <w:p>
                            <w:pPr>
                              <w:pStyle w:val="TableParagraph"/>
                              <w:spacing w:line="141" w:lineRule="exact"/>
                              <w:ind w:left="108"/>
                              <w:rPr>
                                <w:sz w:val="14"/>
                              </w:rPr>
                            </w:pPr>
                            <w:r>
                              <w:rPr>
                                <w:sz w:val="14"/>
                              </w:rPr>
                              <w:t>BEAUTY</w:t>
                            </w:r>
                            <w:r>
                              <w:rPr>
                                <w:spacing w:val="-6"/>
                                <w:sz w:val="14"/>
                              </w:rPr>
                              <w:t> </w:t>
                            </w:r>
                            <w:r>
                              <w:rPr>
                                <w:spacing w:val="-2"/>
                                <w:sz w:val="14"/>
                              </w:rPr>
                              <w:t>SERVICES</w:t>
                            </w:r>
                          </w:p>
                        </w:tc>
                      </w:tr>
                      <w:tr>
                        <w:trPr>
                          <w:trHeight w:val="160" w:hRule="atLeast"/>
                        </w:trPr>
                        <w:tc>
                          <w:tcPr>
                            <w:tcW w:w="355" w:type="dxa"/>
                          </w:tcPr>
                          <w:p>
                            <w:pPr>
                              <w:pStyle w:val="TableParagraph"/>
                              <w:ind w:left="9" w:right="66"/>
                              <w:jc w:val="center"/>
                              <w:rPr>
                                <w:sz w:val="14"/>
                              </w:rPr>
                            </w:pPr>
                            <w:r>
                              <w:rPr>
                                <w:spacing w:val="-10"/>
                                <w:sz w:val="14"/>
                              </w:rPr>
                              <w:t>4</w:t>
                            </w:r>
                          </w:p>
                        </w:tc>
                        <w:tc>
                          <w:tcPr>
                            <w:tcW w:w="4597" w:type="dxa"/>
                          </w:tcPr>
                          <w:p>
                            <w:pPr>
                              <w:pStyle w:val="TableParagraph"/>
                              <w:ind w:left="108"/>
                              <w:rPr>
                                <w:sz w:val="14"/>
                              </w:rPr>
                            </w:pPr>
                            <w:r>
                              <w:rPr>
                                <w:sz w:val="14"/>
                              </w:rPr>
                              <w:t>BELTS/</w:t>
                            </w:r>
                            <w:r>
                              <w:rPr>
                                <w:spacing w:val="-9"/>
                                <w:sz w:val="14"/>
                              </w:rPr>
                              <w:t> </w:t>
                            </w:r>
                            <w:r>
                              <w:rPr>
                                <w:spacing w:val="-2"/>
                                <w:sz w:val="14"/>
                              </w:rPr>
                              <w:t>BRACES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7" w:type="dxa"/>
                          </w:tcPr>
                          <w:p>
                            <w:pPr>
                              <w:pStyle w:val="TableParagraph"/>
                              <w:spacing w:line="142" w:lineRule="exact" w:before="1"/>
                              <w:ind w:left="108"/>
                              <w:rPr>
                                <w:sz w:val="14"/>
                              </w:rPr>
                            </w:pPr>
                            <w:r>
                              <w:rPr>
                                <w:spacing w:val="-4"/>
                                <w:sz w:val="14"/>
                              </w:rPr>
                              <w:t>BUDS</w:t>
                            </w:r>
                          </w:p>
                        </w:tc>
                      </w:tr>
                      <w:tr>
                        <w:trPr>
                          <w:trHeight w:val="160" w:hRule="atLeast"/>
                        </w:trPr>
                        <w:tc>
                          <w:tcPr>
                            <w:tcW w:w="355" w:type="dxa"/>
                          </w:tcPr>
                          <w:p>
                            <w:pPr>
                              <w:pStyle w:val="TableParagraph"/>
                              <w:ind w:left="9" w:right="66"/>
                              <w:jc w:val="center"/>
                              <w:rPr>
                                <w:sz w:val="14"/>
                              </w:rPr>
                            </w:pPr>
                            <w:r>
                              <w:rPr>
                                <w:spacing w:val="-10"/>
                                <w:sz w:val="14"/>
                              </w:rPr>
                              <w:t>6</w:t>
                            </w:r>
                          </w:p>
                        </w:tc>
                        <w:tc>
                          <w:tcPr>
                            <w:tcW w:w="4597" w:type="dxa"/>
                          </w:tcPr>
                          <w:p>
                            <w:pPr>
                              <w:pStyle w:val="TableParagraph"/>
                              <w:ind w:left="108"/>
                              <w:rPr>
                                <w:sz w:val="14"/>
                              </w:rPr>
                            </w:pPr>
                            <w:r>
                              <w:rPr>
                                <w:sz w:val="14"/>
                              </w:rPr>
                              <w:t>COLD</w:t>
                            </w:r>
                            <w:r>
                              <w:rPr>
                                <w:spacing w:val="-6"/>
                                <w:sz w:val="14"/>
                              </w:rPr>
                              <w:t> </w:t>
                            </w:r>
                            <w:r>
                              <w:rPr>
                                <w:sz w:val="14"/>
                              </w:rPr>
                              <w:t>PACK/HOT</w:t>
                            </w:r>
                            <w:r>
                              <w:rPr>
                                <w:spacing w:val="-4"/>
                                <w:sz w:val="14"/>
                              </w:rPr>
                              <w:t> PACK</w:t>
                            </w:r>
                          </w:p>
                        </w:tc>
                      </w:tr>
                      <w:tr>
                        <w:trPr>
                          <w:trHeight w:val="160" w:hRule="atLeast"/>
                        </w:trPr>
                        <w:tc>
                          <w:tcPr>
                            <w:tcW w:w="355" w:type="dxa"/>
                          </w:tcPr>
                          <w:p>
                            <w:pPr>
                              <w:pStyle w:val="TableParagraph"/>
                              <w:ind w:left="9" w:right="66"/>
                              <w:jc w:val="center"/>
                              <w:rPr>
                                <w:sz w:val="14"/>
                              </w:rPr>
                            </w:pPr>
                            <w:r>
                              <w:rPr>
                                <w:spacing w:val="-10"/>
                                <w:sz w:val="14"/>
                              </w:rPr>
                              <w:t>7</w:t>
                            </w:r>
                          </w:p>
                        </w:tc>
                        <w:tc>
                          <w:tcPr>
                            <w:tcW w:w="4597" w:type="dxa"/>
                          </w:tcPr>
                          <w:p>
                            <w:pPr>
                              <w:pStyle w:val="TableParagraph"/>
                              <w:ind w:left="108"/>
                              <w:rPr>
                                <w:sz w:val="14"/>
                              </w:rPr>
                            </w:pPr>
                            <w:r>
                              <w:rPr>
                                <w:sz w:val="14"/>
                              </w:rPr>
                              <w:t>CARRY</w:t>
                            </w:r>
                            <w:r>
                              <w:rPr>
                                <w:spacing w:val="-4"/>
                                <w:sz w:val="14"/>
                              </w:rPr>
                              <w:t> BAGS</w:t>
                            </w:r>
                          </w:p>
                        </w:tc>
                      </w:tr>
                      <w:tr>
                        <w:trPr>
                          <w:trHeight w:val="160" w:hRule="atLeast"/>
                        </w:trPr>
                        <w:tc>
                          <w:tcPr>
                            <w:tcW w:w="355" w:type="dxa"/>
                          </w:tcPr>
                          <w:p>
                            <w:pPr>
                              <w:pStyle w:val="TableParagraph"/>
                              <w:ind w:left="9" w:right="66"/>
                              <w:jc w:val="center"/>
                              <w:rPr>
                                <w:sz w:val="14"/>
                              </w:rPr>
                            </w:pPr>
                            <w:r>
                              <w:rPr>
                                <w:spacing w:val="-10"/>
                                <w:sz w:val="14"/>
                              </w:rPr>
                              <w:t>8</w:t>
                            </w:r>
                          </w:p>
                        </w:tc>
                        <w:tc>
                          <w:tcPr>
                            <w:tcW w:w="4597" w:type="dxa"/>
                          </w:tcPr>
                          <w:p>
                            <w:pPr>
                              <w:pStyle w:val="TableParagraph"/>
                              <w:ind w:left="108"/>
                              <w:rPr>
                                <w:sz w:val="14"/>
                              </w:rPr>
                            </w:pPr>
                            <w:r>
                              <w:rPr>
                                <w:sz w:val="14"/>
                              </w:rPr>
                              <w:t>EMAIL</w:t>
                            </w:r>
                            <w:r>
                              <w:rPr>
                                <w:spacing w:val="-6"/>
                                <w:sz w:val="14"/>
                              </w:rPr>
                              <w:t> </w:t>
                            </w:r>
                            <w:r>
                              <w:rPr>
                                <w:sz w:val="14"/>
                              </w:rPr>
                              <w:t>/</w:t>
                            </w:r>
                            <w:r>
                              <w:rPr>
                                <w:spacing w:val="-5"/>
                                <w:sz w:val="14"/>
                              </w:rPr>
                              <w:t> </w:t>
                            </w:r>
                            <w:r>
                              <w:rPr>
                                <w:sz w:val="14"/>
                              </w:rPr>
                              <w:t>INTERNET</w:t>
                            </w:r>
                            <w:r>
                              <w:rPr>
                                <w:spacing w:val="-3"/>
                                <w:sz w:val="14"/>
                              </w:rPr>
                              <w:t> </w:t>
                            </w:r>
                            <w:r>
                              <w:rPr>
                                <w:spacing w:val="-2"/>
                                <w:sz w:val="14"/>
                              </w:rPr>
                              <w:t>CHARGES</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7" w:type="dxa"/>
                          </w:tcPr>
                          <w:p>
                            <w:pPr>
                              <w:pStyle w:val="TableParagraph"/>
                              <w:spacing w:line="160" w:lineRule="atLeast"/>
                              <w:ind w:left="108"/>
                              <w:rPr>
                                <w:sz w:val="14"/>
                              </w:rPr>
                            </w:pPr>
                            <w:r>
                              <w:rPr>
                                <w:sz w:val="14"/>
                              </w:rPr>
                              <w:t>FOOD</w:t>
                            </w:r>
                            <w:r>
                              <w:rPr>
                                <w:spacing w:val="-6"/>
                                <w:sz w:val="14"/>
                              </w:rPr>
                              <w:t> </w:t>
                            </w:r>
                            <w:r>
                              <w:rPr>
                                <w:sz w:val="14"/>
                              </w:rPr>
                              <w:t>CHARGES</w:t>
                            </w:r>
                            <w:r>
                              <w:rPr>
                                <w:spacing w:val="-7"/>
                                <w:sz w:val="14"/>
                              </w:rPr>
                              <w:t> </w:t>
                            </w:r>
                            <w:r>
                              <w:rPr>
                                <w:sz w:val="14"/>
                              </w:rPr>
                              <w:t>(OTHER</w:t>
                            </w:r>
                            <w:r>
                              <w:rPr>
                                <w:spacing w:val="-6"/>
                                <w:sz w:val="14"/>
                              </w:rPr>
                              <w:t> </w:t>
                            </w:r>
                            <w:r>
                              <w:rPr>
                                <w:sz w:val="14"/>
                              </w:rPr>
                              <w:t>THAN</w:t>
                            </w:r>
                            <w:r>
                              <w:rPr>
                                <w:spacing w:val="-6"/>
                                <w:sz w:val="14"/>
                              </w:rPr>
                              <w:t> </w:t>
                            </w:r>
                            <w:r>
                              <w:rPr>
                                <w:sz w:val="14"/>
                              </w:rPr>
                              <w:t>PATIENT's</w:t>
                            </w:r>
                            <w:r>
                              <w:rPr>
                                <w:spacing w:val="-6"/>
                                <w:sz w:val="14"/>
                              </w:rPr>
                              <w:t> </w:t>
                            </w:r>
                            <w:r>
                              <w:rPr>
                                <w:sz w:val="14"/>
                              </w:rPr>
                              <w:t>DIET</w:t>
                            </w:r>
                            <w:r>
                              <w:rPr>
                                <w:spacing w:val="-6"/>
                                <w:sz w:val="14"/>
                              </w:rPr>
                              <w:t> </w:t>
                            </w:r>
                            <w:r>
                              <w:rPr>
                                <w:sz w:val="14"/>
                              </w:rPr>
                              <w:t>PROVIDED</w:t>
                            </w:r>
                            <w:r>
                              <w:rPr>
                                <w:spacing w:val="-6"/>
                                <w:sz w:val="14"/>
                              </w:rPr>
                              <w:t> </w:t>
                            </w:r>
                            <w:r>
                              <w:rPr>
                                <w:sz w:val="14"/>
                              </w:rPr>
                              <w:t>BY</w:t>
                            </w:r>
                            <w:r>
                              <w:rPr>
                                <w:spacing w:val="40"/>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10</w:t>
                            </w:r>
                          </w:p>
                        </w:tc>
                        <w:tc>
                          <w:tcPr>
                            <w:tcW w:w="4597" w:type="dxa"/>
                          </w:tcPr>
                          <w:p>
                            <w:pPr>
                              <w:pStyle w:val="TableParagraph"/>
                              <w:ind w:left="108"/>
                              <w:rPr>
                                <w:sz w:val="14"/>
                              </w:rPr>
                            </w:pPr>
                            <w:r>
                              <w:rPr>
                                <w:spacing w:val="-2"/>
                                <w:sz w:val="14"/>
                              </w:rPr>
                              <w:t>LEGGINGS</w:t>
                            </w:r>
                          </w:p>
                        </w:tc>
                      </w:tr>
                      <w:tr>
                        <w:trPr>
                          <w:trHeight w:val="160" w:hRule="atLeast"/>
                        </w:trPr>
                        <w:tc>
                          <w:tcPr>
                            <w:tcW w:w="355" w:type="dxa"/>
                          </w:tcPr>
                          <w:p>
                            <w:pPr>
                              <w:pStyle w:val="TableParagraph"/>
                              <w:ind w:right="57"/>
                              <w:jc w:val="center"/>
                              <w:rPr>
                                <w:sz w:val="14"/>
                              </w:rPr>
                            </w:pPr>
                            <w:r>
                              <w:rPr>
                                <w:spacing w:val="-5"/>
                                <w:sz w:val="14"/>
                              </w:rPr>
                              <w:t>11</w:t>
                            </w:r>
                          </w:p>
                        </w:tc>
                        <w:tc>
                          <w:tcPr>
                            <w:tcW w:w="4597" w:type="dxa"/>
                          </w:tcPr>
                          <w:p>
                            <w:pPr>
                              <w:pStyle w:val="TableParagraph"/>
                              <w:ind w:left="108"/>
                              <w:rPr>
                                <w:sz w:val="14"/>
                              </w:rPr>
                            </w:pPr>
                            <w:r>
                              <w:rPr>
                                <w:sz w:val="14"/>
                              </w:rPr>
                              <w:t>LAUNDRY</w:t>
                            </w:r>
                            <w:r>
                              <w:rPr>
                                <w:spacing w:val="-8"/>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12</w:t>
                            </w:r>
                          </w:p>
                        </w:tc>
                        <w:tc>
                          <w:tcPr>
                            <w:tcW w:w="4597" w:type="dxa"/>
                          </w:tcPr>
                          <w:p>
                            <w:pPr>
                              <w:pStyle w:val="TableParagraph"/>
                              <w:ind w:left="108"/>
                              <w:rPr>
                                <w:sz w:val="14"/>
                              </w:rPr>
                            </w:pPr>
                            <w:r>
                              <w:rPr>
                                <w:sz w:val="14"/>
                              </w:rPr>
                              <w:t>MINERAL</w:t>
                            </w:r>
                            <w:r>
                              <w:rPr>
                                <w:spacing w:val="-8"/>
                                <w:sz w:val="14"/>
                              </w:rPr>
                              <w:t> </w:t>
                            </w:r>
                            <w:r>
                              <w:rPr>
                                <w:spacing w:val="-2"/>
                                <w:sz w:val="14"/>
                              </w:rPr>
                              <w:t>WATER</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7" w:type="dxa"/>
                          </w:tcPr>
                          <w:p>
                            <w:pPr>
                              <w:pStyle w:val="TableParagraph"/>
                              <w:spacing w:line="142" w:lineRule="exact" w:before="1"/>
                              <w:ind w:left="108"/>
                              <w:rPr>
                                <w:sz w:val="14"/>
                              </w:rPr>
                            </w:pPr>
                            <w:r>
                              <w:rPr>
                                <w:sz w:val="14"/>
                              </w:rPr>
                              <w:t>SANITARY</w:t>
                            </w:r>
                            <w:r>
                              <w:rPr>
                                <w:spacing w:val="-8"/>
                                <w:sz w:val="14"/>
                              </w:rPr>
                              <w:t> </w:t>
                            </w:r>
                            <w:r>
                              <w:rPr>
                                <w:spacing w:val="-5"/>
                                <w:sz w:val="14"/>
                              </w:rPr>
                              <w:t>PAD</w:t>
                            </w:r>
                          </w:p>
                        </w:tc>
                      </w:tr>
                      <w:tr>
                        <w:trPr>
                          <w:trHeight w:val="160" w:hRule="atLeast"/>
                        </w:trPr>
                        <w:tc>
                          <w:tcPr>
                            <w:tcW w:w="355" w:type="dxa"/>
                          </w:tcPr>
                          <w:p>
                            <w:pPr>
                              <w:pStyle w:val="TableParagraph"/>
                              <w:ind w:right="57"/>
                              <w:jc w:val="center"/>
                              <w:rPr>
                                <w:sz w:val="14"/>
                              </w:rPr>
                            </w:pPr>
                            <w:r>
                              <w:rPr>
                                <w:spacing w:val="-5"/>
                                <w:sz w:val="14"/>
                              </w:rPr>
                              <w:t>14</w:t>
                            </w:r>
                          </w:p>
                        </w:tc>
                        <w:tc>
                          <w:tcPr>
                            <w:tcW w:w="4597" w:type="dxa"/>
                          </w:tcPr>
                          <w:p>
                            <w:pPr>
                              <w:pStyle w:val="TableParagraph"/>
                              <w:ind w:left="108"/>
                              <w:rPr>
                                <w:sz w:val="14"/>
                              </w:rPr>
                            </w:pPr>
                            <w:r>
                              <w:rPr>
                                <w:spacing w:val="-2"/>
                                <w:sz w:val="14"/>
                              </w:rPr>
                              <w:t>TELEPHONE</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7" w:type="dxa"/>
                          </w:tcPr>
                          <w:p>
                            <w:pPr>
                              <w:pStyle w:val="TableParagraph"/>
                              <w:ind w:left="108"/>
                              <w:rPr>
                                <w:sz w:val="14"/>
                              </w:rPr>
                            </w:pPr>
                            <w:r>
                              <w:rPr>
                                <w:sz w:val="14"/>
                              </w:rPr>
                              <w:t>GUEST</w:t>
                            </w:r>
                            <w:r>
                              <w:rPr>
                                <w:spacing w:val="-7"/>
                                <w:sz w:val="14"/>
                              </w:rPr>
                              <w:t> </w:t>
                            </w:r>
                            <w:r>
                              <w:rPr>
                                <w:spacing w:val="-2"/>
                                <w:sz w:val="14"/>
                              </w:rPr>
                              <w:t>SERVICES</w:t>
                            </w:r>
                          </w:p>
                        </w:tc>
                      </w:tr>
                      <w:tr>
                        <w:trPr>
                          <w:trHeight w:val="160" w:hRule="atLeast"/>
                        </w:trPr>
                        <w:tc>
                          <w:tcPr>
                            <w:tcW w:w="355" w:type="dxa"/>
                          </w:tcPr>
                          <w:p>
                            <w:pPr>
                              <w:pStyle w:val="TableParagraph"/>
                              <w:ind w:right="57"/>
                              <w:jc w:val="center"/>
                              <w:rPr>
                                <w:sz w:val="14"/>
                              </w:rPr>
                            </w:pPr>
                            <w:r>
                              <w:rPr>
                                <w:spacing w:val="-5"/>
                                <w:sz w:val="14"/>
                              </w:rPr>
                              <w:t>16</w:t>
                            </w:r>
                          </w:p>
                        </w:tc>
                        <w:tc>
                          <w:tcPr>
                            <w:tcW w:w="4597" w:type="dxa"/>
                          </w:tcPr>
                          <w:p>
                            <w:pPr>
                              <w:pStyle w:val="TableParagraph"/>
                              <w:ind w:left="108"/>
                              <w:rPr>
                                <w:sz w:val="14"/>
                              </w:rPr>
                            </w:pPr>
                            <w:r>
                              <w:rPr>
                                <w:sz w:val="14"/>
                              </w:rPr>
                              <w:t>CREPE</w:t>
                            </w:r>
                            <w:r>
                              <w:rPr>
                                <w:spacing w:val="-7"/>
                                <w:sz w:val="14"/>
                              </w:rPr>
                              <w:t> </w:t>
                            </w:r>
                            <w:r>
                              <w:rPr>
                                <w:spacing w:val="-2"/>
                                <w:sz w:val="14"/>
                              </w:rPr>
                              <w:t>BANDAGE</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7" w:type="dxa"/>
                          </w:tcPr>
                          <w:p>
                            <w:pPr>
                              <w:pStyle w:val="TableParagraph"/>
                              <w:spacing w:line="142" w:lineRule="exact" w:before="1"/>
                              <w:ind w:left="108"/>
                              <w:rPr>
                                <w:sz w:val="14"/>
                              </w:rPr>
                            </w:pPr>
                            <w:r>
                              <w:rPr>
                                <w:sz w:val="14"/>
                              </w:rPr>
                              <w:t>DIAPER</w:t>
                            </w:r>
                            <w:r>
                              <w:rPr>
                                <w:spacing w:val="-3"/>
                                <w:sz w:val="14"/>
                              </w:rPr>
                              <w:t> </w:t>
                            </w:r>
                            <w:r>
                              <w:rPr>
                                <w:sz w:val="14"/>
                              </w:rPr>
                              <w:t>OF</w:t>
                            </w:r>
                            <w:r>
                              <w:rPr>
                                <w:spacing w:val="-4"/>
                                <w:sz w:val="14"/>
                              </w:rPr>
                              <w:t> </w:t>
                            </w:r>
                            <w:r>
                              <w:rPr>
                                <w:sz w:val="14"/>
                              </w:rPr>
                              <w:t>ANY</w:t>
                            </w:r>
                            <w:r>
                              <w:rPr>
                                <w:spacing w:val="-3"/>
                                <w:sz w:val="14"/>
                              </w:rPr>
                              <w:t> </w:t>
                            </w:r>
                            <w:r>
                              <w:rPr>
                                <w:spacing w:val="-4"/>
                                <w:sz w:val="14"/>
                              </w:rPr>
                              <w:t>TYPE</w:t>
                            </w:r>
                          </w:p>
                        </w:tc>
                      </w:tr>
                      <w:tr>
                        <w:trPr>
                          <w:trHeight w:val="160" w:hRule="atLeast"/>
                        </w:trPr>
                        <w:tc>
                          <w:tcPr>
                            <w:tcW w:w="355" w:type="dxa"/>
                          </w:tcPr>
                          <w:p>
                            <w:pPr>
                              <w:pStyle w:val="TableParagraph"/>
                              <w:ind w:right="57"/>
                              <w:jc w:val="center"/>
                              <w:rPr>
                                <w:sz w:val="14"/>
                              </w:rPr>
                            </w:pPr>
                            <w:r>
                              <w:rPr>
                                <w:spacing w:val="-5"/>
                                <w:sz w:val="14"/>
                              </w:rPr>
                              <w:t>18</w:t>
                            </w:r>
                          </w:p>
                        </w:tc>
                        <w:tc>
                          <w:tcPr>
                            <w:tcW w:w="4597" w:type="dxa"/>
                          </w:tcPr>
                          <w:p>
                            <w:pPr>
                              <w:pStyle w:val="TableParagraph"/>
                              <w:ind w:left="108"/>
                              <w:rPr>
                                <w:sz w:val="14"/>
                              </w:rPr>
                            </w:pPr>
                            <w:r>
                              <w:rPr>
                                <w:sz w:val="14"/>
                              </w:rPr>
                              <w:t>EYELET</w:t>
                            </w:r>
                            <w:r>
                              <w:rPr>
                                <w:spacing w:val="-6"/>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19</w:t>
                            </w:r>
                          </w:p>
                        </w:tc>
                        <w:tc>
                          <w:tcPr>
                            <w:tcW w:w="4597" w:type="dxa"/>
                          </w:tcPr>
                          <w:p>
                            <w:pPr>
                              <w:pStyle w:val="TableParagraph"/>
                              <w:ind w:left="108"/>
                              <w:rPr>
                                <w:sz w:val="14"/>
                              </w:rPr>
                            </w:pPr>
                            <w:r>
                              <w:rPr>
                                <w:spacing w:val="-2"/>
                                <w:sz w:val="14"/>
                              </w:rPr>
                              <w:t>SLINGS</w:t>
                            </w:r>
                          </w:p>
                        </w:tc>
                      </w:tr>
                      <w:tr>
                        <w:trPr>
                          <w:trHeight w:val="160" w:hRule="atLeast"/>
                        </w:trPr>
                        <w:tc>
                          <w:tcPr>
                            <w:tcW w:w="355" w:type="dxa"/>
                          </w:tcPr>
                          <w:p>
                            <w:pPr>
                              <w:pStyle w:val="TableParagraph"/>
                              <w:ind w:right="57"/>
                              <w:jc w:val="center"/>
                              <w:rPr>
                                <w:sz w:val="14"/>
                              </w:rPr>
                            </w:pPr>
                            <w:r>
                              <w:rPr>
                                <w:spacing w:val="-5"/>
                                <w:sz w:val="14"/>
                              </w:rPr>
                              <w:t>20</w:t>
                            </w:r>
                          </w:p>
                        </w:tc>
                        <w:tc>
                          <w:tcPr>
                            <w:tcW w:w="4597" w:type="dxa"/>
                          </w:tcPr>
                          <w:p>
                            <w:pPr>
                              <w:pStyle w:val="TableParagraph"/>
                              <w:ind w:left="108"/>
                              <w:rPr>
                                <w:sz w:val="14"/>
                              </w:rPr>
                            </w:pPr>
                            <w:r>
                              <w:rPr>
                                <w:sz w:val="14"/>
                              </w:rPr>
                              <w:t>BLOOD</w:t>
                            </w:r>
                            <w:r>
                              <w:rPr>
                                <w:spacing w:val="-3"/>
                                <w:sz w:val="14"/>
                              </w:rPr>
                              <w:t> </w:t>
                            </w:r>
                            <w:r>
                              <w:rPr>
                                <w:sz w:val="14"/>
                              </w:rPr>
                              <w:t>GROUPING</w:t>
                            </w:r>
                            <w:r>
                              <w:rPr>
                                <w:spacing w:val="-6"/>
                                <w:sz w:val="14"/>
                              </w:rPr>
                              <w:t> </w:t>
                            </w:r>
                            <w:r>
                              <w:rPr>
                                <w:sz w:val="14"/>
                              </w:rPr>
                              <w:t>AND</w:t>
                            </w:r>
                            <w:r>
                              <w:rPr>
                                <w:spacing w:val="-4"/>
                                <w:sz w:val="14"/>
                              </w:rPr>
                              <w:t> </w:t>
                            </w:r>
                            <w:r>
                              <w:rPr>
                                <w:sz w:val="14"/>
                              </w:rPr>
                              <w:t>CROSS</w:t>
                            </w:r>
                            <w:r>
                              <w:rPr>
                                <w:spacing w:val="-5"/>
                                <w:sz w:val="14"/>
                              </w:rPr>
                              <w:t> </w:t>
                            </w:r>
                            <w:r>
                              <w:rPr>
                                <w:sz w:val="14"/>
                              </w:rPr>
                              <w:t>MATCHING</w:t>
                            </w:r>
                            <w:r>
                              <w:rPr>
                                <w:spacing w:val="-7"/>
                                <w:sz w:val="14"/>
                              </w:rPr>
                              <w:t> </w:t>
                            </w:r>
                            <w:r>
                              <w:rPr>
                                <w:sz w:val="14"/>
                              </w:rPr>
                              <w:t>OF</w:t>
                            </w:r>
                            <w:r>
                              <w:rPr>
                                <w:spacing w:val="-4"/>
                                <w:sz w:val="14"/>
                              </w:rPr>
                              <w:t> </w:t>
                            </w:r>
                            <w:r>
                              <w:rPr>
                                <w:sz w:val="14"/>
                              </w:rPr>
                              <w:t>DONORS</w:t>
                            </w:r>
                            <w:r>
                              <w:rPr>
                                <w:spacing w:val="-5"/>
                                <w:sz w:val="14"/>
                              </w:rPr>
                              <w:t> </w:t>
                            </w:r>
                            <w:r>
                              <w:rPr>
                                <w:spacing w:val="-2"/>
                                <w:sz w:val="14"/>
                              </w:rPr>
                              <w:t>SAMPLES</w:t>
                            </w:r>
                          </w:p>
                        </w:tc>
                      </w:tr>
                      <w:tr>
                        <w:trPr>
                          <w:trHeight w:val="162" w:hRule="atLeast"/>
                        </w:trPr>
                        <w:tc>
                          <w:tcPr>
                            <w:tcW w:w="355" w:type="dxa"/>
                          </w:tcPr>
                          <w:p>
                            <w:pPr>
                              <w:pStyle w:val="TableParagraph"/>
                              <w:spacing w:line="142" w:lineRule="exact" w:before="1"/>
                              <w:ind w:right="57"/>
                              <w:jc w:val="center"/>
                              <w:rPr>
                                <w:sz w:val="14"/>
                              </w:rPr>
                            </w:pPr>
                            <w:r>
                              <w:rPr>
                                <w:spacing w:val="-5"/>
                                <w:sz w:val="14"/>
                              </w:rPr>
                              <w:t>21</w:t>
                            </w:r>
                          </w:p>
                        </w:tc>
                        <w:tc>
                          <w:tcPr>
                            <w:tcW w:w="4597" w:type="dxa"/>
                          </w:tcPr>
                          <w:p>
                            <w:pPr>
                              <w:pStyle w:val="TableParagraph"/>
                              <w:spacing w:line="142" w:lineRule="exact" w:before="1"/>
                              <w:ind w:left="108"/>
                              <w:rPr>
                                <w:sz w:val="14"/>
                              </w:rPr>
                            </w:pPr>
                            <w:r>
                              <w:rPr>
                                <w:sz w:val="14"/>
                              </w:rPr>
                              <w:t>SERVICE</w:t>
                            </w:r>
                            <w:r>
                              <w:rPr>
                                <w:spacing w:val="-6"/>
                                <w:sz w:val="14"/>
                              </w:rPr>
                              <w:t> </w:t>
                            </w:r>
                            <w:r>
                              <w:rPr>
                                <w:sz w:val="14"/>
                              </w:rPr>
                              <w:t>CHARGES</w:t>
                            </w:r>
                            <w:r>
                              <w:rPr>
                                <w:spacing w:val="-5"/>
                                <w:sz w:val="14"/>
                              </w:rPr>
                              <w:t> </w:t>
                            </w:r>
                            <w:r>
                              <w:rPr>
                                <w:sz w:val="14"/>
                              </w:rPr>
                              <w:t>WHERE</w:t>
                            </w:r>
                            <w:r>
                              <w:rPr>
                                <w:spacing w:val="-5"/>
                                <w:sz w:val="14"/>
                              </w:rPr>
                              <w:t> </w:t>
                            </w:r>
                            <w:r>
                              <w:rPr>
                                <w:sz w:val="14"/>
                              </w:rPr>
                              <w:t>NURSING</w:t>
                            </w:r>
                            <w:r>
                              <w:rPr>
                                <w:spacing w:val="-7"/>
                                <w:sz w:val="14"/>
                              </w:rPr>
                              <w:t> </w:t>
                            </w:r>
                            <w:r>
                              <w:rPr>
                                <w:sz w:val="14"/>
                              </w:rPr>
                              <w:t>CHARGE</w:t>
                            </w:r>
                            <w:r>
                              <w:rPr>
                                <w:spacing w:val="-5"/>
                                <w:sz w:val="14"/>
                              </w:rPr>
                              <w:t> </w:t>
                            </w:r>
                            <w:r>
                              <w:rPr>
                                <w:sz w:val="14"/>
                              </w:rPr>
                              <w:t>ALSO</w:t>
                            </w:r>
                            <w:r>
                              <w:rPr>
                                <w:spacing w:val="-3"/>
                                <w:sz w:val="14"/>
                              </w:rPr>
                              <w:t> </w:t>
                            </w:r>
                            <w:r>
                              <w:rPr>
                                <w:spacing w:val="-2"/>
                                <w:sz w:val="14"/>
                              </w:rPr>
                              <w:t>CHARGED</w:t>
                            </w:r>
                          </w:p>
                        </w:tc>
                      </w:tr>
                      <w:tr>
                        <w:trPr>
                          <w:trHeight w:val="161" w:hRule="atLeast"/>
                        </w:trPr>
                        <w:tc>
                          <w:tcPr>
                            <w:tcW w:w="355" w:type="dxa"/>
                          </w:tcPr>
                          <w:p>
                            <w:pPr>
                              <w:pStyle w:val="TableParagraph"/>
                              <w:spacing w:line="141" w:lineRule="exact"/>
                              <w:ind w:right="57"/>
                              <w:jc w:val="center"/>
                              <w:rPr>
                                <w:sz w:val="14"/>
                              </w:rPr>
                            </w:pPr>
                            <w:r>
                              <w:rPr>
                                <w:spacing w:val="-5"/>
                                <w:sz w:val="14"/>
                              </w:rPr>
                              <w:t>22</w:t>
                            </w:r>
                          </w:p>
                        </w:tc>
                        <w:tc>
                          <w:tcPr>
                            <w:tcW w:w="4597" w:type="dxa"/>
                          </w:tcPr>
                          <w:p>
                            <w:pPr>
                              <w:pStyle w:val="TableParagraph"/>
                              <w:spacing w:line="141" w:lineRule="exact"/>
                              <w:ind w:left="108"/>
                              <w:rPr>
                                <w:sz w:val="14"/>
                              </w:rPr>
                            </w:pPr>
                            <w:r>
                              <w:rPr>
                                <w:sz w:val="14"/>
                              </w:rPr>
                              <w:t>Television</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7" w:type="dxa"/>
                          </w:tcPr>
                          <w:p>
                            <w:pPr>
                              <w:pStyle w:val="TableParagraph"/>
                              <w:ind w:left="108"/>
                              <w:rPr>
                                <w:sz w:val="14"/>
                              </w:rPr>
                            </w:pPr>
                            <w:r>
                              <w:rPr>
                                <w:spacing w:val="-2"/>
                                <w:sz w:val="14"/>
                              </w:rPr>
                              <w:t>SURCHARGES</w:t>
                            </w:r>
                          </w:p>
                        </w:tc>
                      </w:tr>
                      <w:tr>
                        <w:trPr>
                          <w:trHeight w:val="160" w:hRule="atLeast"/>
                        </w:trPr>
                        <w:tc>
                          <w:tcPr>
                            <w:tcW w:w="355" w:type="dxa"/>
                          </w:tcPr>
                          <w:p>
                            <w:pPr>
                              <w:pStyle w:val="TableParagraph"/>
                              <w:ind w:right="57"/>
                              <w:jc w:val="center"/>
                              <w:rPr>
                                <w:sz w:val="14"/>
                              </w:rPr>
                            </w:pPr>
                            <w:r>
                              <w:rPr>
                                <w:spacing w:val="-5"/>
                                <w:sz w:val="14"/>
                              </w:rPr>
                              <w:t>24</w:t>
                            </w:r>
                          </w:p>
                        </w:tc>
                        <w:tc>
                          <w:tcPr>
                            <w:tcW w:w="4597" w:type="dxa"/>
                          </w:tcPr>
                          <w:p>
                            <w:pPr>
                              <w:pStyle w:val="TableParagraph"/>
                              <w:ind w:left="108"/>
                              <w:rPr>
                                <w:sz w:val="14"/>
                              </w:rPr>
                            </w:pPr>
                            <w:r>
                              <w:rPr>
                                <w:sz w:val="14"/>
                              </w:rPr>
                              <w:t>ATTENDANT</w:t>
                            </w:r>
                            <w:r>
                              <w:rPr>
                                <w:spacing w:val="-7"/>
                                <w:sz w:val="14"/>
                              </w:rPr>
                              <w:t> </w:t>
                            </w:r>
                            <w:r>
                              <w:rPr>
                                <w:spacing w:val="-2"/>
                                <w:sz w:val="14"/>
                              </w:rPr>
                              <w:t>CHARGES</w:t>
                            </w:r>
                          </w:p>
                        </w:tc>
                      </w:tr>
                      <w:tr>
                        <w:trPr>
                          <w:trHeight w:val="323" w:hRule="atLeast"/>
                        </w:trPr>
                        <w:tc>
                          <w:tcPr>
                            <w:tcW w:w="355" w:type="dxa"/>
                          </w:tcPr>
                          <w:p>
                            <w:pPr>
                              <w:pStyle w:val="TableParagraph"/>
                              <w:spacing w:line="240" w:lineRule="auto" w:before="1"/>
                              <w:ind w:right="57"/>
                              <w:jc w:val="center"/>
                              <w:rPr>
                                <w:sz w:val="14"/>
                              </w:rPr>
                            </w:pPr>
                            <w:r>
                              <w:rPr>
                                <w:spacing w:val="-5"/>
                                <w:sz w:val="14"/>
                              </w:rPr>
                              <w:t>25</w:t>
                            </w:r>
                          </w:p>
                        </w:tc>
                        <w:tc>
                          <w:tcPr>
                            <w:tcW w:w="4597" w:type="dxa"/>
                          </w:tcPr>
                          <w:p>
                            <w:pPr>
                              <w:pStyle w:val="TableParagraph"/>
                              <w:spacing w:line="160" w:lineRule="atLeast"/>
                              <w:ind w:left="108" w:right="133"/>
                              <w:rPr>
                                <w:sz w:val="14"/>
                              </w:rPr>
                            </w:pPr>
                            <w:r>
                              <w:rPr>
                                <w:sz w:val="14"/>
                              </w:rPr>
                              <w:t>EXTRA</w:t>
                            </w:r>
                            <w:r>
                              <w:rPr>
                                <w:spacing w:val="-6"/>
                                <w:sz w:val="14"/>
                              </w:rPr>
                              <w:t> </w:t>
                            </w:r>
                            <w:r>
                              <w:rPr>
                                <w:sz w:val="14"/>
                              </w:rPr>
                              <w:t>DIET</w:t>
                            </w:r>
                            <w:r>
                              <w:rPr>
                                <w:spacing w:val="-5"/>
                                <w:sz w:val="14"/>
                              </w:rPr>
                              <w:t> </w:t>
                            </w:r>
                            <w:r>
                              <w:rPr>
                                <w:sz w:val="14"/>
                              </w:rPr>
                              <w:t>OF</w:t>
                            </w:r>
                            <w:r>
                              <w:rPr>
                                <w:spacing w:val="-7"/>
                                <w:sz w:val="14"/>
                              </w:rPr>
                              <w:t> </w:t>
                            </w:r>
                            <w:r>
                              <w:rPr>
                                <w:sz w:val="14"/>
                              </w:rPr>
                              <w:t>PATIENT</w:t>
                            </w:r>
                            <w:r>
                              <w:rPr>
                                <w:spacing w:val="-5"/>
                                <w:sz w:val="14"/>
                              </w:rPr>
                              <w:t> </w:t>
                            </w:r>
                            <w:r>
                              <w:rPr>
                                <w:sz w:val="14"/>
                              </w:rPr>
                              <w:t>(OTHER</w:t>
                            </w:r>
                            <w:r>
                              <w:rPr>
                                <w:spacing w:val="-4"/>
                                <w:sz w:val="14"/>
                              </w:rPr>
                              <w:t> </w:t>
                            </w:r>
                            <w:r>
                              <w:rPr>
                                <w:sz w:val="14"/>
                              </w:rPr>
                              <w:t>THAN</w:t>
                            </w:r>
                            <w:r>
                              <w:rPr>
                                <w:spacing w:val="-6"/>
                                <w:sz w:val="14"/>
                              </w:rPr>
                              <w:t> </w:t>
                            </w:r>
                            <w:r>
                              <w:rPr>
                                <w:sz w:val="14"/>
                              </w:rPr>
                              <w:t>THAT</w:t>
                            </w:r>
                            <w:r>
                              <w:rPr>
                                <w:spacing w:val="-5"/>
                                <w:sz w:val="14"/>
                              </w:rPr>
                              <w:t> </w:t>
                            </w:r>
                            <w:r>
                              <w:rPr>
                                <w:sz w:val="14"/>
                              </w:rPr>
                              <w:t>WHICH</w:t>
                            </w:r>
                            <w:r>
                              <w:rPr>
                                <w:spacing w:val="-6"/>
                                <w:sz w:val="14"/>
                              </w:rPr>
                              <w:t> </w:t>
                            </w:r>
                            <w:r>
                              <w:rPr>
                                <w:sz w:val="14"/>
                              </w:rPr>
                              <w:t>FORMS</w:t>
                            </w:r>
                            <w:r>
                              <w:rPr>
                                <w:spacing w:val="40"/>
                                <w:sz w:val="14"/>
                              </w:rPr>
                              <w:t> </w:t>
                            </w:r>
                            <w:r>
                              <w:rPr>
                                <w:sz w:val="14"/>
                              </w:rPr>
                              <w:t>PART OF BED CHARGE)</w:t>
                            </w:r>
                          </w:p>
                        </w:tc>
                      </w:tr>
                      <w:tr>
                        <w:trPr>
                          <w:trHeight w:val="160" w:hRule="atLeast"/>
                        </w:trPr>
                        <w:tc>
                          <w:tcPr>
                            <w:tcW w:w="355" w:type="dxa"/>
                          </w:tcPr>
                          <w:p>
                            <w:pPr>
                              <w:pStyle w:val="TableParagraph"/>
                              <w:ind w:right="57"/>
                              <w:jc w:val="center"/>
                              <w:rPr>
                                <w:sz w:val="14"/>
                              </w:rPr>
                            </w:pPr>
                            <w:r>
                              <w:rPr>
                                <w:spacing w:val="-5"/>
                                <w:sz w:val="14"/>
                              </w:rPr>
                              <w:t>26</w:t>
                            </w:r>
                          </w:p>
                        </w:tc>
                        <w:tc>
                          <w:tcPr>
                            <w:tcW w:w="4597" w:type="dxa"/>
                          </w:tcPr>
                          <w:p>
                            <w:pPr>
                              <w:pStyle w:val="TableParagraph"/>
                              <w:ind w:left="108"/>
                              <w:rPr>
                                <w:sz w:val="14"/>
                              </w:rPr>
                            </w:pPr>
                            <w:r>
                              <w:rPr>
                                <w:sz w:val="14"/>
                              </w:rPr>
                              <w:t>BIRTH</w:t>
                            </w:r>
                            <w:r>
                              <w:rPr>
                                <w:spacing w:val="-4"/>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27</w:t>
                            </w:r>
                          </w:p>
                        </w:tc>
                        <w:tc>
                          <w:tcPr>
                            <w:tcW w:w="4597" w:type="dxa"/>
                          </w:tcPr>
                          <w:p>
                            <w:pPr>
                              <w:pStyle w:val="TableParagraph"/>
                              <w:ind w:left="108"/>
                              <w:rPr>
                                <w:sz w:val="14"/>
                              </w:rPr>
                            </w:pPr>
                            <w:r>
                              <w:rPr>
                                <w:spacing w:val="-2"/>
                                <w:sz w:val="14"/>
                              </w:rPr>
                              <w:t>CERTIFICATE</w:t>
                            </w:r>
                            <w:r>
                              <w:rPr>
                                <w:spacing w:val="11"/>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28</w:t>
                            </w:r>
                          </w:p>
                        </w:tc>
                        <w:tc>
                          <w:tcPr>
                            <w:tcW w:w="4597" w:type="dxa"/>
                          </w:tcPr>
                          <w:p>
                            <w:pPr>
                              <w:pStyle w:val="TableParagraph"/>
                              <w:ind w:left="108"/>
                              <w:rPr>
                                <w:sz w:val="14"/>
                              </w:rPr>
                            </w:pPr>
                            <w:r>
                              <w:rPr>
                                <w:sz w:val="14"/>
                              </w:rPr>
                              <w:t>COURIER</w:t>
                            </w:r>
                            <w:r>
                              <w:rPr>
                                <w:spacing w:val="-9"/>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29</w:t>
                            </w:r>
                          </w:p>
                        </w:tc>
                        <w:tc>
                          <w:tcPr>
                            <w:tcW w:w="4597" w:type="dxa"/>
                          </w:tcPr>
                          <w:p>
                            <w:pPr>
                              <w:pStyle w:val="TableParagraph"/>
                              <w:spacing w:line="142" w:lineRule="exact" w:before="1"/>
                              <w:ind w:left="108"/>
                              <w:rPr>
                                <w:sz w:val="14"/>
                              </w:rPr>
                            </w:pPr>
                            <w:r>
                              <w:rPr>
                                <w:sz w:val="14"/>
                              </w:rPr>
                              <w:t>CONVEYANCE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30</w:t>
                            </w:r>
                          </w:p>
                        </w:tc>
                        <w:tc>
                          <w:tcPr>
                            <w:tcW w:w="4597" w:type="dxa"/>
                          </w:tcPr>
                          <w:p>
                            <w:pPr>
                              <w:pStyle w:val="TableParagraph"/>
                              <w:ind w:left="108"/>
                              <w:rPr>
                                <w:sz w:val="14"/>
                              </w:rPr>
                            </w:pPr>
                            <w:r>
                              <w:rPr>
                                <w:sz w:val="14"/>
                              </w:rPr>
                              <w:t>MEDICAL</w:t>
                            </w:r>
                            <w:r>
                              <w:rPr>
                                <w:spacing w:val="-9"/>
                                <w:sz w:val="14"/>
                              </w:rPr>
                              <w:t> </w:t>
                            </w:r>
                            <w:r>
                              <w:rPr>
                                <w:spacing w:val="-2"/>
                                <w:sz w:val="14"/>
                              </w:rPr>
                              <w:t>CERTIFICATE</w:t>
                            </w:r>
                          </w:p>
                        </w:tc>
                      </w:tr>
                      <w:tr>
                        <w:trPr>
                          <w:trHeight w:val="160" w:hRule="atLeast"/>
                        </w:trPr>
                        <w:tc>
                          <w:tcPr>
                            <w:tcW w:w="355" w:type="dxa"/>
                          </w:tcPr>
                          <w:p>
                            <w:pPr>
                              <w:pStyle w:val="TableParagraph"/>
                              <w:ind w:right="57"/>
                              <w:jc w:val="center"/>
                              <w:rPr>
                                <w:sz w:val="14"/>
                              </w:rPr>
                            </w:pPr>
                            <w:r>
                              <w:rPr>
                                <w:spacing w:val="-5"/>
                                <w:sz w:val="14"/>
                              </w:rPr>
                              <w:t>31</w:t>
                            </w:r>
                          </w:p>
                        </w:tc>
                        <w:tc>
                          <w:tcPr>
                            <w:tcW w:w="4597" w:type="dxa"/>
                          </w:tcPr>
                          <w:p>
                            <w:pPr>
                              <w:pStyle w:val="TableParagraph"/>
                              <w:ind w:left="108"/>
                              <w:rPr>
                                <w:sz w:val="14"/>
                              </w:rPr>
                            </w:pPr>
                            <w:r>
                              <w:rPr>
                                <w:sz w:val="14"/>
                              </w:rPr>
                              <w:t>MEDICAL</w:t>
                            </w:r>
                            <w:r>
                              <w:rPr>
                                <w:spacing w:val="-9"/>
                                <w:sz w:val="14"/>
                              </w:rPr>
                              <w:t> </w:t>
                            </w:r>
                            <w:r>
                              <w:rPr>
                                <w:spacing w:val="-2"/>
                                <w:sz w:val="14"/>
                              </w:rPr>
                              <w:t>RECORDS</w:t>
                            </w:r>
                          </w:p>
                        </w:tc>
                      </w:tr>
                      <w:tr>
                        <w:trPr>
                          <w:trHeight w:val="160" w:hRule="atLeast"/>
                        </w:trPr>
                        <w:tc>
                          <w:tcPr>
                            <w:tcW w:w="355" w:type="dxa"/>
                          </w:tcPr>
                          <w:p>
                            <w:pPr>
                              <w:pStyle w:val="TableParagraph"/>
                              <w:ind w:right="57"/>
                              <w:jc w:val="center"/>
                              <w:rPr>
                                <w:sz w:val="14"/>
                              </w:rPr>
                            </w:pPr>
                            <w:r>
                              <w:rPr>
                                <w:spacing w:val="-5"/>
                                <w:sz w:val="14"/>
                              </w:rPr>
                              <w:t>32</w:t>
                            </w:r>
                          </w:p>
                        </w:tc>
                        <w:tc>
                          <w:tcPr>
                            <w:tcW w:w="4597" w:type="dxa"/>
                          </w:tcPr>
                          <w:p>
                            <w:pPr>
                              <w:pStyle w:val="TableParagraph"/>
                              <w:ind w:left="108"/>
                              <w:rPr>
                                <w:sz w:val="14"/>
                              </w:rPr>
                            </w:pPr>
                            <w:r>
                              <w:rPr>
                                <w:spacing w:val="-2"/>
                                <w:sz w:val="14"/>
                              </w:rPr>
                              <w:t>PHOTOCOPIES</w:t>
                            </w:r>
                            <w:r>
                              <w:rPr>
                                <w:spacing w:val="11"/>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33</w:t>
                            </w:r>
                          </w:p>
                        </w:tc>
                        <w:tc>
                          <w:tcPr>
                            <w:tcW w:w="4597" w:type="dxa"/>
                          </w:tcPr>
                          <w:p>
                            <w:pPr>
                              <w:pStyle w:val="TableParagraph"/>
                              <w:spacing w:line="142" w:lineRule="exact" w:before="1"/>
                              <w:ind w:left="108"/>
                              <w:rPr>
                                <w:sz w:val="14"/>
                              </w:rPr>
                            </w:pPr>
                            <w:r>
                              <w:rPr>
                                <w:sz w:val="14"/>
                              </w:rPr>
                              <w:t>MORTUARY</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34</w:t>
                            </w:r>
                          </w:p>
                        </w:tc>
                        <w:tc>
                          <w:tcPr>
                            <w:tcW w:w="4597" w:type="dxa"/>
                          </w:tcPr>
                          <w:p>
                            <w:pPr>
                              <w:pStyle w:val="TableParagraph"/>
                              <w:ind w:left="108"/>
                              <w:rPr>
                                <w:sz w:val="14"/>
                              </w:rPr>
                            </w:pPr>
                            <w:r>
                              <w:rPr>
                                <w:sz w:val="14"/>
                              </w:rPr>
                              <w:t>WALKING</w:t>
                            </w:r>
                            <w:r>
                              <w:rPr>
                                <w:spacing w:val="-7"/>
                                <w:sz w:val="14"/>
                              </w:rPr>
                              <w:t> </w:t>
                            </w:r>
                            <w:r>
                              <w:rPr>
                                <w:sz w:val="14"/>
                              </w:rPr>
                              <w:t>AIDS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7" w:type="dxa"/>
                          </w:tcPr>
                          <w:p>
                            <w:pPr>
                              <w:pStyle w:val="TableParagraph"/>
                              <w:ind w:left="108"/>
                              <w:rPr>
                                <w:sz w:val="14"/>
                              </w:rPr>
                            </w:pPr>
                            <w:r>
                              <w:rPr>
                                <w:sz w:val="14"/>
                              </w:rPr>
                              <w:t>OXYGEN</w:t>
                            </w:r>
                            <w:r>
                              <w:rPr>
                                <w:spacing w:val="-5"/>
                                <w:sz w:val="14"/>
                              </w:rPr>
                              <w:t> </w:t>
                            </w:r>
                            <w:r>
                              <w:rPr>
                                <w:sz w:val="14"/>
                              </w:rPr>
                              <w:t>CYLINDER</w:t>
                            </w:r>
                            <w:r>
                              <w:rPr>
                                <w:spacing w:val="-5"/>
                                <w:sz w:val="14"/>
                              </w:rPr>
                              <w:t> </w:t>
                            </w:r>
                            <w:r>
                              <w:rPr>
                                <w:sz w:val="14"/>
                              </w:rPr>
                              <w:t>(FOR</w:t>
                            </w:r>
                            <w:r>
                              <w:rPr>
                                <w:spacing w:val="-5"/>
                                <w:sz w:val="14"/>
                              </w:rPr>
                              <w:t> </w:t>
                            </w:r>
                            <w:r>
                              <w:rPr>
                                <w:sz w:val="14"/>
                              </w:rPr>
                              <w:t>USAGE</w:t>
                            </w:r>
                            <w:r>
                              <w:rPr>
                                <w:spacing w:val="-6"/>
                                <w:sz w:val="14"/>
                              </w:rPr>
                              <w:t> </w:t>
                            </w:r>
                            <w:r>
                              <w:rPr>
                                <w:sz w:val="14"/>
                              </w:rPr>
                              <w:t>OUTSIDE</w:t>
                            </w:r>
                            <w:r>
                              <w:rPr>
                                <w:spacing w:val="-6"/>
                                <w:sz w:val="14"/>
                              </w:rPr>
                              <w:t> </w:t>
                            </w:r>
                            <w:r>
                              <w:rPr>
                                <w:sz w:val="14"/>
                              </w:rPr>
                              <w:t>THE</w:t>
                            </w:r>
                            <w:r>
                              <w:rPr>
                                <w:spacing w:val="-5"/>
                                <w:sz w:val="14"/>
                              </w:rPr>
                              <w:t> </w:t>
                            </w:r>
                            <w:r>
                              <w:rPr>
                                <w:spacing w:val="-2"/>
                                <w:sz w:val="14"/>
                              </w:rPr>
                              <w:t>HOSPITAL)</w:t>
                            </w:r>
                          </w:p>
                        </w:tc>
                      </w:tr>
                      <w:tr>
                        <w:trPr>
                          <w:trHeight w:val="160" w:hRule="atLeast"/>
                        </w:trPr>
                        <w:tc>
                          <w:tcPr>
                            <w:tcW w:w="355" w:type="dxa"/>
                          </w:tcPr>
                          <w:p>
                            <w:pPr>
                              <w:pStyle w:val="TableParagraph"/>
                              <w:ind w:right="57"/>
                              <w:jc w:val="center"/>
                              <w:rPr>
                                <w:sz w:val="14"/>
                              </w:rPr>
                            </w:pPr>
                            <w:r>
                              <w:rPr>
                                <w:spacing w:val="-5"/>
                                <w:sz w:val="14"/>
                              </w:rPr>
                              <w:t>36</w:t>
                            </w:r>
                          </w:p>
                        </w:tc>
                        <w:tc>
                          <w:tcPr>
                            <w:tcW w:w="4597" w:type="dxa"/>
                          </w:tcPr>
                          <w:p>
                            <w:pPr>
                              <w:pStyle w:val="TableParagraph"/>
                              <w:ind w:left="108"/>
                              <w:rPr>
                                <w:sz w:val="14"/>
                              </w:rPr>
                            </w:pPr>
                            <w:r>
                              <w:rPr>
                                <w:spacing w:val="-2"/>
                                <w:sz w:val="14"/>
                              </w:rPr>
                              <w:t>SPACER</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7" w:type="dxa"/>
                          </w:tcPr>
                          <w:p>
                            <w:pPr>
                              <w:pStyle w:val="TableParagraph"/>
                              <w:spacing w:line="142" w:lineRule="exact" w:before="1"/>
                              <w:ind w:left="108"/>
                              <w:rPr>
                                <w:sz w:val="14"/>
                              </w:rPr>
                            </w:pPr>
                            <w:r>
                              <w:rPr>
                                <w:spacing w:val="-2"/>
                                <w:sz w:val="14"/>
                              </w:rPr>
                              <w:t>SPIROMETRE</w:t>
                            </w:r>
                          </w:p>
                        </w:tc>
                      </w:tr>
                      <w:tr>
                        <w:trPr>
                          <w:trHeight w:val="160" w:hRule="atLeast"/>
                        </w:trPr>
                        <w:tc>
                          <w:tcPr>
                            <w:tcW w:w="355" w:type="dxa"/>
                          </w:tcPr>
                          <w:p>
                            <w:pPr>
                              <w:pStyle w:val="TableParagraph"/>
                              <w:ind w:right="57"/>
                              <w:jc w:val="center"/>
                              <w:rPr>
                                <w:sz w:val="14"/>
                              </w:rPr>
                            </w:pPr>
                            <w:r>
                              <w:rPr>
                                <w:spacing w:val="-5"/>
                                <w:sz w:val="14"/>
                              </w:rPr>
                              <w:t>38</w:t>
                            </w:r>
                          </w:p>
                        </w:tc>
                        <w:tc>
                          <w:tcPr>
                            <w:tcW w:w="4597" w:type="dxa"/>
                          </w:tcPr>
                          <w:p>
                            <w:pPr>
                              <w:pStyle w:val="TableParagraph"/>
                              <w:ind w:left="108"/>
                              <w:rPr>
                                <w:sz w:val="14"/>
                              </w:rPr>
                            </w:pPr>
                            <w:r>
                              <w:rPr>
                                <w:spacing w:val="-2"/>
                                <w:sz w:val="14"/>
                              </w:rPr>
                              <w:t>NEBULIZER</w:t>
                            </w:r>
                            <w:r>
                              <w:rPr>
                                <w:spacing w:val="8"/>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39</w:t>
                            </w:r>
                          </w:p>
                        </w:tc>
                        <w:tc>
                          <w:tcPr>
                            <w:tcW w:w="4597" w:type="dxa"/>
                          </w:tcPr>
                          <w:p>
                            <w:pPr>
                              <w:pStyle w:val="TableParagraph"/>
                              <w:ind w:left="108"/>
                              <w:rPr>
                                <w:sz w:val="14"/>
                              </w:rPr>
                            </w:pPr>
                            <w:r>
                              <w:rPr>
                                <w:sz w:val="14"/>
                              </w:rPr>
                              <w:t>STEAM</w:t>
                            </w:r>
                            <w:r>
                              <w:rPr>
                                <w:spacing w:val="-5"/>
                                <w:sz w:val="14"/>
                              </w:rPr>
                              <w:t> </w:t>
                            </w:r>
                            <w:r>
                              <w:rPr>
                                <w:spacing w:val="-2"/>
                                <w:sz w:val="14"/>
                              </w:rPr>
                              <w:t>INHALER</w:t>
                            </w:r>
                          </w:p>
                        </w:tc>
                      </w:tr>
                      <w:tr>
                        <w:trPr>
                          <w:trHeight w:val="160" w:hRule="atLeast"/>
                        </w:trPr>
                        <w:tc>
                          <w:tcPr>
                            <w:tcW w:w="355" w:type="dxa"/>
                          </w:tcPr>
                          <w:p>
                            <w:pPr>
                              <w:pStyle w:val="TableParagraph"/>
                              <w:spacing w:line="141" w:lineRule="exact"/>
                              <w:ind w:right="57"/>
                              <w:jc w:val="center"/>
                              <w:rPr>
                                <w:sz w:val="14"/>
                              </w:rPr>
                            </w:pPr>
                            <w:r>
                              <w:rPr>
                                <w:spacing w:val="-5"/>
                                <w:sz w:val="14"/>
                              </w:rPr>
                              <w:t>40</w:t>
                            </w:r>
                          </w:p>
                        </w:tc>
                        <w:tc>
                          <w:tcPr>
                            <w:tcW w:w="4597" w:type="dxa"/>
                          </w:tcPr>
                          <w:p>
                            <w:pPr>
                              <w:pStyle w:val="TableParagraph"/>
                              <w:spacing w:line="141" w:lineRule="exact"/>
                              <w:ind w:left="108"/>
                              <w:rPr>
                                <w:sz w:val="14"/>
                              </w:rPr>
                            </w:pPr>
                            <w:r>
                              <w:rPr>
                                <w:spacing w:val="-2"/>
                                <w:sz w:val="14"/>
                              </w:rPr>
                              <w:t>ARMSLING</w:t>
                            </w:r>
                          </w:p>
                        </w:tc>
                      </w:tr>
                      <w:tr>
                        <w:trPr>
                          <w:trHeight w:val="162" w:hRule="atLeast"/>
                        </w:trPr>
                        <w:tc>
                          <w:tcPr>
                            <w:tcW w:w="355" w:type="dxa"/>
                          </w:tcPr>
                          <w:p>
                            <w:pPr>
                              <w:pStyle w:val="TableParagraph"/>
                              <w:spacing w:line="143" w:lineRule="exact"/>
                              <w:ind w:right="57"/>
                              <w:jc w:val="center"/>
                              <w:rPr>
                                <w:sz w:val="14"/>
                              </w:rPr>
                            </w:pPr>
                            <w:r>
                              <w:rPr>
                                <w:spacing w:val="-5"/>
                                <w:sz w:val="14"/>
                              </w:rPr>
                              <w:t>41</w:t>
                            </w:r>
                          </w:p>
                        </w:tc>
                        <w:tc>
                          <w:tcPr>
                            <w:tcW w:w="4597" w:type="dxa"/>
                          </w:tcPr>
                          <w:p>
                            <w:pPr>
                              <w:pStyle w:val="TableParagraph"/>
                              <w:spacing w:line="143" w:lineRule="exact"/>
                              <w:ind w:left="108"/>
                              <w:rPr>
                                <w:sz w:val="14"/>
                              </w:rPr>
                            </w:pPr>
                            <w:r>
                              <w:rPr>
                                <w:spacing w:val="-2"/>
                                <w:sz w:val="14"/>
                              </w:rPr>
                              <w:t>THERMOMETER</w:t>
                            </w:r>
                          </w:p>
                        </w:tc>
                      </w:tr>
                      <w:tr>
                        <w:trPr>
                          <w:trHeight w:val="160" w:hRule="atLeast"/>
                        </w:trPr>
                        <w:tc>
                          <w:tcPr>
                            <w:tcW w:w="355" w:type="dxa"/>
                          </w:tcPr>
                          <w:p>
                            <w:pPr>
                              <w:pStyle w:val="TableParagraph"/>
                              <w:ind w:right="57"/>
                              <w:jc w:val="center"/>
                              <w:rPr>
                                <w:sz w:val="14"/>
                              </w:rPr>
                            </w:pPr>
                            <w:r>
                              <w:rPr>
                                <w:spacing w:val="-5"/>
                                <w:sz w:val="14"/>
                              </w:rPr>
                              <w:t>42</w:t>
                            </w:r>
                          </w:p>
                        </w:tc>
                        <w:tc>
                          <w:tcPr>
                            <w:tcW w:w="4597" w:type="dxa"/>
                          </w:tcPr>
                          <w:p>
                            <w:pPr>
                              <w:pStyle w:val="TableParagraph"/>
                              <w:ind w:left="108"/>
                              <w:rPr>
                                <w:sz w:val="14"/>
                              </w:rPr>
                            </w:pPr>
                            <w:r>
                              <w:rPr>
                                <w:spacing w:val="-2"/>
                                <w:sz w:val="14"/>
                              </w:rPr>
                              <w:t>CERVICAL</w:t>
                            </w:r>
                            <w:r>
                              <w:rPr>
                                <w:spacing w:val="5"/>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43</w:t>
                            </w:r>
                          </w:p>
                        </w:tc>
                        <w:tc>
                          <w:tcPr>
                            <w:tcW w:w="4597" w:type="dxa"/>
                          </w:tcPr>
                          <w:p>
                            <w:pPr>
                              <w:pStyle w:val="TableParagraph"/>
                              <w:ind w:left="108"/>
                              <w:rPr>
                                <w:sz w:val="14"/>
                              </w:rPr>
                            </w:pPr>
                            <w:r>
                              <w:rPr>
                                <w:spacing w:val="-2"/>
                                <w:sz w:val="14"/>
                              </w:rPr>
                              <w:t>SPLINT</w:t>
                            </w:r>
                          </w:p>
                        </w:tc>
                      </w:tr>
                      <w:tr>
                        <w:trPr>
                          <w:trHeight w:val="160" w:hRule="atLeast"/>
                        </w:trPr>
                        <w:tc>
                          <w:tcPr>
                            <w:tcW w:w="355" w:type="dxa"/>
                          </w:tcPr>
                          <w:p>
                            <w:pPr>
                              <w:pStyle w:val="TableParagraph"/>
                              <w:ind w:right="57"/>
                              <w:jc w:val="center"/>
                              <w:rPr>
                                <w:sz w:val="14"/>
                              </w:rPr>
                            </w:pPr>
                            <w:r>
                              <w:rPr>
                                <w:spacing w:val="-5"/>
                                <w:sz w:val="14"/>
                              </w:rPr>
                              <w:t>44</w:t>
                            </w:r>
                          </w:p>
                        </w:tc>
                        <w:tc>
                          <w:tcPr>
                            <w:tcW w:w="4597" w:type="dxa"/>
                          </w:tcPr>
                          <w:p>
                            <w:pPr>
                              <w:pStyle w:val="TableParagraph"/>
                              <w:ind w:left="108"/>
                              <w:rPr>
                                <w:sz w:val="14"/>
                              </w:rPr>
                            </w:pPr>
                            <w:r>
                              <w:rPr>
                                <w:sz w:val="14"/>
                              </w:rPr>
                              <w:t>DIABETIC</w:t>
                            </w:r>
                            <w:r>
                              <w:rPr>
                                <w:spacing w:val="-6"/>
                                <w:sz w:val="14"/>
                              </w:rPr>
                              <w:t> </w:t>
                            </w:r>
                            <w:r>
                              <w:rPr>
                                <w:sz w:val="14"/>
                              </w:rPr>
                              <w:t>FOOT</w:t>
                            </w:r>
                            <w:r>
                              <w:rPr>
                                <w:spacing w:val="-6"/>
                                <w:sz w:val="14"/>
                              </w:rPr>
                              <w:t> </w:t>
                            </w:r>
                            <w:r>
                              <w:rPr>
                                <w:spacing w:val="-4"/>
                                <w:sz w:val="14"/>
                              </w:rPr>
                              <w:t>WEAR</w:t>
                            </w:r>
                          </w:p>
                        </w:tc>
                      </w:tr>
                      <w:tr>
                        <w:trPr>
                          <w:trHeight w:val="162" w:hRule="atLeast"/>
                        </w:trPr>
                        <w:tc>
                          <w:tcPr>
                            <w:tcW w:w="355" w:type="dxa"/>
                          </w:tcPr>
                          <w:p>
                            <w:pPr>
                              <w:pStyle w:val="TableParagraph"/>
                              <w:spacing w:line="143" w:lineRule="exact"/>
                              <w:ind w:right="57"/>
                              <w:jc w:val="center"/>
                              <w:rPr>
                                <w:sz w:val="14"/>
                              </w:rPr>
                            </w:pPr>
                            <w:r>
                              <w:rPr>
                                <w:spacing w:val="-5"/>
                                <w:sz w:val="14"/>
                              </w:rPr>
                              <w:t>45</w:t>
                            </w:r>
                          </w:p>
                        </w:tc>
                        <w:tc>
                          <w:tcPr>
                            <w:tcW w:w="4597" w:type="dxa"/>
                          </w:tcPr>
                          <w:p>
                            <w:pPr>
                              <w:pStyle w:val="TableParagraph"/>
                              <w:spacing w:line="143" w:lineRule="exact"/>
                              <w:ind w:left="108"/>
                              <w:rPr>
                                <w:sz w:val="14"/>
                              </w:rPr>
                            </w:pPr>
                            <w:r>
                              <w:rPr>
                                <w:sz w:val="14"/>
                              </w:rPr>
                              <w:t>KNEE</w:t>
                            </w:r>
                            <w:r>
                              <w:rPr>
                                <w:spacing w:val="-6"/>
                                <w:sz w:val="14"/>
                              </w:rPr>
                              <w:t> </w:t>
                            </w:r>
                            <w:r>
                              <w:rPr>
                                <w:sz w:val="14"/>
                              </w:rPr>
                              <w:t>BRACES</w:t>
                            </w:r>
                            <w:r>
                              <w:rPr>
                                <w:spacing w:val="-5"/>
                                <w:sz w:val="14"/>
                              </w:rPr>
                              <w:t> </w:t>
                            </w:r>
                            <w:r>
                              <w:rPr>
                                <w:sz w:val="14"/>
                              </w:rPr>
                              <w:t>(LONG/</w:t>
                            </w:r>
                            <w:r>
                              <w:rPr>
                                <w:spacing w:val="-5"/>
                                <w:sz w:val="14"/>
                              </w:rPr>
                              <w:t> </w:t>
                            </w:r>
                            <w:r>
                              <w:rPr>
                                <w:sz w:val="14"/>
                              </w:rPr>
                              <w:t>SHORT/</w:t>
                            </w:r>
                            <w:r>
                              <w:rPr>
                                <w:spacing w:val="-5"/>
                                <w:sz w:val="14"/>
                              </w:rPr>
                              <w:t> </w:t>
                            </w:r>
                            <w:r>
                              <w:rPr>
                                <w:spacing w:val="-2"/>
                                <w:sz w:val="14"/>
                              </w:rPr>
                              <w:t>HINGED)</w:t>
                            </w:r>
                          </w:p>
                        </w:tc>
                      </w:tr>
                      <w:tr>
                        <w:trPr>
                          <w:trHeight w:val="160" w:hRule="atLeast"/>
                        </w:trPr>
                        <w:tc>
                          <w:tcPr>
                            <w:tcW w:w="355" w:type="dxa"/>
                          </w:tcPr>
                          <w:p>
                            <w:pPr>
                              <w:pStyle w:val="TableParagraph"/>
                              <w:ind w:right="57"/>
                              <w:jc w:val="center"/>
                              <w:rPr>
                                <w:sz w:val="14"/>
                              </w:rPr>
                            </w:pPr>
                            <w:r>
                              <w:rPr>
                                <w:spacing w:val="-5"/>
                                <w:sz w:val="14"/>
                              </w:rPr>
                              <w:t>46</w:t>
                            </w:r>
                          </w:p>
                        </w:tc>
                        <w:tc>
                          <w:tcPr>
                            <w:tcW w:w="4597" w:type="dxa"/>
                          </w:tcPr>
                          <w:p>
                            <w:pPr>
                              <w:pStyle w:val="TableParagraph"/>
                              <w:ind w:left="108"/>
                              <w:rPr>
                                <w:sz w:val="14"/>
                              </w:rPr>
                            </w:pPr>
                            <w:r>
                              <w:rPr>
                                <w:spacing w:val="-2"/>
                                <w:sz w:val="14"/>
                              </w:rPr>
                              <w:t>KNEE</w:t>
                            </w:r>
                            <w:r>
                              <w:rPr>
                                <w:spacing w:val="10"/>
                                <w:sz w:val="14"/>
                              </w:rPr>
                              <w:t> </w:t>
                            </w:r>
                            <w:r>
                              <w:rPr>
                                <w:spacing w:val="-2"/>
                                <w:sz w:val="14"/>
                              </w:rPr>
                              <w:t>IMMOBILIZER/SHOULDER</w:t>
                            </w:r>
                            <w:r>
                              <w:rPr>
                                <w:spacing w:val="14"/>
                                <w:sz w:val="14"/>
                              </w:rPr>
                              <w:t> </w:t>
                            </w:r>
                            <w:r>
                              <w:rPr>
                                <w:spacing w:val="-2"/>
                                <w:sz w:val="14"/>
                              </w:rPr>
                              <w:t>IMMOBILIZER</w:t>
                            </w:r>
                          </w:p>
                        </w:tc>
                      </w:tr>
                      <w:tr>
                        <w:trPr>
                          <w:trHeight w:val="160" w:hRule="atLeast"/>
                        </w:trPr>
                        <w:tc>
                          <w:tcPr>
                            <w:tcW w:w="355" w:type="dxa"/>
                          </w:tcPr>
                          <w:p>
                            <w:pPr>
                              <w:pStyle w:val="TableParagraph"/>
                              <w:ind w:right="57"/>
                              <w:jc w:val="center"/>
                              <w:rPr>
                                <w:sz w:val="14"/>
                              </w:rPr>
                            </w:pPr>
                            <w:r>
                              <w:rPr>
                                <w:spacing w:val="-5"/>
                                <w:sz w:val="14"/>
                              </w:rPr>
                              <w:t>47</w:t>
                            </w:r>
                          </w:p>
                        </w:tc>
                        <w:tc>
                          <w:tcPr>
                            <w:tcW w:w="4597" w:type="dxa"/>
                          </w:tcPr>
                          <w:p>
                            <w:pPr>
                              <w:pStyle w:val="TableParagraph"/>
                              <w:ind w:left="108"/>
                              <w:rPr>
                                <w:sz w:val="14"/>
                              </w:rPr>
                            </w:pPr>
                            <w:r>
                              <w:rPr>
                                <w:sz w:val="14"/>
                              </w:rPr>
                              <w:t>LUMBO</w:t>
                            </w:r>
                            <w:r>
                              <w:rPr>
                                <w:spacing w:val="-6"/>
                                <w:sz w:val="14"/>
                              </w:rPr>
                              <w:t> </w:t>
                            </w:r>
                            <w:r>
                              <w:rPr>
                                <w:sz w:val="14"/>
                              </w:rPr>
                              <w:t>SACRAL</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48</w:t>
                            </w:r>
                          </w:p>
                        </w:tc>
                        <w:tc>
                          <w:tcPr>
                            <w:tcW w:w="4597" w:type="dxa"/>
                          </w:tcPr>
                          <w:p>
                            <w:pPr>
                              <w:pStyle w:val="TableParagraph"/>
                              <w:ind w:left="108"/>
                              <w:rPr>
                                <w:sz w:val="14"/>
                              </w:rPr>
                            </w:pPr>
                            <w:r>
                              <w:rPr>
                                <w:sz w:val="14"/>
                              </w:rPr>
                              <w:t>NIMBUS</w:t>
                            </w:r>
                            <w:r>
                              <w:rPr>
                                <w:spacing w:val="-5"/>
                                <w:sz w:val="14"/>
                              </w:rPr>
                              <w:t> </w:t>
                            </w:r>
                            <w:r>
                              <w:rPr>
                                <w:sz w:val="14"/>
                              </w:rPr>
                              <w:t>BED</w:t>
                            </w:r>
                            <w:r>
                              <w:rPr>
                                <w:spacing w:val="-3"/>
                                <w:sz w:val="14"/>
                              </w:rPr>
                              <w:t> </w:t>
                            </w:r>
                            <w:r>
                              <w:rPr>
                                <w:sz w:val="14"/>
                              </w:rPr>
                              <w:t>OR</w:t>
                            </w:r>
                            <w:r>
                              <w:rPr>
                                <w:spacing w:val="-3"/>
                                <w:sz w:val="14"/>
                              </w:rPr>
                              <w:t> </w:t>
                            </w:r>
                            <w:r>
                              <w:rPr>
                                <w:sz w:val="14"/>
                              </w:rPr>
                              <w:t>WATER</w:t>
                            </w:r>
                            <w:r>
                              <w:rPr>
                                <w:spacing w:val="-3"/>
                                <w:sz w:val="14"/>
                              </w:rPr>
                              <w:t> </w:t>
                            </w:r>
                            <w:r>
                              <w:rPr>
                                <w:sz w:val="14"/>
                              </w:rPr>
                              <w:t>OR</w:t>
                            </w:r>
                            <w:r>
                              <w:rPr>
                                <w:spacing w:val="-3"/>
                                <w:sz w:val="14"/>
                              </w:rPr>
                              <w:t> </w:t>
                            </w:r>
                            <w:r>
                              <w:rPr>
                                <w:sz w:val="14"/>
                              </w:rPr>
                              <w:t>AIR</w:t>
                            </w:r>
                            <w:r>
                              <w:rPr>
                                <w:spacing w:val="-3"/>
                                <w:sz w:val="14"/>
                              </w:rPr>
                              <w:t> </w:t>
                            </w:r>
                            <w:r>
                              <w:rPr>
                                <w:sz w:val="14"/>
                              </w:rPr>
                              <w:t>BED</w:t>
                            </w:r>
                            <w:r>
                              <w:rPr>
                                <w:spacing w:val="-2"/>
                                <w:sz w:val="14"/>
                              </w:rPr>
                              <w:t> CHARGES</w:t>
                            </w:r>
                          </w:p>
                        </w:tc>
                      </w:tr>
                      <w:tr>
                        <w:trPr>
                          <w:trHeight w:val="162" w:hRule="atLeast"/>
                        </w:trPr>
                        <w:tc>
                          <w:tcPr>
                            <w:tcW w:w="355" w:type="dxa"/>
                          </w:tcPr>
                          <w:p>
                            <w:pPr>
                              <w:pStyle w:val="TableParagraph"/>
                              <w:spacing w:line="143" w:lineRule="exact"/>
                              <w:ind w:right="57"/>
                              <w:jc w:val="center"/>
                              <w:rPr>
                                <w:sz w:val="14"/>
                              </w:rPr>
                            </w:pPr>
                            <w:r>
                              <w:rPr>
                                <w:spacing w:val="-5"/>
                                <w:sz w:val="14"/>
                              </w:rPr>
                              <w:t>49</w:t>
                            </w:r>
                          </w:p>
                        </w:tc>
                        <w:tc>
                          <w:tcPr>
                            <w:tcW w:w="4597" w:type="dxa"/>
                          </w:tcPr>
                          <w:p>
                            <w:pPr>
                              <w:pStyle w:val="TableParagraph"/>
                              <w:spacing w:line="143" w:lineRule="exact"/>
                              <w:ind w:left="108"/>
                              <w:rPr>
                                <w:sz w:val="14"/>
                              </w:rPr>
                            </w:pPr>
                            <w:r>
                              <w:rPr>
                                <w:spacing w:val="-2"/>
                                <w:sz w:val="14"/>
                              </w:rPr>
                              <w:t>AMBULANCE</w:t>
                            </w:r>
                            <w:r>
                              <w:rPr>
                                <w:spacing w:val="8"/>
                                <w:sz w:val="14"/>
                              </w:rPr>
                              <w:t> </w:t>
                            </w:r>
                            <w:r>
                              <w:rPr>
                                <w:spacing w:val="-2"/>
                                <w:sz w:val="14"/>
                              </w:rPr>
                              <w:t>COLLAR</w:t>
                            </w:r>
                          </w:p>
                        </w:tc>
                      </w:tr>
                      <w:tr>
                        <w:trPr>
                          <w:trHeight w:val="160" w:hRule="atLeast"/>
                        </w:trPr>
                        <w:tc>
                          <w:tcPr>
                            <w:tcW w:w="355" w:type="dxa"/>
                          </w:tcPr>
                          <w:p>
                            <w:pPr>
                              <w:pStyle w:val="TableParagraph"/>
                              <w:ind w:right="57"/>
                              <w:jc w:val="center"/>
                              <w:rPr>
                                <w:sz w:val="14"/>
                              </w:rPr>
                            </w:pPr>
                            <w:r>
                              <w:rPr>
                                <w:spacing w:val="-5"/>
                                <w:sz w:val="14"/>
                              </w:rPr>
                              <w:t>50</w:t>
                            </w:r>
                          </w:p>
                        </w:tc>
                        <w:tc>
                          <w:tcPr>
                            <w:tcW w:w="4597" w:type="dxa"/>
                          </w:tcPr>
                          <w:p>
                            <w:pPr>
                              <w:pStyle w:val="TableParagraph"/>
                              <w:ind w:left="108"/>
                              <w:rPr>
                                <w:sz w:val="14"/>
                              </w:rPr>
                            </w:pPr>
                            <w:r>
                              <w:rPr>
                                <w:sz w:val="14"/>
                              </w:rPr>
                              <w:t>AMBULANCE</w:t>
                            </w:r>
                            <w:r>
                              <w:rPr>
                                <w:spacing w:val="-7"/>
                                <w:sz w:val="14"/>
                              </w:rPr>
                              <w:t> </w:t>
                            </w:r>
                            <w:r>
                              <w:rPr>
                                <w:spacing w:val="-2"/>
                                <w:sz w:val="14"/>
                              </w:rPr>
                              <w:t>EQUIPMENT</w:t>
                            </w:r>
                          </w:p>
                        </w:tc>
                      </w:tr>
                      <w:tr>
                        <w:trPr>
                          <w:trHeight w:val="160" w:hRule="atLeast"/>
                        </w:trPr>
                        <w:tc>
                          <w:tcPr>
                            <w:tcW w:w="355" w:type="dxa"/>
                          </w:tcPr>
                          <w:p>
                            <w:pPr>
                              <w:pStyle w:val="TableParagraph"/>
                              <w:ind w:right="57"/>
                              <w:jc w:val="center"/>
                              <w:rPr>
                                <w:sz w:val="14"/>
                              </w:rPr>
                            </w:pPr>
                            <w:r>
                              <w:rPr>
                                <w:spacing w:val="-5"/>
                                <w:sz w:val="14"/>
                              </w:rPr>
                              <w:t>51</w:t>
                            </w:r>
                          </w:p>
                        </w:tc>
                        <w:tc>
                          <w:tcPr>
                            <w:tcW w:w="4597" w:type="dxa"/>
                          </w:tcPr>
                          <w:p>
                            <w:pPr>
                              <w:pStyle w:val="TableParagraph"/>
                              <w:ind w:left="108"/>
                              <w:rPr>
                                <w:sz w:val="14"/>
                              </w:rPr>
                            </w:pPr>
                            <w:r>
                              <w:rPr>
                                <w:spacing w:val="-2"/>
                                <w:sz w:val="14"/>
                              </w:rPr>
                              <w:t>ABDOMINAL</w:t>
                            </w:r>
                            <w:r>
                              <w:rPr>
                                <w:spacing w:val="7"/>
                                <w:sz w:val="14"/>
                              </w:rPr>
                              <w:t> </w:t>
                            </w:r>
                            <w:r>
                              <w:rPr>
                                <w:spacing w:val="-2"/>
                                <w:sz w:val="14"/>
                              </w:rPr>
                              <w:t>BINDER</w:t>
                            </w:r>
                          </w:p>
                        </w:tc>
                      </w:tr>
                      <w:tr>
                        <w:trPr>
                          <w:trHeight w:val="160" w:hRule="atLeast"/>
                        </w:trPr>
                        <w:tc>
                          <w:tcPr>
                            <w:tcW w:w="355" w:type="dxa"/>
                          </w:tcPr>
                          <w:p>
                            <w:pPr>
                              <w:pStyle w:val="TableParagraph"/>
                              <w:ind w:right="57"/>
                              <w:jc w:val="center"/>
                              <w:rPr>
                                <w:b/>
                                <w:sz w:val="14"/>
                              </w:rPr>
                            </w:pPr>
                            <w:r>
                              <w:rPr>
                                <w:b/>
                                <w:spacing w:val="-5"/>
                                <w:sz w:val="14"/>
                              </w:rPr>
                              <w:t>52</w:t>
                            </w:r>
                          </w:p>
                        </w:tc>
                        <w:tc>
                          <w:tcPr>
                            <w:tcW w:w="4597" w:type="dxa"/>
                          </w:tcPr>
                          <w:p>
                            <w:pPr>
                              <w:pStyle w:val="TableParagraph"/>
                              <w:ind w:left="108"/>
                              <w:rPr>
                                <w:sz w:val="14"/>
                              </w:rPr>
                            </w:pPr>
                            <w:r>
                              <w:rPr>
                                <w:sz w:val="14"/>
                              </w:rPr>
                              <w:t>PRIVATE</w:t>
                            </w:r>
                            <w:r>
                              <w:rPr>
                                <w:spacing w:val="-7"/>
                                <w:sz w:val="14"/>
                              </w:rPr>
                              <w:t> </w:t>
                            </w:r>
                            <w:r>
                              <w:rPr>
                                <w:sz w:val="14"/>
                              </w:rPr>
                              <w:t>NURSES</w:t>
                            </w:r>
                            <w:r>
                              <w:rPr>
                                <w:spacing w:val="-5"/>
                                <w:sz w:val="14"/>
                              </w:rPr>
                              <w:t> </w:t>
                            </w:r>
                            <w:r>
                              <w:rPr>
                                <w:sz w:val="14"/>
                              </w:rPr>
                              <w:t>CHARGES-</w:t>
                            </w:r>
                            <w:r>
                              <w:rPr>
                                <w:spacing w:val="-6"/>
                                <w:sz w:val="14"/>
                              </w:rPr>
                              <w:t> </w:t>
                            </w:r>
                            <w:r>
                              <w:rPr>
                                <w:sz w:val="14"/>
                              </w:rPr>
                              <w:t>SPECIAL</w:t>
                            </w:r>
                            <w:r>
                              <w:rPr>
                                <w:spacing w:val="-6"/>
                                <w:sz w:val="14"/>
                              </w:rPr>
                              <w:t> </w:t>
                            </w:r>
                            <w:r>
                              <w:rPr>
                                <w:sz w:val="14"/>
                              </w:rPr>
                              <w:t>NURSING</w:t>
                            </w:r>
                            <w:r>
                              <w:rPr>
                                <w:spacing w:val="-8"/>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53</w:t>
                            </w:r>
                          </w:p>
                        </w:tc>
                        <w:tc>
                          <w:tcPr>
                            <w:tcW w:w="4597" w:type="dxa"/>
                          </w:tcPr>
                          <w:p>
                            <w:pPr>
                              <w:pStyle w:val="TableParagraph"/>
                              <w:spacing w:line="143" w:lineRule="exact"/>
                              <w:ind w:left="144"/>
                              <w:rPr>
                                <w:sz w:val="14"/>
                              </w:rPr>
                            </w:pPr>
                            <w:r>
                              <w:rPr>
                                <w:sz w:val="14"/>
                              </w:rPr>
                              <w:t>SUGAR</w:t>
                            </w:r>
                            <w:r>
                              <w:rPr>
                                <w:spacing w:val="-4"/>
                                <w:sz w:val="14"/>
                              </w:rPr>
                              <w:t> </w:t>
                            </w:r>
                            <w:r>
                              <w:rPr>
                                <w:sz w:val="14"/>
                              </w:rPr>
                              <w:t>FREE</w:t>
                            </w:r>
                            <w:r>
                              <w:rPr>
                                <w:spacing w:val="-5"/>
                                <w:sz w:val="14"/>
                              </w:rPr>
                              <w:t> </w:t>
                            </w:r>
                            <w:r>
                              <w:rPr>
                                <w:spacing w:val="-2"/>
                                <w:sz w:val="14"/>
                              </w:rPr>
                              <w:t>Tablets</w:t>
                            </w:r>
                          </w:p>
                        </w:tc>
                      </w:tr>
                      <w:tr>
                        <w:trPr>
                          <w:trHeight w:val="321" w:hRule="atLeast"/>
                        </w:trPr>
                        <w:tc>
                          <w:tcPr>
                            <w:tcW w:w="355" w:type="dxa"/>
                          </w:tcPr>
                          <w:p>
                            <w:pPr>
                              <w:pStyle w:val="TableParagraph"/>
                              <w:spacing w:line="160" w:lineRule="exact"/>
                              <w:ind w:right="57"/>
                              <w:jc w:val="center"/>
                              <w:rPr>
                                <w:sz w:val="14"/>
                              </w:rPr>
                            </w:pPr>
                            <w:r>
                              <w:rPr>
                                <w:spacing w:val="-5"/>
                                <w:sz w:val="14"/>
                              </w:rPr>
                              <w:t>54</w:t>
                            </w:r>
                          </w:p>
                        </w:tc>
                        <w:tc>
                          <w:tcPr>
                            <w:tcW w:w="4597" w:type="dxa"/>
                          </w:tcPr>
                          <w:p>
                            <w:pPr>
                              <w:pStyle w:val="TableParagraph"/>
                              <w:spacing w:line="160" w:lineRule="exact"/>
                              <w:ind w:left="108"/>
                              <w:rPr>
                                <w:sz w:val="14"/>
                              </w:rPr>
                            </w:pPr>
                            <w:r>
                              <w:rPr>
                                <w:sz w:val="14"/>
                              </w:rPr>
                              <w:t>CREAMS</w:t>
                            </w:r>
                            <w:r>
                              <w:rPr>
                                <w:spacing w:val="-6"/>
                                <w:sz w:val="14"/>
                              </w:rPr>
                              <w:t> </w:t>
                            </w:r>
                            <w:r>
                              <w:rPr>
                                <w:sz w:val="14"/>
                              </w:rPr>
                              <w:t>POWDERS</w:t>
                            </w:r>
                            <w:r>
                              <w:rPr>
                                <w:spacing w:val="-6"/>
                                <w:sz w:val="14"/>
                              </w:rPr>
                              <w:t> </w:t>
                            </w:r>
                            <w:r>
                              <w:rPr>
                                <w:sz w:val="14"/>
                              </w:rPr>
                              <w:t>LOTIONS</w:t>
                            </w:r>
                            <w:r>
                              <w:rPr>
                                <w:spacing w:val="-6"/>
                                <w:sz w:val="14"/>
                              </w:rPr>
                              <w:t> </w:t>
                            </w:r>
                            <w:r>
                              <w:rPr>
                                <w:sz w:val="14"/>
                              </w:rPr>
                              <w:t>(Toiletries</w:t>
                            </w:r>
                            <w:r>
                              <w:rPr>
                                <w:spacing w:val="-5"/>
                                <w:sz w:val="14"/>
                              </w:rPr>
                              <w:t> </w:t>
                            </w:r>
                            <w:r>
                              <w:rPr>
                                <w:sz w:val="14"/>
                              </w:rPr>
                              <w:t>are</w:t>
                            </w:r>
                            <w:r>
                              <w:rPr>
                                <w:spacing w:val="-5"/>
                                <w:sz w:val="14"/>
                              </w:rPr>
                              <w:t> </w:t>
                            </w:r>
                            <w:r>
                              <w:rPr>
                                <w:sz w:val="14"/>
                              </w:rPr>
                              <w:t>not</w:t>
                            </w:r>
                            <w:r>
                              <w:rPr>
                                <w:spacing w:val="-6"/>
                                <w:sz w:val="14"/>
                              </w:rPr>
                              <w:t> </w:t>
                            </w:r>
                            <w:r>
                              <w:rPr>
                                <w:sz w:val="14"/>
                              </w:rPr>
                              <w:t>payable,</w:t>
                            </w:r>
                            <w:r>
                              <w:rPr>
                                <w:spacing w:val="-5"/>
                                <w:sz w:val="14"/>
                              </w:rPr>
                              <w:t> </w:t>
                            </w:r>
                            <w:r>
                              <w:rPr>
                                <w:sz w:val="14"/>
                              </w:rPr>
                              <w:t>only</w:t>
                            </w:r>
                            <w:r>
                              <w:rPr>
                                <w:spacing w:val="-6"/>
                                <w:sz w:val="14"/>
                              </w:rPr>
                              <w:t> </w:t>
                            </w:r>
                            <w:r>
                              <w:rPr>
                                <w:sz w:val="14"/>
                              </w:rPr>
                              <w:t>prescribed</w:t>
                            </w:r>
                            <w:r>
                              <w:rPr>
                                <w:spacing w:val="40"/>
                                <w:sz w:val="14"/>
                              </w:rPr>
                              <w:t> </w:t>
                            </w:r>
                            <w:r>
                              <w:rPr>
                                <w:sz w:val="14"/>
                              </w:rPr>
                              <w:t>medical pharmaceuticals payable)</w:t>
                            </w:r>
                          </w:p>
                        </w:tc>
                      </w:tr>
                      <w:tr>
                        <w:trPr>
                          <w:trHeight w:val="160" w:hRule="atLeast"/>
                        </w:trPr>
                        <w:tc>
                          <w:tcPr>
                            <w:tcW w:w="355" w:type="dxa"/>
                          </w:tcPr>
                          <w:p>
                            <w:pPr>
                              <w:pStyle w:val="TableParagraph"/>
                              <w:ind w:right="57"/>
                              <w:jc w:val="center"/>
                              <w:rPr>
                                <w:sz w:val="14"/>
                              </w:rPr>
                            </w:pPr>
                            <w:r>
                              <w:rPr>
                                <w:spacing w:val="-5"/>
                                <w:sz w:val="14"/>
                              </w:rPr>
                              <w:t>55</w:t>
                            </w:r>
                          </w:p>
                        </w:tc>
                        <w:tc>
                          <w:tcPr>
                            <w:tcW w:w="4597" w:type="dxa"/>
                          </w:tcPr>
                          <w:p>
                            <w:pPr>
                              <w:pStyle w:val="TableParagraph"/>
                              <w:ind w:left="108"/>
                              <w:rPr>
                                <w:sz w:val="14"/>
                              </w:rPr>
                            </w:pPr>
                            <w:r>
                              <w:rPr>
                                <w:sz w:val="14"/>
                              </w:rPr>
                              <w:t>ECG</w:t>
                            </w:r>
                            <w:r>
                              <w:rPr>
                                <w:spacing w:val="-4"/>
                                <w:sz w:val="14"/>
                              </w:rPr>
                              <w:t> </w:t>
                            </w:r>
                            <w:r>
                              <w:rPr>
                                <w:spacing w:val="-2"/>
                                <w:sz w:val="14"/>
                              </w:rPr>
                              <w:t>ELECTRODES</w:t>
                            </w:r>
                          </w:p>
                        </w:tc>
                      </w:tr>
                      <w:tr>
                        <w:trPr>
                          <w:trHeight w:val="160" w:hRule="atLeast"/>
                        </w:trPr>
                        <w:tc>
                          <w:tcPr>
                            <w:tcW w:w="355" w:type="dxa"/>
                          </w:tcPr>
                          <w:p>
                            <w:pPr>
                              <w:pStyle w:val="TableParagraph"/>
                              <w:ind w:right="57"/>
                              <w:jc w:val="center"/>
                              <w:rPr>
                                <w:sz w:val="14"/>
                              </w:rPr>
                            </w:pPr>
                            <w:r>
                              <w:rPr>
                                <w:spacing w:val="-5"/>
                                <w:sz w:val="14"/>
                              </w:rPr>
                              <w:t>56</w:t>
                            </w:r>
                          </w:p>
                        </w:tc>
                        <w:tc>
                          <w:tcPr>
                            <w:tcW w:w="4597" w:type="dxa"/>
                          </w:tcPr>
                          <w:p>
                            <w:pPr>
                              <w:pStyle w:val="TableParagraph"/>
                              <w:ind w:left="108"/>
                              <w:rPr>
                                <w:sz w:val="14"/>
                              </w:rPr>
                            </w:pPr>
                            <w:r>
                              <w:rPr>
                                <w:spacing w:val="-2"/>
                                <w:sz w:val="14"/>
                              </w:rPr>
                              <w:t>GLOVES</w:t>
                            </w:r>
                          </w:p>
                        </w:tc>
                      </w:tr>
                      <w:tr>
                        <w:trPr>
                          <w:trHeight w:val="162" w:hRule="atLeast"/>
                        </w:trPr>
                        <w:tc>
                          <w:tcPr>
                            <w:tcW w:w="355" w:type="dxa"/>
                          </w:tcPr>
                          <w:p>
                            <w:pPr>
                              <w:pStyle w:val="TableParagraph"/>
                              <w:spacing w:line="143" w:lineRule="exact"/>
                              <w:ind w:right="57"/>
                              <w:jc w:val="center"/>
                              <w:rPr>
                                <w:sz w:val="14"/>
                              </w:rPr>
                            </w:pPr>
                            <w:r>
                              <w:rPr>
                                <w:spacing w:val="-5"/>
                                <w:sz w:val="14"/>
                              </w:rPr>
                              <w:t>57</w:t>
                            </w:r>
                          </w:p>
                        </w:tc>
                        <w:tc>
                          <w:tcPr>
                            <w:tcW w:w="4597" w:type="dxa"/>
                          </w:tcPr>
                          <w:p>
                            <w:pPr>
                              <w:pStyle w:val="TableParagraph"/>
                              <w:spacing w:line="143" w:lineRule="exact"/>
                              <w:ind w:left="108"/>
                              <w:rPr>
                                <w:sz w:val="14"/>
                              </w:rPr>
                            </w:pPr>
                            <w:r>
                              <w:rPr>
                                <w:spacing w:val="-2"/>
                                <w:sz w:val="14"/>
                              </w:rPr>
                              <w:t>NEBULISATION</w:t>
                            </w:r>
                            <w:r>
                              <w:rPr>
                                <w:spacing w:val="14"/>
                                <w:sz w:val="14"/>
                              </w:rPr>
                              <w:t> </w:t>
                            </w:r>
                            <w:r>
                              <w:rPr>
                                <w:spacing w:val="-5"/>
                                <w:sz w:val="14"/>
                              </w:rPr>
                              <w:t>KIT</w:t>
                            </w:r>
                          </w:p>
                        </w:tc>
                      </w:tr>
                      <w:tr>
                        <w:trPr>
                          <w:trHeight w:val="321" w:hRule="atLeast"/>
                        </w:trPr>
                        <w:tc>
                          <w:tcPr>
                            <w:tcW w:w="355" w:type="dxa"/>
                          </w:tcPr>
                          <w:p>
                            <w:pPr>
                              <w:pStyle w:val="TableParagraph"/>
                              <w:spacing w:line="160" w:lineRule="exact"/>
                              <w:ind w:right="57"/>
                              <w:jc w:val="center"/>
                              <w:rPr>
                                <w:sz w:val="14"/>
                              </w:rPr>
                            </w:pPr>
                            <w:r>
                              <w:rPr>
                                <w:spacing w:val="-5"/>
                                <w:sz w:val="14"/>
                              </w:rPr>
                              <w:t>58</w:t>
                            </w:r>
                          </w:p>
                        </w:tc>
                        <w:tc>
                          <w:tcPr>
                            <w:tcW w:w="4597" w:type="dxa"/>
                          </w:tcPr>
                          <w:p>
                            <w:pPr>
                              <w:pStyle w:val="TableParagraph"/>
                              <w:spacing w:line="160" w:lineRule="exact"/>
                              <w:ind w:left="108" w:right="133"/>
                              <w:rPr>
                                <w:sz w:val="14"/>
                              </w:rPr>
                            </w:pPr>
                            <w:r>
                              <w:rPr>
                                <w:sz w:val="14"/>
                              </w:rPr>
                              <w:t>ANY</w:t>
                            </w:r>
                            <w:r>
                              <w:rPr>
                                <w:spacing w:val="-6"/>
                                <w:sz w:val="14"/>
                              </w:rPr>
                              <w:t> </w:t>
                            </w:r>
                            <w:r>
                              <w:rPr>
                                <w:sz w:val="14"/>
                              </w:rPr>
                              <w:t>KIT</w:t>
                            </w:r>
                            <w:r>
                              <w:rPr>
                                <w:spacing w:val="-5"/>
                                <w:sz w:val="14"/>
                              </w:rPr>
                              <w:t> </w:t>
                            </w:r>
                            <w:r>
                              <w:rPr>
                                <w:sz w:val="14"/>
                              </w:rPr>
                              <w:t>WITH</w:t>
                            </w:r>
                            <w:r>
                              <w:rPr>
                                <w:spacing w:val="-6"/>
                                <w:sz w:val="14"/>
                              </w:rPr>
                              <w:t> </w:t>
                            </w:r>
                            <w:r>
                              <w:rPr>
                                <w:sz w:val="14"/>
                              </w:rPr>
                              <w:t>NO</w:t>
                            </w:r>
                            <w:r>
                              <w:rPr>
                                <w:spacing w:val="-5"/>
                                <w:sz w:val="14"/>
                              </w:rPr>
                              <w:t> </w:t>
                            </w:r>
                            <w:r>
                              <w:rPr>
                                <w:sz w:val="14"/>
                              </w:rPr>
                              <w:t>DETAILS</w:t>
                            </w:r>
                            <w:r>
                              <w:rPr>
                                <w:spacing w:val="-7"/>
                                <w:sz w:val="14"/>
                              </w:rPr>
                              <w:t> </w:t>
                            </w:r>
                            <w:r>
                              <w:rPr>
                                <w:sz w:val="14"/>
                              </w:rPr>
                              <w:t>MENTIONED</w:t>
                            </w:r>
                            <w:r>
                              <w:rPr>
                                <w:spacing w:val="-6"/>
                                <w:sz w:val="14"/>
                              </w:rPr>
                              <w:t> </w:t>
                            </w:r>
                            <w:r>
                              <w:rPr>
                                <w:sz w:val="14"/>
                              </w:rPr>
                              <w:t>[DELIVERY</w:t>
                            </w:r>
                            <w:r>
                              <w:rPr>
                                <w:spacing w:val="-6"/>
                                <w:sz w:val="14"/>
                              </w:rPr>
                              <w:t> </w:t>
                            </w:r>
                            <w:r>
                              <w:rPr>
                                <w:sz w:val="14"/>
                              </w:rPr>
                              <w:t>KIT,</w:t>
                            </w:r>
                            <w:r>
                              <w:rPr>
                                <w:spacing w:val="40"/>
                                <w:sz w:val="14"/>
                              </w:rPr>
                              <w:t> </w:t>
                            </w:r>
                            <w:r>
                              <w:rPr>
                                <w:sz w:val="14"/>
                              </w:rPr>
                              <w:t>ORTHOKIT, RECOVERY KIT, ETC]</w:t>
                            </w:r>
                          </w:p>
                        </w:tc>
                      </w:tr>
                      <w:tr>
                        <w:trPr>
                          <w:trHeight w:val="160" w:hRule="atLeast"/>
                        </w:trPr>
                        <w:tc>
                          <w:tcPr>
                            <w:tcW w:w="355" w:type="dxa"/>
                          </w:tcPr>
                          <w:p>
                            <w:pPr>
                              <w:pStyle w:val="TableParagraph"/>
                              <w:ind w:right="57"/>
                              <w:jc w:val="center"/>
                              <w:rPr>
                                <w:sz w:val="14"/>
                              </w:rPr>
                            </w:pPr>
                            <w:r>
                              <w:rPr>
                                <w:spacing w:val="-5"/>
                                <w:sz w:val="14"/>
                              </w:rPr>
                              <w:t>59</w:t>
                            </w:r>
                          </w:p>
                        </w:tc>
                        <w:tc>
                          <w:tcPr>
                            <w:tcW w:w="4597" w:type="dxa"/>
                          </w:tcPr>
                          <w:p>
                            <w:pPr>
                              <w:pStyle w:val="TableParagraph"/>
                              <w:ind w:left="108"/>
                              <w:rPr>
                                <w:sz w:val="14"/>
                              </w:rPr>
                            </w:pPr>
                            <w:r>
                              <w:rPr>
                                <w:sz w:val="14"/>
                              </w:rPr>
                              <w:t>KIDNEY</w:t>
                            </w:r>
                            <w:r>
                              <w:rPr>
                                <w:spacing w:val="-5"/>
                                <w:sz w:val="14"/>
                              </w:rPr>
                              <w:t> </w:t>
                            </w:r>
                            <w:r>
                              <w:rPr>
                                <w:spacing w:val="-4"/>
                                <w:sz w:val="14"/>
                              </w:rPr>
                              <w:t>TRAY</w:t>
                            </w:r>
                          </w:p>
                        </w:tc>
                      </w:tr>
                      <w:tr>
                        <w:trPr>
                          <w:trHeight w:val="160" w:hRule="atLeast"/>
                        </w:trPr>
                        <w:tc>
                          <w:tcPr>
                            <w:tcW w:w="355" w:type="dxa"/>
                          </w:tcPr>
                          <w:p>
                            <w:pPr>
                              <w:pStyle w:val="TableParagraph"/>
                              <w:ind w:right="57"/>
                              <w:jc w:val="center"/>
                              <w:rPr>
                                <w:sz w:val="14"/>
                              </w:rPr>
                            </w:pPr>
                            <w:r>
                              <w:rPr>
                                <w:spacing w:val="-5"/>
                                <w:sz w:val="14"/>
                              </w:rPr>
                              <w:t>60</w:t>
                            </w:r>
                          </w:p>
                        </w:tc>
                        <w:tc>
                          <w:tcPr>
                            <w:tcW w:w="4597" w:type="dxa"/>
                          </w:tcPr>
                          <w:p>
                            <w:pPr>
                              <w:pStyle w:val="TableParagraph"/>
                              <w:ind w:left="108"/>
                              <w:rPr>
                                <w:sz w:val="14"/>
                              </w:rPr>
                            </w:pP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61</w:t>
                            </w:r>
                          </w:p>
                        </w:tc>
                        <w:tc>
                          <w:tcPr>
                            <w:tcW w:w="4597" w:type="dxa"/>
                          </w:tcPr>
                          <w:p>
                            <w:pPr>
                              <w:pStyle w:val="TableParagraph"/>
                              <w:spacing w:line="142" w:lineRule="exact" w:before="1"/>
                              <w:ind w:left="108"/>
                              <w:rPr>
                                <w:sz w:val="14"/>
                              </w:rPr>
                            </w:pPr>
                            <w:r>
                              <w:rPr>
                                <w:sz w:val="14"/>
                              </w:rPr>
                              <w:t>OUNCE</w:t>
                            </w:r>
                            <w:r>
                              <w:rPr>
                                <w:spacing w:val="-3"/>
                                <w:sz w:val="14"/>
                              </w:rPr>
                              <w:t> </w:t>
                            </w:r>
                            <w:r>
                              <w:rPr>
                                <w:spacing w:val="-2"/>
                                <w:sz w:val="14"/>
                              </w:rPr>
                              <w:t>GLASS</w:t>
                            </w:r>
                          </w:p>
                        </w:tc>
                      </w:tr>
                      <w:tr>
                        <w:trPr>
                          <w:trHeight w:val="160" w:hRule="atLeast"/>
                        </w:trPr>
                        <w:tc>
                          <w:tcPr>
                            <w:tcW w:w="355" w:type="dxa"/>
                          </w:tcPr>
                          <w:p>
                            <w:pPr>
                              <w:pStyle w:val="TableParagraph"/>
                              <w:ind w:right="57"/>
                              <w:jc w:val="center"/>
                              <w:rPr>
                                <w:sz w:val="14"/>
                              </w:rPr>
                            </w:pPr>
                            <w:r>
                              <w:rPr>
                                <w:spacing w:val="-5"/>
                                <w:sz w:val="14"/>
                              </w:rPr>
                              <w:t>62</w:t>
                            </w:r>
                          </w:p>
                        </w:tc>
                        <w:tc>
                          <w:tcPr>
                            <w:tcW w:w="4597" w:type="dxa"/>
                          </w:tcPr>
                          <w:p>
                            <w:pPr>
                              <w:pStyle w:val="TableParagraph"/>
                              <w:ind w:left="108"/>
                              <w:rPr>
                                <w:sz w:val="14"/>
                              </w:rPr>
                            </w:pPr>
                            <w:r>
                              <w:rPr>
                                <w:sz w:val="14"/>
                              </w:rPr>
                              <w:t>OXYGEN</w:t>
                            </w:r>
                            <w:r>
                              <w:rPr>
                                <w:spacing w:val="-8"/>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63</w:t>
                            </w:r>
                          </w:p>
                        </w:tc>
                        <w:tc>
                          <w:tcPr>
                            <w:tcW w:w="4597" w:type="dxa"/>
                          </w:tcPr>
                          <w:p>
                            <w:pPr>
                              <w:pStyle w:val="TableParagraph"/>
                              <w:ind w:left="108"/>
                              <w:rPr>
                                <w:sz w:val="14"/>
                              </w:rPr>
                            </w:pPr>
                            <w:r>
                              <w:rPr>
                                <w:sz w:val="14"/>
                              </w:rPr>
                              <w:t>PELVIC</w:t>
                            </w:r>
                            <w:r>
                              <w:rPr>
                                <w:spacing w:val="-6"/>
                                <w:sz w:val="14"/>
                              </w:rPr>
                              <w:t> </w:t>
                            </w:r>
                            <w:r>
                              <w:rPr>
                                <w:sz w:val="14"/>
                              </w:rPr>
                              <w:t>TRACTION</w:t>
                            </w:r>
                            <w:r>
                              <w:rPr>
                                <w:spacing w:val="-6"/>
                                <w:sz w:val="14"/>
                              </w:rPr>
                              <w:t> </w:t>
                            </w:r>
                            <w:r>
                              <w:rPr>
                                <w:spacing w:val="-4"/>
                                <w:sz w:val="14"/>
                              </w:rPr>
                              <w:t>BELT</w:t>
                            </w:r>
                          </w:p>
                        </w:tc>
                      </w:tr>
                      <w:tr>
                        <w:trPr>
                          <w:trHeight w:val="160" w:hRule="atLeast"/>
                        </w:trPr>
                        <w:tc>
                          <w:tcPr>
                            <w:tcW w:w="355" w:type="dxa"/>
                          </w:tcPr>
                          <w:p>
                            <w:pPr>
                              <w:pStyle w:val="TableParagraph"/>
                              <w:ind w:right="57"/>
                              <w:jc w:val="center"/>
                              <w:rPr>
                                <w:sz w:val="14"/>
                              </w:rPr>
                            </w:pPr>
                            <w:r>
                              <w:rPr>
                                <w:spacing w:val="-5"/>
                                <w:sz w:val="14"/>
                              </w:rPr>
                              <w:t>64</w:t>
                            </w:r>
                          </w:p>
                        </w:tc>
                        <w:tc>
                          <w:tcPr>
                            <w:tcW w:w="4597" w:type="dxa"/>
                          </w:tcPr>
                          <w:p>
                            <w:pPr>
                              <w:pStyle w:val="TableParagraph"/>
                              <w:ind w:left="108"/>
                              <w:rPr>
                                <w:sz w:val="14"/>
                              </w:rPr>
                            </w:pPr>
                            <w:r>
                              <w:rPr>
                                <w:sz w:val="14"/>
                              </w:rPr>
                              <w:t>PAN</w:t>
                            </w:r>
                            <w:r>
                              <w:rPr>
                                <w:spacing w:val="-3"/>
                                <w:sz w:val="14"/>
                              </w:rPr>
                              <w:t> </w:t>
                            </w:r>
                            <w:r>
                              <w:rPr>
                                <w:spacing w:val="-5"/>
                                <w:sz w:val="14"/>
                              </w:rPr>
                              <w:t>CAN</w:t>
                            </w:r>
                          </w:p>
                        </w:tc>
                      </w:tr>
                      <w:tr>
                        <w:trPr>
                          <w:trHeight w:val="162" w:hRule="atLeast"/>
                        </w:trPr>
                        <w:tc>
                          <w:tcPr>
                            <w:tcW w:w="355" w:type="dxa"/>
                          </w:tcPr>
                          <w:p>
                            <w:pPr>
                              <w:pStyle w:val="TableParagraph"/>
                              <w:spacing w:line="142" w:lineRule="exact" w:before="1"/>
                              <w:ind w:right="57"/>
                              <w:jc w:val="center"/>
                              <w:rPr>
                                <w:sz w:val="14"/>
                              </w:rPr>
                            </w:pPr>
                            <w:r>
                              <w:rPr>
                                <w:spacing w:val="-5"/>
                                <w:sz w:val="14"/>
                              </w:rPr>
                              <w:t>65</w:t>
                            </w:r>
                          </w:p>
                        </w:tc>
                        <w:tc>
                          <w:tcPr>
                            <w:tcW w:w="4597" w:type="dxa"/>
                          </w:tcPr>
                          <w:p>
                            <w:pPr>
                              <w:pStyle w:val="TableParagraph"/>
                              <w:spacing w:line="142" w:lineRule="exact" w:before="1"/>
                              <w:ind w:left="108"/>
                              <w:rPr>
                                <w:sz w:val="14"/>
                              </w:rPr>
                            </w:pPr>
                            <w:r>
                              <w:rPr>
                                <w:sz w:val="14"/>
                              </w:rPr>
                              <w:t>TROLLY</w:t>
                            </w:r>
                            <w:r>
                              <w:rPr>
                                <w:spacing w:val="-7"/>
                                <w:sz w:val="14"/>
                              </w:rPr>
                              <w:t> </w:t>
                            </w:r>
                            <w:r>
                              <w:rPr>
                                <w:spacing w:val="-4"/>
                                <w:sz w:val="14"/>
                              </w:rPr>
                              <w:t>COVER</w:t>
                            </w:r>
                          </w:p>
                        </w:tc>
                      </w:tr>
                      <w:tr>
                        <w:trPr>
                          <w:trHeight w:val="160" w:hRule="atLeast"/>
                        </w:trPr>
                        <w:tc>
                          <w:tcPr>
                            <w:tcW w:w="355" w:type="dxa"/>
                          </w:tcPr>
                          <w:p>
                            <w:pPr>
                              <w:pStyle w:val="TableParagraph"/>
                              <w:ind w:right="57"/>
                              <w:jc w:val="center"/>
                              <w:rPr>
                                <w:sz w:val="14"/>
                              </w:rPr>
                            </w:pPr>
                            <w:r>
                              <w:rPr>
                                <w:spacing w:val="-5"/>
                                <w:sz w:val="14"/>
                              </w:rPr>
                              <w:t>66</w:t>
                            </w:r>
                          </w:p>
                        </w:tc>
                        <w:tc>
                          <w:tcPr>
                            <w:tcW w:w="4597" w:type="dxa"/>
                          </w:tcPr>
                          <w:p>
                            <w:pPr>
                              <w:pStyle w:val="TableParagraph"/>
                              <w:ind w:left="108"/>
                              <w:rPr>
                                <w:sz w:val="14"/>
                              </w:rPr>
                            </w:pPr>
                            <w:r>
                              <w:rPr>
                                <w:sz w:val="14"/>
                              </w:rPr>
                              <w:t>UROMETER,</w:t>
                            </w:r>
                            <w:r>
                              <w:rPr>
                                <w:spacing w:val="-6"/>
                                <w:sz w:val="14"/>
                              </w:rPr>
                              <w:t> </w:t>
                            </w:r>
                            <w:r>
                              <w:rPr>
                                <w:sz w:val="14"/>
                              </w:rPr>
                              <w:t>URINE</w:t>
                            </w:r>
                            <w:r>
                              <w:rPr>
                                <w:spacing w:val="-8"/>
                                <w:sz w:val="14"/>
                              </w:rPr>
                              <w:t> </w:t>
                            </w:r>
                            <w:r>
                              <w:rPr>
                                <w:spacing w:val="-5"/>
                                <w:sz w:val="14"/>
                              </w:rPr>
                              <w:t>JUG</w:t>
                            </w:r>
                          </w:p>
                        </w:tc>
                      </w:tr>
                      <w:tr>
                        <w:trPr>
                          <w:trHeight w:val="160" w:hRule="atLeast"/>
                        </w:trPr>
                        <w:tc>
                          <w:tcPr>
                            <w:tcW w:w="355" w:type="dxa"/>
                          </w:tcPr>
                          <w:p>
                            <w:pPr>
                              <w:pStyle w:val="TableParagraph"/>
                              <w:ind w:right="57"/>
                              <w:jc w:val="center"/>
                              <w:rPr>
                                <w:sz w:val="14"/>
                              </w:rPr>
                            </w:pPr>
                            <w:r>
                              <w:rPr>
                                <w:spacing w:val="-5"/>
                                <w:sz w:val="14"/>
                              </w:rPr>
                              <w:t>67</w:t>
                            </w:r>
                          </w:p>
                        </w:tc>
                        <w:tc>
                          <w:tcPr>
                            <w:tcW w:w="4597" w:type="dxa"/>
                          </w:tcPr>
                          <w:p>
                            <w:pPr>
                              <w:pStyle w:val="TableParagraph"/>
                              <w:ind w:left="108"/>
                              <w:rPr>
                                <w:sz w:val="14"/>
                              </w:rPr>
                            </w:pPr>
                            <w:r>
                              <w:rPr>
                                <w:sz w:val="14"/>
                              </w:rPr>
                              <w:t>VASOFIX</w:t>
                            </w:r>
                            <w:r>
                              <w:rPr>
                                <w:spacing w:val="-7"/>
                                <w:sz w:val="14"/>
                              </w:rPr>
                              <w:t> </w:t>
                            </w:r>
                            <w:r>
                              <w:rPr>
                                <w:spacing w:val="-2"/>
                                <w:sz w:val="14"/>
                              </w:rPr>
                              <w:t>SAFETY</w:t>
                            </w:r>
                          </w:p>
                        </w:tc>
                      </w:tr>
                      <w:tr>
                        <w:trPr>
                          <w:trHeight w:val="134" w:hRule="atLeast"/>
                        </w:trPr>
                        <w:tc>
                          <w:tcPr>
                            <w:tcW w:w="4952" w:type="dxa"/>
                            <w:gridSpan w:val="2"/>
                            <w:tcBorders>
                              <w:bottom w:val="nil"/>
                            </w:tcBorders>
                          </w:tcPr>
                          <w:p>
                            <w:pPr>
                              <w:pStyle w:val="TableParagraph"/>
                              <w:spacing w:line="115" w:lineRule="exact"/>
                              <w:ind w:left="717"/>
                              <w:rPr>
                                <w:b/>
                                <w:sz w:val="14"/>
                              </w:rPr>
                            </w:pPr>
                            <w:r>
                              <w:rPr>
                                <w:b/>
                                <w:sz w:val="14"/>
                              </w:rPr>
                              <w:t>List</w:t>
                            </w:r>
                            <w:r>
                              <w:rPr>
                                <w:b/>
                                <w:spacing w:val="-3"/>
                                <w:sz w:val="14"/>
                              </w:rPr>
                              <w:t> </w:t>
                            </w:r>
                            <w:r>
                              <w:rPr>
                                <w:b/>
                                <w:sz w:val="14"/>
                              </w:rPr>
                              <w:t>II</w:t>
                            </w:r>
                            <w:r>
                              <w:rPr>
                                <w:b/>
                                <w:spacing w:val="-2"/>
                                <w:sz w:val="14"/>
                              </w:rPr>
                              <w:t> </w:t>
                            </w:r>
                            <w:r>
                              <w:rPr>
                                <w:b/>
                                <w:sz w:val="14"/>
                              </w:rPr>
                              <w:t>–</w:t>
                            </w:r>
                            <w:r>
                              <w:rPr>
                                <w:b/>
                                <w:spacing w:val="-4"/>
                                <w:sz w:val="14"/>
                              </w:rPr>
                              <w:t> </w:t>
                            </w:r>
                            <w:r>
                              <w:rPr>
                                <w:b/>
                                <w:sz w:val="14"/>
                              </w:rPr>
                              <w:t>Items</w:t>
                            </w:r>
                            <w:r>
                              <w:rPr>
                                <w:b/>
                                <w:spacing w:val="-4"/>
                                <w:sz w:val="14"/>
                              </w:rPr>
                              <w:t> </w:t>
                            </w:r>
                            <w:r>
                              <w:rPr>
                                <w:b/>
                                <w:sz w:val="14"/>
                              </w:rPr>
                              <w:t>that</w:t>
                            </w:r>
                            <w:r>
                              <w:rPr>
                                <w:b/>
                                <w:spacing w:val="-3"/>
                                <w:sz w:val="14"/>
                              </w:rPr>
                              <w:t> </w:t>
                            </w:r>
                            <w:r>
                              <w:rPr>
                                <w:b/>
                                <w:sz w:val="14"/>
                              </w:rPr>
                              <w:t>are</w:t>
                            </w:r>
                            <w:r>
                              <w:rPr>
                                <w:b/>
                                <w:spacing w:val="-2"/>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Room</w:t>
                            </w:r>
                            <w:r>
                              <w:rPr>
                                <w:b/>
                                <w:spacing w:val="-1"/>
                                <w:sz w:val="14"/>
                              </w:rPr>
                              <w:t> </w:t>
                            </w:r>
                            <w:r>
                              <w:rPr>
                                <w:b/>
                                <w:spacing w:val="-2"/>
                                <w:sz w:val="14"/>
                              </w:rPr>
                              <w:t>Charges</w:t>
                            </w:r>
                          </w:p>
                        </w:tc>
                      </w:tr>
                      <w:tr>
                        <w:trPr>
                          <w:trHeight w:val="153" w:hRule="atLeast"/>
                        </w:trPr>
                        <w:tc>
                          <w:tcPr>
                            <w:tcW w:w="355" w:type="dxa"/>
                          </w:tcPr>
                          <w:p>
                            <w:pPr>
                              <w:pStyle w:val="TableParagraph"/>
                              <w:spacing w:line="134" w:lineRule="exact"/>
                              <w:ind w:left="45" w:right="57"/>
                              <w:jc w:val="center"/>
                              <w:rPr>
                                <w:b/>
                                <w:sz w:val="14"/>
                              </w:rPr>
                            </w:pPr>
                            <w:r>
                              <w:rPr>
                                <w:b/>
                                <w:spacing w:val="-5"/>
                                <w:sz w:val="14"/>
                              </w:rPr>
                              <w:t>Sl</w:t>
                            </w:r>
                          </w:p>
                        </w:tc>
                        <w:tc>
                          <w:tcPr>
                            <w:tcW w:w="4597" w:type="dxa"/>
                            <w:tcBorders>
                              <w:top w:val="thickThinMediumGap" w:sz="3" w:space="0" w:color="000000"/>
                            </w:tcBorders>
                          </w:tcPr>
                          <w:p>
                            <w:pPr>
                              <w:pStyle w:val="TableParagraph"/>
                              <w:spacing w:line="134" w:lineRule="exact"/>
                              <w:ind w:left="108"/>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7" w:type="dxa"/>
                          </w:tcPr>
                          <w:p>
                            <w:pPr>
                              <w:pStyle w:val="TableParagraph"/>
                              <w:ind w:left="108"/>
                              <w:rPr>
                                <w:sz w:val="14"/>
                              </w:rPr>
                            </w:pPr>
                            <w:r>
                              <w:rPr>
                                <w:sz w:val="14"/>
                              </w:rPr>
                              <w:t>BABY</w:t>
                            </w:r>
                            <w:r>
                              <w:rPr>
                                <w:spacing w:val="-6"/>
                                <w:sz w:val="14"/>
                              </w:rPr>
                              <w:t> </w:t>
                            </w:r>
                            <w:r>
                              <w:rPr>
                                <w:sz w:val="14"/>
                              </w:rPr>
                              <w:t>CHARGES</w:t>
                            </w:r>
                            <w:r>
                              <w:rPr>
                                <w:spacing w:val="-6"/>
                                <w:sz w:val="14"/>
                              </w:rPr>
                              <w:t> </w:t>
                            </w:r>
                            <w:r>
                              <w:rPr>
                                <w:sz w:val="14"/>
                              </w:rPr>
                              <w:t>(UNLESS</w:t>
                            </w:r>
                            <w:r>
                              <w:rPr>
                                <w:spacing w:val="-6"/>
                                <w:sz w:val="14"/>
                              </w:rPr>
                              <w:t> </w:t>
                            </w:r>
                            <w:r>
                              <w:rPr>
                                <w:spacing w:val="-2"/>
                                <w:sz w:val="14"/>
                              </w:rPr>
                              <w:t>SPECIFIED/INDICATED)</w:t>
                            </w:r>
                          </w:p>
                        </w:tc>
                      </w:tr>
                      <w:tr>
                        <w:trPr>
                          <w:trHeight w:val="160" w:hRule="atLeast"/>
                        </w:trPr>
                        <w:tc>
                          <w:tcPr>
                            <w:tcW w:w="355" w:type="dxa"/>
                          </w:tcPr>
                          <w:p>
                            <w:pPr>
                              <w:pStyle w:val="TableParagraph"/>
                              <w:ind w:left="9" w:right="66"/>
                              <w:jc w:val="center"/>
                              <w:rPr>
                                <w:sz w:val="14"/>
                              </w:rPr>
                            </w:pPr>
                            <w:r>
                              <w:rPr>
                                <w:spacing w:val="-10"/>
                                <w:sz w:val="14"/>
                              </w:rPr>
                              <w:t>2</w:t>
                            </w:r>
                          </w:p>
                        </w:tc>
                        <w:tc>
                          <w:tcPr>
                            <w:tcW w:w="4597" w:type="dxa"/>
                          </w:tcPr>
                          <w:p>
                            <w:pPr>
                              <w:pStyle w:val="TableParagraph"/>
                              <w:ind w:left="108"/>
                              <w:rPr>
                                <w:sz w:val="14"/>
                              </w:rPr>
                            </w:pPr>
                            <w:r>
                              <w:rPr>
                                <w:sz w:val="14"/>
                              </w:rPr>
                              <w:t>HAND</w:t>
                            </w:r>
                            <w:r>
                              <w:rPr>
                                <w:spacing w:val="-4"/>
                                <w:sz w:val="14"/>
                              </w:rPr>
                              <w:t> WASH</w:t>
                            </w:r>
                          </w:p>
                        </w:tc>
                      </w:tr>
                      <w:tr>
                        <w:trPr>
                          <w:trHeight w:val="160" w:hRule="atLeast"/>
                        </w:trPr>
                        <w:tc>
                          <w:tcPr>
                            <w:tcW w:w="355" w:type="dxa"/>
                          </w:tcPr>
                          <w:p>
                            <w:pPr>
                              <w:pStyle w:val="TableParagraph"/>
                              <w:ind w:left="9" w:right="66"/>
                              <w:jc w:val="center"/>
                              <w:rPr>
                                <w:sz w:val="14"/>
                              </w:rPr>
                            </w:pPr>
                            <w:r>
                              <w:rPr>
                                <w:spacing w:val="-10"/>
                                <w:sz w:val="14"/>
                              </w:rPr>
                              <w:t>3</w:t>
                            </w:r>
                          </w:p>
                        </w:tc>
                        <w:tc>
                          <w:tcPr>
                            <w:tcW w:w="4597" w:type="dxa"/>
                          </w:tcPr>
                          <w:p>
                            <w:pPr>
                              <w:pStyle w:val="TableParagraph"/>
                              <w:ind w:left="108"/>
                              <w:rPr>
                                <w:sz w:val="14"/>
                              </w:rPr>
                            </w:pPr>
                            <w:r>
                              <w:rPr>
                                <w:sz w:val="14"/>
                              </w:rPr>
                              <w:t>SHOE</w:t>
                            </w:r>
                            <w:r>
                              <w:rPr>
                                <w:spacing w:val="-6"/>
                                <w:sz w:val="14"/>
                              </w:rPr>
                              <w:t> </w:t>
                            </w:r>
                            <w:r>
                              <w:rPr>
                                <w:spacing w:val="-2"/>
                                <w:sz w:val="14"/>
                              </w:rPr>
                              <w:t>COVER</w:t>
                            </w:r>
                          </w:p>
                        </w:tc>
                      </w:tr>
                      <w:tr>
                        <w:trPr>
                          <w:trHeight w:val="162" w:hRule="atLeast"/>
                        </w:trPr>
                        <w:tc>
                          <w:tcPr>
                            <w:tcW w:w="355" w:type="dxa"/>
                          </w:tcPr>
                          <w:p>
                            <w:pPr>
                              <w:pStyle w:val="TableParagraph"/>
                              <w:spacing w:line="143" w:lineRule="exact"/>
                              <w:ind w:left="9" w:right="66"/>
                              <w:jc w:val="center"/>
                              <w:rPr>
                                <w:sz w:val="14"/>
                              </w:rPr>
                            </w:pPr>
                            <w:r>
                              <w:rPr>
                                <w:spacing w:val="-10"/>
                                <w:sz w:val="14"/>
                              </w:rPr>
                              <w:t>4</w:t>
                            </w:r>
                          </w:p>
                        </w:tc>
                        <w:tc>
                          <w:tcPr>
                            <w:tcW w:w="4597" w:type="dxa"/>
                          </w:tcPr>
                          <w:p>
                            <w:pPr>
                              <w:pStyle w:val="TableParagraph"/>
                              <w:spacing w:line="143" w:lineRule="exact"/>
                              <w:ind w:left="108"/>
                              <w:rPr>
                                <w:sz w:val="14"/>
                              </w:rPr>
                            </w:pPr>
                            <w:r>
                              <w:rPr>
                                <w:spacing w:val="-4"/>
                                <w:sz w:val="14"/>
                              </w:rPr>
                              <w:t>CAPS</w:t>
                            </w:r>
                          </w:p>
                        </w:tc>
                      </w:tr>
                      <w:tr>
                        <w:trPr>
                          <w:trHeight w:val="160" w:hRule="atLeast"/>
                        </w:trPr>
                        <w:tc>
                          <w:tcPr>
                            <w:tcW w:w="355" w:type="dxa"/>
                          </w:tcPr>
                          <w:p>
                            <w:pPr>
                              <w:pStyle w:val="TableParagraph"/>
                              <w:ind w:left="9" w:right="66"/>
                              <w:jc w:val="center"/>
                              <w:rPr>
                                <w:sz w:val="14"/>
                              </w:rPr>
                            </w:pPr>
                            <w:r>
                              <w:rPr>
                                <w:spacing w:val="-10"/>
                                <w:sz w:val="14"/>
                              </w:rPr>
                              <w:t>5</w:t>
                            </w:r>
                          </w:p>
                        </w:tc>
                        <w:tc>
                          <w:tcPr>
                            <w:tcW w:w="4597" w:type="dxa"/>
                          </w:tcPr>
                          <w:p>
                            <w:pPr>
                              <w:pStyle w:val="TableParagraph"/>
                              <w:ind w:left="108"/>
                              <w:rPr>
                                <w:sz w:val="14"/>
                              </w:rPr>
                            </w:pPr>
                            <w:r>
                              <w:rPr>
                                <w:sz w:val="14"/>
                              </w:rPr>
                              <w:t>CRADLE</w:t>
                            </w:r>
                            <w:r>
                              <w:rPr>
                                <w:spacing w:val="-9"/>
                                <w:sz w:val="14"/>
                              </w:rPr>
                              <w:t> </w:t>
                            </w:r>
                            <w:r>
                              <w:rPr>
                                <w:spacing w:val="-2"/>
                                <w:sz w:val="14"/>
                              </w:rPr>
                              <w:t>CHARGES</w:t>
                            </w:r>
                          </w:p>
                        </w:tc>
                      </w:tr>
                    </w:tbl>
                    <w:p>
                      <w:pPr>
                        <w:pStyle w:val="BodyText"/>
                      </w:pPr>
                    </w:p>
                  </w:txbxContent>
                </v:textbox>
              </v:shape>
            </w:pict>
          </mc:Fallback>
        </mc:AlternateContent>
      </w:r>
      <w:r>
        <w:rPr>
          <w:sz w:val="20"/>
        </w:rPr>
      </w:r>
      <w:r>
        <w:rPr>
          <w:sz w:val="20"/>
        </w:rPr>
        <w:tab/>
      </w:r>
      <w:r>
        <w:rPr>
          <w:position w:val="15"/>
          <w:sz w:val="20"/>
        </w:rPr>
        <mc:AlternateContent>
          <mc:Choice Requires="wps">
            <w:drawing>
              <wp:inline distT="0" distB="0" distL="0" distR="0">
                <wp:extent cx="3150870" cy="8572500"/>
                <wp:effectExtent l="0" t="0" r="0" b="0"/>
                <wp:docPr id="6" name="Textbox 6"/>
                <wp:cNvGraphicFramePr>
                  <a:graphicFrameLocks/>
                </wp:cNvGraphicFramePr>
                <a:graphic>
                  <a:graphicData uri="http://schemas.microsoft.com/office/word/2010/wordprocessingShape">
                    <wps:wsp>
                      <wps:cNvPr id="6" name="Textbox 6"/>
                      <wps:cNvSpPr txBox="1"/>
                      <wps:spPr>
                        <a:xfrm>
                          <a:off x="0" y="0"/>
                          <a:ext cx="3150870" cy="857250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wps:txbx>
                      <wps:bodyPr wrap="square" lIns="0" tIns="0" rIns="0" bIns="0" rtlCol="0">
                        <a:noAutofit/>
                      </wps:bodyPr>
                    </wps:wsp>
                  </a:graphicData>
                </a:graphic>
              </wp:inline>
            </w:drawing>
          </mc:Choice>
          <mc:Fallback>
            <w:pict>
              <v:shape style="width:248.1pt;height:675pt;mso-position-horizontal-relative:char;mso-position-vertical-relative:line" type="#_x0000_t202" id="docshape5"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5"/>
                        <w:gridCol w:w="4596"/>
                      </w:tblGrid>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pacing w:val="-4"/>
                                <w:sz w:val="14"/>
                              </w:rPr>
                              <w:t>COMB</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EAU-DE-COLOGNE</w:t>
                            </w:r>
                            <w:r>
                              <w:rPr>
                                <w:spacing w:val="-7"/>
                                <w:sz w:val="14"/>
                              </w:rPr>
                              <w:t> </w:t>
                            </w:r>
                            <w:r>
                              <w:rPr>
                                <w:sz w:val="14"/>
                              </w:rPr>
                              <w:t>/</w:t>
                            </w:r>
                            <w:r>
                              <w:rPr>
                                <w:spacing w:val="-6"/>
                                <w:sz w:val="14"/>
                              </w:rPr>
                              <w:t> </w:t>
                            </w:r>
                            <w:r>
                              <w:rPr>
                                <w:sz w:val="14"/>
                              </w:rPr>
                              <w:t>ROOM</w:t>
                            </w:r>
                            <w:r>
                              <w:rPr>
                                <w:spacing w:val="-4"/>
                                <w:sz w:val="14"/>
                              </w:rPr>
                              <w:t> </w:t>
                            </w:r>
                            <w:r>
                              <w:rPr>
                                <w:spacing w:val="-2"/>
                                <w:sz w:val="14"/>
                              </w:rPr>
                              <w:t>FRESHNERS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8</w:t>
                            </w:r>
                          </w:p>
                        </w:tc>
                        <w:tc>
                          <w:tcPr>
                            <w:tcW w:w="4596" w:type="dxa"/>
                          </w:tcPr>
                          <w:p>
                            <w:pPr>
                              <w:pStyle w:val="TableParagraph"/>
                              <w:spacing w:line="142" w:lineRule="exact" w:before="1"/>
                              <w:ind w:left="110"/>
                              <w:rPr>
                                <w:sz w:val="14"/>
                              </w:rPr>
                            </w:pPr>
                            <w:r>
                              <w:rPr>
                                <w:sz w:val="14"/>
                              </w:rPr>
                              <w:t>FOOT</w:t>
                            </w:r>
                            <w:r>
                              <w:rPr>
                                <w:spacing w:val="-3"/>
                                <w:sz w:val="14"/>
                              </w:rPr>
                              <w:t> </w:t>
                            </w:r>
                            <w:r>
                              <w:rPr>
                                <w:spacing w:val="-2"/>
                                <w:sz w:val="14"/>
                              </w:rPr>
                              <w:t>COVER</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pacing w:val="-4"/>
                                <w:sz w:val="14"/>
                              </w:rPr>
                              <w:t>GOWN</w:t>
                            </w:r>
                          </w:p>
                        </w:tc>
                      </w:tr>
                      <w:tr>
                        <w:trPr>
                          <w:trHeight w:val="160" w:hRule="atLeast"/>
                        </w:trPr>
                        <w:tc>
                          <w:tcPr>
                            <w:tcW w:w="355" w:type="dxa"/>
                          </w:tcPr>
                          <w:p>
                            <w:pPr>
                              <w:pStyle w:val="TableParagraph"/>
                              <w:spacing w:line="141" w:lineRule="exact"/>
                              <w:ind w:right="57"/>
                              <w:jc w:val="center"/>
                              <w:rPr>
                                <w:sz w:val="14"/>
                              </w:rPr>
                            </w:pPr>
                            <w:r>
                              <w:rPr>
                                <w:spacing w:val="-5"/>
                                <w:sz w:val="14"/>
                              </w:rPr>
                              <w:t>10</w:t>
                            </w:r>
                          </w:p>
                        </w:tc>
                        <w:tc>
                          <w:tcPr>
                            <w:tcW w:w="4596" w:type="dxa"/>
                          </w:tcPr>
                          <w:p>
                            <w:pPr>
                              <w:pStyle w:val="TableParagraph"/>
                              <w:spacing w:line="141" w:lineRule="exact"/>
                              <w:ind w:left="110"/>
                              <w:rPr>
                                <w:sz w:val="14"/>
                              </w:rPr>
                            </w:pPr>
                            <w:r>
                              <w:rPr>
                                <w:spacing w:val="-2"/>
                                <w:sz w:val="14"/>
                              </w:rPr>
                              <w:t>SLIPPERS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TISSUE</w:t>
                            </w:r>
                            <w:r>
                              <w:rPr>
                                <w:spacing w:val="-6"/>
                                <w:sz w:val="14"/>
                              </w:rPr>
                              <w:t> </w:t>
                            </w:r>
                            <w:r>
                              <w:rPr>
                                <w:spacing w:val="-2"/>
                                <w:sz w:val="14"/>
                              </w:rPr>
                              <w:t>PAPER</w:t>
                            </w:r>
                          </w:p>
                        </w:tc>
                      </w:tr>
                      <w:tr>
                        <w:trPr>
                          <w:trHeight w:val="162" w:hRule="atLeast"/>
                        </w:trPr>
                        <w:tc>
                          <w:tcPr>
                            <w:tcW w:w="355" w:type="dxa"/>
                          </w:tcPr>
                          <w:p>
                            <w:pPr>
                              <w:pStyle w:val="TableParagraph"/>
                              <w:spacing w:line="142" w:lineRule="exact" w:before="1"/>
                              <w:ind w:right="57"/>
                              <w:jc w:val="center"/>
                              <w:rPr>
                                <w:sz w:val="14"/>
                              </w:rPr>
                            </w:pPr>
                            <w:r>
                              <w:rPr>
                                <w:spacing w:val="-5"/>
                                <w:sz w:val="14"/>
                              </w:rPr>
                              <w:t>12</w:t>
                            </w:r>
                          </w:p>
                        </w:tc>
                        <w:tc>
                          <w:tcPr>
                            <w:tcW w:w="4596" w:type="dxa"/>
                          </w:tcPr>
                          <w:p>
                            <w:pPr>
                              <w:pStyle w:val="TableParagraph"/>
                              <w:spacing w:line="142" w:lineRule="exact" w:before="1"/>
                              <w:ind w:left="110"/>
                              <w:rPr>
                                <w:sz w:val="14"/>
                              </w:rPr>
                            </w:pPr>
                            <w:r>
                              <w:rPr>
                                <w:sz w:val="14"/>
                              </w:rPr>
                              <w:t>TOOTH</w:t>
                            </w:r>
                            <w:r>
                              <w:rPr>
                                <w:spacing w:val="-2"/>
                                <w:sz w:val="14"/>
                              </w:rPr>
                              <w:t> </w:t>
                            </w:r>
                            <w:r>
                              <w:rPr>
                                <w:spacing w:val="-4"/>
                                <w:sz w:val="14"/>
                              </w:rPr>
                              <w:t>PASTE</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TOOTH</w:t>
                            </w:r>
                            <w:r>
                              <w:rPr>
                                <w:spacing w:val="-2"/>
                                <w:sz w:val="14"/>
                              </w:rPr>
                              <w:t> </w:t>
                            </w:r>
                            <w:r>
                              <w:rPr>
                                <w:spacing w:val="-4"/>
                                <w:sz w:val="14"/>
                              </w:rPr>
                              <w:t>BRUSH</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z w:val="14"/>
                              </w:rPr>
                              <w:t>BED</w:t>
                            </w:r>
                            <w:r>
                              <w:rPr>
                                <w:spacing w:val="-4"/>
                                <w:sz w:val="14"/>
                              </w:rPr>
                              <w:t> </w:t>
                            </w:r>
                            <w:r>
                              <w:rPr>
                                <w:spacing w:val="-5"/>
                                <w:sz w:val="14"/>
                              </w:rPr>
                              <w:t>PAN</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FACE</w:t>
                            </w:r>
                            <w:r>
                              <w:rPr>
                                <w:spacing w:val="-6"/>
                                <w:sz w:val="14"/>
                              </w:rPr>
                              <w:t> </w:t>
                            </w:r>
                            <w:r>
                              <w:rPr>
                                <w:spacing w:val="-4"/>
                                <w:sz w:val="14"/>
                              </w:rPr>
                              <w:t>MASK</w:t>
                            </w:r>
                          </w:p>
                        </w:tc>
                      </w:tr>
                      <w:tr>
                        <w:trPr>
                          <w:trHeight w:val="162" w:hRule="atLeast"/>
                        </w:trPr>
                        <w:tc>
                          <w:tcPr>
                            <w:tcW w:w="355" w:type="dxa"/>
                          </w:tcPr>
                          <w:p>
                            <w:pPr>
                              <w:pStyle w:val="TableParagraph"/>
                              <w:spacing w:line="142" w:lineRule="exact" w:before="1"/>
                              <w:ind w:right="57"/>
                              <w:jc w:val="center"/>
                              <w:rPr>
                                <w:sz w:val="14"/>
                              </w:rPr>
                            </w:pPr>
                            <w:r>
                              <w:rPr>
                                <w:spacing w:val="-5"/>
                                <w:sz w:val="14"/>
                              </w:rPr>
                              <w:t>16</w:t>
                            </w:r>
                          </w:p>
                        </w:tc>
                        <w:tc>
                          <w:tcPr>
                            <w:tcW w:w="4596" w:type="dxa"/>
                          </w:tcPr>
                          <w:p>
                            <w:pPr>
                              <w:pStyle w:val="TableParagraph"/>
                              <w:spacing w:line="142" w:lineRule="exact" w:before="1"/>
                              <w:ind w:left="110"/>
                              <w:rPr>
                                <w:sz w:val="14"/>
                              </w:rPr>
                            </w:pPr>
                            <w:r>
                              <w:rPr>
                                <w:sz w:val="14"/>
                              </w:rPr>
                              <w:t>FLEXI</w:t>
                            </w:r>
                            <w:r>
                              <w:rPr>
                                <w:spacing w:val="-6"/>
                                <w:sz w:val="14"/>
                              </w:rPr>
                              <w:t> </w:t>
                            </w:r>
                            <w:r>
                              <w:rPr>
                                <w:spacing w:val="-4"/>
                                <w:sz w:val="14"/>
                              </w:rPr>
                              <w:t>MASK</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HAND</w:t>
                            </w:r>
                            <w:r>
                              <w:rPr>
                                <w:spacing w:val="-4"/>
                                <w:sz w:val="14"/>
                              </w:rPr>
                              <w:t> </w:t>
                            </w:r>
                            <w:r>
                              <w:rPr>
                                <w:spacing w:val="-2"/>
                                <w:sz w:val="14"/>
                              </w:rPr>
                              <w:t>HOLDER</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SPUTUM</w:t>
                            </w:r>
                            <w:r>
                              <w:rPr>
                                <w:spacing w:val="-5"/>
                                <w:sz w:val="14"/>
                              </w:rPr>
                              <w:t> CUP</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pacing w:val="-2"/>
                                <w:sz w:val="14"/>
                              </w:rPr>
                              <w:t>DISINFECTANT</w:t>
                            </w:r>
                            <w:r>
                              <w:rPr>
                                <w:spacing w:val="14"/>
                                <w:sz w:val="14"/>
                              </w:rPr>
                              <w:t> </w:t>
                            </w:r>
                            <w:r>
                              <w:rPr>
                                <w:spacing w:val="-2"/>
                                <w:sz w:val="14"/>
                              </w:rPr>
                              <w:t>LOTIONS</w:t>
                            </w:r>
                          </w:p>
                        </w:tc>
                      </w:tr>
                      <w:tr>
                        <w:trPr>
                          <w:trHeight w:val="162" w:hRule="atLeast"/>
                        </w:trPr>
                        <w:tc>
                          <w:tcPr>
                            <w:tcW w:w="355" w:type="dxa"/>
                          </w:tcPr>
                          <w:p>
                            <w:pPr>
                              <w:pStyle w:val="TableParagraph"/>
                              <w:spacing w:line="143" w:lineRule="exact"/>
                              <w:ind w:right="57"/>
                              <w:jc w:val="center"/>
                              <w:rPr>
                                <w:sz w:val="14"/>
                              </w:rPr>
                            </w:pPr>
                            <w:r>
                              <w:rPr>
                                <w:spacing w:val="-5"/>
                                <w:sz w:val="14"/>
                              </w:rPr>
                              <w:t>20</w:t>
                            </w:r>
                          </w:p>
                        </w:tc>
                        <w:tc>
                          <w:tcPr>
                            <w:tcW w:w="4596" w:type="dxa"/>
                          </w:tcPr>
                          <w:p>
                            <w:pPr>
                              <w:pStyle w:val="TableParagraph"/>
                              <w:spacing w:line="143" w:lineRule="exact"/>
                              <w:ind w:left="110"/>
                              <w:rPr>
                                <w:sz w:val="14"/>
                              </w:rPr>
                            </w:pPr>
                            <w:r>
                              <w:rPr>
                                <w:sz w:val="14"/>
                              </w:rPr>
                              <w:t>LUXURY</w:t>
                            </w:r>
                            <w:r>
                              <w:rPr>
                                <w:spacing w:val="-7"/>
                                <w:sz w:val="14"/>
                              </w:rPr>
                              <w:t> </w:t>
                            </w:r>
                            <w:r>
                              <w:rPr>
                                <w:spacing w:val="-5"/>
                                <w:sz w:val="14"/>
                              </w:rPr>
                              <w:t>TAX</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4"/>
                                <w:sz w:val="14"/>
                              </w:rPr>
                              <w:t>HVAC</w:t>
                            </w:r>
                          </w:p>
                        </w:tc>
                      </w:tr>
                      <w:tr>
                        <w:trPr>
                          <w:trHeight w:val="160" w:hRule="atLeast"/>
                        </w:trPr>
                        <w:tc>
                          <w:tcPr>
                            <w:tcW w:w="355" w:type="dxa"/>
                          </w:tcPr>
                          <w:p>
                            <w:pPr>
                              <w:pStyle w:val="TableParagraph"/>
                              <w:ind w:right="57"/>
                              <w:jc w:val="center"/>
                              <w:rPr>
                                <w:sz w:val="14"/>
                              </w:rPr>
                            </w:pPr>
                            <w:r>
                              <w:rPr>
                                <w:spacing w:val="-5"/>
                                <w:sz w:val="14"/>
                              </w:rPr>
                              <w:t>22</w:t>
                            </w:r>
                          </w:p>
                        </w:tc>
                        <w:tc>
                          <w:tcPr>
                            <w:tcW w:w="4596" w:type="dxa"/>
                          </w:tcPr>
                          <w:p>
                            <w:pPr>
                              <w:pStyle w:val="TableParagraph"/>
                              <w:ind w:left="110"/>
                              <w:rPr>
                                <w:sz w:val="14"/>
                              </w:rPr>
                            </w:pPr>
                            <w:r>
                              <w:rPr>
                                <w:sz w:val="14"/>
                              </w:rPr>
                              <w:t>HOUSE</w:t>
                            </w:r>
                            <w:r>
                              <w:rPr>
                                <w:spacing w:val="-6"/>
                                <w:sz w:val="14"/>
                              </w:rPr>
                              <w:t> </w:t>
                            </w:r>
                            <w:r>
                              <w:rPr>
                                <w:sz w:val="14"/>
                              </w:rPr>
                              <w:t>KEEPING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AIR</w:t>
                            </w:r>
                            <w:r>
                              <w:rPr>
                                <w:spacing w:val="-6"/>
                                <w:sz w:val="14"/>
                              </w:rPr>
                              <w:t> </w:t>
                            </w:r>
                            <w:r>
                              <w:rPr>
                                <w:sz w:val="14"/>
                              </w:rPr>
                              <w:t>CONDITIONER</w:t>
                            </w:r>
                            <w:r>
                              <w:rPr>
                                <w:spacing w:val="-6"/>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24</w:t>
                            </w:r>
                          </w:p>
                        </w:tc>
                        <w:tc>
                          <w:tcPr>
                            <w:tcW w:w="4596" w:type="dxa"/>
                          </w:tcPr>
                          <w:p>
                            <w:pPr>
                              <w:pStyle w:val="TableParagraph"/>
                              <w:spacing w:line="143" w:lineRule="exact"/>
                              <w:ind w:left="110"/>
                              <w:rPr>
                                <w:sz w:val="14"/>
                              </w:rPr>
                            </w:pPr>
                            <w:r>
                              <w:rPr>
                                <w:sz w:val="14"/>
                              </w:rPr>
                              <w:t>IM</w:t>
                            </w:r>
                            <w:r>
                              <w:rPr>
                                <w:spacing w:val="-4"/>
                                <w:sz w:val="14"/>
                              </w:rPr>
                              <w:t> </w:t>
                            </w:r>
                            <w:r>
                              <w:rPr>
                                <w:sz w:val="14"/>
                              </w:rPr>
                              <w:t>IV</w:t>
                            </w:r>
                            <w:r>
                              <w:rPr>
                                <w:spacing w:val="-4"/>
                                <w:sz w:val="14"/>
                              </w:rPr>
                              <w:t> </w:t>
                            </w:r>
                            <w:r>
                              <w:rPr>
                                <w:sz w:val="14"/>
                              </w:rPr>
                              <w:t>INJECTION</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25</w:t>
                            </w:r>
                          </w:p>
                        </w:tc>
                        <w:tc>
                          <w:tcPr>
                            <w:tcW w:w="4596" w:type="dxa"/>
                          </w:tcPr>
                          <w:p>
                            <w:pPr>
                              <w:pStyle w:val="TableParagraph"/>
                              <w:ind w:left="110"/>
                              <w:rPr>
                                <w:sz w:val="14"/>
                              </w:rPr>
                            </w:pPr>
                            <w:r>
                              <w:rPr>
                                <w:sz w:val="14"/>
                              </w:rPr>
                              <w:t>CLEAN</w:t>
                            </w:r>
                            <w:r>
                              <w:rPr>
                                <w:spacing w:val="-8"/>
                                <w:sz w:val="14"/>
                              </w:rPr>
                              <w:t> </w:t>
                            </w:r>
                            <w:r>
                              <w:rPr>
                                <w:spacing w:val="-2"/>
                                <w:sz w:val="14"/>
                              </w:rPr>
                              <w:t>SHEET</w:t>
                            </w:r>
                          </w:p>
                        </w:tc>
                      </w:tr>
                      <w:tr>
                        <w:trPr>
                          <w:trHeight w:val="160" w:hRule="atLeast"/>
                        </w:trPr>
                        <w:tc>
                          <w:tcPr>
                            <w:tcW w:w="355" w:type="dxa"/>
                          </w:tcPr>
                          <w:p>
                            <w:pPr>
                              <w:pStyle w:val="TableParagraph"/>
                              <w:ind w:right="57"/>
                              <w:jc w:val="center"/>
                              <w:rPr>
                                <w:sz w:val="14"/>
                              </w:rPr>
                            </w:pPr>
                            <w:r>
                              <w:rPr>
                                <w:spacing w:val="-5"/>
                                <w:sz w:val="14"/>
                              </w:rPr>
                              <w:t>26</w:t>
                            </w:r>
                          </w:p>
                        </w:tc>
                        <w:tc>
                          <w:tcPr>
                            <w:tcW w:w="4596" w:type="dxa"/>
                          </w:tcPr>
                          <w:p>
                            <w:pPr>
                              <w:pStyle w:val="TableParagraph"/>
                              <w:ind w:left="110"/>
                              <w:rPr>
                                <w:sz w:val="14"/>
                              </w:rPr>
                            </w:pPr>
                            <w:r>
                              <w:rPr>
                                <w:spacing w:val="-2"/>
                                <w:sz w:val="14"/>
                              </w:rPr>
                              <w:t>BLANKET/WARMER</w:t>
                            </w:r>
                            <w:r>
                              <w:rPr>
                                <w:spacing w:val="12"/>
                                <w:sz w:val="14"/>
                              </w:rPr>
                              <w:t> </w:t>
                            </w:r>
                            <w:r>
                              <w:rPr>
                                <w:spacing w:val="-2"/>
                                <w:sz w:val="14"/>
                              </w:rPr>
                              <w:t>BLANKET</w:t>
                            </w:r>
                          </w:p>
                        </w:tc>
                      </w:tr>
                      <w:tr>
                        <w:trPr>
                          <w:trHeight w:val="160" w:hRule="atLeast"/>
                        </w:trPr>
                        <w:tc>
                          <w:tcPr>
                            <w:tcW w:w="355" w:type="dxa"/>
                          </w:tcPr>
                          <w:p>
                            <w:pPr>
                              <w:pStyle w:val="TableParagraph"/>
                              <w:ind w:right="57"/>
                              <w:jc w:val="center"/>
                              <w:rPr>
                                <w:sz w:val="14"/>
                              </w:rPr>
                            </w:pPr>
                            <w:r>
                              <w:rPr>
                                <w:spacing w:val="-5"/>
                                <w:sz w:val="14"/>
                              </w:rPr>
                              <w:t>27</w:t>
                            </w:r>
                          </w:p>
                        </w:tc>
                        <w:tc>
                          <w:tcPr>
                            <w:tcW w:w="4596" w:type="dxa"/>
                          </w:tcPr>
                          <w:p>
                            <w:pPr>
                              <w:pStyle w:val="TableParagraph"/>
                              <w:ind w:left="110"/>
                              <w:rPr>
                                <w:sz w:val="14"/>
                              </w:rPr>
                            </w:pPr>
                            <w:r>
                              <w:rPr>
                                <w:spacing w:val="-2"/>
                                <w:sz w:val="14"/>
                              </w:rPr>
                              <w:t>ADMISSION</w:t>
                            </w:r>
                            <w:r>
                              <w:rPr>
                                <w:spacing w:val="9"/>
                                <w:sz w:val="14"/>
                              </w:rPr>
                              <w:t> </w:t>
                            </w:r>
                            <w:r>
                              <w:rPr>
                                <w:spacing w:val="-5"/>
                                <w:sz w:val="14"/>
                              </w:rPr>
                              <w:t>KIT</w:t>
                            </w:r>
                          </w:p>
                        </w:tc>
                      </w:tr>
                      <w:tr>
                        <w:trPr>
                          <w:trHeight w:val="162" w:hRule="atLeast"/>
                        </w:trPr>
                        <w:tc>
                          <w:tcPr>
                            <w:tcW w:w="355" w:type="dxa"/>
                          </w:tcPr>
                          <w:p>
                            <w:pPr>
                              <w:pStyle w:val="TableParagraph"/>
                              <w:spacing w:line="143" w:lineRule="exact"/>
                              <w:ind w:right="57"/>
                              <w:jc w:val="center"/>
                              <w:rPr>
                                <w:sz w:val="14"/>
                              </w:rPr>
                            </w:pPr>
                            <w:r>
                              <w:rPr>
                                <w:spacing w:val="-5"/>
                                <w:sz w:val="14"/>
                              </w:rPr>
                              <w:t>28</w:t>
                            </w:r>
                          </w:p>
                        </w:tc>
                        <w:tc>
                          <w:tcPr>
                            <w:tcW w:w="4596" w:type="dxa"/>
                          </w:tcPr>
                          <w:p>
                            <w:pPr>
                              <w:pStyle w:val="TableParagraph"/>
                              <w:spacing w:line="143" w:lineRule="exact"/>
                              <w:ind w:left="110"/>
                              <w:rPr>
                                <w:sz w:val="14"/>
                              </w:rPr>
                            </w:pPr>
                            <w:r>
                              <w:rPr>
                                <w:sz w:val="14"/>
                              </w:rPr>
                              <w:t>DIABETIC</w:t>
                            </w:r>
                            <w:r>
                              <w:rPr>
                                <w:spacing w:val="-7"/>
                                <w:sz w:val="14"/>
                              </w:rPr>
                              <w:t> </w:t>
                            </w:r>
                            <w:r>
                              <w:rPr>
                                <w:sz w:val="14"/>
                              </w:rPr>
                              <w:t>CHART</w:t>
                            </w:r>
                            <w:r>
                              <w:rPr>
                                <w:spacing w:val="-5"/>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29</w:t>
                            </w:r>
                          </w:p>
                        </w:tc>
                        <w:tc>
                          <w:tcPr>
                            <w:tcW w:w="4596" w:type="dxa"/>
                          </w:tcPr>
                          <w:p>
                            <w:pPr>
                              <w:pStyle w:val="TableParagraph"/>
                              <w:ind w:left="110"/>
                              <w:rPr>
                                <w:sz w:val="14"/>
                              </w:rPr>
                            </w:pPr>
                            <w:r>
                              <w:rPr>
                                <w:sz w:val="14"/>
                              </w:rPr>
                              <w:t>DOCUMENTATION</w:t>
                            </w:r>
                            <w:r>
                              <w:rPr>
                                <w:spacing w:val="-7"/>
                                <w:sz w:val="14"/>
                              </w:rPr>
                              <w:t> </w:t>
                            </w:r>
                            <w:r>
                              <w:rPr>
                                <w:sz w:val="14"/>
                              </w:rPr>
                              <w:t>CHARGES</w:t>
                            </w:r>
                            <w:r>
                              <w:rPr>
                                <w:spacing w:val="-7"/>
                                <w:sz w:val="14"/>
                              </w:rPr>
                              <w:t> </w:t>
                            </w:r>
                            <w:r>
                              <w:rPr>
                                <w:sz w:val="14"/>
                              </w:rPr>
                              <w:t>/</w:t>
                            </w:r>
                            <w:r>
                              <w:rPr>
                                <w:spacing w:val="-7"/>
                                <w:sz w:val="14"/>
                              </w:rPr>
                              <w:t> </w:t>
                            </w:r>
                            <w:r>
                              <w:rPr>
                                <w:sz w:val="14"/>
                              </w:rPr>
                              <w:t>ADMINISTRATIVE</w:t>
                            </w:r>
                            <w:r>
                              <w:rPr>
                                <w:spacing w:val="-8"/>
                                <w:sz w:val="14"/>
                              </w:rPr>
                              <w:t> </w:t>
                            </w:r>
                            <w:r>
                              <w:rPr>
                                <w:spacing w:val="-2"/>
                                <w:sz w:val="14"/>
                              </w:rPr>
                              <w:t>EXPENSES</w:t>
                            </w:r>
                          </w:p>
                        </w:tc>
                      </w:tr>
                      <w:tr>
                        <w:trPr>
                          <w:trHeight w:val="160" w:hRule="atLeast"/>
                        </w:trPr>
                        <w:tc>
                          <w:tcPr>
                            <w:tcW w:w="355" w:type="dxa"/>
                          </w:tcPr>
                          <w:p>
                            <w:pPr>
                              <w:pStyle w:val="TableParagraph"/>
                              <w:spacing w:line="141" w:lineRule="exact"/>
                              <w:ind w:right="57"/>
                              <w:jc w:val="center"/>
                              <w:rPr>
                                <w:sz w:val="14"/>
                              </w:rPr>
                            </w:pPr>
                            <w:r>
                              <w:rPr>
                                <w:spacing w:val="-5"/>
                                <w:sz w:val="14"/>
                              </w:rPr>
                              <w:t>30</w:t>
                            </w:r>
                          </w:p>
                        </w:tc>
                        <w:tc>
                          <w:tcPr>
                            <w:tcW w:w="4596" w:type="dxa"/>
                          </w:tcPr>
                          <w:p>
                            <w:pPr>
                              <w:pStyle w:val="TableParagraph"/>
                              <w:spacing w:line="141" w:lineRule="exact"/>
                              <w:ind w:left="110"/>
                              <w:rPr>
                                <w:sz w:val="14"/>
                              </w:rPr>
                            </w:pPr>
                            <w:r>
                              <w:rPr>
                                <w:sz w:val="14"/>
                              </w:rPr>
                              <w:t>DISCHARGE</w:t>
                            </w:r>
                            <w:r>
                              <w:rPr>
                                <w:spacing w:val="-8"/>
                                <w:sz w:val="14"/>
                              </w:rPr>
                              <w:t> </w:t>
                            </w:r>
                            <w:r>
                              <w:rPr>
                                <w:sz w:val="14"/>
                              </w:rPr>
                              <w:t>PROCEDURE</w:t>
                            </w:r>
                            <w:r>
                              <w:rPr>
                                <w:spacing w:val="-9"/>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31</w:t>
                            </w:r>
                          </w:p>
                        </w:tc>
                        <w:tc>
                          <w:tcPr>
                            <w:tcW w:w="4596" w:type="dxa"/>
                          </w:tcPr>
                          <w:p>
                            <w:pPr>
                              <w:pStyle w:val="TableParagraph"/>
                              <w:ind w:left="110"/>
                              <w:rPr>
                                <w:sz w:val="14"/>
                              </w:rPr>
                            </w:pPr>
                            <w:r>
                              <w:rPr>
                                <w:sz w:val="14"/>
                              </w:rPr>
                              <w:t>DAILY</w:t>
                            </w:r>
                            <w:r>
                              <w:rPr>
                                <w:spacing w:val="-5"/>
                                <w:sz w:val="14"/>
                              </w:rPr>
                              <w:t> </w:t>
                            </w:r>
                            <w:r>
                              <w:rPr>
                                <w:sz w:val="14"/>
                              </w:rPr>
                              <w:t>CHART</w:t>
                            </w:r>
                            <w:r>
                              <w:rPr>
                                <w:spacing w:val="-5"/>
                                <w:sz w:val="14"/>
                              </w:rPr>
                              <w:t> </w:t>
                            </w:r>
                            <w:r>
                              <w:rPr>
                                <w:spacing w:val="-2"/>
                                <w:sz w:val="14"/>
                              </w:rPr>
                              <w:t>CHARGES</w:t>
                            </w:r>
                          </w:p>
                        </w:tc>
                      </w:tr>
                      <w:tr>
                        <w:trPr>
                          <w:trHeight w:val="162" w:hRule="atLeast"/>
                        </w:trPr>
                        <w:tc>
                          <w:tcPr>
                            <w:tcW w:w="355" w:type="dxa"/>
                          </w:tcPr>
                          <w:p>
                            <w:pPr>
                              <w:pStyle w:val="TableParagraph"/>
                              <w:spacing w:line="143" w:lineRule="exact"/>
                              <w:ind w:right="57"/>
                              <w:jc w:val="center"/>
                              <w:rPr>
                                <w:sz w:val="14"/>
                              </w:rPr>
                            </w:pPr>
                            <w:r>
                              <w:rPr>
                                <w:spacing w:val="-5"/>
                                <w:sz w:val="14"/>
                              </w:rPr>
                              <w:t>32</w:t>
                            </w:r>
                          </w:p>
                        </w:tc>
                        <w:tc>
                          <w:tcPr>
                            <w:tcW w:w="4596" w:type="dxa"/>
                          </w:tcPr>
                          <w:p>
                            <w:pPr>
                              <w:pStyle w:val="TableParagraph"/>
                              <w:spacing w:line="143" w:lineRule="exact"/>
                              <w:ind w:left="110"/>
                              <w:rPr>
                                <w:sz w:val="14"/>
                              </w:rPr>
                            </w:pPr>
                            <w:r>
                              <w:rPr>
                                <w:sz w:val="14"/>
                              </w:rPr>
                              <w:t>ENTRANCE</w:t>
                            </w:r>
                            <w:r>
                              <w:rPr>
                                <w:spacing w:val="-6"/>
                                <w:sz w:val="14"/>
                              </w:rPr>
                              <w:t> </w:t>
                            </w:r>
                            <w:r>
                              <w:rPr>
                                <w:sz w:val="14"/>
                              </w:rPr>
                              <w:t>PASS</w:t>
                            </w:r>
                            <w:r>
                              <w:rPr>
                                <w:spacing w:val="-4"/>
                                <w:sz w:val="14"/>
                              </w:rPr>
                              <w:t> </w:t>
                            </w:r>
                            <w:r>
                              <w:rPr>
                                <w:sz w:val="14"/>
                              </w:rPr>
                              <w:t>/</w:t>
                            </w:r>
                            <w:r>
                              <w:rPr>
                                <w:spacing w:val="-5"/>
                                <w:sz w:val="14"/>
                              </w:rPr>
                              <w:t> </w:t>
                            </w:r>
                            <w:r>
                              <w:rPr>
                                <w:sz w:val="14"/>
                              </w:rPr>
                              <w:t>VISITORS</w:t>
                            </w:r>
                            <w:r>
                              <w:rPr>
                                <w:spacing w:val="-4"/>
                                <w:sz w:val="14"/>
                              </w:rPr>
                              <w:t> </w:t>
                            </w:r>
                            <w:r>
                              <w:rPr>
                                <w:sz w:val="14"/>
                              </w:rPr>
                              <w:t>PASS</w:t>
                            </w:r>
                            <w:r>
                              <w:rPr>
                                <w:spacing w:val="-4"/>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33</w:t>
                            </w:r>
                          </w:p>
                        </w:tc>
                        <w:tc>
                          <w:tcPr>
                            <w:tcW w:w="4596" w:type="dxa"/>
                          </w:tcPr>
                          <w:p>
                            <w:pPr>
                              <w:pStyle w:val="TableParagraph"/>
                              <w:ind w:left="110"/>
                              <w:rPr>
                                <w:sz w:val="14"/>
                              </w:rPr>
                            </w:pPr>
                            <w:r>
                              <w:rPr>
                                <w:sz w:val="14"/>
                              </w:rPr>
                              <w:t>EXPENSES</w:t>
                            </w:r>
                            <w:r>
                              <w:rPr>
                                <w:spacing w:val="-7"/>
                                <w:sz w:val="14"/>
                              </w:rPr>
                              <w:t> </w:t>
                            </w:r>
                            <w:r>
                              <w:rPr>
                                <w:sz w:val="14"/>
                              </w:rPr>
                              <w:t>RELATED</w:t>
                            </w:r>
                            <w:r>
                              <w:rPr>
                                <w:spacing w:val="-5"/>
                                <w:sz w:val="14"/>
                              </w:rPr>
                              <w:t> </w:t>
                            </w:r>
                            <w:r>
                              <w:rPr>
                                <w:sz w:val="14"/>
                              </w:rPr>
                              <w:t>TO</w:t>
                            </w:r>
                            <w:r>
                              <w:rPr>
                                <w:spacing w:val="-5"/>
                                <w:sz w:val="14"/>
                              </w:rPr>
                              <w:t> </w:t>
                            </w:r>
                            <w:r>
                              <w:rPr>
                                <w:sz w:val="14"/>
                              </w:rPr>
                              <w:t>PRESCRIPTION</w:t>
                            </w:r>
                            <w:r>
                              <w:rPr>
                                <w:spacing w:val="-5"/>
                                <w:sz w:val="14"/>
                              </w:rPr>
                              <w:t> </w:t>
                            </w:r>
                            <w:r>
                              <w:rPr>
                                <w:sz w:val="14"/>
                              </w:rPr>
                              <w:t>ON</w:t>
                            </w:r>
                            <w:r>
                              <w:rPr>
                                <w:spacing w:val="-5"/>
                                <w:sz w:val="14"/>
                              </w:rPr>
                              <w:t> </w:t>
                            </w:r>
                            <w:r>
                              <w:rPr>
                                <w:spacing w:val="-2"/>
                                <w:sz w:val="14"/>
                              </w:rPr>
                              <w:t>DISCHARGE</w:t>
                            </w:r>
                          </w:p>
                        </w:tc>
                      </w:tr>
                      <w:tr>
                        <w:trPr>
                          <w:trHeight w:val="160" w:hRule="atLeast"/>
                        </w:trPr>
                        <w:tc>
                          <w:tcPr>
                            <w:tcW w:w="355" w:type="dxa"/>
                          </w:tcPr>
                          <w:p>
                            <w:pPr>
                              <w:pStyle w:val="TableParagraph"/>
                              <w:ind w:right="57"/>
                              <w:jc w:val="center"/>
                              <w:rPr>
                                <w:sz w:val="14"/>
                              </w:rPr>
                            </w:pPr>
                            <w:r>
                              <w:rPr>
                                <w:spacing w:val="-5"/>
                                <w:sz w:val="14"/>
                              </w:rPr>
                              <w:t>34</w:t>
                            </w:r>
                          </w:p>
                        </w:tc>
                        <w:tc>
                          <w:tcPr>
                            <w:tcW w:w="4596" w:type="dxa"/>
                          </w:tcPr>
                          <w:p>
                            <w:pPr>
                              <w:pStyle w:val="TableParagraph"/>
                              <w:ind w:left="110"/>
                              <w:rPr>
                                <w:sz w:val="14"/>
                              </w:rPr>
                            </w:pPr>
                            <w:r>
                              <w:rPr>
                                <w:sz w:val="14"/>
                              </w:rPr>
                              <w:t>FILE</w:t>
                            </w:r>
                            <w:r>
                              <w:rPr>
                                <w:spacing w:val="-6"/>
                                <w:sz w:val="14"/>
                              </w:rPr>
                              <w:t> </w:t>
                            </w:r>
                            <w:r>
                              <w:rPr>
                                <w:sz w:val="14"/>
                              </w:rPr>
                              <w:t>OPENING</w:t>
                            </w:r>
                            <w:r>
                              <w:rPr>
                                <w:spacing w:val="-7"/>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35</w:t>
                            </w:r>
                          </w:p>
                        </w:tc>
                        <w:tc>
                          <w:tcPr>
                            <w:tcW w:w="4596" w:type="dxa"/>
                          </w:tcPr>
                          <w:p>
                            <w:pPr>
                              <w:pStyle w:val="TableParagraph"/>
                              <w:ind w:left="110"/>
                              <w:rPr>
                                <w:sz w:val="14"/>
                              </w:rPr>
                            </w:pPr>
                            <w:r>
                              <w:rPr>
                                <w:sz w:val="14"/>
                              </w:rPr>
                              <w:t>INCIDENTAL</w:t>
                            </w:r>
                            <w:r>
                              <w:rPr>
                                <w:spacing w:val="-6"/>
                                <w:sz w:val="14"/>
                              </w:rPr>
                              <w:t> </w:t>
                            </w:r>
                            <w:r>
                              <w:rPr>
                                <w:sz w:val="14"/>
                              </w:rPr>
                              <w:t>EXPENSES</w:t>
                            </w:r>
                            <w:r>
                              <w:rPr>
                                <w:spacing w:val="-5"/>
                                <w:sz w:val="14"/>
                              </w:rPr>
                              <w:t> </w:t>
                            </w:r>
                            <w:r>
                              <w:rPr>
                                <w:sz w:val="14"/>
                              </w:rPr>
                              <w:t>/</w:t>
                            </w:r>
                            <w:r>
                              <w:rPr>
                                <w:spacing w:val="-6"/>
                                <w:sz w:val="14"/>
                              </w:rPr>
                              <w:t> </w:t>
                            </w:r>
                            <w:r>
                              <w:rPr>
                                <w:sz w:val="14"/>
                              </w:rPr>
                              <w:t>MISC.</w:t>
                            </w:r>
                            <w:r>
                              <w:rPr>
                                <w:spacing w:val="-4"/>
                                <w:sz w:val="14"/>
                              </w:rPr>
                              <w:t> </w:t>
                            </w:r>
                            <w:r>
                              <w:rPr>
                                <w:sz w:val="14"/>
                              </w:rPr>
                              <w:t>CHARGES</w:t>
                            </w:r>
                            <w:r>
                              <w:rPr>
                                <w:spacing w:val="-5"/>
                                <w:sz w:val="14"/>
                              </w:rPr>
                              <w:t> </w:t>
                            </w:r>
                            <w:r>
                              <w:rPr>
                                <w:sz w:val="14"/>
                              </w:rPr>
                              <w:t>(NOT</w:t>
                            </w:r>
                            <w:r>
                              <w:rPr>
                                <w:spacing w:val="-4"/>
                                <w:sz w:val="14"/>
                              </w:rPr>
                              <w:t> </w:t>
                            </w:r>
                            <w:r>
                              <w:rPr>
                                <w:spacing w:val="-2"/>
                                <w:sz w:val="14"/>
                              </w:rPr>
                              <w:t>EXPLAINED)</w:t>
                            </w:r>
                          </w:p>
                        </w:tc>
                      </w:tr>
                      <w:tr>
                        <w:trPr>
                          <w:trHeight w:val="160" w:hRule="atLeast"/>
                        </w:trPr>
                        <w:tc>
                          <w:tcPr>
                            <w:tcW w:w="355" w:type="dxa"/>
                          </w:tcPr>
                          <w:p>
                            <w:pPr>
                              <w:pStyle w:val="TableParagraph"/>
                              <w:ind w:right="57"/>
                              <w:jc w:val="center"/>
                              <w:rPr>
                                <w:sz w:val="14"/>
                              </w:rPr>
                            </w:pPr>
                            <w:r>
                              <w:rPr>
                                <w:spacing w:val="-5"/>
                                <w:sz w:val="14"/>
                              </w:rPr>
                              <w:t>36</w:t>
                            </w:r>
                          </w:p>
                        </w:tc>
                        <w:tc>
                          <w:tcPr>
                            <w:tcW w:w="4596" w:type="dxa"/>
                          </w:tcPr>
                          <w:p>
                            <w:pPr>
                              <w:pStyle w:val="TableParagraph"/>
                              <w:ind w:left="110"/>
                              <w:rPr>
                                <w:sz w:val="14"/>
                              </w:rPr>
                            </w:pPr>
                            <w:r>
                              <w:rPr>
                                <w:sz w:val="14"/>
                              </w:rPr>
                              <w:t>PATIENT</w:t>
                            </w:r>
                            <w:r>
                              <w:rPr>
                                <w:spacing w:val="-4"/>
                                <w:sz w:val="14"/>
                              </w:rPr>
                              <w:t> </w:t>
                            </w:r>
                            <w:r>
                              <w:rPr>
                                <w:sz w:val="14"/>
                              </w:rPr>
                              <w:t>IDENTIFICATION</w:t>
                            </w:r>
                            <w:r>
                              <w:rPr>
                                <w:spacing w:val="-4"/>
                                <w:sz w:val="14"/>
                              </w:rPr>
                              <w:t> </w:t>
                            </w:r>
                            <w:r>
                              <w:rPr>
                                <w:sz w:val="14"/>
                              </w:rPr>
                              <w:t>BAND</w:t>
                            </w:r>
                            <w:r>
                              <w:rPr>
                                <w:spacing w:val="-5"/>
                                <w:sz w:val="14"/>
                              </w:rPr>
                              <w:t> </w:t>
                            </w:r>
                            <w:r>
                              <w:rPr>
                                <w:sz w:val="14"/>
                              </w:rPr>
                              <w:t>/</w:t>
                            </w:r>
                            <w:r>
                              <w:rPr>
                                <w:spacing w:val="-5"/>
                                <w:sz w:val="14"/>
                              </w:rPr>
                              <w:t> </w:t>
                            </w:r>
                            <w:r>
                              <w:rPr>
                                <w:sz w:val="14"/>
                              </w:rPr>
                              <w:t>NAME</w:t>
                            </w:r>
                            <w:r>
                              <w:rPr>
                                <w:spacing w:val="-6"/>
                                <w:sz w:val="14"/>
                              </w:rPr>
                              <w:t> </w:t>
                            </w:r>
                            <w:r>
                              <w:rPr>
                                <w:spacing w:val="-5"/>
                                <w:sz w:val="14"/>
                              </w:rPr>
                              <w:t>TAG</w:t>
                            </w:r>
                          </w:p>
                        </w:tc>
                      </w:tr>
                      <w:tr>
                        <w:trPr>
                          <w:trHeight w:val="162" w:hRule="atLeast"/>
                        </w:trPr>
                        <w:tc>
                          <w:tcPr>
                            <w:tcW w:w="355" w:type="dxa"/>
                          </w:tcPr>
                          <w:p>
                            <w:pPr>
                              <w:pStyle w:val="TableParagraph"/>
                              <w:spacing w:line="142" w:lineRule="exact" w:before="1"/>
                              <w:ind w:right="57"/>
                              <w:jc w:val="center"/>
                              <w:rPr>
                                <w:sz w:val="14"/>
                              </w:rPr>
                            </w:pPr>
                            <w:r>
                              <w:rPr>
                                <w:spacing w:val="-5"/>
                                <w:sz w:val="14"/>
                              </w:rPr>
                              <w:t>37</w:t>
                            </w:r>
                          </w:p>
                        </w:tc>
                        <w:tc>
                          <w:tcPr>
                            <w:tcW w:w="4596" w:type="dxa"/>
                          </w:tcPr>
                          <w:p>
                            <w:pPr>
                              <w:pStyle w:val="TableParagraph"/>
                              <w:spacing w:line="142" w:lineRule="exact" w:before="1"/>
                              <w:ind w:left="110"/>
                              <w:rPr>
                                <w:sz w:val="14"/>
                              </w:rPr>
                            </w:pPr>
                            <w:r>
                              <w:rPr>
                                <w:spacing w:val="-2"/>
                                <w:sz w:val="14"/>
                              </w:rPr>
                              <w:t>PULSEOXYMETER</w:t>
                            </w:r>
                            <w:r>
                              <w:rPr>
                                <w:spacing w:val="8"/>
                                <w:sz w:val="14"/>
                              </w:rPr>
                              <w:t> </w:t>
                            </w:r>
                            <w:r>
                              <w:rPr>
                                <w:spacing w:val="-2"/>
                                <w:sz w:val="14"/>
                              </w:rPr>
                              <w:t>CHARGES</w:t>
                            </w:r>
                          </w:p>
                        </w:tc>
                      </w:tr>
                      <w:tr>
                        <w:trPr>
                          <w:trHeight w:val="134" w:hRule="atLeast"/>
                        </w:trPr>
                        <w:tc>
                          <w:tcPr>
                            <w:tcW w:w="4951" w:type="dxa"/>
                            <w:gridSpan w:val="2"/>
                            <w:tcBorders>
                              <w:bottom w:val="nil"/>
                            </w:tcBorders>
                          </w:tcPr>
                          <w:p>
                            <w:pPr>
                              <w:pStyle w:val="TableParagraph"/>
                              <w:spacing w:line="115" w:lineRule="exact"/>
                              <w:ind w:left="558"/>
                              <w:rPr>
                                <w:b/>
                                <w:sz w:val="14"/>
                              </w:rPr>
                            </w:pPr>
                            <w:r>
                              <w:rPr>
                                <w:b/>
                                <w:sz w:val="14"/>
                              </w:rPr>
                              <w:t>List</w:t>
                            </w:r>
                            <w:r>
                              <w:rPr>
                                <w:b/>
                                <w:spacing w:val="-4"/>
                                <w:sz w:val="14"/>
                              </w:rPr>
                              <w:t> </w:t>
                            </w:r>
                            <w:r>
                              <w:rPr>
                                <w:b/>
                                <w:sz w:val="14"/>
                              </w:rPr>
                              <w:t>III</w:t>
                            </w:r>
                            <w:r>
                              <w:rPr>
                                <w:b/>
                                <w:spacing w:val="-2"/>
                                <w:sz w:val="14"/>
                              </w:rPr>
                              <w:t> </w:t>
                            </w:r>
                            <w:r>
                              <w:rPr>
                                <w:b/>
                                <w:sz w:val="14"/>
                              </w:rPr>
                              <w:t>–</w:t>
                            </w:r>
                            <w:r>
                              <w:rPr>
                                <w:b/>
                                <w:spacing w:val="-5"/>
                                <w:sz w:val="14"/>
                              </w:rPr>
                              <w:t> </w:t>
                            </w:r>
                            <w:r>
                              <w:rPr>
                                <w:b/>
                                <w:sz w:val="14"/>
                              </w:rPr>
                              <w:t>Items</w:t>
                            </w:r>
                            <w:r>
                              <w:rPr>
                                <w:b/>
                                <w:spacing w:val="-5"/>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3"/>
                                <w:sz w:val="14"/>
                              </w:rPr>
                              <w:t> </w:t>
                            </w:r>
                            <w:r>
                              <w:rPr>
                                <w:b/>
                                <w:sz w:val="14"/>
                              </w:rPr>
                              <w:t>subsumed</w:t>
                            </w:r>
                            <w:r>
                              <w:rPr>
                                <w:b/>
                                <w:spacing w:val="-4"/>
                                <w:sz w:val="14"/>
                              </w:rPr>
                              <w:t> </w:t>
                            </w:r>
                            <w:r>
                              <w:rPr>
                                <w:b/>
                                <w:sz w:val="14"/>
                              </w:rPr>
                              <w:t>into</w:t>
                            </w:r>
                            <w:r>
                              <w:rPr>
                                <w:b/>
                                <w:spacing w:val="-3"/>
                                <w:sz w:val="14"/>
                              </w:rPr>
                              <w:t> </w:t>
                            </w:r>
                            <w:r>
                              <w:rPr>
                                <w:b/>
                                <w:sz w:val="14"/>
                              </w:rPr>
                              <w:t>Procedure</w:t>
                            </w:r>
                            <w:r>
                              <w:rPr>
                                <w:b/>
                                <w:spacing w:val="-3"/>
                                <w:sz w:val="14"/>
                              </w:rPr>
                              <w:t> </w:t>
                            </w:r>
                            <w:r>
                              <w:rPr>
                                <w:b/>
                                <w:spacing w:val="-2"/>
                                <w:sz w:val="14"/>
                              </w:rPr>
                              <w:t>Charges</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0" w:hRule="atLeast"/>
                        </w:trPr>
                        <w:tc>
                          <w:tcPr>
                            <w:tcW w:w="355" w:type="dxa"/>
                          </w:tcPr>
                          <w:p>
                            <w:pPr>
                              <w:pStyle w:val="TableParagraph"/>
                              <w:ind w:left="9" w:right="66"/>
                              <w:jc w:val="center"/>
                              <w:rPr>
                                <w:sz w:val="14"/>
                              </w:rPr>
                            </w:pPr>
                            <w:r>
                              <w:rPr>
                                <w:spacing w:val="-10"/>
                                <w:sz w:val="14"/>
                              </w:rPr>
                              <w:t>1</w:t>
                            </w:r>
                          </w:p>
                        </w:tc>
                        <w:tc>
                          <w:tcPr>
                            <w:tcW w:w="4596" w:type="dxa"/>
                          </w:tcPr>
                          <w:p>
                            <w:pPr>
                              <w:pStyle w:val="TableParagraph"/>
                              <w:ind w:left="110"/>
                              <w:rPr>
                                <w:sz w:val="14"/>
                              </w:rPr>
                            </w:pPr>
                            <w:r>
                              <w:rPr>
                                <w:sz w:val="14"/>
                              </w:rPr>
                              <w:t>HAIR</w:t>
                            </w:r>
                            <w:r>
                              <w:rPr>
                                <w:spacing w:val="-5"/>
                                <w:sz w:val="14"/>
                              </w:rPr>
                              <w:t> </w:t>
                            </w:r>
                            <w:r>
                              <w:rPr>
                                <w:sz w:val="14"/>
                              </w:rPr>
                              <w:t>REMOVAL</w:t>
                            </w:r>
                            <w:r>
                              <w:rPr>
                                <w:spacing w:val="-7"/>
                                <w:sz w:val="14"/>
                              </w:rPr>
                              <w:t> </w:t>
                            </w:r>
                            <w:r>
                              <w:rPr>
                                <w:spacing w:val="-2"/>
                                <w:sz w:val="14"/>
                              </w:rPr>
                              <w:t>CREAM</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2</w:t>
                            </w:r>
                          </w:p>
                        </w:tc>
                        <w:tc>
                          <w:tcPr>
                            <w:tcW w:w="4596" w:type="dxa"/>
                          </w:tcPr>
                          <w:p>
                            <w:pPr>
                              <w:pStyle w:val="TableParagraph"/>
                              <w:spacing w:line="142" w:lineRule="exact" w:before="1"/>
                              <w:ind w:left="110"/>
                              <w:rPr>
                                <w:sz w:val="14"/>
                              </w:rPr>
                            </w:pPr>
                            <w:r>
                              <w:rPr>
                                <w:sz w:val="14"/>
                              </w:rPr>
                              <w:t>DISPOSABLES</w:t>
                            </w:r>
                            <w:r>
                              <w:rPr>
                                <w:spacing w:val="-5"/>
                                <w:sz w:val="14"/>
                              </w:rPr>
                              <w:t> </w:t>
                            </w:r>
                            <w:r>
                              <w:rPr>
                                <w:sz w:val="14"/>
                              </w:rPr>
                              <w:t>RAZORS</w:t>
                            </w:r>
                            <w:r>
                              <w:rPr>
                                <w:spacing w:val="-5"/>
                                <w:sz w:val="14"/>
                              </w:rPr>
                              <w:t> </w:t>
                            </w:r>
                            <w:r>
                              <w:rPr>
                                <w:sz w:val="14"/>
                              </w:rPr>
                              <w:t>CHARGES</w:t>
                            </w:r>
                            <w:r>
                              <w:rPr>
                                <w:spacing w:val="-5"/>
                                <w:sz w:val="14"/>
                              </w:rPr>
                              <w:t> </w:t>
                            </w:r>
                            <w:r>
                              <w:rPr>
                                <w:sz w:val="14"/>
                              </w:rPr>
                              <w:t>(for</w:t>
                            </w:r>
                            <w:r>
                              <w:rPr>
                                <w:spacing w:val="-3"/>
                                <w:sz w:val="14"/>
                              </w:rPr>
                              <w:t> </w:t>
                            </w:r>
                            <w:r>
                              <w:rPr>
                                <w:sz w:val="14"/>
                              </w:rPr>
                              <w:t>site</w:t>
                            </w:r>
                            <w:r>
                              <w:rPr>
                                <w:spacing w:val="-4"/>
                                <w:sz w:val="14"/>
                              </w:rPr>
                              <w:t> </w:t>
                            </w:r>
                            <w:r>
                              <w:rPr>
                                <w:spacing w:val="-2"/>
                                <w:sz w:val="14"/>
                              </w:rPr>
                              <w:t>preparations)</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EYE</w:t>
                            </w:r>
                            <w:r>
                              <w:rPr>
                                <w:spacing w:val="-5"/>
                                <w:sz w:val="14"/>
                              </w:rPr>
                              <w:t> PAD</w:t>
                            </w:r>
                          </w:p>
                        </w:tc>
                      </w:tr>
                      <w:tr>
                        <w:trPr>
                          <w:trHeight w:val="160" w:hRule="atLeast"/>
                        </w:trPr>
                        <w:tc>
                          <w:tcPr>
                            <w:tcW w:w="355" w:type="dxa"/>
                          </w:tcPr>
                          <w:p>
                            <w:pPr>
                              <w:pStyle w:val="TableParagraph"/>
                              <w:ind w:left="9" w:right="66"/>
                              <w:jc w:val="center"/>
                              <w:rPr>
                                <w:sz w:val="14"/>
                              </w:rPr>
                            </w:pPr>
                            <w:r>
                              <w:rPr>
                                <w:spacing w:val="-10"/>
                                <w:sz w:val="14"/>
                              </w:rPr>
                              <w:t>4</w:t>
                            </w:r>
                          </w:p>
                        </w:tc>
                        <w:tc>
                          <w:tcPr>
                            <w:tcW w:w="4596" w:type="dxa"/>
                          </w:tcPr>
                          <w:p>
                            <w:pPr>
                              <w:pStyle w:val="TableParagraph"/>
                              <w:ind w:left="110"/>
                              <w:rPr>
                                <w:sz w:val="14"/>
                              </w:rPr>
                            </w:pPr>
                            <w:r>
                              <w:rPr>
                                <w:sz w:val="14"/>
                              </w:rPr>
                              <w:t>EYE</w:t>
                            </w:r>
                            <w:r>
                              <w:rPr>
                                <w:spacing w:val="-5"/>
                                <w:sz w:val="14"/>
                              </w:rPr>
                              <w:t> </w:t>
                            </w:r>
                            <w:r>
                              <w:rPr>
                                <w:spacing w:val="-2"/>
                                <w:sz w:val="14"/>
                              </w:rPr>
                              <w:t>SHEILD</w:t>
                            </w:r>
                          </w:p>
                        </w:tc>
                      </w:tr>
                      <w:tr>
                        <w:trPr>
                          <w:trHeight w:val="160" w:hRule="atLeast"/>
                        </w:trPr>
                        <w:tc>
                          <w:tcPr>
                            <w:tcW w:w="355" w:type="dxa"/>
                          </w:tcPr>
                          <w:p>
                            <w:pPr>
                              <w:pStyle w:val="TableParagraph"/>
                              <w:ind w:left="9" w:right="66"/>
                              <w:jc w:val="center"/>
                              <w:rPr>
                                <w:sz w:val="14"/>
                              </w:rPr>
                            </w:pPr>
                            <w:r>
                              <w:rPr>
                                <w:spacing w:val="-10"/>
                                <w:sz w:val="14"/>
                              </w:rPr>
                              <w:t>5</w:t>
                            </w:r>
                          </w:p>
                        </w:tc>
                        <w:tc>
                          <w:tcPr>
                            <w:tcW w:w="4596" w:type="dxa"/>
                          </w:tcPr>
                          <w:p>
                            <w:pPr>
                              <w:pStyle w:val="TableParagraph"/>
                              <w:ind w:left="110"/>
                              <w:rPr>
                                <w:sz w:val="14"/>
                              </w:rPr>
                            </w:pPr>
                            <w:r>
                              <w:rPr>
                                <w:sz w:val="14"/>
                              </w:rPr>
                              <w:t>CAMERA</w:t>
                            </w:r>
                            <w:r>
                              <w:rPr>
                                <w:spacing w:val="-6"/>
                                <w:sz w:val="14"/>
                              </w:rPr>
                              <w:t> </w:t>
                            </w:r>
                            <w:r>
                              <w:rPr>
                                <w:spacing w:val="-2"/>
                                <w:sz w:val="14"/>
                              </w:rPr>
                              <w:t>COVER</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6</w:t>
                            </w:r>
                          </w:p>
                        </w:tc>
                        <w:tc>
                          <w:tcPr>
                            <w:tcW w:w="4596" w:type="dxa"/>
                          </w:tcPr>
                          <w:p>
                            <w:pPr>
                              <w:pStyle w:val="TableParagraph"/>
                              <w:spacing w:line="142" w:lineRule="exact" w:before="1"/>
                              <w:ind w:left="110"/>
                              <w:rPr>
                                <w:sz w:val="14"/>
                              </w:rPr>
                            </w:pPr>
                            <w:r>
                              <w:rPr>
                                <w:sz w:val="14"/>
                              </w:rPr>
                              <w:t>DVD,</w:t>
                            </w:r>
                            <w:r>
                              <w:rPr>
                                <w:spacing w:val="-1"/>
                                <w:sz w:val="14"/>
                              </w:rPr>
                              <w:t> </w:t>
                            </w:r>
                            <w:r>
                              <w:rPr>
                                <w:sz w:val="14"/>
                              </w:rPr>
                              <w:t>CD</w:t>
                            </w:r>
                            <w:r>
                              <w:rPr>
                                <w:spacing w:val="-2"/>
                                <w:sz w:val="14"/>
                              </w:rPr>
                              <w:t> CHARGES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GAUSE</w:t>
                            </w:r>
                            <w:r>
                              <w:rPr>
                                <w:spacing w:val="-8"/>
                                <w:sz w:val="14"/>
                              </w:rPr>
                              <w:t> </w:t>
                            </w:r>
                            <w:r>
                              <w:rPr>
                                <w:spacing w:val="-4"/>
                                <w:sz w:val="14"/>
                              </w:rPr>
                              <w:t>SOFT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GAUZE</w:t>
                            </w:r>
                          </w:p>
                        </w:tc>
                      </w:tr>
                      <w:tr>
                        <w:trPr>
                          <w:trHeight w:val="160" w:hRule="atLeast"/>
                        </w:trPr>
                        <w:tc>
                          <w:tcPr>
                            <w:tcW w:w="355" w:type="dxa"/>
                          </w:tcPr>
                          <w:p>
                            <w:pPr>
                              <w:pStyle w:val="TableParagraph"/>
                              <w:ind w:left="9" w:right="66"/>
                              <w:jc w:val="center"/>
                              <w:rPr>
                                <w:sz w:val="14"/>
                              </w:rPr>
                            </w:pPr>
                            <w:r>
                              <w:rPr>
                                <w:spacing w:val="-10"/>
                                <w:sz w:val="14"/>
                              </w:rPr>
                              <w:t>9</w:t>
                            </w:r>
                          </w:p>
                        </w:tc>
                        <w:tc>
                          <w:tcPr>
                            <w:tcW w:w="4596" w:type="dxa"/>
                          </w:tcPr>
                          <w:p>
                            <w:pPr>
                              <w:pStyle w:val="TableParagraph"/>
                              <w:ind w:left="110"/>
                              <w:rPr>
                                <w:sz w:val="14"/>
                              </w:rPr>
                            </w:pPr>
                            <w:r>
                              <w:rPr>
                                <w:sz w:val="14"/>
                              </w:rPr>
                              <w:t>WARD</w:t>
                            </w:r>
                            <w:r>
                              <w:rPr>
                                <w:spacing w:val="-4"/>
                                <w:sz w:val="14"/>
                              </w:rPr>
                              <w:t> </w:t>
                            </w:r>
                            <w:r>
                              <w:rPr>
                                <w:sz w:val="14"/>
                              </w:rPr>
                              <w:t>AND</w:t>
                            </w:r>
                            <w:r>
                              <w:rPr>
                                <w:spacing w:val="-4"/>
                                <w:sz w:val="14"/>
                              </w:rPr>
                              <w:t> </w:t>
                            </w:r>
                            <w:r>
                              <w:rPr>
                                <w:sz w:val="14"/>
                              </w:rPr>
                              <w:t>THEATRE</w:t>
                            </w:r>
                            <w:r>
                              <w:rPr>
                                <w:spacing w:val="-5"/>
                                <w:sz w:val="14"/>
                              </w:rPr>
                              <w:t> </w:t>
                            </w:r>
                            <w:r>
                              <w:rPr>
                                <w:sz w:val="14"/>
                              </w:rPr>
                              <w:t>BOOKING</w:t>
                            </w:r>
                            <w:r>
                              <w:rPr>
                                <w:spacing w:val="-7"/>
                                <w:sz w:val="14"/>
                              </w:rPr>
                              <w:t> </w:t>
                            </w:r>
                            <w:r>
                              <w:rPr>
                                <w:spacing w:val="-2"/>
                                <w:sz w:val="14"/>
                              </w:rPr>
                              <w:t>CHARGES</w:t>
                            </w:r>
                          </w:p>
                        </w:tc>
                      </w:tr>
                      <w:tr>
                        <w:trPr>
                          <w:trHeight w:val="163" w:hRule="atLeast"/>
                        </w:trPr>
                        <w:tc>
                          <w:tcPr>
                            <w:tcW w:w="355" w:type="dxa"/>
                          </w:tcPr>
                          <w:p>
                            <w:pPr>
                              <w:pStyle w:val="TableParagraph"/>
                              <w:spacing w:line="142" w:lineRule="exact" w:before="1"/>
                              <w:ind w:right="57"/>
                              <w:jc w:val="center"/>
                              <w:rPr>
                                <w:sz w:val="14"/>
                              </w:rPr>
                            </w:pPr>
                            <w:r>
                              <w:rPr>
                                <w:spacing w:val="-5"/>
                                <w:sz w:val="14"/>
                              </w:rPr>
                              <w:t>10</w:t>
                            </w:r>
                          </w:p>
                        </w:tc>
                        <w:tc>
                          <w:tcPr>
                            <w:tcW w:w="4596" w:type="dxa"/>
                          </w:tcPr>
                          <w:p>
                            <w:pPr>
                              <w:pStyle w:val="TableParagraph"/>
                              <w:spacing w:line="142" w:lineRule="exact" w:before="1"/>
                              <w:ind w:left="110"/>
                              <w:rPr>
                                <w:sz w:val="14"/>
                              </w:rPr>
                            </w:pPr>
                            <w:r>
                              <w:rPr>
                                <w:sz w:val="14"/>
                              </w:rPr>
                              <w:t>ARTHROSCOPY</w:t>
                            </w:r>
                            <w:r>
                              <w:rPr>
                                <w:spacing w:val="-7"/>
                                <w:sz w:val="14"/>
                              </w:rPr>
                              <w:t> </w:t>
                            </w:r>
                            <w:r>
                              <w:rPr>
                                <w:sz w:val="14"/>
                              </w:rPr>
                              <w:t>AND</w:t>
                            </w:r>
                            <w:r>
                              <w:rPr>
                                <w:spacing w:val="-6"/>
                                <w:sz w:val="14"/>
                              </w:rPr>
                              <w:t> </w:t>
                            </w:r>
                            <w:r>
                              <w:rPr>
                                <w:sz w:val="14"/>
                              </w:rPr>
                              <w:t>ENDOSCOPY</w:t>
                            </w:r>
                            <w:r>
                              <w:rPr>
                                <w:spacing w:val="-6"/>
                                <w:sz w:val="14"/>
                              </w:rPr>
                              <w:t> </w:t>
                            </w:r>
                            <w:r>
                              <w:rPr>
                                <w:spacing w:val="-2"/>
                                <w:sz w:val="14"/>
                              </w:rPr>
                              <w:t>INSTRUMENTS</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pacing w:val="-2"/>
                                <w:sz w:val="14"/>
                              </w:rPr>
                              <w:t>MICROSCOPE</w:t>
                            </w:r>
                            <w:r>
                              <w:rPr>
                                <w:spacing w:val="10"/>
                                <w:sz w:val="14"/>
                              </w:rPr>
                              <w:t> </w:t>
                            </w:r>
                            <w:r>
                              <w:rPr>
                                <w:spacing w:val="-2"/>
                                <w:sz w:val="14"/>
                              </w:rPr>
                              <w:t>COVER</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z w:val="14"/>
                              </w:rPr>
                              <w:t>SURGICAL</w:t>
                            </w:r>
                            <w:r>
                              <w:rPr>
                                <w:spacing w:val="-9"/>
                                <w:sz w:val="14"/>
                              </w:rPr>
                              <w:t> </w:t>
                            </w:r>
                            <w:r>
                              <w:rPr>
                                <w:sz w:val="14"/>
                              </w:rPr>
                              <w:t>BLADES,</w:t>
                            </w:r>
                            <w:r>
                              <w:rPr>
                                <w:spacing w:val="-6"/>
                                <w:sz w:val="14"/>
                              </w:rPr>
                              <w:t> </w:t>
                            </w:r>
                            <w:r>
                              <w:rPr>
                                <w:spacing w:val="-2"/>
                                <w:sz w:val="14"/>
                              </w:rPr>
                              <w:t>HARMONICSCALPEL,SHAVER</w:t>
                            </w:r>
                          </w:p>
                        </w:tc>
                      </w:tr>
                      <w:tr>
                        <w:trPr>
                          <w:trHeight w:val="160" w:hRule="atLeast"/>
                        </w:trPr>
                        <w:tc>
                          <w:tcPr>
                            <w:tcW w:w="355" w:type="dxa"/>
                          </w:tcPr>
                          <w:p>
                            <w:pPr>
                              <w:pStyle w:val="TableParagraph"/>
                              <w:ind w:right="57"/>
                              <w:jc w:val="center"/>
                              <w:rPr>
                                <w:sz w:val="14"/>
                              </w:rPr>
                            </w:pPr>
                            <w:r>
                              <w:rPr>
                                <w:spacing w:val="-5"/>
                                <w:sz w:val="14"/>
                              </w:rPr>
                              <w:t>13</w:t>
                            </w:r>
                          </w:p>
                        </w:tc>
                        <w:tc>
                          <w:tcPr>
                            <w:tcW w:w="4596" w:type="dxa"/>
                          </w:tcPr>
                          <w:p>
                            <w:pPr>
                              <w:pStyle w:val="TableParagraph"/>
                              <w:ind w:left="110"/>
                              <w:rPr>
                                <w:sz w:val="14"/>
                              </w:rPr>
                            </w:pPr>
                            <w:r>
                              <w:rPr>
                                <w:sz w:val="14"/>
                              </w:rPr>
                              <w:t>SURGICAL</w:t>
                            </w:r>
                            <w:r>
                              <w:rPr>
                                <w:spacing w:val="-10"/>
                                <w:sz w:val="14"/>
                              </w:rPr>
                              <w:t> </w:t>
                            </w:r>
                            <w:r>
                              <w:rPr>
                                <w:spacing w:val="-2"/>
                                <w:sz w:val="14"/>
                              </w:rPr>
                              <w:t>DRILL</w:t>
                            </w:r>
                          </w:p>
                        </w:tc>
                      </w:tr>
                      <w:tr>
                        <w:trPr>
                          <w:trHeight w:val="162" w:hRule="atLeast"/>
                        </w:trPr>
                        <w:tc>
                          <w:tcPr>
                            <w:tcW w:w="355" w:type="dxa"/>
                          </w:tcPr>
                          <w:p>
                            <w:pPr>
                              <w:pStyle w:val="TableParagraph"/>
                              <w:spacing w:line="142" w:lineRule="exact" w:before="1"/>
                              <w:ind w:right="57"/>
                              <w:jc w:val="center"/>
                              <w:rPr>
                                <w:sz w:val="14"/>
                              </w:rPr>
                            </w:pPr>
                            <w:r>
                              <w:rPr>
                                <w:spacing w:val="-5"/>
                                <w:sz w:val="14"/>
                              </w:rPr>
                              <w:t>14</w:t>
                            </w:r>
                          </w:p>
                        </w:tc>
                        <w:tc>
                          <w:tcPr>
                            <w:tcW w:w="4596" w:type="dxa"/>
                          </w:tcPr>
                          <w:p>
                            <w:pPr>
                              <w:pStyle w:val="TableParagraph"/>
                              <w:spacing w:line="142" w:lineRule="exact" w:before="1"/>
                              <w:ind w:left="110"/>
                              <w:rPr>
                                <w:sz w:val="14"/>
                              </w:rPr>
                            </w:pPr>
                            <w:r>
                              <w:rPr>
                                <w:sz w:val="14"/>
                              </w:rPr>
                              <w:t>EYE</w:t>
                            </w:r>
                            <w:r>
                              <w:rPr>
                                <w:spacing w:val="-5"/>
                                <w:sz w:val="14"/>
                              </w:rPr>
                              <w:t> KIT</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EYE</w:t>
                            </w:r>
                            <w:r>
                              <w:rPr>
                                <w:spacing w:val="-5"/>
                                <w:sz w:val="14"/>
                              </w:rPr>
                              <w:t> </w:t>
                            </w:r>
                            <w:r>
                              <w:rPr>
                                <w:spacing w:val="-2"/>
                                <w:sz w:val="14"/>
                              </w:rPr>
                              <w:t>DRAPE</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X-RAY</w:t>
                            </w:r>
                            <w:r>
                              <w:rPr>
                                <w:spacing w:val="-5"/>
                                <w:sz w:val="14"/>
                              </w:rPr>
                              <w:t> </w:t>
                            </w:r>
                            <w:r>
                              <w:rPr>
                                <w:spacing w:val="-4"/>
                                <w:sz w:val="14"/>
                              </w:rPr>
                              <w:t>FILM</w:t>
                            </w:r>
                          </w:p>
                        </w:tc>
                      </w:tr>
                      <w:tr>
                        <w:trPr>
                          <w:trHeight w:val="160" w:hRule="atLeast"/>
                        </w:trPr>
                        <w:tc>
                          <w:tcPr>
                            <w:tcW w:w="355" w:type="dxa"/>
                          </w:tcPr>
                          <w:p>
                            <w:pPr>
                              <w:pStyle w:val="TableParagraph"/>
                              <w:ind w:right="57"/>
                              <w:jc w:val="center"/>
                              <w:rPr>
                                <w:sz w:val="14"/>
                              </w:rPr>
                            </w:pPr>
                            <w:r>
                              <w:rPr>
                                <w:spacing w:val="-5"/>
                                <w:sz w:val="14"/>
                              </w:rPr>
                              <w:t>17</w:t>
                            </w:r>
                          </w:p>
                        </w:tc>
                        <w:tc>
                          <w:tcPr>
                            <w:tcW w:w="4596" w:type="dxa"/>
                          </w:tcPr>
                          <w:p>
                            <w:pPr>
                              <w:pStyle w:val="TableParagraph"/>
                              <w:ind w:left="110"/>
                              <w:rPr>
                                <w:sz w:val="14"/>
                              </w:rPr>
                            </w:pPr>
                            <w:r>
                              <w:rPr>
                                <w:sz w:val="14"/>
                              </w:rPr>
                              <w:t>BOYLES</w:t>
                            </w:r>
                            <w:r>
                              <w:rPr>
                                <w:spacing w:val="-7"/>
                                <w:sz w:val="14"/>
                              </w:rPr>
                              <w:t> </w:t>
                            </w:r>
                            <w:r>
                              <w:rPr>
                                <w:sz w:val="14"/>
                              </w:rPr>
                              <w:t>APPARATUS</w:t>
                            </w:r>
                            <w:r>
                              <w:rPr>
                                <w:spacing w:val="-6"/>
                                <w:sz w:val="14"/>
                              </w:rPr>
                              <w:t> </w:t>
                            </w:r>
                            <w:r>
                              <w:rPr>
                                <w:spacing w:val="-2"/>
                                <w:sz w:val="14"/>
                              </w:rPr>
                              <w:t>CHARGES</w:t>
                            </w:r>
                          </w:p>
                        </w:tc>
                      </w:tr>
                      <w:tr>
                        <w:trPr>
                          <w:trHeight w:val="162" w:hRule="atLeast"/>
                        </w:trPr>
                        <w:tc>
                          <w:tcPr>
                            <w:tcW w:w="355" w:type="dxa"/>
                          </w:tcPr>
                          <w:p>
                            <w:pPr>
                              <w:pStyle w:val="TableParagraph"/>
                              <w:spacing w:line="142" w:lineRule="exact" w:before="1"/>
                              <w:ind w:right="57"/>
                              <w:jc w:val="center"/>
                              <w:rPr>
                                <w:sz w:val="14"/>
                              </w:rPr>
                            </w:pPr>
                            <w:r>
                              <w:rPr>
                                <w:spacing w:val="-5"/>
                                <w:sz w:val="14"/>
                              </w:rPr>
                              <w:t>18</w:t>
                            </w:r>
                          </w:p>
                        </w:tc>
                        <w:tc>
                          <w:tcPr>
                            <w:tcW w:w="4596" w:type="dxa"/>
                          </w:tcPr>
                          <w:p>
                            <w:pPr>
                              <w:pStyle w:val="TableParagraph"/>
                              <w:spacing w:line="142" w:lineRule="exact" w:before="1"/>
                              <w:ind w:left="110"/>
                              <w:rPr>
                                <w:sz w:val="14"/>
                              </w:rPr>
                            </w:pPr>
                            <w:r>
                              <w:rPr>
                                <w:spacing w:val="-2"/>
                                <w:sz w:val="14"/>
                              </w:rPr>
                              <w:t>COTTON</w:t>
                            </w:r>
                          </w:p>
                        </w:tc>
                      </w:tr>
                      <w:tr>
                        <w:trPr>
                          <w:trHeight w:val="160" w:hRule="atLeast"/>
                        </w:trPr>
                        <w:tc>
                          <w:tcPr>
                            <w:tcW w:w="355" w:type="dxa"/>
                          </w:tcPr>
                          <w:p>
                            <w:pPr>
                              <w:pStyle w:val="TableParagraph"/>
                              <w:ind w:right="57"/>
                              <w:jc w:val="center"/>
                              <w:rPr>
                                <w:sz w:val="14"/>
                              </w:rPr>
                            </w:pPr>
                            <w:r>
                              <w:rPr>
                                <w:spacing w:val="-5"/>
                                <w:sz w:val="14"/>
                              </w:rPr>
                              <w:t>19</w:t>
                            </w:r>
                          </w:p>
                        </w:tc>
                        <w:tc>
                          <w:tcPr>
                            <w:tcW w:w="4596" w:type="dxa"/>
                          </w:tcPr>
                          <w:p>
                            <w:pPr>
                              <w:pStyle w:val="TableParagraph"/>
                              <w:ind w:left="110"/>
                              <w:rPr>
                                <w:sz w:val="14"/>
                              </w:rPr>
                            </w:pPr>
                            <w:r>
                              <w:rPr>
                                <w:sz w:val="14"/>
                              </w:rPr>
                              <w:t>COTTON</w:t>
                            </w:r>
                            <w:r>
                              <w:rPr>
                                <w:spacing w:val="-3"/>
                                <w:sz w:val="14"/>
                              </w:rPr>
                              <w:t> </w:t>
                            </w:r>
                            <w:r>
                              <w:rPr>
                                <w:spacing w:val="-2"/>
                                <w:sz w:val="14"/>
                              </w:rPr>
                              <w:t>BANDAGE</w:t>
                            </w:r>
                          </w:p>
                        </w:tc>
                      </w:tr>
                      <w:tr>
                        <w:trPr>
                          <w:trHeight w:val="160" w:hRule="atLeast"/>
                        </w:trPr>
                        <w:tc>
                          <w:tcPr>
                            <w:tcW w:w="355" w:type="dxa"/>
                          </w:tcPr>
                          <w:p>
                            <w:pPr>
                              <w:pStyle w:val="TableParagraph"/>
                              <w:ind w:right="57"/>
                              <w:jc w:val="center"/>
                              <w:rPr>
                                <w:sz w:val="14"/>
                              </w:rPr>
                            </w:pPr>
                            <w:r>
                              <w:rPr>
                                <w:spacing w:val="-5"/>
                                <w:sz w:val="14"/>
                              </w:rPr>
                              <w:t>20</w:t>
                            </w:r>
                          </w:p>
                        </w:tc>
                        <w:tc>
                          <w:tcPr>
                            <w:tcW w:w="4596" w:type="dxa"/>
                          </w:tcPr>
                          <w:p>
                            <w:pPr>
                              <w:pStyle w:val="TableParagraph"/>
                              <w:ind w:left="110"/>
                              <w:rPr>
                                <w:sz w:val="14"/>
                              </w:rPr>
                            </w:pPr>
                            <w:r>
                              <w:rPr>
                                <w:sz w:val="14"/>
                              </w:rPr>
                              <w:t>SURGICAL</w:t>
                            </w:r>
                            <w:r>
                              <w:rPr>
                                <w:spacing w:val="-10"/>
                                <w:sz w:val="14"/>
                              </w:rPr>
                              <w:t> </w:t>
                            </w:r>
                            <w:r>
                              <w:rPr>
                                <w:spacing w:val="-4"/>
                                <w:sz w:val="14"/>
                              </w:rPr>
                              <w:t>TAPE</w:t>
                            </w:r>
                          </w:p>
                        </w:tc>
                      </w:tr>
                      <w:tr>
                        <w:trPr>
                          <w:trHeight w:val="160" w:hRule="atLeast"/>
                        </w:trPr>
                        <w:tc>
                          <w:tcPr>
                            <w:tcW w:w="355" w:type="dxa"/>
                          </w:tcPr>
                          <w:p>
                            <w:pPr>
                              <w:pStyle w:val="TableParagraph"/>
                              <w:ind w:right="57"/>
                              <w:jc w:val="center"/>
                              <w:rPr>
                                <w:sz w:val="14"/>
                              </w:rPr>
                            </w:pPr>
                            <w:r>
                              <w:rPr>
                                <w:spacing w:val="-5"/>
                                <w:sz w:val="14"/>
                              </w:rPr>
                              <w:t>21</w:t>
                            </w:r>
                          </w:p>
                        </w:tc>
                        <w:tc>
                          <w:tcPr>
                            <w:tcW w:w="4596" w:type="dxa"/>
                          </w:tcPr>
                          <w:p>
                            <w:pPr>
                              <w:pStyle w:val="TableParagraph"/>
                              <w:ind w:left="110"/>
                              <w:rPr>
                                <w:sz w:val="14"/>
                              </w:rPr>
                            </w:pPr>
                            <w:r>
                              <w:rPr>
                                <w:spacing w:val="-2"/>
                                <w:sz w:val="14"/>
                              </w:rPr>
                              <w:t>APRON</w:t>
                            </w:r>
                          </w:p>
                        </w:tc>
                      </w:tr>
                      <w:tr>
                        <w:trPr>
                          <w:trHeight w:val="162" w:hRule="atLeast"/>
                        </w:trPr>
                        <w:tc>
                          <w:tcPr>
                            <w:tcW w:w="355" w:type="dxa"/>
                          </w:tcPr>
                          <w:p>
                            <w:pPr>
                              <w:pStyle w:val="TableParagraph"/>
                              <w:spacing w:line="142" w:lineRule="exact" w:before="1"/>
                              <w:ind w:right="57"/>
                              <w:jc w:val="center"/>
                              <w:rPr>
                                <w:sz w:val="14"/>
                              </w:rPr>
                            </w:pPr>
                            <w:r>
                              <w:rPr>
                                <w:spacing w:val="-5"/>
                                <w:sz w:val="14"/>
                              </w:rPr>
                              <w:t>22</w:t>
                            </w:r>
                          </w:p>
                        </w:tc>
                        <w:tc>
                          <w:tcPr>
                            <w:tcW w:w="4596" w:type="dxa"/>
                          </w:tcPr>
                          <w:p>
                            <w:pPr>
                              <w:pStyle w:val="TableParagraph"/>
                              <w:spacing w:line="142" w:lineRule="exact" w:before="1"/>
                              <w:ind w:left="110"/>
                              <w:rPr>
                                <w:sz w:val="14"/>
                              </w:rPr>
                            </w:pPr>
                            <w:r>
                              <w:rPr>
                                <w:spacing w:val="-2"/>
                                <w:sz w:val="14"/>
                              </w:rPr>
                              <w:t>TORNIQUET</w:t>
                            </w:r>
                          </w:p>
                        </w:tc>
                      </w:tr>
                      <w:tr>
                        <w:trPr>
                          <w:trHeight w:val="160" w:hRule="atLeast"/>
                        </w:trPr>
                        <w:tc>
                          <w:tcPr>
                            <w:tcW w:w="355" w:type="dxa"/>
                          </w:tcPr>
                          <w:p>
                            <w:pPr>
                              <w:pStyle w:val="TableParagraph"/>
                              <w:ind w:right="57"/>
                              <w:jc w:val="center"/>
                              <w:rPr>
                                <w:sz w:val="14"/>
                              </w:rPr>
                            </w:pPr>
                            <w:r>
                              <w:rPr>
                                <w:spacing w:val="-5"/>
                                <w:sz w:val="14"/>
                              </w:rPr>
                              <w:t>23</w:t>
                            </w:r>
                          </w:p>
                        </w:tc>
                        <w:tc>
                          <w:tcPr>
                            <w:tcW w:w="4596" w:type="dxa"/>
                          </w:tcPr>
                          <w:p>
                            <w:pPr>
                              <w:pStyle w:val="TableParagraph"/>
                              <w:ind w:left="110"/>
                              <w:rPr>
                                <w:sz w:val="14"/>
                              </w:rPr>
                            </w:pPr>
                            <w:r>
                              <w:rPr>
                                <w:sz w:val="14"/>
                              </w:rPr>
                              <w:t>ORTHOBUNDLE,</w:t>
                            </w:r>
                            <w:r>
                              <w:rPr>
                                <w:spacing w:val="-8"/>
                                <w:sz w:val="14"/>
                              </w:rPr>
                              <w:t> </w:t>
                            </w:r>
                            <w:r>
                              <w:rPr>
                                <w:sz w:val="14"/>
                              </w:rPr>
                              <w:t>GYNAEC</w:t>
                            </w:r>
                            <w:r>
                              <w:rPr>
                                <w:spacing w:val="-7"/>
                                <w:sz w:val="14"/>
                              </w:rPr>
                              <w:t> </w:t>
                            </w:r>
                            <w:r>
                              <w:rPr>
                                <w:spacing w:val="-2"/>
                                <w:sz w:val="14"/>
                              </w:rPr>
                              <w:t>BUNDLE</w:t>
                            </w:r>
                          </w:p>
                        </w:tc>
                      </w:tr>
                      <w:tr>
                        <w:trPr>
                          <w:trHeight w:val="134" w:hRule="atLeast"/>
                        </w:trPr>
                        <w:tc>
                          <w:tcPr>
                            <w:tcW w:w="4951" w:type="dxa"/>
                            <w:gridSpan w:val="2"/>
                            <w:tcBorders>
                              <w:bottom w:val="nil"/>
                            </w:tcBorders>
                          </w:tcPr>
                          <w:p>
                            <w:pPr>
                              <w:pStyle w:val="TableParagraph"/>
                              <w:spacing w:line="115" w:lineRule="exact"/>
                              <w:ind w:left="607"/>
                              <w:rPr>
                                <w:b/>
                                <w:sz w:val="14"/>
                              </w:rPr>
                            </w:pPr>
                            <w:r>
                              <w:rPr>
                                <w:b/>
                                <w:sz w:val="14"/>
                              </w:rPr>
                              <w:t>List</w:t>
                            </w:r>
                            <w:r>
                              <w:rPr>
                                <w:b/>
                                <w:spacing w:val="-4"/>
                                <w:sz w:val="14"/>
                              </w:rPr>
                              <w:t> </w:t>
                            </w:r>
                            <w:r>
                              <w:rPr>
                                <w:b/>
                                <w:sz w:val="14"/>
                              </w:rPr>
                              <w:t>IV</w:t>
                            </w:r>
                            <w:r>
                              <w:rPr>
                                <w:b/>
                                <w:spacing w:val="-2"/>
                                <w:sz w:val="14"/>
                              </w:rPr>
                              <w:t> </w:t>
                            </w:r>
                            <w:r>
                              <w:rPr>
                                <w:b/>
                                <w:sz w:val="14"/>
                              </w:rPr>
                              <w:t>–</w:t>
                            </w:r>
                            <w:r>
                              <w:rPr>
                                <w:b/>
                                <w:spacing w:val="-2"/>
                                <w:sz w:val="14"/>
                              </w:rPr>
                              <w:t> </w:t>
                            </w:r>
                            <w:r>
                              <w:rPr>
                                <w:b/>
                                <w:sz w:val="14"/>
                              </w:rPr>
                              <w:t>Items</w:t>
                            </w:r>
                            <w:r>
                              <w:rPr>
                                <w:b/>
                                <w:spacing w:val="-2"/>
                                <w:sz w:val="14"/>
                              </w:rPr>
                              <w:t> </w:t>
                            </w:r>
                            <w:r>
                              <w:rPr>
                                <w:b/>
                                <w:sz w:val="14"/>
                              </w:rPr>
                              <w:t>that</w:t>
                            </w:r>
                            <w:r>
                              <w:rPr>
                                <w:b/>
                                <w:spacing w:val="-3"/>
                                <w:sz w:val="14"/>
                              </w:rPr>
                              <w:t> </w:t>
                            </w:r>
                            <w:r>
                              <w:rPr>
                                <w:b/>
                                <w:sz w:val="14"/>
                              </w:rPr>
                              <w:t>are</w:t>
                            </w:r>
                            <w:r>
                              <w:rPr>
                                <w:b/>
                                <w:spacing w:val="-3"/>
                                <w:sz w:val="14"/>
                              </w:rPr>
                              <w:t> </w:t>
                            </w:r>
                            <w:r>
                              <w:rPr>
                                <w:b/>
                                <w:sz w:val="14"/>
                              </w:rPr>
                              <w:t>to</w:t>
                            </w:r>
                            <w:r>
                              <w:rPr>
                                <w:b/>
                                <w:spacing w:val="-3"/>
                                <w:sz w:val="14"/>
                              </w:rPr>
                              <w:t> </w:t>
                            </w:r>
                            <w:r>
                              <w:rPr>
                                <w:b/>
                                <w:sz w:val="14"/>
                              </w:rPr>
                              <w:t>be</w:t>
                            </w:r>
                            <w:r>
                              <w:rPr>
                                <w:b/>
                                <w:spacing w:val="-2"/>
                                <w:sz w:val="14"/>
                              </w:rPr>
                              <w:t> </w:t>
                            </w:r>
                            <w:r>
                              <w:rPr>
                                <w:b/>
                                <w:sz w:val="14"/>
                              </w:rPr>
                              <w:t>subsumed</w:t>
                            </w:r>
                            <w:r>
                              <w:rPr>
                                <w:b/>
                                <w:spacing w:val="-3"/>
                                <w:sz w:val="14"/>
                              </w:rPr>
                              <w:t> </w:t>
                            </w:r>
                            <w:r>
                              <w:rPr>
                                <w:b/>
                                <w:sz w:val="14"/>
                              </w:rPr>
                              <w:t>into</w:t>
                            </w:r>
                            <w:r>
                              <w:rPr>
                                <w:b/>
                                <w:spacing w:val="-3"/>
                                <w:sz w:val="14"/>
                              </w:rPr>
                              <w:t> </w:t>
                            </w:r>
                            <w:r>
                              <w:rPr>
                                <w:b/>
                                <w:sz w:val="14"/>
                              </w:rPr>
                              <w:t>costs</w:t>
                            </w:r>
                            <w:r>
                              <w:rPr>
                                <w:b/>
                                <w:spacing w:val="-3"/>
                                <w:sz w:val="14"/>
                              </w:rPr>
                              <w:t> </w:t>
                            </w:r>
                            <w:r>
                              <w:rPr>
                                <w:b/>
                                <w:sz w:val="14"/>
                              </w:rPr>
                              <w:t>of</w:t>
                            </w:r>
                            <w:r>
                              <w:rPr>
                                <w:b/>
                                <w:spacing w:val="-3"/>
                                <w:sz w:val="14"/>
                              </w:rPr>
                              <w:t> </w:t>
                            </w:r>
                            <w:r>
                              <w:rPr>
                                <w:b/>
                                <w:spacing w:val="-2"/>
                                <w:sz w:val="14"/>
                              </w:rPr>
                              <w:t>treatment</w:t>
                            </w:r>
                          </w:p>
                        </w:tc>
                      </w:tr>
                      <w:tr>
                        <w:trPr>
                          <w:trHeight w:val="151" w:hRule="atLeast"/>
                        </w:trPr>
                        <w:tc>
                          <w:tcPr>
                            <w:tcW w:w="355" w:type="dxa"/>
                          </w:tcPr>
                          <w:p>
                            <w:pPr>
                              <w:pStyle w:val="TableParagraph"/>
                              <w:spacing w:line="131" w:lineRule="exact"/>
                              <w:ind w:left="45" w:right="57"/>
                              <w:jc w:val="center"/>
                              <w:rPr>
                                <w:b/>
                                <w:sz w:val="14"/>
                              </w:rPr>
                            </w:pPr>
                            <w:r>
                              <w:rPr>
                                <w:b/>
                                <w:spacing w:val="-5"/>
                                <w:sz w:val="14"/>
                              </w:rPr>
                              <w:t>Sl</w:t>
                            </w:r>
                          </w:p>
                        </w:tc>
                        <w:tc>
                          <w:tcPr>
                            <w:tcW w:w="4596" w:type="dxa"/>
                            <w:tcBorders>
                              <w:top w:val="thickThinMediumGap" w:sz="3" w:space="0" w:color="000000"/>
                            </w:tcBorders>
                          </w:tcPr>
                          <w:p>
                            <w:pPr>
                              <w:pStyle w:val="TableParagraph"/>
                              <w:spacing w:line="131" w:lineRule="exact"/>
                              <w:ind w:left="110"/>
                              <w:rPr>
                                <w:b/>
                                <w:sz w:val="14"/>
                              </w:rPr>
                            </w:pPr>
                            <w:r>
                              <w:rPr>
                                <w:b/>
                                <w:spacing w:val="-4"/>
                                <w:sz w:val="14"/>
                              </w:rPr>
                              <w:t>Item</w:t>
                            </w:r>
                          </w:p>
                        </w:tc>
                      </w:tr>
                      <w:tr>
                        <w:trPr>
                          <w:trHeight w:val="162" w:hRule="atLeast"/>
                        </w:trPr>
                        <w:tc>
                          <w:tcPr>
                            <w:tcW w:w="355" w:type="dxa"/>
                          </w:tcPr>
                          <w:p>
                            <w:pPr>
                              <w:pStyle w:val="TableParagraph"/>
                              <w:spacing w:line="143" w:lineRule="exact"/>
                              <w:ind w:left="9" w:right="66"/>
                              <w:jc w:val="center"/>
                              <w:rPr>
                                <w:sz w:val="14"/>
                              </w:rPr>
                            </w:pPr>
                            <w:r>
                              <w:rPr>
                                <w:spacing w:val="-10"/>
                                <w:sz w:val="14"/>
                              </w:rPr>
                              <w:t>1</w:t>
                            </w:r>
                          </w:p>
                        </w:tc>
                        <w:tc>
                          <w:tcPr>
                            <w:tcW w:w="4596" w:type="dxa"/>
                          </w:tcPr>
                          <w:p>
                            <w:pPr>
                              <w:pStyle w:val="TableParagraph"/>
                              <w:spacing w:line="143" w:lineRule="exact"/>
                              <w:ind w:left="110"/>
                              <w:rPr>
                                <w:sz w:val="14"/>
                              </w:rPr>
                            </w:pPr>
                            <w:r>
                              <w:rPr>
                                <w:spacing w:val="-2"/>
                                <w:sz w:val="14"/>
                              </w:rPr>
                              <w:t>ADMISSION/REGISTRATION</w:t>
                            </w:r>
                            <w:r>
                              <w:rPr>
                                <w:spacing w:val="25"/>
                                <w:sz w:val="14"/>
                              </w:rPr>
                              <w:t> </w:t>
                            </w:r>
                            <w:r>
                              <w:rPr>
                                <w:spacing w:val="-2"/>
                                <w:sz w:val="14"/>
                              </w:rPr>
                              <w:t>CHARGES</w:t>
                            </w:r>
                          </w:p>
                        </w:tc>
                      </w:tr>
                      <w:tr>
                        <w:trPr>
                          <w:trHeight w:val="160" w:hRule="atLeast"/>
                        </w:trPr>
                        <w:tc>
                          <w:tcPr>
                            <w:tcW w:w="355" w:type="dxa"/>
                          </w:tcPr>
                          <w:p>
                            <w:pPr>
                              <w:pStyle w:val="TableParagraph"/>
                              <w:ind w:left="9" w:right="66"/>
                              <w:jc w:val="center"/>
                              <w:rPr>
                                <w:sz w:val="14"/>
                              </w:rPr>
                            </w:pPr>
                            <w:r>
                              <w:rPr>
                                <w:spacing w:val="-10"/>
                                <w:sz w:val="14"/>
                              </w:rPr>
                              <w:t>2</w:t>
                            </w:r>
                          </w:p>
                        </w:tc>
                        <w:tc>
                          <w:tcPr>
                            <w:tcW w:w="4596" w:type="dxa"/>
                          </w:tcPr>
                          <w:p>
                            <w:pPr>
                              <w:pStyle w:val="TableParagraph"/>
                              <w:ind w:left="110"/>
                              <w:rPr>
                                <w:sz w:val="14"/>
                              </w:rPr>
                            </w:pPr>
                            <w:r>
                              <w:rPr>
                                <w:sz w:val="14"/>
                              </w:rPr>
                              <w:t>HOSPITALISATION</w:t>
                            </w:r>
                            <w:r>
                              <w:rPr>
                                <w:spacing w:val="-8"/>
                                <w:sz w:val="14"/>
                              </w:rPr>
                              <w:t> </w:t>
                            </w:r>
                            <w:r>
                              <w:rPr>
                                <w:sz w:val="14"/>
                              </w:rPr>
                              <w:t>FOR</w:t>
                            </w:r>
                            <w:r>
                              <w:rPr>
                                <w:spacing w:val="-6"/>
                                <w:sz w:val="14"/>
                              </w:rPr>
                              <w:t> </w:t>
                            </w:r>
                            <w:r>
                              <w:rPr>
                                <w:sz w:val="14"/>
                              </w:rPr>
                              <w:t>EVALUATION/</w:t>
                            </w:r>
                            <w:r>
                              <w:rPr>
                                <w:spacing w:val="-8"/>
                                <w:sz w:val="14"/>
                              </w:rPr>
                              <w:t> </w:t>
                            </w:r>
                            <w:r>
                              <w:rPr>
                                <w:sz w:val="14"/>
                              </w:rPr>
                              <w:t>DIAGNOSTIC</w:t>
                            </w:r>
                            <w:r>
                              <w:rPr>
                                <w:spacing w:val="-8"/>
                                <w:sz w:val="14"/>
                              </w:rPr>
                              <w:t> </w:t>
                            </w:r>
                            <w:r>
                              <w:rPr>
                                <w:spacing w:val="-2"/>
                                <w:sz w:val="14"/>
                              </w:rPr>
                              <w:t>PURPOSE</w:t>
                            </w:r>
                          </w:p>
                        </w:tc>
                      </w:tr>
                      <w:tr>
                        <w:trPr>
                          <w:trHeight w:val="160" w:hRule="atLeast"/>
                        </w:trPr>
                        <w:tc>
                          <w:tcPr>
                            <w:tcW w:w="355" w:type="dxa"/>
                          </w:tcPr>
                          <w:p>
                            <w:pPr>
                              <w:pStyle w:val="TableParagraph"/>
                              <w:ind w:left="9" w:right="66"/>
                              <w:jc w:val="center"/>
                              <w:rPr>
                                <w:sz w:val="14"/>
                              </w:rPr>
                            </w:pPr>
                            <w:r>
                              <w:rPr>
                                <w:spacing w:val="-10"/>
                                <w:sz w:val="14"/>
                              </w:rPr>
                              <w:t>3</w:t>
                            </w:r>
                          </w:p>
                        </w:tc>
                        <w:tc>
                          <w:tcPr>
                            <w:tcW w:w="4596" w:type="dxa"/>
                          </w:tcPr>
                          <w:p>
                            <w:pPr>
                              <w:pStyle w:val="TableParagraph"/>
                              <w:ind w:left="110"/>
                              <w:rPr>
                                <w:sz w:val="14"/>
                              </w:rPr>
                            </w:pPr>
                            <w:r>
                              <w:rPr>
                                <w:sz w:val="14"/>
                              </w:rPr>
                              <w:t>URINE</w:t>
                            </w:r>
                            <w:r>
                              <w:rPr>
                                <w:spacing w:val="-6"/>
                                <w:sz w:val="14"/>
                              </w:rPr>
                              <w:t> </w:t>
                            </w:r>
                            <w:r>
                              <w:rPr>
                                <w:spacing w:val="-2"/>
                                <w:sz w:val="14"/>
                              </w:rPr>
                              <w:t>CONTAINER</w:t>
                            </w:r>
                          </w:p>
                        </w:tc>
                      </w:tr>
                      <w:tr>
                        <w:trPr>
                          <w:trHeight w:val="321" w:hRule="atLeast"/>
                        </w:trPr>
                        <w:tc>
                          <w:tcPr>
                            <w:tcW w:w="355" w:type="dxa"/>
                          </w:tcPr>
                          <w:p>
                            <w:pPr>
                              <w:pStyle w:val="TableParagraph"/>
                              <w:spacing w:line="160" w:lineRule="exact"/>
                              <w:ind w:left="9" w:right="66"/>
                              <w:jc w:val="center"/>
                              <w:rPr>
                                <w:sz w:val="14"/>
                              </w:rPr>
                            </w:pPr>
                            <w:r>
                              <w:rPr>
                                <w:spacing w:val="-10"/>
                                <w:sz w:val="14"/>
                              </w:rPr>
                              <w:t>4</w:t>
                            </w:r>
                          </w:p>
                        </w:tc>
                        <w:tc>
                          <w:tcPr>
                            <w:tcW w:w="4596" w:type="dxa"/>
                          </w:tcPr>
                          <w:p>
                            <w:pPr>
                              <w:pStyle w:val="TableParagraph"/>
                              <w:spacing w:line="160" w:lineRule="exact"/>
                              <w:ind w:left="110"/>
                              <w:rPr>
                                <w:sz w:val="14"/>
                              </w:rPr>
                            </w:pPr>
                            <w:r>
                              <w:rPr>
                                <w:sz w:val="14"/>
                              </w:rPr>
                              <w:t>BLOOD</w:t>
                            </w:r>
                            <w:r>
                              <w:rPr>
                                <w:spacing w:val="-7"/>
                                <w:sz w:val="14"/>
                              </w:rPr>
                              <w:t> </w:t>
                            </w:r>
                            <w:r>
                              <w:rPr>
                                <w:sz w:val="14"/>
                              </w:rPr>
                              <w:t>RESERVATION</w:t>
                            </w:r>
                            <w:r>
                              <w:rPr>
                                <w:spacing w:val="-7"/>
                                <w:sz w:val="14"/>
                              </w:rPr>
                              <w:t> </w:t>
                            </w:r>
                            <w:r>
                              <w:rPr>
                                <w:sz w:val="14"/>
                              </w:rPr>
                              <w:t>CHARGES</w:t>
                            </w:r>
                            <w:r>
                              <w:rPr>
                                <w:spacing w:val="-8"/>
                                <w:sz w:val="14"/>
                              </w:rPr>
                              <w:t> </w:t>
                            </w:r>
                            <w:r>
                              <w:rPr>
                                <w:sz w:val="14"/>
                              </w:rPr>
                              <w:t>AND</w:t>
                            </w:r>
                            <w:r>
                              <w:rPr>
                                <w:spacing w:val="-7"/>
                                <w:sz w:val="14"/>
                              </w:rPr>
                              <w:t> </w:t>
                            </w:r>
                            <w:r>
                              <w:rPr>
                                <w:sz w:val="14"/>
                              </w:rPr>
                              <w:t>ANTE</w:t>
                            </w:r>
                            <w:r>
                              <w:rPr>
                                <w:spacing w:val="-8"/>
                                <w:sz w:val="14"/>
                              </w:rPr>
                              <w:t> </w:t>
                            </w:r>
                            <w:r>
                              <w:rPr>
                                <w:sz w:val="14"/>
                              </w:rPr>
                              <w:t>NATAL</w:t>
                            </w:r>
                            <w:r>
                              <w:rPr>
                                <w:spacing w:val="-8"/>
                                <w:sz w:val="14"/>
                              </w:rPr>
                              <w:t> </w:t>
                            </w:r>
                            <w:r>
                              <w:rPr>
                                <w:sz w:val="14"/>
                              </w:rPr>
                              <w:t>BOOKING</w:t>
                            </w:r>
                            <w:r>
                              <w:rPr>
                                <w:spacing w:val="40"/>
                                <w:sz w:val="14"/>
                              </w:rPr>
                              <w:t> </w:t>
                            </w:r>
                            <w:r>
                              <w:rPr>
                                <w:spacing w:val="-2"/>
                                <w:sz w:val="14"/>
                              </w:rPr>
                              <w:t>CHARGES</w:t>
                            </w:r>
                          </w:p>
                        </w:tc>
                      </w:tr>
                      <w:tr>
                        <w:trPr>
                          <w:trHeight w:val="162" w:hRule="atLeast"/>
                        </w:trPr>
                        <w:tc>
                          <w:tcPr>
                            <w:tcW w:w="355" w:type="dxa"/>
                          </w:tcPr>
                          <w:p>
                            <w:pPr>
                              <w:pStyle w:val="TableParagraph"/>
                              <w:spacing w:line="142" w:lineRule="exact" w:before="1"/>
                              <w:ind w:left="9" w:right="66"/>
                              <w:jc w:val="center"/>
                              <w:rPr>
                                <w:sz w:val="14"/>
                              </w:rPr>
                            </w:pPr>
                            <w:r>
                              <w:rPr>
                                <w:spacing w:val="-10"/>
                                <w:sz w:val="14"/>
                              </w:rPr>
                              <w:t>5</w:t>
                            </w:r>
                          </w:p>
                        </w:tc>
                        <w:tc>
                          <w:tcPr>
                            <w:tcW w:w="4596" w:type="dxa"/>
                          </w:tcPr>
                          <w:p>
                            <w:pPr>
                              <w:pStyle w:val="TableParagraph"/>
                              <w:spacing w:line="142" w:lineRule="exact" w:before="1"/>
                              <w:ind w:left="110"/>
                              <w:rPr>
                                <w:sz w:val="14"/>
                              </w:rPr>
                            </w:pPr>
                            <w:r>
                              <w:rPr>
                                <w:sz w:val="14"/>
                              </w:rPr>
                              <w:t>BIPAP</w:t>
                            </w:r>
                            <w:r>
                              <w:rPr>
                                <w:spacing w:val="-6"/>
                                <w:sz w:val="14"/>
                              </w:rPr>
                              <w:t> </w:t>
                            </w:r>
                            <w:r>
                              <w:rPr>
                                <w:spacing w:val="-2"/>
                                <w:sz w:val="14"/>
                              </w:rPr>
                              <w:t>MACHINE</w:t>
                            </w:r>
                          </w:p>
                        </w:tc>
                      </w:tr>
                      <w:tr>
                        <w:trPr>
                          <w:trHeight w:val="160" w:hRule="atLeast"/>
                        </w:trPr>
                        <w:tc>
                          <w:tcPr>
                            <w:tcW w:w="355" w:type="dxa"/>
                          </w:tcPr>
                          <w:p>
                            <w:pPr>
                              <w:pStyle w:val="TableParagraph"/>
                              <w:ind w:left="9" w:right="66"/>
                              <w:jc w:val="center"/>
                              <w:rPr>
                                <w:sz w:val="14"/>
                              </w:rPr>
                            </w:pPr>
                            <w:r>
                              <w:rPr>
                                <w:spacing w:val="-10"/>
                                <w:sz w:val="14"/>
                              </w:rPr>
                              <w:t>6</w:t>
                            </w:r>
                          </w:p>
                        </w:tc>
                        <w:tc>
                          <w:tcPr>
                            <w:tcW w:w="4596" w:type="dxa"/>
                          </w:tcPr>
                          <w:p>
                            <w:pPr>
                              <w:pStyle w:val="TableParagraph"/>
                              <w:ind w:left="110"/>
                              <w:rPr>
                                <w:sz w:val="14"/>
                              </w:rPr>
                            </w:pPr>
                            <w:r>
                              <w:rPr>
                                <w:sz w:val="14"/>
                              </w:rPr>
                              <w:t>CPAP/</w:t>
                            </w:r>
                            <w:r>
                              <w:rPr>
                                <w:spacing w:val="-5"/>
                                <w:sz w:val="14"/>
                              </w:rPr>
                              <w:t> </w:t>
                            </w:r>
                            <w:r>
                              <w:rPr>
                                <w:sz w:val="14"/>
                              </w:rPr>
                              <w:t>CAPD</w:t>
                            </w:r>
                            <w:r>
                              <w:rPr>
                                <w:spacing w:val="-1"/>
                                <w:sz w:val="14"/>
                              </w:rPr>
                              <w:t> </w:t>
                            </w:r>
                            <w:r>
                              <w:rPr>
                                <w:spacing w:val="-2"/>
                                <w:sz w:val="14"/>
                              </w:rPr>
                              <w:t>EQUIPMENTS</w:t>
                            </w:r>
                          </w:p>
                        </w:tc>
                      </w:tr>
                      <w:tr>
                        <w:trPr>
                          <w:trHeight w:val="160" w:hRule="atLeast"/>
                        </w:trPr>
                        <w:tc>
                          <w:tcPr>
                            <w:tcW w:w="355" w:type="dxa"/>
                          </w:tcPr>
                          <w:p>
                            <w:pPr>
                              <w:pStyle w:val="TableParagraph"/>
                              <w:ind w:left="9" w:right="66"/>
                              <w:jc w:val="center"/>
                              <w:rPr>
                                <w:sz w:val="14"/>
                              </w:rPr>
                            </w:pPr>
                            <w:r>
                              <w:rPr>
                                <w:spacing w:val="-10"/>
                                <w:sz w:val="14"/>
                              </w:rPr>
                              <w:t>7</w:t>
                            </w:r>
                          </w:p>
                        </w:tc>
                        <w:tc>
                          <w:tcPr>
                            <w:tcW w:w="4596" w:type="dxa"/>
                          </w:tcPr>
                          <w:p>
                            <w:pPr>
                              <w:pStyle w:val="TableParagraph"/>
                              <w:ind w:left="110"/>
                              <w:rPr>
                                <w:sz w:val="14"/>
                              </w:rPr>
                            </w:pPr>
                            <w:r>
                              <w:rPr>
                                <w:sz w:val="14"/>
                              </w:rPr>
                              <w:t>INFUSION</w:t>
                            </w:r>
                            <w:r>
                              <w:rPr>
                                <w:spacing w:val="-5"/>
                                <w:sz w:val="14"/>
                              </w:rPr>
                              <w:t> </w:t>
                            </w:r>
                            <w:r>
                              <w:rPr>
                                <w:sz w:val="14"/>
                              </w:rPr>
                              <w:t>PUMP–</w:t>
                            </w:r>
                            <w:r>
                              <w:rPr>
                                <w:spacing w:val="-5"/>
                                <w:sz w:val="14"/>
                              </w:rPr>
                              <w:t> </w:t>
                            </w:r>
                            <w:r>
                              <w:rPr>
                                <w:spacing w:val="-4"/>
                                <w:sz w:val="14"/>
                              </w:rPr>
                              <w:t>COST</w:t>
                            </w:r>
                          </w:p>
                        </w:tc>
                      </w:tr>
                      <w:tr>
                        <w:trPr>
                          <w:trHeight w:val="160" w:hRule="atLeast"/>
                        </w:trPr>
                        <w:tc>
                          <w:tcPr>
                            <w:tcW w:w="355" w:type="dxa"/>
                          </w:tcPr>
                          <w:p>
                            <w:pPr>
                              <w:pStyle w:val="TableParagraph"/>
                              <w:ind w:left="9" w:right="66"/>
                              <w:jc w:val="center"/>
                              <w:rPr>
                                <w:sz w:val="14"/>
                              </w:rPr>
                            </w:pPr>
                            <w:r>
                              <w:rPr>
                                <w:spacing w:val="-10"/>
                                <w:sz w:val="14"/>
                              </w:rPr>
                              <w:t>8</w:t>
                            </w:r>
                          </w:p>
                        </w:tc>
                        <w:tc>
                          <w:tcPr>
                            <w:tcW w:w="4596" w:type="dxa"/>
                          </w:tcPr>
                          <w:p>
                            <w:pPr>
                              <w:pStyle w:val="TableParagraph"/>
                              <w:ind w:left="110"/>
                              <w:rPr>
                                <w:sz w:val="14"/>
                              </w:rPr>
                            </w:pPr>
                            <w:r>
                              <w:rPr>
                                <w:spacing w:val="-2"/>
                                <w:sz w:val="14"/>
                              </w:rPr>
                              <w:t>HYDROGEN</w:t>
                            </w:r>
                            <w:r>
                              <w:rPr>
                                <w:spacing w:val="14"/>
                                <w:sz w:val="14"/>
                              </w:rPr>
                              <w:t> </w:t>
                            </w:r>
                            <w:r>
                              <w:rPr>
                                <w:spacing w:val="-2"/>
                                <w:sz w:val="14"/>
                              </w:rPr>
                              <w:t>PEROXIDE\SPIRIT\</w:t>
                            </w:r>
                            <w:r>
                              <w:rPr>
                                <w:spacing w:val="14"/>
                                <w:sz w:val="14"/>
                              </w:rPr>
                              <w:t> </w:t>
                            </w:r>
                            <w:r>
                              <w:rPr>
                                <w:spacing w:val="-2"/>
                                <w:sz w:val="14"/>
                              </w:rPr>
                              <w:t>DISINFECTANTS</w:t>
                            </w:r>
                            <w:r>
                              <w:rPr>
                                <w:spacing w:val="13"/>
                                <w:sz w:val="14"/>
                              </w:rPr>
                              <w:t> </w:t>
                            </w:r>
                            <w:r>
                              <w:rPr>
                                <w:spacing w:val="-5"/>
                                <w:sz w:val="14"/>
                              </w:rPr>
                              <w:t>ETC</w:t>
                            </w:r>
                          </w:p>
                        </w:tc>
                      </w:tr>
                      <w:tr>
                        <w:trPr>
                          <w:trHeight w:val="323" w:hRule="atLeast"/>
                        </w:trPr>
                        <w:tc>
                          <w:tcPr>
                            <w:tcW w:w="355" w:type="dxa"/>
                          </w:tcPr>
                          <w:p>
                            <w:pPr>
                              <w:pStyle w:val="TableParagraph"/>
                              <w:spacing w:line="240" w:lineRule="auto" w:before="1"/>
                              <w:ind w:left="9" w:right="66"/>
                              <w:jc w:val="center"/>
                              <w:rPr>
                                <w:sz w:val="14"/>
                              </w:rPr>
                            </w:pPr>
                            <w:r>
                              <w:rPr>
                                <w:spacing w:val="-10"/>
                                <w:sz w:val="14"/>
                              </w:rPr>
                              <w:t>9</w:t>
                            </w:r>
                          </w:p>
                        </w:tc>
                        <w:tc>
                          <w:tcPr>
                            <w:tcW w:w="4596" w:type="dxa"/>
                          </w:tcPr>
                          <w:p>
                            <w:pPr>
                              <w:pStyle w:val="TableParagraph"/>
                              <w:spacing w:line="160" w:lineRule="atLeast"/>
                              <w:ind w:left="110"/>
                              <w:rPr>
                                <w:sz w:val="14"/>
                              </w:rPr>
                            </w:pPr>
                            <w:r>
                              <w:rPr>
                                <w:sz w:val="14"/>
                              </w:rPr>
                              <w:t>NUTRITION</w:t>
                            </w:r>
                            <w:r>
                              <w:rPr>
                                <w:spacing w:val="-6"/>
                                <w:sz w:val="14"/>
                              </w:rPr>
                              <w:t> </w:t>
                            </w:r>
                            <w:r>
                              <w:rPr>
                                <w:sz w:val="14"/>
                              </w:rPr>
                              <w:t>PLANNING</w:t>
                            </w:r>
                            <w:r>
                              <w:rPr>
                                <w:spacing w:val="-9"/>
                                <w:sz w:val="14"/>
                              </w:rPr>
                              <w:t> </w:t>
                            </w:r>
                            <w:r>
                              <w:rPr>
                                <w:sz w:val="14"/>
                              </w:rPr>
                              <w:t>CHARGES</w:t>
                            </w:r>
                            <w:r>
                              <w:rPr>
                                <w:spacing w:val="-5"/>
                                <w:sz w:val="14"/>
                              </w:rPr>
                              <w:t> </w:t>
                            </w:r>
                            <w:r>
                              <w:rPr>
                                <w:sz w:val="14"/>
                              </w:rPr>
                              <w:t>-</w:t>
                            </w:r>
                            <w:r>
                              <w:rPr>
                                <w:spacing w:val="-7"/>
                                <w:sz w:val="14"/>
                              </w:rPr>
                              <w:t> </w:t>
                            </w:r>
                            <w:r>
                              <w:rPr>
                                <w:sz w:val="14"/>
                              </w:rPr>
                              <w:t>DIETICIAN</w:t>
                            </w:r>
                            <w:r>
                              <w:rPr>
                                <w:spacing w:val="-6"/>
                                <w:sz w:val="14"/>
                              </w:rPr>
                              <w:t> </w:t>
                            </w:r>
                            <w:r>
                              <w:rPr>
                                <w:sz w:val="14"/>
                              </w:rPr>
                              <w:t>CHARGES-</w:t>
                            </w:r>
                            <w:r>
                              <w:rPr>
                                <w:spacing w:val="-7"/>
                                <w:sz w:val="14"/>
                              </w:rPr>
                              <w:t> </w:t>
                            </w:r>
                            <w:r>
                              <w:rPr>
                                <w:sz w:val="14"/>
                              </w:rPr>
                              <w:t>DIET</w:t>
                            </w:r>
                            <w:r>
                              <w:rPr>
                                <w:spacing w:val="40"/>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10</w:t>
                            </w:r>
                          </w:p>
                        </w:tc>
                        <w:tc>
                          <w:tcPr>
                            <w:tcW w:w="4596" w:type="dxa"/>
                          </w:tcPr>
                          <w:p>
                            <w:pPr>
                              <w:pStyle w:val="TableParagraph"/>
                              <w:ind w:left="110"/>
                              <w:rPr>
                                <w:sz w:val="14"/>
                              </w:rPr>
                            </w:pPr>
                            <w:r>
                              <w:rPr>
                                <w:sz w:val="14"/>
                              </w:rPr>
                              <w:t>HIV</w:t>
                            </w:r>
                            <w:r>
                              <w:rPr>
                                <w:spacing w:val="-3"/>
                                <w:sz w:val="14"/>
                              </w:rPr>
                              <w:t> </w:t>
                            </w:r>
                            <w:r>
                              <w:rPr>
                                <w:spacing w:val="-5"/>
                                <w:sz w:val="14"/>
                              </w:rPr>
                              <w:t>KIT</w:t>
                            </w:r>
                          </w:p>
                        </w:tc>
                      </w:tr>
                      <w:tr>
                        <w:trPr>
                          <w:trHeight w:val="160" w:hRule="atLeast"/>
                        </w:trPr>
                        <w:tc>
                          <w:tcPr>
                            <w:tcW w:w="355" w:type="dxa"/>
                          </w:tcPr>
                          <w:p>
                            <w:pPr>
                              <w:pStyle w:val="TableParagraph"/>
                              <w:ind w:right="57"/>
                              <w:jc w:val="center"/>
                              <w:rPr>
                                <w:sz w:val="14"/>
                              </w:rPr>
                            </w:pPr>
                            <w:r>
                              <w:rPr>
                                <w:spacing w:val="-5"/>
                                <w:sz w:val="14"/>
                              </w:rPr>
                              <w:t>11</w:t>
                            </w:r>
                          </w:p>
                        </w:tc>
                        <w:tc>
                          <w:tcPr>
                            <w:tcW w:w="4596" w:type="dxa"/>
                          </w:tcPr>
                          <w:p>
                            <w:pPr>
                              <w:pStyle w:val="TableParagraph"/>
                              <w:ind w:left="110"/>
                              <w:rPr>
                                <w:sz w:val="14"/>
                              </w:rPr>
                            </w:pPr>
                            <w:r>
                              <w:rPr>
                                <w:sz w:val="14"/>
                              </w:rPr>
                              <w:t>ANTISEPTIC</w:t>
                            </w:r>
                            <w:r>
                              <w:rPr>
                                <w:spacing w:val="-9"/>
                                <w:sz w:val="14"/>
                              </w:rPr>
                              <w:t> </w:t>
                            </w:r>
                            <w:r>
                              <w:rPr>
                                <w:spacing w:val="-2"/>
                                <w:sz w:val="14"/>
                              </w:rPr>
                              <w:t>MOUTHWASH</w:t>
                            </w:r>
                          </w:p>
                        </w:tc>
                      </w:tr>
                      <w:tr>
                        <w:trPr>
                          <w:trHeight w:val="160" w:hRule="atLeast"/>
                        </w:trPr>
                        <w:tc>
                          <w:tcPr>
                            <w:tcW w:w="355" w:type="dxa"/>
                          </w:tcPr>
                          <w:p>
                            <w:pPr>
                              <w:pStyle w:val="TableParagraph"/>
                              <w:ind w:right="57"/>
                              <w:jc w:val="center"/>
                              <w:rPr>
                                <w:sz w:val="14"/>
                              </w:rPr>
                            </w:pPr>
                            <w:r>
                              <w:rPr>
                                <w:spacing w:val="-5"/>
                                <w:sz w:val="14"/>
                              </w:rPr>
                              <w:t>12</w:t>
                            </w:r>
                          </w:p>
                        </w:tc>
                        <w:tc>
                          <w:tcPr>
                            <w:tcW w:w="4596" w:type="dxa"/>
                          </w:tcPr>
                          <w:p>
                            <w:pPr>
                              <w:pStyle w:val="TableParagraph"/>
                              <w:ind w:left="110"/>
                              <w:rPr>
                                <w:sz w:val="14"/>
                              </w:rPr>
                            </w:pPr>
                            <w:r>
                              <w:rPr>
                                <w:spacing w:val="-2"/>
                                <w:sz w:val="14"/>
                              </w:rPr>
                              <w:t>LOZENGES</w:t>
                            </w:r>
                          </w:p>
                        </w:tc>
                      </w:tr>
                      <w:tr>
                        <w:trPr>
                          <w:trHeight w:val="162" w:hRule="atLeast"/>
                        </w:trPr>
                        <w:tc>
                          <w:tcPr>
                            <w:tcW w:w="355" w:type="dxa"/>
                          </w:tcPr>
                          <w:p>
                            <w:pPr>
                              <w:pStyle w:val="TableParagraph"/>
                              <w:spacing w:line="142" w:lineRule="exact" w:before="1"/>
                              <w:ind w:right="57"/>
                              <w:jc w:val="center"/>
                              <w:rPr>
                                <w:sz w:val="14"/>
                              </w:rPr>
                            </w:pPr>
                            <w:r>
                              <w:rPr>
                                <w:spacing w:val="-5"/>
                                <w:sz w:val="14"/>
                              </w:rPr>
                              <w:t>13</w:t>
                            </w:r>
                          </w:p>
                        </w:tc>
                        <w:tc>
                          <w:tcPr>
                            <w:tcW w:w="4596" w:type="dxa"/>
                          </w:tcPr>
                          <w:p>
                            <w:pPr>
                              <w:pStyle w:val="TableParagraph"/>
                              <w:spacing w:line="142" w:lineRule="exact" w:before="1"/>
                              <w:ind w:left="110"/>
                              <w:rPr>
                                <w:sz w:val="14"/>
                              </w:rPr>
                            </w:pPr>
                            <w:r>
                              <w:rPr>
                                <w:sz w:val="14"/>
                              </w:rPr>
                              <w:t>MOUTH</w:t>
                            </w:r>
                            <w:r>
                              <w:rPr>
                                <w:spacing w:val="-4"/>
                                <w:sz w:val="14"/>
                              </w:rPr>
                              <w:t> </w:t>
                            </w:r>
                            <w:r>
                              <w:rPr>
                                <w:spacing w:val="-2"/>
                                <w:sz w:val="14"/>
                              </w:rPr>
                              <w:t>PAINT</w:t>
                            </w:r>
                          </w:p>
                        </w:tc>
                      </w:tr>
                      <w:tr>
                        <w:trPr>
                          <w:trHeight w:val="160" w:hRule="atLeast"/>
                        </w:trPr>
                        <w:tc>
                          <w:tcPr>
                            <w:tcW w:w="355" w:type="dxa"/>
                          </w:tcPr>
                          <w:p>
                            <w:pPr>
                              <w:pStyle w:val="TableParagraph"/>
                              <w:ind w:right="57"/>
                              <w:jc w:val="center"/>
                              <w:rPr>
                                <w:sz w:val="14"/>
                              </w:rPr>
                            </w:pPr>
                            <w:r>
                              <w:rPr>
                                <w:spacing w:val="-5"/>
                                <w:sz w:val="14"/>
                              </w:rPr>
                              <w:t>14</w:t>
                            </w:r>
                          </w:p>
                        </w:tc>
                        <w:tc>
                          <w:tcPr>
                            <w:tcW w:w="4596" w:type="dxa"/>
                          </w:tcPr>
                          <w:p>
                            <w:pPr>
                              <w:pStyle w:val="TableParagraph"/>
                              <w:ind w:left="110"/>
                              <w:rPr>
                                <w:sz w:val="14"/>
                              </w:rPr>
                            </w:pPr>
                            <w:r>
                              <w:rPr>
                                <w:spacing w:val="-2"/>
                                <w:sz w:val="14"/>
                              </w:rPr>
                              <w:t>VACCINATION</w:t>
                            </w:r>
                            <w:r>
                              <w:rPr>
                                <w:spacing w:val="12"/>
                                <w:sz w:val="14"/>
                              </w:rPr>
                              <w:t> </w:t>
                            </w:r>
                            <w:r>
                              <w:rPr>
                                <w:spacing w:val="-2"/>
                                <w:sz w:val="14"/>
                              </w:rPr>
                              <w:t>CHARGES</w:t>
                            </w:r>
                          </w:p>
                        </w:tc>
                      </w:tr>
                      <w:tr>
                        <w:trPr>
                          <w:trHeight w:val="160" w:hRule="atLeast"/>
                        </w:trPr>
                        <w:tc>
                          <w:tcPr>
                            <w:tcW w:w="355" w:type="dxa"/>
                          </w:tcPr>
                          <w:p>
                            <w:pPr>
                              <w:pStyle w:val="TableParagraph"/>
                              <w:ind w:right="57"/>
                              <w:jc w:val="center"/>
                              <w:rPr>
                                <w:sz w:val="14"/>
                              </w:rPr>
                            </w:pPr>
                            <w:r>
                              <w:rPr>
                                <w:spacing w:val="-5"/>
                                <w:sz w:val="14"/>
                              </w:rPr>
                              <w:t>15</w:t>
                            </w:r>
                          </w:p>
                        </w:tc>
                        <w:tc>
                          <w:tcPr>
                            <w:tcW w:w="4596" w:type="dxa"/>
                          </w:tcPr>
                          <w:p>
                            <w:pPr>
                              <w:pStyle w:val="TableParagraph"/>
                              <w:ind w:left="110"/>
                              <w:rPr>
                                <w:sz w:val="14"/>
                              </w:rPr>
                            </w:pPr>
                            <w:r>
                              <w:rPr>
                                <w:sz w:val="14"/>
                              </w:rPr>
                              <w:t>ALCOHOL</w:t>
                            </w:r>
                            <w:r>
                              <w:rPr>
                                <w:spacing w:val="-7"/>
                                <w:sz w:val="14"/>
                              </w:rPr>
                              <w:t> </w:t>
                            </w:r>
                            <w:r>
                              <w:rPr>
                                <w:spacing w:val="-2"/>
                                <w:sz w:val="14"/>
                              </w:rPr>
                              <w:t>SWABES</w:t>
                            </w:r>
                          </w:p>
                        </w:tc>
                      </w:tr>
                      <w:tr>
                        <w:trPr>
                          <w:trHeight w:val="160" w:hRule="atLeast"/>
                        </w:trPr>
                        <w:tc>
                          <w:tcPr>
                            <w:tcW w:w="355" w:type="dxa"/>
                          </w:tcPr>
                          <w:p>
                            <w:pPr>
                              <w:pStyle w:val="TableParagraph"/>
                              <w:ind w:right="57"/>
                              <w:jc w:val="center"/>
                              <w:rPr>
                                <w:sz w:val="14"/>
                              </w:rPr>
                            </w:pPr>
                            <w:r>
                              <w:rPr>
                                <w:spacing w:val="-5"/>
                                <w:sz w:val="14"/>
                              </w:rPr>
                              <w:t>16</w:t>
                            </w:r>
                          </w:p>
                        </w:tc>
                        <w:tc>
                          <w:tcPr>
                            <w:tcW w:w="4596" w:type="dxa"/>
                          </w:tcPr>
                          <w:p>
                            <w:pPr>
                              <w:pStyle w:val="TableParagraph"/>
                              <w:ind w:left="110"/>
                              <w:rPr>
                                <w:sz w:val="14"/>
                              </w:rPr>
                            </w:pPr>
                            <w:r>
                              <w:rPr>
                                <w:sz w:val="14"/>
                              </w:rPr>
                              <w:t>SCRUB</w:t>
                            </w:r>
                            <w:r>
                              <w:rPr>
                                <w:spacing w:val="-5"/>
                                <w:sz w:val="14"/>
                              </w:rPr>
                              <w:t> </w:t>
                            </w:r>
                            <w:r>
                              <w:rPr>
                                <w:spacing w:val="-2"/>
                                <w:sz w:val="14"/>
                              </w:rPr>
                              <w:t>SOLUTION/STERILLIUM</w:t>
                            </w:r>
                          </w:p>
                        </w:tc>
                      </w:tr>
                      <w:tr>
                        <w:trPr>
                          <w:trHeight w:val="162" w:hRule="atLeast"/>
                        </w:trPr>
                        <w:tc>
                          <w:tcPr>
                            <w:tcW w:w="355" w:type="dxa"/>
                          </w:tcPr>
                          <w:p>
                            <w:pPr>
                              <w:pStyle w:val="TableParagraph"/>
                              <w:spacing w:line="142" w:lineRule="exact" w:before="1"/>
                              <w:ind w:right="57"/>
                              <w:jc w:val="center"/>
                              <w:rPr>
                                <w:sz w:val="14"/>
                              </w:rPr>
                            </w:pPr>
                            <w:r>
                              <w:rPr>
                                <w:spacing w:val="-5"/>
                                <w:sz w:val="14"/>
                              </w:rPr>
                              <w:t>17</w:t>
                            </w:r>
                          </w:p>
                        </w:tc>
                        <w:tc>
                          <w:tcPr>
                            <w:tcW w:w="4596" w:type="dxa"/>
                          </w:tcPr>
                          <w:p>
                            <w:pPr>
                              <w:pStyle w:val="TableParagraph"/>
                              <w:spacing w:line="142" w:lineRule="exact" w:before="1"/>
                              <w:ind w:left="110"/>
                              <w:rPr>
                                <w:sz w:val="14"/>
                              </w:rPr>
                            </w:pPr>
                            <w:r>
                              <w:rPr>
                                <w:sz w:val="14"/>
                              </w:rPr>
                              <w:t>Glucometer</w:t>
                            </w:r>
                            <w:r>
                              <w:rPr>
                                <w:spacing w:val="-5"/>
                                <w:sz w:val="14"/>
                              </w:rPr>
                              <w:t> </w:t>
                            </w:r>
                            <w:r>
                              <w:rPr>
                                <w:sz w:val="14"/>
                              </w:rPr>
                              <w:t>&amp;</w:t>
                            </w:r>
                            <w:r>
                              <w:rPr>
                                <w:spacing w:val="-5"/>
                                <w:sz w:val="14"/>
                              </w:rPr>
                              <w:t> </w:t>
                            </w:r>
                            <w:r>
                              <w:rPr>
                                <w:spacing w:val="-2"/>
                                <w:sz w:val="14"/>
                              </w:rPr>
                              <w:t>Strips</w:t>
                            </w:r>
                          </w:p>
                        </w:tc>
                      </w:tr>
                      <w:tr>
                        <w:trPr>
                          <w:trHeight w:val="160" w:hRule="atLeast"/>
                        </w:trPr>
                        <w:tc>
                          <w:tcPr>
                            <w:tcW w:w="355" w:type="dxa"/>
                          </w:tcPr>
                          <w:p>
                            <w:pPr>
                              <w:pStyle w:val="TableParagraph"/>
                              <w:ind w:right="57"/>
                              <w:jc w:val="center"/>
                              <w:rPr>
                                <w:sz w:val="14"/>
                              </w:rPr>
                            </w:pPr>
                            <w:r>
                              <w:rPr>
                                <w:spacing w:val="-5"/>
                                <w:sz w:val="14"/>
                              </w:rPr>
                              <w:t>18</w:t>
                            </w:r>
                          </w:p>
                        </w:tc>
                        <w:tc>
                          <w:tcPr>
                            <w:tcW w:w="4596" w:type="dxa"/>
                          </w:tcPr>
                          <w:p>
                            <w:pPr>
                              <w:pStyle w:val="TableParagraph"/>
                              <w:ind w:left="110"/>
                              <w:rPr>
                                <w:sz w:val="14"/>
                              </w:rPr>
                            </w:pPr>
                            <w:r>
                              <w:rPr>
                                <w:sz w:val="14"/>
                              </w:rPr>
                              <w:t>URINE</w:t>
                            </w:r>
                            <w:r>
                              <w:rPr>
                                <w:spacing w:val="-6"/>
                                <w:sz w:val="14"/>
                              </w:rPr>
                              <w:t> </w:t>
                            </w:r>
                            <w:r>
                              <w:rPr>
                                <w:spacing w:val="-5"/>
                                <w:sz w:val="14"/>
                              </w:rPr>
                              <w:t>BAG</w:t>
                            </w:r>
                          </w:p>
                        </w:tc>
                      </w:tr>
                    </w:tbl>
                    <w:p>
                      <w:pPr>
                        <w:pStyle w:val="BodyText"/>
                      </w:pPr>
                    </w:p>
                  </w:txbxContent>
                </v:textbox>
              </v:shape>
            </w:pict>
          </mc:Fallback>
        </mc:AlternateContent>
      </w:r>
      <w:r>
        <w:rPr>
          <w:position w:val="15"/>
          <w:sz w:val="20"/>
        </w:rPr>
      </w:r>
    </w:p>
    <w:p>
      <w:pPr>
        <w:pStyle w:val="BodyText"/>
        <w:rPr>
          <w:b/>
        </w:rPr>
      </w:pPr>
    </w:p>
    <w:p>
      <w:pPr>
        <w:pStyle w:val="BodyText"/>
        <w:rPr>
          <w:b/>
        </w:rPr>
      </w:pPr>
    </w:p>
    <w:p>
      <w:pPr>
        <w:pStyle w:val="BodyText"/>
        <w:rPr>
          <w:b/>
        </w:rPr>
      </w:pPr>
    </w:p>
    <w:p>
      <w:pPr>
        <w:pStyle w:val="BodyText"/>
        <w:spacing w:before="78"/>
        <w:rPr>
          <w:b/>
        </w:rPr>
      </w:pPr>
    </w:p>
    <w:p>
      <w:pPr>
        <w:pStyle w:val="Heading2"/>
        <w:spacing w:before="1"/>
        <w:ind w:left="0" w:right="151" w:firstLine="0"/>
        <w:jc w:val="right"/>
      </w:pPr>
      <w:r>
        <w:rPr/>
        <mc:AlternateContent>
          <mc:Choice Requires="wps">
            <w:drawing>
              <wp:anchor distT="0" distB="0" distL="0" distR="0" allowOverlap="1" layoutInCell="1" locked="0" behindDoc="1" simplePos="0" relativeHeight="486551040">
                <wp:simplePos x="0" y="0"/>
                <wp:positionH relativeFrom="page">
                  <wp:posOffset>5037709</wp:posOffset>
                </wp:positionH>
                <wp:positionV relativeFrom="paragraph">
                  <wp:posOffset>-996633</wp:posOffset>
                </wp:positionV>
                <wp:extent cx="24765" cy="508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4765" cy="5080"/>
                        </a:xfrm>
                        <a:custGeom>
                          <a:avLst/>
                          <a:gdLst/>
                          <a:ahLst/>
                          <a:cxnLst/>
                          <a:rect l="l" t="t" r="r" b="b"/>
                          <a:pathLst>
                            <a:path w="24765" h="5080">
                              <a:moveTo>
                                <a:pt x="24384" y="0"/>
                              </a:moveTo>
                              <a:lnTo>
                                <a:pt x="0" y="0"/>
                              </a:lnTo>
                              <a:lnTo>
                                <a:pt x="0" y="4571"/>
                              </a:lnTo>
                              <a:lnTo>
                                <a:pt x="24384" y="4571"/>
                              </a:lnTo>
                              <a:lnTo>
                                <a:pt x="2438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6.670013pt;margin-top:-78.475105pt;width:1.92pt;height:.35999pt;mso-position-horizontal-relative:page;mso-position-vertical-relative:paragraph;z-index:-16765440" id="docshape6" filled="true" fillcolor="#000000" stroked="false">
                <v:fill type="solid"/>
                <w10:wrap type="none"/>
              </v:rect>
            </w:pict>
          </mc:Fallback>
        </mc:AlternateContent>
      </w:r>
      <w:r>
        <w:rPr>
          <w:spacing w:val="-2"/>
        </w:rPr>
        <w:t>Annexure-</w:t>
      </w:r>
      <w:r>
        <w:rPr>
          <w:spacing w:val="-10"/>
        </w:rPr>
        <w:t>B</w:t>
      </w:r>
    </w:p>
    <w:p>
      <w:pPr>
        <w:pStyle w:val="Heading2"/>
        <w:spacing w:after="0"/>
        <w:jc w:val="right"/>
        <w:sectPr>
          <w:pgSz w:w="11910" w:h="16840"/>
          <w:pgMar w:header="0" w:footer="819" w:top="360" w:bottom="1040" w:left="425" w:right="566"/>
        </w:sectPr>
      </w:pPr>
    </w:p>
    <w:p>
      <w:pPr>
        <w:pStyle w:val="BodyText"/>
        <w:spacing w:before="71"/>
        <w:ind w:left="295"/>
      </w:pPr>
      <w:r>
        <w:rPr/>
        <w:t>The</w:t>
      </w:r>
      <w:r>
        <w:rPr>
          <w:spacing w:val="-5"/>
        </w:rPr>
        <w:t> </w:t>
      </w:r>
      <w:r>
        <w:rPr/>
        <w:t>contact</w:t>
      </w:r>
      <w:r>
        <w:rPr>
          <w:spacing w:val="-4"/>
        </w:rPr>
        <w:t> </w:t>
      </w:r>
      <w:r>
        <w:rPr/>
        <w:t>details</w:t>
      </w:r>
      <w:r>
        <w:rPr>
          <w:spacing w:val="-6"/>
        </w:rPr>
        <w:t> </w:t>
      </w:r>
      <w:r>
        <w:rPr/>
        <w:t>of</w:t>
      </w:r>
      <w:r>
        <w:rPr>
          <w:spacing w:val="-6"/>
        </w:rPr>
        <w:t> </w:t>
      </w:r>
      <w:r>
        <w:rPr/>
        <w:t>the</w:t>
      </w:r>
      <w:r>
        <w:rPr>
          <w:spacing w:val="-4"/>
        </w:rPr>
        <w:t> </w:t>
      </w:r>
      <w:r>
        <w:rPr/>
        <w:t>Insurance</w:t>
      </w:r>
      <w:r>
        <w:rPr>
          <w:spacing w:val="-5"/>
        </w:rPr>
        <w:t> </w:t>
      </w:r>
      <w:r>
        <w:rPr/>
        <w:t>Ombudsman</w:t>
      </w:r>
      <w:r>
        <w:rPr>
          <w:spacing w:val="-3"/>
        </w:rPr>
        <w:t> </w:t>
      </w:r>
      <w:r>
        <w:rPr/>
        <w:t>offices</w:t>
      </w:r>
      <w:r>
        <w:rPr>
          <w:spacing w:val="-6"/>
        </w:rPr>
        <w:t> </w:t>
      </w:r>
      <w:r>
        <w:rPr/>
        <w:t>are</w:t>
      </w:r>
      <w:r>
        <w:rPr>
          <w:spacing w:val="-6"/>
        </w:rPr>
        <w:t> </w:t>
      </w:r>
      <w:r>
        <w:rPr/>
        <w:t>as</w:t>
      </w:r>
      <w:r>
        <w:rPr>
          <w:spacing w:val="-5"/>
        </w:rPr>
        <w:t> </w:t>
      </w:r>
      <w:r>
        <w:rPr>
          <w:spacing w:val="-2"/>
        </w:rPr>
        <w:t>below-</w:t>
      </w:r>
    </w:p>
    <w:p>
      <w:pPr>
        <w:tabs>
          <w:tab w:pos="5888" w:val="left" w:leader="none"/>
        </w:tabs>
        <w:spacing w:line="240" w:lineRule="auto"/>
        <w:ind w:left="295" w:right="0" w:firstLine="0"/>
        <w:rPr>
          <w:position w:val="10"/>
          <w:sz w:val="20"/>
        </w:rPr>
      </w:pPr>
      <w:r>
        <w:rPr>
          <w:sz w:val="20"/>
        </w:rPr>
        <mc:AlternateContent>
          <mc:Choice Requires="wps">
            <w:drawing>
              <wp:inline distT="0" distB="0" distL="0" distR="0">
                <wp:extent cx="3094355" cy="8096884"/>
                <wp:effectExtent l="0" t="0" r="0" b="0"/>
                <wp:docPr id="8" name="Textbox 8"/>
                <wp:cNvGraphicFramePr>
                  <a:graphicFrameLocks/>
                </wp:cNvGraphicFramePr>
                <a:graphic>
                  <a:graphicData uri="http://schemas.microsoft.com/office/word/2010/wordprocessingShape">
                    <wps:wsp>
                      <wps:cNvPr id="8" name="Textbox 8"/>
                      <wps:cNvSpPr txBox="1"/>
                      <wps:spPr>
                        <a:xfrm>
                          <a:off x="0" y="0"/>
                          <a:ext cx="3094355" cy="8096884"/>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wps:txbx>
                      <wps:bodyPr wrap="square" lIns="0" tIns="0" rIns="0" bIns="0" rtlCol="0">
                        <a:noAutofit/>
                      </wps:bodyPr>
                    </wps:wsp>
                  </a:graphicData>
                </a:graphic>
              </wp:inline>
            </w:drawing>
          </mc:Choice>
          <mc:Fallback>
            <w:pict>
              <v:shape style="width:243.65pt;height:637.550pt;mso-position-horizontal-relative:char;mso-position-vertical-relative:line" type="#_x0000_t202" id="docshape7"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9"/>
                        <w:gridCol w:w="3025"/>
                      </w:tblGrid>
                      <w:tr>
                        <w:trPr>
                          <w:trHeight w:val="234" w:hRule="atLeast"/>
                        </w:trPr>
                        <w:tc>
                          <w:tcPr>
                            <w:tcW w:w="1839" w:type="dxa"/>
                          </w:tcPr>
                          <w:p>
                            <w:pPr>
                              <w:pStyle w:val="TableParagraph"/>
                              <w:spacing w:line="240" w:lineRule="auto" w:before="1"/>
                              <w:ind w:left="107"/>
                              <w:rPr>
                                <w:b/>
                                <w:sz w:val="16"/>
                              </w:rPr>
                            </w:pPr>
                            <w:r>
                              <w:rPr>
                                <w:b/>
                                <w:sz w:val="16"/>
                              </w:rPr>
                              <w:t>Areas</w:t>
                            </w:r>
                            <w:r>
                              <w:rPr>
                                <w:b/>
                                <w:spacing w:val="-5"/>
                                <w:sz w:val="16"/>
                              </w:rPr>
                              <w:t> </w:t>
                            </w:r>
                            <w:r>
                              <w:rPr>
                                <w:b/>
                                <w:sz w:val="16"/>
                              </w:rPr>
                              <w:t>of</w:t>
                            </w:r>
                            <w:r>
                              <w:rPr>
                                <w:b/>
                                <w:spacing w:val="-1"/>
                                <w:sz w:val="16"/>
                              </w:rPr>
                              <w:t> </w:t>
                            </w:r>
                            <w:r>
                              <w:rPr>
                                <w:b/>
                                <w:spacing w:val="-2"/>
                                <w:sz w:val="16"/>
                              </w:rPr>
                              <w:t>Jurisdiction</w:t>
                            </w:r>
                          </w:p>
                        </w:tc>
                        <w:tc>
                          <w:tcPr>
                            <w:tcW w:w="3025" w:type="dxa"/>
                          </w:tcPr>
                          <w:p>
                            <w:pPr>
                              <w:pStyle w:val="TableParagraph"/>
                              <w:spacing w:line="240" w:lineRule="auto" w:before="1"/>
                              <w:ind w:left="107"/>
                              <w:rPr>
                                <w:b/>
                                <w:sz w:val="16"/>
                              </w:rPr>
                            </w:pPr>
                            <w:r>
                              <w:rPr>
                                <w:b/>
                                <w:sz w:val="16"/>
                              </w:rPr>
                              <w:t>Office</w:t>
                            </w:r>
                            <w:r>
                              <w:rPr>
                                <w:b/>
                                <w:spacing w:val="-5"/>
                                <w:sz w:val="16"/>
                              </w:rPr>
                              <w:t> </w:t>
                            </w:r>
                            <w:r>
                              <w:rPr>
                                <w:b/>
                                <w:sz w:val="16"/>
                              </w:rPr>
                              <w:t>of</w:t>
                            </w:r>
                            <w:r>
                              <w:rPr>
                                <w:b/>
                                <w:spacing w:val="-4"/>
                                <w:sz w:val="16"/>
                              </w:rPr>
                              <w:t> </w:t>
                            </w:r>
                            <w:r>
                              <w:rPr>
                                <w:b/>
                                <w:sz w:val="16"/>
                              </w:rPr>
                              <w:t>the</w:t>
                            </w:r>
                            <w:r>
                              <w:rPr>
                                <w:b/>
                                <w:spacing w:val="-4"/>
                                <w:sz w:val="16"/>
                              </w:rPr>
                              <w:t> </w:t>
                            </w:r>
                            <w:r>
                              <w:rPr>
                                <w:b/>
                                <w:sz w:val="16"/>
                              </w:rPr>
                              <w:t>Insurance</w:t>
                            </w:r>
                            <w:r>
                              <w:rPr>
                                <w:b/>
                                <w:spacing w:val="-4"/>
                                <w:sz w:val="16"/>
                              </w:rPr>
                              <w:t> </w:t>
                            </w:r>
                            <w:r>
                              <w:rPr>
                                <w:b/>
                                <w:spacing w:val="-2"/>
                                <w:sz w:val="16"/>
                              </w:rPr>
                              <w:t>Ombudsman</w:t>
                            </w:r>
                          </w:p>
                        </w:tc>
                      </w:tr>
                      <w:tr>
                        <w:trPr>
                          <w:trHeight w:val="1104" w:hRule="atLeast"/>
                        </w:trPr>
                        <w:tc>
                          <w:tcPr>
                            <w:tcW w:w="1839" w:type="dxa"/>
                          </w:tcPr>
                          <w:p>
                            <w:pPr>
                              <w:pStyle w:val="TableParagraph"/>
                              <w:spacing w:line="240" w:lineRule="auto" w:before="2"/>
                              <w:ind w:left="107"/>
                              <w:rPr>
                                <w:sz w:val="16"/>
                              </w:rPr>
                            </w:pPr>
                            <w:r>
                              <w:rPr>
                                <w:sz w:val="16"/>
                              </w:rPr>
                              <w:t>Gujarat,</w:t>
                            </w:r>
                            <w:r>
                              <w:rPr>
                                <w:spacing w:val="-10"/>
                                <w:sz w:val="16"/>
                              </w:rPr>
                              <w:t> </w:t>
                            </w:r>
                            <w:r>
                              <w:rPr>
                                <w:sz w:val="16"/>
                              </w:rPr>
                              <w:t>Dadra</w:t>
                            </w:r>
                            <w:r>
                              <w:rPr>
                                <w:spacing w:val="-10"/>
                                <w:sz w:val="16"/>
                              </w:rPr>
                              <w:t> </w:t>
                            </w:r>
                            <w:r>
                              <w:rPr>
                                <w:sz w:val="16"/>
                              </w:rPr>
                              <w:t>&amp;</w:t>
                            </w:r>
                            <w:r>
                              <w:rPr>
                                <w:spacing w:val="-10"/>
                                <w:sz w:val="16"/>
                              </w:rPr>
                              <w:t> </w:t>
                            </w:r>
                            <w:r>
                              <w:rPr>
                                <w:sz w:val="16"/>
                              </w:rPr>
                              <w:t>Nagar</w:t>
                            </w:r>
                            <w:r>
                              <w:rPr>
                                <w:spacing w:val="40"/>
                                <w:sz w:val="16"/>
                              </w:rPr>
                              <w:t> </w:t>
                            </w:r>
                            <w:r>
                              <w:rPr>
                                <w:sz w:val="16"/>
                              </w:rPr>
                              <w:t>Haveli,</w:t>
                            </w:r>
                            <w:r>
                              <w:rPr>
                                <w:spacing w:val="-3"/>
                                <w:sz w:val="16"/>
                              </w:rPr>
                              <w:t> </w:t>
                            </w:r>
                            <w:r>
                              <w:rPr>
                                <w:sz w:val="16"/>
                              </w:rPr>
                              <w:t>Daman</w:t>
                            </w:r>
                            <w:r>
                              <w:rPr>
                                <w:spacing w:val="-5"/>
                                <w:sz w:val="16"/>
                              </w:rPr>
                              <w:t> </w:t>
                            </w:r>
                            <w:r>
                              <w:rPr>
                                <w:sz w:val="16"/>
                              </w:rPr>
                              <w:t>and</w:t>
                            </w:r>
                            <w:r>
                              <w:rPr>
                                <w:spacing w:val="-4"/>
                                <w:sz w:val="16"/>
                              </w:rPr>
                              <w:t> </w:t>
                            </w:r>
                            <w:r>
                              <w:rPr>
                                <w:spacing w:val="-5"/>
                                <w:sz w:val="16"/>
                              </w:rPr>
                              <w:t>Diu</w:t>
                            </w:r>
                          </w:p>
                        </w:tc>
                        <w:tc>
                          <w:tcPr>
                            <w:tcW w:w="3025" w:type="dxa"/>
                          </w:tcPr>
                          <w:p>
                            <w:pPr>
                              <w:pStyle w:val="TableParagraph"/>
                              <w:spacing w:line="240" w:lineRule="auto" w:before="2"/>
                              <w:ind w:left="107" w:right="267"/>
                              <w:rPr>
                                <w:sz w:val="16"/>
                              </w:rPr>
                            </w:pPr>
                            <w:r>
                              <w:rPr>
                                <w:sz w:val="16"/>
                              </w:rPr>
                              <w:t>Office of the Insurance Ombudsman,</w:t>
                            </w:r>
                            <w:r>
                              <w:rPr>
                                <w:spacing w:val="40"/>
                                <w:sz w:val="16"/>
                              </w:rPr>
                              <w:t> </w:t>
                            </w:r>
                            <w:r>
                              <w:rPr>
                                <w:sz w:val="16"/>
                              </w:rPr>
                              <w:t>Jeevan</w:t>
                            </w:r>
                            <w:r>
                              <w:rPr>
                                <w:spacing w:val="-6"/>
                                <w:sz w:val="16"/>
                              </w:rPr>
                              <w:t> </w:t>
                            </w:r>
                            <w:r>
                              <w:rPr>
                                <w:sz w:val="16"/>
                              </w:rPr>
                              <w:t>Prakash</w:t>
                            </w:r>
                            <w:r>
                              <w:rPr>
                                <w:spacing w:val="-8"/>
                                <w:sz w:val="16"/>
                              </w:rPr>
                              <w:t> </w:t>
                            </w:r>
                            <w:r>
                              <w:rPr>
                                <w:sz w:val="16"/>
                              </w:rPr>
                              <w:t>Building,</w:t>
                            </w:r>
                            <w:r>
                              <w:rPr>
                                <w:spacing w:val="-9"/>
                                <w:sz w:val="16"/>
                              </w:rPr>
                              <w:t> </w:t>
                            </w:r>
                            <w:r>
                              <w:rPr>
                                <w:sz w:val="16"/>
                              </w:rPr>
                              <w:t>6</w:t>
                            </w:r>
                            <w:r>
                              <w:rPr>
                                <w:sz w:val="16"/>
                                <w:vertAlign w:val="superscript"/>
                              </w:rPr>
                              <w:t>th</w:t>
                            </w:r>
                            <w:r>
                              <w:rPr>
                                <w:spacing w:val="-7"/>
                                <w:sz w:val="16"/>
                                <w:vertAlign w:val="baseline"/>
                              </w:rPr>
                              <w:t> </w:t>
                            </w:r>
                            <w:r>
                              <w:rPr>
                                <w:sz w:val="16"/>
                                <w:vertAlign w:val="baseline"/>
                              </w:rPr>
                              <w:t>Floor,</w:t>
                            </w:r>
                            <w:r>
                              <w:rPr>
                                <w:spacing w:val="-9"/>
                                <w:sz w:val="16"/>
                                <w:vertAlign w:val="baseline"/>
                              </w:rPr>
                              <w:t> </w:t>
                            </w:r>
                            <w:r>
                              <w:rPr>
                                <w:sz w:val="16"/>
                                <w:vertAlign w:val="baseline"/>
                              </w:rPr>
                              <w:t>Tilak</w:t>
                            </w:r>
                            <w:r>
                              <w:rPr>
                                <w:spacing w:val="40"/>
                                <w:sz w:val="16"/>
                                <w:vertAlign w:val="baseline"/>
                              </w:rPr>
                              <w:t> </w:t>
                            </w:r>
                            <w:r>
                              <w:rPr>
                                <w:sz w:val="16"/>
                                <w:vertAlign w:val="baseline"/>
                              </w:rPr>
                              <w:t>Marg, Relief Road, Ahmedabad-380001</w:t>
                            </w:r>
                            <w:r>
                              <w:rPr>
                                <w:spacing w:val="40"/>
                                <w:sz w:val="16"/>
                                <w:vertAlign w:val="baseline"/>
                              </w:rPr>
                              <w:t> </w:t>
                            </w:r>
                            <w:r>
                              <w:rPr>
                                <w:sz w:val="16"/>
                                <w:vertAlign w:val="baseline"/>
                              </w:rPr>
                              <w:t>Tel: 079 -25501201/ 02/ 05/ 06</w:t>
                            </w:r>
                          </w:p>
                          <w:p>
                            <w:pPr>
                              <w:pStyle w:val="TableParagraph"/>
                              <w:spacing w:line="184" w:lineRule="exact"/>
                              <w:ind w:left="107" w:right="267"/>
                              <w:rPr>
                                <w:sz w:val="16"/>
                              </w:rPr>
                            </w:pPr>
                            <w:r>
                              <w:rPr>
                                <w:spacing w:val="-2"/>
                                <w:sz w:val="16"/>
                              </w:rPr>
                              <w:t>Email:</w:t>
                            </w:r>
                            <w:r>
                              <w:rPr>
                                <w:spacing w:val="40"/>
                                <w:sz w:val="16"/>
                              </w:rPr>
                              <w:t> </w:t>
                            </w:r>
                            <w:hyperlink r:id="rId14">
                              <w:r>
                                <w:rPr>
                                  <w:color w:val="0000FF"/>
                                  <w:spacing w:val="-2"/>
                                  <w:sz w:val="16"/>
                                  <w:u w:val="single" w:color="0000FF"/>
                                </w:rPr>
                                <w:t>bimalokpal.ahmedabad@cioins.co.in</w:t>
                              </w:r>
                            </w:hyperlink>
                          </w:p>
                        </w:tc>
                      </w:tr>
                      <w:tr>
                        <w:trPr>
                          <w:trHeight w:val="1101" w:hRule="atLeast"/>
                        </w:trPr>
                        <w:tc>
                          <w:tcPr>
                            <w:tcW w:w="1839" w:type="dxa"/>
                          </w:tcPr>
                          <w:p>
                            <w:pPr>
                              <w:pStyle w:val="TableParagraph"/>
                              <w:spacing w:line="184" w:lineRule="exact"/>
                              <w:ind w:left="107"/>
                              <w:rPr>
                                <w:sz w:val="16"/>
                              </w:rPr>
                            </w:pPr>
                            <w:r>
                              <w:rPr>
                                <w:spacing w:val="-2"/>
                                <w:sz w:val="16"/>
                              </w:rPr>
                              <w:t>Karnataka</w:t>
                            </w:r>
                          </w:p>
                        </w:tc>
                        <w:tc>
                          <w:tcPr>
                            <w:tcW w:w="3025" w:type="dxa"/>
                          </w:tcPr>
                          <w:p>
                            <w:pPr>
                              <w:pStyle w:val="TableParagraph"/>
                              <w:spacing w:line="240" w:lineRule="auto"/>
                              <w:ind w:left="107" w:right="98"/>
                              <w:rPr>
                                <w:sz w:val="16"/>
                              </w:rPr>
                            </w:pPr>
                            <w:r>
                              <w:rPr>
                                <w:sz w:val="16"/>
                              </w:rPr>
                              <w:t>Office of the Insurance Ombudsman,</w:t>
                            </w:r>
                            <w:r>
                              <w:rPr>
                                <w:spacing w:val="40"/>
                                <w:sz w:val="16"/>
                              </w:rPr>
                              <w:t> </w:t>
                            </w:r>
                            <w:r>
                              <w:rPr>
                                <w:sz w:val="16"/>
                              </w:rPr>
                              <w:t>Jeevan</w:t>
                            </w:r>
                            <w:r>
                              <w:rPr>
                                <w:spacing w:val="-6"/>
                                <w:sz w:val="16"/>
                              </w:rPr>
                              <w:t> </w:t>
                            </w:r>
                            <w:r>
                              <w:rPr>
                                <w:sz w:val="16"/>
                              </w:rPr>
                              <w:t>Soudha</w:t>
                            </w:r>
                            <w:r>
                              <w:rPr>
                                <w:spacing w:val="-9"/>
                                <w:sz w:val="16"/>
                              </w:rPr>
                              <w:t> </w:t>
                            </w:r>
                            <w:r>
                              <w:rPr>
                                <w:sz w:val="16"/>
                              </w:rPr>
                              <w:t>Building,</w:t>
                            </w:r>
                            <w:r>
                              <w:rPr>
                                <w:spacing w:val="-9"/>
                                <w:sz w:val="16"/>
                              </w:rPr>
                              <w:t> </w:t>
                            </w:r>
                            <w:r>
                              <w:rPr>
                                <w:sz w:val="16"/>
                              </w:rPr>
                              <w:t>PID</w:t>
                            </w:r>
                            <w:r>
                              <w:rPr>
                                <w:spacing w:val="-8"/>
                                <w:sz w:val="16"/>
                              </w:rPr>
                              <w:t> </w:t>
                            </w:r>
                            <w:r>
                              <w:rPr>
                                <w:sz w:val="16"/>
                              </w:rPr>
                              <w:t>No.</w:t>
                            </w:r>
                            <w:r>
                              <w:rPr>
                                <w:spacing w:val="-6"/>
                                <w:sz w:val="16"/>
                              </w:rPr>
                              <w:t> </w:t>
                            </w:r>
                            <w:r>
                              <w:rPr>
                                <w:sz w:val="16"/>
                              </w:rPr>
                              <w:t>57-27-N-</w:t>
                            </w:r>
                            <w:r>
                              <w:rPr>
                                <w:spacing w:val="40"/>
                                <w:sz w:val="16"/>
                              </w:rPr>
                              <w:t> </w:t>
                            </w:r>
                            <w:r>
                              <w:rPr>
                                <w:sz w:val="16"/>
                              </w:rPr>
                              <w:t>19, Ground Floor, 19/19, 24th Main Road,</w:t>
                            </w:r>
                            <w:r>
                              <w:rPr>
                                <w:spacing w:val="40"/>
                                <w:sz w:val="16"/>
                              </w:rPr>
                              <w:t> </w:t>
                            </w:r>
                            <w:r>
                              <w:rPr>
                                <w:sz w:val="16"/>
                              </w:rPr>
                              <w:t>JP Nagar, Ist Phase, Bengaluru – 560 078.</w:t>
                            </w:r>
                            <w:r>
                              <w:rPr>
                                <w:spacing w:val="40"/>
                                <w:sz w:val="16"/>
                              </w:rPr>
                              <w:t> </w:t>
                            </w:r>
                            <w:r>
                              <w:rPr>
                                <w:sz w:val="16"/>
                              </w:rPr>
                              <w:t>Tel.: 080 - 26652048 / 26652049</w:t>
                            </w:r>
                          </w:p>
                          <w:p>
                            <w:pPr>
                              <w:pStyle w:val="TableParagraph"/>
                              <w:spacing w:line="162" w:lineRule="exact"/>
                              <w:ind w:left="107"/>
                              <w:rPr>
                                <w:sz w:val="16"/>
                              </w:rPr>
                            </w:pPr>
                            <w:r>
                              <w:rPr>
                                <w:sz w:val="16"/>
                              </w:rPr>
                              <w:t>Email:</w:t>
                            </w:r>
                            <w:r>
                              <w:rPr>
                                <w:spacing w:val="-5"/>
                                <w:sz w:val="16"/>
                              </w:rPr>
                              <w:t> </w:t>
                            </w:r>
                            <w:hyperlink r:id="rId15">
                              <w:r>
                                <w:rPr>
                                  <w:color w:val="0000FF"/>
                                  <w:spacing w:val="-2"/>
                                  <w:sz w:val="16"/>
                                  <w:u w:val="single" w:color="0000FF"/>
                                </w:rPr>
                                <w:t>bimalokpal.bengaluru@cioins.co.in</w:t>
                              </w:r>
                            </w:hyperlink>
                          </w:p>
                        </w:tc>
                      </w:tr>
                      <w:tr>
                        <w:trPr>
                          <w:trHeight w:val="1104" w:hRule="atLeast"/>
                        </w:trPr>
                        <w:tc>
                          <w:tcPr>
                            <w:tcW w:w="1839" w:type="dxa"/>
                          </w:tcPr>
                          <w:p>
                            <w:pPr>
                              <w:pStyle w:val="TableParagraph"/>
                              <w:spacing w:line="240" w:lineRule="auto" w:before="1"/>
                              <w:ind w:left="107" w:right="601"/>
                              <w:rPr>
                                <w:sz w:val="16"/>
                              </w:rPr>
                            </w:pPr>
                            <w:r>
                              <w:rPr>
                                <w:sz w:val="16"/>
                              </w:rPr>
                              <w:t>Madhya</w:t>
                            </w:r>
                            <w:r>
                              <w:rPr>
                                <w:spacing w:val="-10"/>
                                <w:sz w:val="16"/>
                              </w:rPr>
                              <w:t> </w:t>
                            </w:r>
                            <w:r>
                              <w:rPr>
                                <w:sz w:val="16"/>
                              </w:rPr>
                              <w:t>Pradesh,</w:t>
                            </w:r>
                            <w:r>
                              <w:rPr>
                                <w:spacing w:val="40"/>
                                <w:sz w:val="16"/>
                              </w:rPr>
                              <w:t> </w:t>
                            </w:r>
                            <w:r>
                              <w:rPr>
                                <w:spacing w:val="-2"/>
                                <w:sz w:val="16"/>
                              </w:rPr>
                              <w:t>Chhattisgarh</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1st floor,"Jeevan Shikha", 60-B,</w:t>
                            </w:r>
                          </w:p>
                          <w:p>
                            <w:pPr>
                              <w:pStyle w:val="TableParagraph"/>
                              <w:spacing w:line="240" w:lineRule="auto"/>
                              <w:ind w:left="107"/>
                              <w:rPr>
                                <w:sz w:val="16"/>
                              </w:rPr>
                            </w:pPr>
                            <w:r>
                              <w:rPr>
                                <w:sz w:val="16"/>
                              </w:rPr>
                              <w:t>Hoshangabad</w:t>
                            </w:r>
                            <w:r>
                              <w:rPr>
                                <w:spacing w:val="-10"/>
                                <w:sz w:val="16"/>
                              </w:rPr>
                              <w:t> </w:t>
                            </w:r>
                            <w:r>
                              <w:rPr>
                                <w:sz w:val="16"/>
                              </w:rPr>
                              <w:t>Road,</w:t>
                            </w:r>
                            <w:r>
                              <w:rPr>
                                <w:spacing w:val="-10"/>
                                <w:sz w:val="16"/>
                              </w:rPr>
                              <w:t> </w:t>
                            </w:r>
                            <w:r>
                              <w:rPr>
                                <w:sz w:val="16"/>
                              </w:rPr>
                              <w:t>Opp.</w:t>
                            </w:r>
                            <w:r>
                              <w:rPr>
                                <w:spacing w:val="-9"/>
                                <w:sz w:val="16"/>
                              </w:rPr>
                              <w:t> </w:t>
                            </w:r>
                            <w:r>
                              <w:rPr>
                                <w:sz w:val="16"/>
                              </w:rPr>
                              <w:t>Gayatri</w:t>
                            </w:r>
                            <w:r>
                              <w:rPr>
                                <w:spacing w:val="-10"/>
                                <w:sz w:val="16"/>
                              </w:rPr>
                              <w:t> </w:t>
                            </w:r>
                            <w:r>
                              <w:rPr>
                                <w:sz w:val="16"/>
                              </w:rPr>
                              <w:t>Mandir,</w:t>
                            </w:r>
                            <w:r>
                              <w:rPr>
                                <w:spacing w:val="40"/>
                                <w:sz w:val="16"/>
                              </w:rPr>
                              <w:t> </w:t>
                            </w:r>
                            <w:r>
                              <w:rPr>
                                <w:sz w:val="16"/>
                              </w:rPr>
                              <w:t>Bhopal – 462 011.</w:t>
                            </w:r>
                          </w:p>
                          <w:p>
                            <w:pPr>
                              <w:pStyle w:val="TableParagraph"/>
                              <w:spacing w:line="183" w:lineRule="exact" w:before="1"/>
                              <w:ind w:left="107"/>
                              <w:rPr>
                                <w:sz w:val="16"/>
                              </w:rPr>
                            </w:pPr>
                            <w:r>
                              <w:rPr>
                                <w:sz w:val="16"/>
                              </w:rPr>
                              <w:t>Tel.:</w:t>
                            </w:r>
                            <w:r>
                              <w:rPr>
                                <w:spacing w:val="-4"/>
                                <w:sz w:val="16"/>
                              </w:rPr>
                              <w:t> </w:t>
                            </w:r>
                            <w:r>
                              <w:rPr>
                                <w:sz w:val="16"/>
                              </w:rPr>
                              <w:t>0755</w:t>
                            </w:r>
                            <w:r>
                              <w:rPr>
                                <w:spacing w:val="-1"/>
                                <w:sz w:val="16"/>
                              </w:rPr>
                              <w:t> </w:t>
                            </w:r>
                            <w:r>
                              <w:rPr>
                                <w:sz w:val="16"/>
                              </w:rPr>
                              <w:t>-</w:t>
                            </w:r>
                            <w:r>
                              <w:rPr>
                                <w:spacing w:val="-6"/>
                                <w:sz w:val="16"/>
                              </w:rPr>
                              <w:t> </w:t>
                            </w:r>
                            <w:r>
                              <w:rPr>
                                <w:sz w:val="16"/>
                              </w:rPr>
                              <w:t>2769201</w:t>
                            </w:r>
                            <w:r>
                              <w:rPr>
                                <w:spacing w:val="-4"/>
                                <w:sz w:val="16"/>
                              </w:rPr>
                              <w:t> </w:t>
                            </w:r>
                            <w:r>
                              <w:rPr>
                                <w:sz w:val="16"/>
                              </w:rPr>
                              <w:t>/</w:t>
                            </w:r>
                            <w:r>
                              <w:rPr>
                                <w:spacing w:val="-3"/>
                                <w:sz w:val="16"/>
                              </w:rPr>
                              <w:t> </w:t>
                            </w:r>
                            <w:r>
                              <w:rPr>
                                <w:spacing w:val="-2"/>
                                <w:sz w:val="16"/>
                              </w:rPr>
                              <w:t>2769202</w:t>
                            </w:r>
                          </w:p>
                          <w:p>
                            <w:pPr>
                              <w:pStyle w:val="TableParagraph"/>
                              <w:spacing w:line="163" w:lineRule="exact"/>
                              <w:ind w:left="107"/>
                              <w:rPr>
                                <w:sz w:val="16"/>
                              </w:rPr>
                            </w:pPr>
                            <w:r>
                              <w:rPr>
                                <w:sz w:val="16"/>
                              </w:rPr>
                              <w:t>Email:</w:t>
                            </w:r>
                            <w:r>
                              <w:rPr>
                                <w:spacing w:val="-5"/>
                                <w:sz w:val="16"/>
                              </w:rPr>
                              <w:t> </w:t>
                            </w:r>
                            <w:hyperlink r:id="rId16">
                              <w:r>
                                <w:rPr>
                                  <w:color w:val="0000FF"/>
                                  <w:spacing w:val="-2"/>
                                  <w:sz w:val="16"/>
                                  <w:u w:val="single" w:color="0000FF"/>
                                </w:rPr>
                                <w:t>bimalokpal.bhopal@cioins.co.in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Odisha</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62,</w:t>
                            </w:r>
                            <w:r>
                              <w:rPr>
                                <w:spacing w:val="-6"/>
                                <w:sz w:val="16"/>
                              </w:rPr>
                              <w:t> </w:t>
                            </w:r>
                            <w:r>
                              <w:rPr>
                                <w:sz w:val="16"/>
                              </w:rPr>
                              <w:t>Forest</w:t>
                            </w:r>
                            <w:r>
                              <w:rPr>
                                <w:spacing w:val="-5"/>
                                <w:sz w:val="16"/>
                              </w:rPr>
                              <w:t> </w:t>
                            </w:r>
                            <w:r>
                              <w:rPr>
                                <w:sz w:val="16"/>
                              </w:rPr>
                              <w:t>park,</w:t>
                            </w:r>
                            <w:r>
                              <w:rPr>
                                <w:spacing w:val="-4"/>
                                <w:sz w:val="16"/>
                              </w:rPr>
                              <w:t> </w:t>
                            </w:r>
                            <w:r>
                              <w:rPr>
                                <w:sz w:val="16"/>
                              </w:rPr>
                              <w:t>Bhubneshwar</w:t>
                            </w:r>
                            <w:r>
                              <w:rPr>
                                <w:spacing w:val="-4"/>
                                <w:sz w:val="16"/>
                              </w:rPr>
                              <w:t> </w:t>
                            </w:r>
                            <w:r>
                              <w:rPr>
                                <w:sz w:val="16"/>
                              </w:rPr>
                              <w:t>–</w:t>
                            </w:r>
                            <w:r>
                              <w:rPr>
                                <w:spacing w:val="-5"/>
                                <w:sz w:val="16"/>
                              </w:rPr>
                              <w:t> </w:t>
                            </w:r>
                            <w:r>
                              <w:rPr>
                                <w:sz w:val="16"/>
                              </w:rPr>
                              <w:t>751</w:t>
                            </w:r>
                            <w:r>
                              <w:rPr>
                                <w:spacing w:val="-5"/>
                                <w:sz w:val="16"/>
                              </w:rPr>
                              <w:t> </w:t>
                            </w:r>
                            <w:r>
                              <w:rPr>
                                <w:spacing w:val="-4"/>
                                <w:sz w:val="16"/>
                              </w:rPr>
                              <w:t>009.</w:t>
                            </w:r>
                          </w:p>
                          <w:p>
                            <w:pPr>
                              <w:pStyle w:val="TableParagraph"/>
                              <w:spacing w:line="183" w:lineRule="exact"/>
                              <w:ind w:left="107"/>
                              <w:rPr>
                                <w:sz w:val="16"/>
                              </w:rPr>
                            </w:pPr>
                            <w:r>
                              <w:rPr>
                                <w:sz w:val="16"/>
                              </w:rPr>
                              <w:t>Tel.:</w:t>
                            </w:r>
                            <w:r>
                              <w:rPr>
                                <w:spacing w:val="-7"/>
                                <w:sz w:val="16"/>
                              </w:rPr>
                              <w:t> </w:t>
                            </w:r>
                            <w:r>
                              <w:rPr>
                                <w:sz w:val="16"/>
                              </w:rPr>
                              <w:t>0674</w:t>
                            </w:r>
                            <w:r>
                              <w:rPr>
                                <w:spacing w:val="-2"/>
                                <w:sz w:val="16"/>
                              </w:rPr>
                              <w:t> </w:t>
                            </w:r>
                            <w:r>
                              <w:rPr>
                                <w:sz w:val="16"/>
                              </w:rPr>
                              <w:t>-</w:t>
                            </w:r>
                            <w:r>
                              <w:rPr>
                                <w:spacing w:val="-6"/>
                                <w:sz w:val="16"/>
                              </w:rPr>
                              <w:t> </w:t>
                            </w:r>
                            <w:r>
                              <w:rPr>
                                <w:sz w:val="16"/>
                              </w:rPr>
                              <w:t>2596461</w:t>
                            </w:r>
                            <w:r>
                              <w:rPr>
                                <w:spacing w:val="-4"/>
                                <w:sz w:val="16"/>
                              </w:rPr>
                              <w:t> </w:t>
                            </w:r>
                            <w:r>
                              <w:rPr>
                                <w:spacing w:val="-2"/>
                                <w:sz w:val="16"/>
                              </w:rPr>
                              <w:t>/2596455</w:t>
                            </w:r>
                          </w:p>
                          <w:p>
                            <w:pPr>
                              <w:pStyle w:val="TableParagraph"/>
                              <w:spacing w:line="240" w:lineRule="auto" w:before="1"/>
                              <w:ind w:left="107"/>
                              <w:rPr>
                                <w:sz w:val="16"/>
                              </w:rPr>
                            </w:pPr>
                            <w:r>
                              <w:rPr>
                                <w:sz w:val="16"/>
                              </w:rPr>
                              <w:t>Fax:</w:t>
                            </w:r>
                            <w:r>
                              <w:rPr>
                                <w:spacing w:val="-3"/>
                                <w:sz w:val="16"/>
                              </w:rPr>
                              <w:t> </w:t>
                            </w:r>
                            <w:r>
                              <w:rPr>
                                <w:sz w:val="16"/>
                              </w:rPr>
                              <w:t>0674</w:t>
                            </w:r>
                            <w:r>
                              <w:rPr>
                                <w:spacing w:val="-2"/>
                                <w:sz w:val="16"/>
                              </w:rPr>
                              <w:t> </w:t>
                            </w:r>
                            <w:r>
                              <w:rPr>
                                <w:sz w:val="16"/>
                              </w:rPr>
                              <w:t>-</w:t>
                            </w:r>
                            <w:r>
                              <w:rPr>
                                <w:spacing w:val="-4"/>
                                <w:sz w:val="16"/>
                              </w:rPr>
                              <w:t> </w:t>
                            </w:r>
                            <w:r>
                              <w:rPr>
                                <w:spacing w:val="-2"/>
                                <w:sz w:val="16"/>
                              </w:rPr>
                              <w:t>2596429</w:t>
                            </w:r>
                          </w:p>
                          <w:p>
                            <w:pPr>
                              <w:pStyle w:val="TableParagraph"/>
                              <w:spacing w:line="182" w:lineRule="exact"/>
                              <w:ind w:left="107" w:right="267"/>
                              <w:rPr>
                                <w:sz w:val="16"/>
                              </w:rPr>
                            </w:pPr>
                            <w:r>
                              <w:rPr>
                                <w:spacing w:val="-2"/>
                                <w:sz w:val="16"/>
                              </w:rPr>
                              <w:t>Email:</w:t>
                            </w:r>
                            <w:r>
                              <w:rPr>
                                <w:spacing w:val="40"/>
                                <w:sz w:val="16"/>
                              </w:rPr>
                              <w:t> </w:t>
                            </w:r>
                            <w:hyperlink r:id="rId17">
                              <w:r>
                                <w:rPr>
                                  <w:color w:val="0000FF"/>
                                  <w:spacing w:val="-2"/>
                                  <w:sz w:val="16"/>
                                  <w:u w:val="single" w:color="0000FF"/>
                                </w:rPr>
                                <w:t>bimalokpal.bhubaneswar@cioins.co.in</w:t>
                              </w:r>
                            </w:hyperlink>
                          </w:p>
                        </w:tc>
                      </w:tr>
                      <w:tr>
                        <w:trPr>
                          <w:trHeight w:val="1473" w:hRule="atLeast"/>
                        </w:trPr>
                        <w:tc>
                          <w:tcPr>
                            <w:tcW w:w="1839" w:type="dxa"/>
                          </w:tcPr>
                          <w:p>
                            <w:pPr>
                              <w:pStyle w:val="TableParagraph"/>
                              <w:spacing w:line="240" w:lineRule="auto" w:before="1"/>
                              <w:ind w:left="107" w:right="130"/>
                              <w:rPr>
                                <w:sz w:val="16"/>
                              </w:rPr>
                            </w:pPr>
                            <w:r>
                              <w:rPr>
                                <w:sz w:val="16"/>
                              </w:rPr>
                              <w:t>Punjab,</w:t>
                            </w:r>
                            <w:r>
                              <w:rPr>
                                <w:spacing w:val="-1"/>
                                <w:sz w:val="16"/>
                              </w:rPr>
                              <w:t> </w:t>
                            </w:r>
                            <w:r>
                              <w:rPr>
                                <w:sz w:val="16"/>
                              </w:rPr>
                              <w:t>Haryana</w:t>
                            </w:r>
                            <w:r>
                              <w:rPr>
                                <w:spacing w:val="40"/>
                                <w:sz w:val="16"/>
                              </w:rPr>
                              <w:t> </w:t>
                            </w:r>
                            <w:r>
                              <w:rPr>
                                <w:sz w:val="16"/>
                              </w:rPr>
                              <w:t>(excluding</w:t>
                            </w:r>
                            <w:r>
                              <w:rPr>
                                <w:spacing w:val="-1"/>
                                <w:sz w:val="16"/>
                              </w:rPr>
                              <w:t> </w:t>
                            </w:r>
                            <w:r>
                              <w:rPr>
                                <w:sz w:val="16"/>
                              </w:rPr>
                              <w:t>Gurugram,</w:t>
                            </w:r>
                            <w:r>
                              <w:rPr>
                                <w:spacing w:val="40"/>
                                <w:sz w:val="16"/>
                              </w:rPr>
                              <w:t> </w:t>
                            </w:r>
                            <w:r>
                              <w:rPr>
                                <w:sz w:val="16"/>
                              </w:rPr>
                              <w:t>Faridabad, Sonepat and</w:t>
                            </w:r>
                            <w:r>
                              <w:rPr>
                                <w:spacing w:val="40"/>
                                <w:sz w:val="16"/>
                              </w:rPr>
                              <w:t> </w:t>
                            </w:r>
                            <w:r>
                              <w:rPr>
                                <w:sz w:val="16"/>
                              </w:rPr>
                              <w:t>Bahadurgarh),</w:t>
                            </w:r>
                            <w:r>
                              <w:rPr>
                                <w:spacing w:val="-10"/>
                                <w:sz w:val="16"/>
                              </w:rPr>
                              <w:t> </w:t>
                            </w:r>
                            <w:r>
                              <w:rPr>
                                <w:sz w:val="16"/>
                              </w:rPr>
                              <w:t>Himachal</w:t>
                            </w:r>
                            <w:r>
                              <w:rPr>
                                <w:spacing w:val="40"/>
                                <w:sz w:val="16"/>
                              </w:rPr>
                              <w:t> </w:t>
                            </w:r>
                            <w:r>
                              <w:rPr>
                                <w:sz w:val="16"/>
                              </w:rPr>
                              <w:t>Pradesh,</w:t>
                            </w:r>
                            <w:r>
                              <w:rPr>
                                <w:spacing w:val="-10"/>
                                <w:sz w:val="16"/>
                              </w:rPr>
                              <w:t> </w:t>
                            </w:r>
                            <w:r>
                              <w:rPr>
                                <w:sz w:val="16"/>
                              </w:rPr>
                              <w:t>Union</w:t>
                            </w:r>
                            <w:r>
                              <w:rPr>
                                <w:spacing w:val="40"/>
                                <w:sz w:val="16"/>
                              </w:rPr>
                              <w:t> </w:t>
                            </w:r>
                            <w:r>
                              <w:rPr>
                                <w:sz w:val="16"/>
                              </w:rPr>
                              <w:t>Territories of Jammu &amp;</w:t>
                            </w:r>
                            <w:r>
                              <w:rPr>
                                <w:spacing w:val="40"/>
                                <w:sz w:val="16"/>
                              </w:rPr>
                              <w:t> </w:t>
                            </w:r>
                            <w:r>
                              <w:rPr>
                                <w:sz w:val="16"/>
                              </w:rPr>
                              <w:t>Kashmir, Ladakh &amp;</w:t>
                            </w:r>
                          </w:p>
                          <w:p>
                            <w:pPr>
                              <w:pStyle w:val="TableParagraph"/>
                              <w:spacing w:line="163" w:lineRule="exact" w:before="1"/>
                              <w:ind w:left="107"/>
                              <w:rPr>
                                <w:sz w:val="16"/>
                              </w:rPr>
                            </w:pPr>
                            <w:r>
                              <w:rPr>
                                <w:spacing w:val="-2"/>
                                <w:sz w:val="16"/>
                              </w:rPr>
                              <w:t>Chandigarh</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183" w:lineRule="exact" w:before="1"/>
                              <w:ind w:left="107"/>
                              <w:rPr>
                                <w:sz w:val="16"/>
                              </w:rPr>
                            </w:pPr>
                            <w:r>
                              <w:rPr>
                                <w:sz w:val="16"/>
                              </w:rPr>
                              <w:t>S.C.O.</w:t>
                            </w:r>
                            <w:r>
                              <w:rPr>
                                <w:spacing w:val="-5"/>
                                <w:sz w:val="16"/>
                              </w:rPr>
                              <w:t> </w:t>
                            </w:r>
                            <w:r>
                              <w:rPr>
                                <w:sz w:val="16"/>
                              </w:rPr>
                              <w:t>No.</w:t>
                            </w:r>
                            <w:r>
                              <w:rPr>
                                <w:spacing w:val="-4"/>
                                <w:sz w:val="16"/>
                              </w:rPr>
                              <w:t> </w:t>
                            </w:r>
                            <w:r>
                              <w:rPr>
                                <w:sz w:val="16"/>
                              </w:rPr>
                              <w:t>101,</w:t>
                            </w:r>
                            <w:r>
                              <w:rPr>
                                <w:spacing w:val="-4"/>
                                <w:sz w:val="16"/>
                              </w:rPr>
                              <w:t> </w:t>
                            </w:r>
                            <w:r>
                              <w:rPr>
                                <w:sz w:val="16"/>
                              </w:rPr>
                              <w:t>102</w:t>
                            </w:r>
                            <w:r>
                              <w:rPr>
                                <w:spacing w:val="-3"/>
                                <w:sz w:val="16"/>
                              </w:rPr>
                              <w:t> </w:t>
                            </w:r>
                            <w:r>
                              <w:rPr>
                                <w:sz w:val="16"/>
                              </w:rPr>
                              <w:t>&amp;</w:t>
                            </w:r>
                            <w:r>
                              <w:rPr>
                                <w:spacing w:val="-4"/>
                                <w:sz w:val="16"/>
                              </w:rPr>
                              <w:t> </w:t>
                            </w:r>
                            <w:r>
                              <w:rPr>
                                <w:sz w:val="16"/>
                              </w:rPr>
                              <w:t>103,</w:t>
                            </w:r>
                            <w:r>
                              <w:rPr>
                                <w:spacing w:val="-4"/>
                                <w:sz w:val="16"/>
                              </w:rPr>
                              <w:t> </w:t>
                            </w:r>
                            <w:r>
                              <w:rPr>
                                <w:sz w:val="16"/>
                              </w:rPr>
                              <w:t>2nd</w:t>
                            </w:r>
                            <w:r>
                              <w:rPr>
                                <w:spacing w:val="-1"/>
                                <w:sz w:val="16"/>
                              </w:rPr>
                              <w:t> </w:t>
                            </w:r>
                            <w:r>
                              <w:rPr>
                                <w:spacing w:val="-2"/>
                                <w:sz w:val="16"/>
                              </w:rPr>
                              <w:t>Floor,</w:t>
                            </w:r>
                          </w:p>
                          <w:p>
                            <w:pPr>
                              <w:pStyle w:val="TableParagraph"/>
                              <w:spacing w:line="240" w:lineRule="auto"/>
                              <w:ind w:left="107" w:right="267"/>
                              <w:rPr>
                                <w:sz w:val="16"/>
                              </w:rPr>
                            </w:pPr>
                            <w:r>
                              <w:rPr>
                                <w:sz w:val="16"/>
                              </w:rPr>
                              <w:t>Batra</w:t>
                            </w:r>
                            <w:r>
                              <w:rPr>
                                <w:spacing w:val="-7"/>
                                <w:sz w:val="16"/>
                              </w:rPr>
                              <w:t> </w:t>
                            </w:r>
                            <w:r>
                              <w:rPr>
                                <w:sz w:val="16"/>
                              </w:rPr>
                              <w:t>Building,</w:t>
                            </w:r>
                            <w:r>
                              <w:rPr>
                                <w:spacing w:val="-7"/>
                                <w:sz w:val="16"/>
                              </w:rPr>
                              <w:t> </w:t>
                            </w:r>
                            <w:r>
                              <w:rPr>
                                <w:sz w:val="16"/>
                              </w:rPr>
                              <w:t>Sector</w:t>
                            </w:r>
                            <w:r>
                              <w:rPr>
                                <w:spacing w:val="-10"/>
                                <w:sz w:val="16"/>
                              </w:rPr>
                              <w:t> </w:t>
                            </w:r>
                            <w:r>
                              <w:rPr>
                                <w:sz w:val="16"/>
                              </w:rPr>
                              <w:t>17</w:t>
                            </w:r>
                            <w:r>
                              <w:rPr>
                                <w:spacing w:val="-7"/>
                                <w:sz w:val="16"/>
                              </w:rPr>
                              <w:t> </w:t>
                            </w:r>
                            <w:r>
                              <w:rPr>
                                <w:sz w:val="16"/>
                              </w:rPr>
                              <w:t>–</w:t>
                            </w:r>
                            <w:r>
                              <w:rPr>
                                <w:spacing w:val="-6"/>
                                <w:sz w:val="16"/>
                              </w:rPr>
                              <w:t> </w:t>
                            </w:r>
                            <w:r>
                              <w:rPr>
                                <w:sz w:val="16"/>
                              </w:rPr>
                              <w:t>D,</w:t>
                            </w:r>
                            <w:r>
                              <w:rPr>
                                <w:spacing w:val="40"/>
                                <w:sz w:val="16"/>
                              </w:rPr>
                              <w:t> </w:t>
                            </w:r>
                            <w:r>
                              <w:rPr>
                                <w:sz w:val="16"/>
                              </w:rPr>
                              <w:t>Chandigarh – 160 017.</w:t>
                            </w:r>
                          </w:p>
                          <w:p>
                            <w:pPr>
                              <w:pStyle w:val="TableParagraph"/>
                              <w:spacing w:line="183" w:lineRule="exact" w:before="1"/>
                              <w:ind w:left="107"/>
                              <w:rPr>
                                <w:sz w:val="16"/>
                              </w:rPr>
                            </w:pPr>
                            <w:r>
                              <w:rPr>
                                <w:sz w:val="16"/>
                              </w:rPr>
                              <w:t>Tel.:</w:t>
                            </w:r>
                            <w:r>
                              <w:rPr>
                                <w:spacing w:val="-4"/>
                                <w:sz w:val="16"/>
                              </w:rPr>
                              <w:t> </w:t>
                            </w:r>
                            <w:r>
                              <w:rPr>
                                <w:sz w:val="16"/>
                              </w:rPr>
                              <w:t>0172</w:t>
                            </w:r>
                            <w:r>
                              <w:rPr>
                                <w:spacing w:val="-1"/>
                                <w:sz w:val="16"/>
                              </w:rPr>
                              <w:t> </w:t>
                            </w:r>
                            <w:r>
                              <w:rPr>
                                <w:sz w:val="16"/>
                              </w:rPr>
                              <w:t>-</w:t>
                            </w:r>
                            <w:r>
                              <w:rPr>
                                <w:spacing w:val="-6"/>
                                <w:sz w:val="16"/>
                              </w:rPr>
                              <w:t> </w:t>
                            </w:r>
                            <w:r>
                              <w:rPr>
                                <w:sz w:val="16"/>
                              </w:rPr>
                              <w:t>4646394</w:t>
                            </w:r>
                            <w:r>
                              <w:rPr>
                                <w:spacing w:val="-4"/>
                                <w:sz w:val="16"/>
                              </w:rPr>
                              <w:t> </w:t>
                            </w:r>
                            <w:r>
                              <w:rPr>
                                <w:sz w:val="16"/>
                              </w:rPr>
                              <w:t>/</w:t>
                            </w:r>
                            <w:r>
                              <w:rPr>
                                <w:spacing w:val="-3"/>
                                <w:sz w:val="16"/>
                              </w:rPr>
                              <w:t> </w:t>
                            </w:r>
                            <w:r>
                              <w:rPr>
                                <w:spacing w:val="-2"/>
                                <w:sz w:val="16"/>
                              </w:rPr>
                              <w:t>2706468</w:t>
                            </w:r>
                          </w:p>
                          <w:p>
                            <w:pPr>
                              <w:pStyle w:val="TableParagraph"/>
                              <w:spacing w:line="240" w:lineRule="auto"/>
                              <w:ind w:left="107" w:right="267"/>
                              <w:rPr>
                                <w:sz w:val="16"/>
                              </w:rPr>
                            </w:pPr>
                            <w:r>
                              <w:rPr>
                                <w:spacing w:val="-2"/>
                                <w:sz w:val="16"/>
                              </w:rPr>
                              <w:t>Email:</w:t>
                            </w:r>
                            <w:r>
                              <w:rPr>
                                <w:spacing w:val="40"/>
                                <w:sz w:val="16"/>
                              </w:rPr>
                              <w:t> </w:t>
                            </w:r>
                            <w:hyperlink r:id="rId18">
                              <w:r>
                                <w:rPr>
                                  <w:color w:val="0000FF"/>
                                  <w:spacing w:val="-2"/>
                                  <w:sz w:val="16"/>
                                  <w:u w:val="single" w:color="0000FF"/>
                                </w:rPr>
                                <w:t>bimalokpal.chandigarh@cioins.co.in</w:t>
                              </w:r>
                            </w:hyperlink>
                          </w:p>
                        </w:tc>
                      </w:tr>
                      <w:tr>
                        <w:trPr>
                          <w:trHeight w:val="1103" w:hRule="atLeast"/>
                        </w:trPr>
                        <w:tc>
                          <w:tcPr>
                            <w:tcW w:w="1839" w:type="dxa"/>
                          </w:tcPr>
                          <w:p>
                            <w:pPr>
                              <w:pStyle w:val="TableParagraph"/>
                              <w:spacing w:line="240" w:lineRule="auto" w:before="1"/>
                              <w:ind w:left="107" w:right="130"/>
                              <w:rPr>
                                <w:sz w:val="16"/>
                              </w:rPr>
                            </w:pPr>
                            <w:r>
                              <w:rPr>
                                <w:sz w:val="16"/>
                              </w:rPr>
                              <w:t>Tamil</w:t>
                            </w:r>
                            <w:r>
                              <w:rPr>
                                <w:spacing w:val="-10"/>
                                <w:sz w:val="16"/>
                              </w:rPr>
                              <w:t> </w:t>
                            </w:r>
                            <w:r>
                              <w:rPr>
                                <w:sz w:val="16"/>
                              </w:rPr>
                              <w:t>Nadu,</w:t>
                            </w:r>
                            <w:r>
                              <w:rPr>
                                <w:spacing w:val="-10"/>
                                <w:sz w:val="16"/>
                              </w:rPr>
                              <w:t> </w:t>
                            </w:r>
                            <w:r>
                              <w:rPr>
                                <w:sz w:val="16"/>
                              </w:rPr>
                              <w:t>Puducherry</w:t>
                            </w:r>
                            <w:r>
                              <w:rPr>
                                <w:spacing w:val="40"/>
                                <w:sz w:val="16"/>
                              </w:rPr>
                              <w:t> </w:t>
                            </w:r>
                            <w:r>
                              <w:rPr>
                                <w:sz w:val="16"/>
                              </w:rPr>
                              <w:t>Town and Karaikal</w:t>
                            </w:r>
                            <w:r>
                              <w:rPr>
                                <w:spacing w:val="40"/>
                                <w:sz w:val="16"/>
                              </w:rPr>
                              <w:t> </w:t>
                            </w:r>
                            <w:r>
                              <w:rPr>
                                <w:sz w:val="16"/>
                              </w:rPr>
                              <w:t>(which are part of</w:t>
                            </w:r>
                            <w:r>
                              <w:rPr>
                                <w:spacing w:val="40"/>
                                <w:sz w:val="16"/>
                              </w:rPr>
                              <w:t> </w:t>
                            </w:r>
                            <w:r>
                              <w:rPr>
                                <w:spacing w:val="-2"/>
                                <w:sz w:val="16"/>
                              </w:rPr>
                              <w:t>Puducherry)</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Fatima</w:t>
                            </w:r>
                            <w:r>
                              <w:rPr>
                                <w:spacing w:val="-4"/>
                                <w:sz w:val="16"/>
                              </w:rPr>
                              <w:t> </w:t>
                            </w:r>
                            <w:r>
                              <w:rPr>
                                <w:sz w:val="16"/>
                              </w:rPr>
                              <w:t>Akhtar</w:t>
                            </w:r>
                            <w:r>
                              <w:rPr>
                                <w:spacing w:val="-8"/>
                                <w:sz w:val="16"/>
                              </w:rPr>
                              <w:t> </w:t>
                            </w:r>
                            <w:r>
                              <w:rPr>
                                <w:sz w:val="16"/>
                              </w:rPr>
                              <w:t>Court,</w:t>
                            </w:r>
                            <w:r>
                              <w:rPr>
                                <w:spacing w:val="-7"/>
                                <w:sz w:val="16"/>
                              </w:rPr>
                              <w:t> </w:t>
                            </w:r>
                            <w:r>
                              <w:rPr>
                                <w:sz w:val="16"/>
                              </w:rPr>
                              <w:t>4th</w:t>
                            </w:r>
                            <w:r>
                              <w:rPr>
                                <w:spacing w:val="-4"/>
                                <w:sz w:val="16"/>
                              </w:rPr>
                              <w:t> </w:t>
                            </w:r>
                            <w:r>
                              <w:rPr>
                                <w:sz w:val="16"/>
                              </w:rPr>
                              <w:t>Floor,</w:t>
                            </w:r>
                            <w:r>
                              <w:rPr>
                                <w:spacing w:val="-7"/>
                                <w:sz w:val="16"/>
                              </w:rPr>
                              <w:t> </w:t>
                            </w:r>
                            <w:r>
                              <w:rPr>
                                <w:sz w:val="16"/>
                              </w:rPr>
                              <w:t>453,</w:t>
                            </w:r>
                            <w:r>
                              <w:rPr>
                                <w:spacing w:val="40"/>
                                <w:sz w:val="16"/>
                              </w:rPr>
                              <w:t> </w:t>
                            </w:r>
                            <w:r>
                              <w:rPr>
                                <w:sz w:val="16"/>
                              </w:rPr>
                              <w:t>Anna Salai, Teynampet,</w:t>
                            </w:r>
                          </w:p>
                          <w:p>
                            <w:pPr>
                              <w:pStyle w:val="TableParagraph"/>
                              <w:spacing w:line="183" w:lineRule="exact" w:before="1"/>
                              <w:ind w:left="107"/>
                              <w:jc w:val="both"/>
                              <w:rPr>
                                <w:sz w:val="16"/>
                              </w:rPr>
                            </w:pPr>
                            <w:r>
                              <w:rPr>
                                <w:sz w:val="16"/>
                              </w:rPr>
                              <w:t>CHENNAI</w:t>
                            </w:r>
                            <w:r>
                              <w:rPr>
                                <w:spacing w:val="-7"/>
                                <w:sz w:val="16"/>
                              </w:rPr>
                              <w:t> </w:t>
                            </w:r>
                            <w:r>
                              <w:rPr>
                                <w:sz w:val="16"/>
                              </w:rPr>
                              <w:t>–</w:t>
                            </w:r>
                            <w:r>
                              <w:rPr>
                                <w:spacing w:val="-1"/>
                                <w:sz w:val="16"/>
                              </w:rPr>
                              <w:t> </w:t>
                            </w:r>
                            <w:r>
                              <w:rPr>
                                <w:sz w:val="16"/>
                              </w:rPr>
                              <w:t>600</w:t>
                            </w:r>
                            <w:r>
                              <w:rPr>
                                <w:spacing w:val="-2"/>
                                <w:sz w:val="16"/>
                              </w:rPr>
                              <w:t> </w:t>
                            </w:r>
                            <w:r>
                              <w:rPr>
                                <w:spacing w:val="-4"/>
                                <w:sz w:val="16"/>
                              </w:rPr>
                              <w:t>018.</w:t>
                            </w:r>
                          </w:p>
                          <w:p>
                            <w:pPr>
                              <w:pStyle w:val="TableParagraph"/>
                              <w:spacing w:line="183" w:lineRule="exact"/>
                              <w:ind w:left="107"/>
                              <w:jc w:val="both"/>
                              <w:rPr>
                                <w:sz w:val="16"/>
                              </w:rPr>
                            </w:pPr>
                            <w:r>
                              <w:rPr>
                                <w:sz w:val="16"/>
                              </w:rPr>
                              <w:t>Tel.:</w:t>
                            </w:r>
                            <w:r>
                              <w:rPr>
                                <w:spacing w:val="-6"/>
                                <w:sz w:val="16"/>
                              </w:rPr>
                              <w:t> </w:t>
                            </w:r>
                            <w:r>
                              <w:rPr>
                                <w:sz w:val="16"/>
                              </w:rPr>
                              <w:t>044</w:t>
                            </w:r>
                            <w:r>
                              <w:rPr>
                                <w:spacing w:val="-3"/>
                                <w:sz w:val="16"/>
                              </w:rPr>
                              <w:t> </w:t>
                            </w:r>
                            <w:r>
                              <w:rPr>
                                <w:sz w:val="16"/>
                              </w:rPr>
                              <w:t>-</w:t>
                            </w:r>
                            <w:r>
                              <w:rPr>
                                <w:spacing w:val="-3"/>
                                <w:sz w:val="16"/>
                              </w:rPr>
                              <w:t> </w:t>
                            </w:r>
                            <w:r>
                              <w:rPr>
                                <w:sz w:val="16"/>
                              </w:rPr>
                              <w:t>24333668</w:t>
                            </w:r>
                            <w:r>
                              <w:rPr>
                                <w:spacing w:val="-4"/>
                                <w:sz w:val="16"/>
                              </w:rPr>
                              <w:t> </w:t>
                            </w:r>
                            <w:r>
                              <w:rPr>
                                <w:sz w:val="16"/>
                              </w:rPr>
                              <w:t>/</w:t>
                            </w:r>
                            <w:r>
                              <w:rPr>
                                <w:spacing w:val="-3"/>
                                <w:sz w:val="16"/>
                              </w:rPr>
                              <w:t> </w:t>
                            </w:r>
                            <w:r>
                              <w:rPr>
                                <w:spacing w:val="-2"/>
                                <w:sz w:val="16"/>
                              </w:rPr>
                              <w:t>24333678</w:t>
                            </w:r>
                          </w:p>
                          <w:p>
                            <w:pPr>
                              <w:pStyle w:val="TableParagraph"/>
                              <w:spacing w:line="163" w:lineRule="exact" w:before="1"/>
                              <w:ind w:left="107"/>
                              <w:rPr>
                                <w:sz w:val="16"/>
                              </w:rPr>
                            </w:pPr>
                            <w:r>
                              <w:rPr>
                                <w:sz w:val="16"/>
                              </w:rPr>
                              <w:t>Email:</w:t>
                            </w:r>
                            <w:r>
                              <w:rPr>
                                <w:spacing w:val="-3"/>
                                <w:sz w:val="16"/>
                              </w:rPr>
                              <w:t> </w:t>
                            </w:r>
                            <w:hyperlink r:id="rId19">
                              <w:r>
                                <w:rPr>
                                  <w:color w:val="0000FF"/>
                                  <w:spacing w:val="-2"/>
                                  <w:sz w:val="16"/>
                                  <w:u w:val="single" w:color="0000FF"/>
                                </w:rPr>
                                <w:t>bimalokpal.chennai@cioins.co.in</w:t>
                              </w:r>
                            </w:hyperlink>
                          </w:p>
                        </w:tc>
                      </w:tr>
                      <w:tr>
                        <w:trPr>
                          <w:trHeight w:val="1103" w:hRule="atLeast"/>
                        </w:trPr>
                        <w:tc>
                          <w:tcPr>
                            <w:tcW w:w="1839" w:type="dxa"/>
                          </w:tcPr>
                          <w:p>
                            <w:pPr>
                              <w:pStyle w:val="TableParagraph"/>
                              <w:spacing w:line="240" w:lineRule="auto" w:before="1"/>
                              <w:ind w:left="107" w:right="130"/>
                              <w:rPr>
                                <w:sz w:val="16"/>
                              </w:rPr>
                            </w:pPr>
                            <w:r>
                              <w:rPr>
                                <w:sz w:val="16"/>
                              </w:rPr>
                              <w:t>Delhi &amp; following</w:t>
                            </w:r>
                            <w:r>
                              <w:rPr>
                                <w:spacing w:val="40"/>
                                <w:sz w:val="16"/>
                              </w:rPr>
                              <w:t> </w:t>
                            </w:r>
                            <w:r>
                              <w:rPr>
                                <w:sz w:val="16"/>
                              </w:rPr>
                              <w:t>Districts of Haryana -</w:t>
                            </w:r>
                            <w:r>
                              <w:rPr>
                                <w:spacing w:val="40"/>
                                <w:sz w:val="16"/>
                              </w:rPr>
                              <w:t> </w:t>
                            </w:r>
                            <w:r>
                              <w:rPr>
                                <w:sz w:val="16"/>
                              </w:rPr>
                              <w:t>Gurugram,</w:t>
                            </w:r>
                            <w:r>
                              <w:rPr>
                                <w:spacing w:val="-10"/>
                                <w:sz w:val="16"/>
                              </w:rPr>
                              <w:t> </w:t>
                            </w:r>
                            <w:r>
                              <w:rPr>
                                <w:sz w:val="16"/>
                              </w:rPr>
                              <w:t>Faridabad,</w:t>
                            </w:r>
                            <w:r>
                              <w:rPr>
                                <w:spacing w:val="40"/>
                                <w:sz w:val="16"/>
                              </w:rPr>
                              <w:t> </w:t>
                            </w:r>
                            <w:r>
                              <w:rPr>
                                <w:sz w:val="16"/>
                              </w:rPr>
                              <w:t>Sonepat</w:t>
                            </w:r>
                            <w:r>
                              <w:rPr>
                                <w:spacing w:val="-10"/>
                                <w:sz w:val="16"/>
                              </w:rPr>
                              <w:t> </w:t>
                            </w:r>
                            <w:r>
                              <w:rPr>
                                <w:sz w:val="16"/>
                              </w:rPr>
                              <w:t>&amp;</w:t>
                            </w:r>
                            <w:r>
                              <w:rPr>
                                <w:spacing w:val="-10"/>
                                <w:sz w:val="16"/>
                              </w:rPr>
                              <w:t> </w:t>
                            </w:r>
                            <w:r>
                              <w:rPr>
                                <w:sz w:val="16"/>
                              </w:rPr>
                              <w:t>Bahadurgarh</w:t>
                            </w:r>
                          </w:p>
                        </w:tc>
                        <w:tc>
                          <w:tcPr>
                            <w:tcW w:w="3025" w:type="dxa"/>
                          </w:tcPr>
                          <w:p>
                            <w:pPr>
                              <w:pStyle w:val="TableParagraph"/>
                              <w:spacing w:line="240" w:lineRule="auto" w:before="1"/>
                              <w:ind w:left="107" w:right="530"/>
                              <w:jc w:val="both"/>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2/2</w:t>
                            </w:r>
                            <w:r>
                              <w:rPr>
                                <w:spacing w:val="-5"/>
                                <w:sz w:val="16"/>
                              </w:rPr>
                              <w:t> </w:t>
                            </w:r>
                            <w:r>
                              <w:rPr>
                                <w:sz w:val="16"/>
                              </w:rPr>
                              <w:t>A,</w:t>
                            </w:r>
                            <w:r>
                              <w:rPr>
                                <w:spacing w:val="-8"/>
                                <w:sz w:val="16"/>
                              </w:rPr>
                              <w:t> </w:t>
                            </w:r>
                            <w:r>
                              <w:rPr>
                                <w:sz w:val="16"/>
                              </w:rPr>
                              <w:t>Universal</w:t>
                            </w:r>
                            <w:r>
                              <w:rPr>
                                <w:spacing w:val="-7"/>
                                <w:sz w:val="16"/>
                              </w:rPr>
                              <w:t> </w:t>
                            </w:r>
                            <w:r>
                              <w:rPr>
                                <w:sz w:val="16"/>
                              </w:rPr>
                              <w:t>Insurance</w:t>
                            </w:r>
                            <w:r>
                              <w:rPr>
                                <w:spacing w:val="-8"/>
                                <w:sz w:val="16"/>
                              </w:rPr>
                              <w:t> </w:t>
                            </w:r>
                            <w:r>
                              <w:rPr>
                                <w:sz w:val="16"/>
                              </w:rPr>
                              <w:t>Building,</w:t>
                            </w:r>
                            <w:r>
                              <w:rPr>
                                <w:spacing w:val="40"/>
                                <w:sz w:val="16"/>
                              </w:rPr>
                              <w:t> </w:t>
                            </w:r>
                            <w:r>
                              <w:rPr>
                                <w:sz w:val="16"/>
                              </w:rPr>
                              <w:t>Asaf Ali Road,</w:t>
                            </w:r>
                          </w:p>
                          <w:p>
                            <w:pPr>
                              <w:pStyle w:val="TableParagraph"/>
                              <w:spacing w:line="183" w:lineRule="exact"/>
                              <w:ind w:left="107"/>
                              <w:rPr>
                                <w:sz w:val="16"/>
                              </w:rPr>
                            </w:pPr>
                            <w:r>
                              <w:rPr>
                                <w:sz w:val="16"/>
                              </w:rPr>
                              <w:t>New</w:t>
                            </w:r>
                            <w:r>
                              <w:rPr>
                                <w:spacing w:val="-5"/>
                                <w:sz w:val="16"/>
                              </w:rPr>
                              <w:t> </w:t>
                            </w:r>
                            <w:r>
                              <w:rPr>
                                <w:sz w:val="16"/>
                              </w:rPr>
                              <w:t>Delhi</w:t>
                            </w:r>
                            <w:r>
                              <w:rPr>
                                <w:spacing w:val="-3"/>
                                <w:sz w:val="16"/>
                              </w:rPr>
                              <w:t> </w:t>
                            </w:r>
                            <w:r>
                              <w:rPr>
                                <w:sz w:val="16"/>
                              </w:rPr>
                              <w:t>–</w:t>
                            </w:r>
                            <w:r>
                              <w:rPr>
                                <w:spacing w:val="-3"/>
                                <w:sz w:val="16"/>
                              </w:rPr>
                              <w:t> </w:t>
                            </w:r>
                            <w:r>
                              <w:rPr>
                                <w:sz w:val="16"/>
                              </w:rPr>
                              <w:t>110</w:t>
                            </w:r>
                            <w:r>
                              <w:rPr>
                                <w:spacing w:val="-2"/>
                                <w:sz w:val="16"/>
                              </w:rPr>
                              <w:t> </w:t>
                            </w:r>
                            <w:r>
                              <w:rPr>
                                <w:spacing w:val="-4"/>
                                <w:sz w:val="16"/>
                              </w:rPr>
                              <w:t>002.</w:t>
                            </w:r>
                          </w:p>
                          <w:p>
                            <w:pPr>
                              <w:pStyle w:val="TableParagraph"/>
                              <w:spacing w:line="183" w:lineRule="exact"/>
                              <w:ind w:left="107"/>
                              <w:rPr>
                                <w:sz w:val="16"/>
                              </w:rPr>
                            </w:pPr>
                            <w:r>
                              <w:rPr>
                                <w:sz w:val="16"/>
                              </w:rPr>
                              <w:t>Tel.:</w:t>
                            </w:r>
                            <w:r>
                              <w:rPr>
                                <w:spacing w:val="-3"/>
                                <w:sz w:val="16"/>
                              </w:rPr>
                              <w:t> </w:t>
                            </w:r>
                            <w:r>
                              <w:rPr>
                                <w:sz w:val="16"/>
                              </w:rPr>
                              <w:t>011</w:t>
                            </w:r>
                            <w:r>
                              <w:rPr>
                                <w:spacing w:val="-1"/>
                                <w:sz w:val="16"/>
                              </w:rPr>
                              <w:t> </w:t>
                            </w:r>
                            <w:r>
                              <w:rPr>
                                <w:sz w:val="16"/>
                              </w:rPr>
                              <w:t>-</w:t>
                            </w:r>
                            <w:r>
                              <w:rPr>
                                <w:spacing w:val="-1"/>
                                <w:sz w:val="16"/>
                              </w:rPr>
                              <w:t> </w:t>
                            </w:r>
                            <w:r>
                              <w:rPr>
                                <w:spacing w:val="-2"/>
                                <w:sz w:val="16"/>
                              </w:rPr>
                              <w:t>23237539</w:t>
                            </w:r>
                          </w:p>
                          <w:p>
                            <w:pPr>
                              <w:pStyle w:val="TableParagraph"/>
                              <w:spacing w:line="163" w:lineRule="exact" w:before="1"/>
                              <w:ind w:left="107"/>
                              <w:rPr>
                                <w:sz w:val="16"/>
                              </w:rPr>
                            </w:pPr>
                            <w:r>
                              <w:rPr>
                                <w:sz w:val="16"/>
                              </w:rPr>
                              <w:t>Email:</w:t>
                            </w:r>
                            <w:r>
                              <w:rPr>
                                <w:spacing w:val="-3"/>
                                <w:sz w:val="16"/>
                              </w:rPr>
                              <w:t> </w:t>
                            </w:r>
                            <w:hyperlink r:id="rId20">
                              <w:r>
                                <w:rPr>
                                  <w:color w:val="0000FF"/>
                                  <w:spacing w:val="-2"/>
                                  <w:sz w:val="16"/>
                                  <w:u w:val="single" w:color="0000FF"/>
                                </w:rPr>
                                <w:t>bimalokpal.delhi@cioins.co.in</w:t>
                              </w:r>
                            </w:hyperlink>
                          </w:p>
                        </w:tc>
                      </w:tr>
                      <w:tr>
                        <w:trPr>
                          <w:trHeight w:val="1103" w:hRule="atLeast"/>
                        </w:trPr>
                        <w:tc>
                          <w:tcPr>
                            <w:tcW w:w="1839" w:type="dxa"/>
                          </w:tcPr>
                          <w:p>
                            <w:pPr>
                              <w:pStyle w:val="TableParagraph"/>
                              <w:spacing w:line="240" w:lineRule="auto" w:before="1"/>
                              <w:ind w:left="107"/>
                              <w:rPr>
                                <w:sz w:val="16"/>
                              </w:rPr>
                            </w:pPr>
                            <w:r>
                              <w:rPr>
                                <w:sz w:val="16"/>
                              </w:rPr>
                              <w:t>Assam,</w:t>
                            </w:r>
                            <w:r>
                              <w:rPr>
                                <w:spacing w:val="-10"/>
                                <w:sz w:val="16"/>
                              </w:rPr>
                              <w:t> </w:t>
                            </w:r>
                            <w:r>
                              <w:rPr>
                                <w:sz w:val="16"/>
                              </w:rPr>
                              <w:t>Meghalaya,</w:t>
                            </w:r>
                            <w:r>
                              <w:rPr>
                                <w:spacing w:val="40"/>
                                <w:sz w:val="16"/>
                              </w:rPr>
                              <w:t> </w:t>
                            </w:r>
                            <w:r>
                              <w:rPr>
                                <w:sz w:val="16"/>
                              </w:rPr>
                              <w:t>Manipur,</w:t>
                            </w:r>
                            <w:r>
                              <w:rPr>
                                <w:spacing w:val="-7"/>
                                <w:sz w:val="16"/>
                              </w:rPr>
                              <w:t> </w:t>
                            </w:r>
                            <w:r>
                              <w:rPr>
                                <w:sz w:val="16"/>
                              </w:rPr>
                              <w:t>Mizoram,</w:t>
                            </w:r>
                            <w:r>
                              <w:rPr>
                                <w:spacing w:val="40"/>
                                <w:sz w:val="16"/>
                              </w:rPr>
                              <w:t> </w:t>
                            </w:r>
                            <w:r>
                              <w:rPr>
                                <w:sz w:val="16"/>
                              </w:rPr>
                              <w:t>Arunachal</w:t>
                            </w:r>
                            <w:r>
                              <w:rPr>
                                <w:spacing w:val="-7"/>
                                <w:sz w:val="16"/>
                              </w:rPr>
                              <w:t> </w:t>
                            </w:r>
                            <w:r>
                              <w:rPr>
                                <w:sz w:val="16"/>
                              </w:rPr>
                              <w:t>Pradesh,</w:t>
                            </w:r>
                            <w:r>
                              <w:rPr>
                                <w:spacing w:val="40"/>
                                <w:sz w:val="16"/>
                              </w:rPr>
                              <w:t> </w:t>
                            </w:r>
                            <w:r>
                              <w:rPr>
                                <w:sz w:val="16"/>
                              </w:rPr>
                              <w:t>Nagaland</w:t>
                            </w:r>
                            <w:r>
                              <w:rPr>
                                <w:spacing w:val="-10"/>
                                <w:sz w:val="16"/>
                              </w:rPr>
                              <w:t> </w:t>
                            </w:r>
                            <w:r>
                              <w:rPr>
                                <w:sz w:val="16"/>
                              </w:rPr>
                              <w:t>and</w:t>
                            </w:r>
                            <w:r>
                              <w:rPr>
                                <w:spacing w:val="-10"/>
                                <w:sz w:val="16"/>
                              </w:rPr>
                              <w:t> </w:t>
                            </w:r>
                            <w:r>
                              <w:rPr>
                                <w:sz w:val="16"/>
                              </w:rPr>
                              <w:t>Tripura</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Nivesh, 5th Floor,</w:t>
                            </w:r>
                          </w:p>
                          <w:p>
                            <w:pPr>
                              <w:pStyle w:val="TableParagraph"/>
                              <w:spacing w:line="240" w:lineRule="auto"/>
                              <w:ind w:left="107"/>
                              <w:rPr>
                                <w:sz w:val="16"/>
                              </w:rPr>
                            </w:pPr>
                            <w:r>
                              <w:rPr>
                                <w:sz w:val="16"/>
                              </w:rPr>
                              <w:t>Nr.</w:t>
                            </w:r>
                            <w:r>
                              <w:rPr>
                                <w:spacing w:val="-6"/>
                                <w:sz w:val="16"/>
                              </w:rPr>
                              <w:t> </w:t>
                            </w:r>
                            <w:r>
                              <w:rPr>
                                <w:sz w:val="16"/>
                              </w:rPr>
                              <w:t>Panbazar</w:t>
                            </w:r>
                            <w:r>
                              <w:rPr>
                                <w:spacing w:val="-9"/>
                                <w:sz w:val="16"/>
                              </w:rPr>
                              <w:t> </w:t>
                            </w:r>
                            <w:r>
                              <w:rPr>
                                <w:sz w:val="16"/>
                              </w:rPr>
                              <w:t>over</w:t>
                            </w:r>
                            <w:r>
                              <w:rPr>
                                <w:spacing w:val="-9"/>
                                <w:sz w:val="16"/>
                              </w:rPr>
                              <w:t> </w:t>
                            </w:r>
                            <w:r>
                              <w:rPr>
                                <w:sz w:val="16"/>
                              </w:rPr>
                              <w:t>bridge,</w:t>
                            </w:r>
                            <w:r>
                              <w:rPr>
                                <w:spacing w:val="-8"/>
                                <w:sz w:val="16"/>
                              </w:rPr>
                              <w:t> </w:t>
                            </w:r>
                            <w:r>
                              <w:rPr>
                                <w:sz w:val="16"/>
                              </w:rPr>
                              <w:t>S.S.</w:t>
                            </w:r>
                            <w:r>
                              <w:rPr>
                                <w:spacing w:val="-8"/>
                                <w:sz w:val="16"/>
                              </w:rPr>
                              <w:t> </w:t>
                            </w:r>
                            <w:r>
                              <w:rPr>
                                <w:sz w:val="16"/>
                              </w:rPr>
                              <w:t>Road,</w:t>
                            </w:r>
                            <w:r>
                              <w:rPr>
                                <w:spacing w:val="40"/>
                                <w:sz w:val="16"/>
                              </w:rPr>
                              <w:t> </w:t>
                            </w:r>
                            <w:r>
                              <w:rPr>
                                <w:sz w:val="16"/>
                              </w:rPr>
                              <w:t>Guwahati – 781001(ASSAM).</w:t>
                            </w:r>
                          </w:p>
                          <w:p>
                            <w:pPr>
                              <w:pStyle w:val="TableParagraph"/>
                              <w:spacing w:line="183" w:lineRule="exact"/>
                              <w:ind w:left="107"/>
                              <w:rPr>
                                <w:sz w:val="16"/>
                              </w:rPr>
                            </w:pPr>
                            <w:r>
                              <w:rPr>
                                <w:sz w:val="16"/>
                              </w:rPr>
                              <w:t>Tel.:</w:t>
                            </w:r>
                            <w:r>
                              <w:rPr>
                                <w:spacing w:val="-4"/>
                                <w:sz w:val="16"/>
                              </w:rPr>
                              <w:t> </w:t>
                            </w:r>
                            <w:r>
                              <w:rPr>
                                <w:sz w:val="16"/>
                              </w:rPr>
                              <w:t>0361</w:t>
                            </w:r>
                            <w:r>
                              <w:rPr>
                                <w:spacing w:val="-1"/>
                                <w:sz w:val="16"/>
                              </w:rPr>
                              <w:t> </w:t>
                            </w:r>
                            <w:r>
                              <w:rPr>
                                <w:sz w:val="16"/>
                              </w:rPr>
                              <w:t>-</w:t>
                            </w:r>
                            <w:r>
                              <w:rPr>
                                <w:spacing w:val="-6"/>
                                <w:sz w:val="16"/>
                              </w:rPr>
                              <w:t> </w:t>
                            </w:r>
                            <w:r>
                              <w:rPr>
                                <w:sz w:val="16"/>
                              </w:rPr>
                              <w:t>2632204</w:t>
                            </w:r>
                            <w:r>
                              <w:rPr>
                                <w:spacing w:val="-4"/>
                                <w:sz w:val="16"/>
                              </w:rPr>
                              <w:t> </w:t>
                            </w:r>
                            <w:r>
                              <w:rPr>
                                <w:sz w:val="16"/>
                              </w:rPr>
                              <w:t>/</w:t>
                            </w:r>
                            <w:r>
                              <w:rPr>
                                <w:spacing w:val="-3"/>
                                <w:sz w:val="16"/>
                              </w:rPr>
                              <w:t> </w:t>
                            </w:r>
                            <w:r>
                              <w:rPr>
                                <w:spacing w:val="-2"/>
                                <w:sz w:val="16"/>
                              </w:rPr>
                              <w:t>2602205</w:t>
                            </w:r>
                          </w:p>
                          <w:p>
                            <w:pPr>
                              <w:pStyle w:val="TableParagraph"/>
                              <w:spacing w:line="163" w:lineRule="exact"/>
                              <w:ind w:left="107"/>
                              <w:rPr>
                                <w:sz w:val="16"/>
                              </w:rPr>
                            </w:pPr>
                            <w:r>
                              <w:rPr>
                                <w:sz w:val="16"/>
                              </w:rPr>
                              <w:t>Email:</w:t>
                            </w:r>
                            <w:r>
                              <w:rPr>
                                <w:spacing w:val="-3"/>
                                <w:sz w:val="16"/>
                              </w:rPr>
                              <w:t> </w:t>
                            </w:r>
                            <w:hyperlink r:id="rId21">
                              <w:r>
                                <w:rPr>
                                  <w:color w:val="0000FF"/>
                                  <w:spacing w:val="-2"/>
                                  <w:sz w:val="16"/>
                                  <w:u w:val="single" w:color="0000FF"/>
                                </w:rPr>
                                <w:t>bimalokpal.guwahati@cioins.co.in</w:t>
                              </w:r>
                            </w:hyperlink>
                          </w:p>
                        </w:tc>
                      </w:tr>
                      <w:tr>
                        <w:trPr>
                          <w:trHeight w:val="1288" w:hRule="atLeast"/>
                        </w:trPr>
                        <w:tc>
                          <w:tcPr>
                            <w:tcW w:w="1839" w:type="dxa"/>
                          </w:tcPr>
                          <w:p>
                            <w:pPr>
                              <w:pStyle w:val="TableParagraph"/>
                              <w:spacing w:line="240" w:lineRule="auto" w:before="1"/>
                              <w:ind w:left="107" w:right="190"/>
                              <w:rPr>
                                <w:sz w:val="16"/>
                              </w:rPr>
                            </w:pPr>
                            <w:r>
                              <w:rPr>
                                <w:sz w:val="16"/>
                              </w:rPr>
                              <w:t>Andhra</w:t>
                            </w:r>
                            <w:r>
                              <w:rPr>
                                <w:spacing w:val="-1"/>
                                <w:sz w:val="16"/>
                              </w:rPr>
                              <w:t> </w:t>
                            </w:r>
                            <w:r>
                              <w:rPr>
                                <w:sz w:val="16"/>
                              </w:rPr>
                              <w:t>Pradesh,</w:t>
                            </w:r>
                            <w:r>
                              <w:rPr>
                                <w:spacing w:val="40"/>
                                <w:sz w:val="16"/>
                              </w:rPr>
                              <w:t> </w:t>
                            </w:r>
                            <w:r>
                              <w:rPr>
                                <w:sz w:val="16"/>
                              </w:rPr>
                              <w:t>Telangana,</w:t>
                            </w:r>
                            <w:r>
                              <w:rPr>
                                <w:spacing w:val="-10"/>
                                <w:sz w:val="16"/>
                              </w:rPr>
                              <w:t> </w:t>
                            </w:r>
                            <w:r>
                              <w:rPr>
                                <w:sz w:val="16"/>
                              </w:rPr>
                              <w:t>Yanam</w:t>
                            </w:r>
                            <w:r>
                              <w:rPr>
                                <w:spacing w:val="-10"/>
                                <w:sz w:val="16"/>
                              </w:rPr>
                              <w:t> </w:t>
                            </w:r>
                            <w:r>
                              <w:rPr>
                                <w:sz w:val="16"/>
                              </w:rPr>
                              <w:t>and</w:t>
                            </w:r>
                            <w:r>
                              <w:rPr>
                                <w:spacing w:val="40"/>
                                <w:sz w:val="16"/>
                              </w:rPr>
                              <w:t> </w:t>
                            </w:r>
                            <w:r>
                              <w:rPr>
                                <w:sz w:val="16"/>
                              </w:rPr>
                              <w:t>part</w:t>
                            </w:r>
                            <w:r>
                              <w:rPr>
                                <w:spacing w:val="-10"/>
                                <w:sz w:val="16"/>
                              </w:rPr>
                              <w:t> </w:t>
                            </w:r>
                            <w:r>
                              <w:rPr>
                                <w:sz w:val="16"/>
                              </w:rPr>
                              <w:t>of</w:t>
                            </w:r>
                            <w:r>
                              <w:rPr>
                                <w:spacing w:val="-10"/>
                                <w:sz w:val="16"/>
                              </w:rPr>
                              <w:t> </w:t>
                            </w:r>
                            <w:r>
                              <w:rPr>
                                <w:sz w:val="16"/>
                              </w:rPr>
                              <w:t>Union</w:t>
                            </w:r>
                            <w:r>
                              <w:rPr>
                                <w:spacing w:val="-10"/>
                                <w:sz w:val="16"/>
                              </w:rPr>
                              <w:t> </w:t>
                            </w:r>
                            <w:r>
                              <w:rPr>
                                <w:sz w:val="16"/>
                              </w:rPr>
                              <w:t>Territory</w:t>
                            </w:r>
                            <w:r>
                              <w:rPr>
                                <w:spacing w:val="40"/>
                                <w:sz w:val="16"/>
                              </w:rPr>
                              <w:t> </w:t>
                            </w:r>
                            <w:r>
                              <w:rPr>
                                <w:sz w:val="16"/>
                              </w:rPr>
                              <w:t>of</w:t>
                            </w:r>
                            <w:r>
                              <w:rPr>
                                <w:spacing w:val="-7"/>
                                <w:sz w:val="16"/>
                              </w:rPr>
                              <w:t> </w:t>
                            </w:r>
                            <w:r>
                              <w:rPr>
                                <w:sz w:val="16"/>
                              </w:rPr>
                              <w:t>Puducherry</w:t>
                            </w:r>
                          </w:p>
                        </w:tc>
                        <w:tc>
                          <w:tcPr>
                            <w:tcW w:w="3025" w:type="dxa"/>
                          </w:tcPr>
                          <w:p>
                            <w:pPr>
                              <w:pStyle w:val="TableParagraph"/>
                              <w:spacing w:line="240" w:lineRule="auto" w:before="1"/>
                              <w:ind w:left="107" w:right="530"/>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6-2-46, 1st floor, "Moin Court",</w:t>
                            </w:r>
                            <w:r>
                              <w:rPr>
                                <w:spacing w:val="40"/>
                                <w:sz w:val="16"/>
                              </w:rPr>
                              <w:t> </w:t>
                            </w:r>
                            <w:r>
                              <w:rPr>
                                <w:sz w:val="16"/>
                              </w:rPr>
                              <w:t>Lane Opp. Saleem Function Palace,</w:t>
                            </w:r>
                          </w:p>
                          <w:p>
                            <w:pPr>
                              <w:pStyle w:val="TableParagraph"/>
                              <w:spacing w:line="240" w:lineRule="auto" w:before="1"/>
                              <w:ind w:left="107"/>
                              <w:rPr>
                                <w:sz w:val="16"/>
                              </w:rPr>
                            </w:pPr>
                            <w:r>
                              <w:rPr>
                                <w:sz w:val="16"/>
                              </w:rPr>
                              <w:t>A.</w:t>
                            </w:r>
                            <w:r>
                              <w:rPr>
                                <w:spacing w:val="-6"/>
                                <w:sz w:val="16"/>
                              </w:rPr>
                              <w:t> </w:t>
                            </w:r>
                            <w:r>
                              <w:rPr>
                                <w:sz w:val="16"/>
                              </w:rPr>
                              <w:t>C.</w:t>
                            </w:r>
                            <w:r>
                              <w:rPr>
                                <w:spacing w:val="-9"/>
                                <w:sz w:val="16"/>
                              </w:rPr>
                              <w:t> </w:t>
                            </w:r>
                            <w:r>
                              <w:rPr>
                                <w:sz w:val="16"/>
                              </w:rPr>
                              <w:t>Guards,</w:t>
                            </w:r>
                            <w:r>
                              <w:rPr>
                                <w:spacing w:val="-8"/>
                                <w:sz w:val="16"/>
                              </w:rPr>
                              <w:t> </w:t>
                            </w:r>
                            <w:r>
                              <w:rPr>
                                <w:sz w:val="16"/>
                              </w:rPr>
                              <w:t>Lakdi-Ka-Pool,</w:t>
                            </w:r>
                            <w:r>
                              <w:rPr>
                                <w:spacing w:val="-9"/>
                                <w:sz w:val="16"/>
                              </w:rPr>
                              <w:t> </w:t>
                            </w:r>
                            <w:r>
                              <w:rPr>
                                <w:sz w:val="16"/>
                              </w:rPr>
                              <w:t>Hyderabad</w:t>
                            </w:r>
                            <w:r>
                              <w:rPr>
                                <w:spacing w:val="-4"/>
                                <w:sz w:val="16"/>
                              </w:rPr>
                              <w:t> </w:t>
                            </w:r>
                            <w:r>
                              <w:rPr>
                                <w:sz w:val="16"/>
                              </w:rPr>
                              <w:t>-</w:t>
                            </w:r>
                            <w:r>
                              <w:rPr>
                                <w:spacing w:val="40"/>
                                <w:sz w:val="16"/>
                              </w:rPr>
                              <w:t> </w:t>
                            </w:r>
                            <w:r>
                              <w:rPr>
                                <w:sz w:val="16"/>
                              </w:rPr>
                              <w:t>500</w:t>
                            </w:r>
                            <w:r>
                              <w:rPr>
                                <w:spacing w:val="-7"/>
                                <w:sz w:val="16"/>
                              </w:rPr>
                              <w:t> </w:t>
                            </w:r>
                            <w:r>
                              <w:rPr>
                                <w:sz w:val="16"/>
                              </w:rPr>
                              <w:t>004.</w:t>
                            </w:r>
                          </w:p>
                          <w:p>
                            <w:pPr>
                              <w:pStyle w:val="TableParagraph"/>
                              <w:spacing w:line="183" w:lineRule="exact"/>
                              <w:ind w:left="107"/>
                              <w:rPr>
                                <w:sz w:val="16"/>
                              </w:rPr>
                            </w:pPr>
                            <w:r>
                              <w:rPr>
                                <w:sz w:val="16"/>
                              </w:rPr>
                              <w:t>Tel.:</w:t>
                            </w:r>
                            <w:r>
                              <w:rPr>
                                <w:spacing w:val="-3"/>
                                <w:sz w:val="16"/>
                              </w:rPr>
                              <w:t> </w:t>
                            </w:r>
                            <w:r>
                              <w:rPr>
                                <w:sz w:val="16"/>
                              </w:rPr>
                              <w:t>040</w:t>
                            </w:r>
                            <w:r>
                              <w:rPr>
                                <w:spacing w:val="-1"/>
                                <w:sz w:val="16"/>
                              </w:rPr>
                              <w:t> </w:t>
                            </w:r>
                            <w:r>
                              <w:rPr>
                                <w:sz w:val="16"/>
                              </w:rPr>
                              <w:t>-</w:t>
                            </w:r>
                            <w:r>
                              <w:rPr>
                                <w:spacing w:val="-1"/>
                                <w:sz w:val="16"/>
                              </w:rPr>
                              <w:t> </w:t>
                            </w:r>
                            <w:r>
                              <w:rPr>
                                <w:spacing w:val="-2"/>
                                <w:sz w:val="16"/>
                              </w:rPr>
                              <w:t>23312122</w:t>
                            </w:r>
                          </w:p>
                          <w:p>
                            <w:pPr>
                              <w:pStyle w:val="TableParagraph"/>
                              <w:spacing w:line="163" w:lineRule="exact" w:before="1"/>
                              <w:ind w:left="107"/>
                              <w:rPr>
                                <w:sz w:val="16"/>
                              </w:rPr>
                            </w:pPr>
                            <w:r>
                              <w:rPr>
                                <w:sz w:val="16"/>
                              </w:rPr>
                              <w:t>Email:</w:t>
                            </w:r>
                            <w:r>
                              <w:rPr>
                                <w:spacing w:val="-5"/>
                                <w:sz w:val="16"/>
                              </w:rPr>
                              <w:t> </w:t>
                            </w:r>
                            <w:hyperlink r:id="rId22">
                              <w:r>
                                <w:rPr>
                                  <w:color w:val="0000FF"/>
                                  <w:spacing w:val="-2"/>
                                  <w:sz w:val="16"/>
                                  <w:u w:val="single" w:color="0000FF"/>
                                </w:rPr>
                                <w:t>bimalokpal.hyderabad@cioins.co.in</w:t>
                              </w:r>
                            </w:hyperlink>
                          </w:p>
                        </w:tc>
                      </w:tr>
                      <w:tr>
                        <w:trPr>
                          <w:trHeight w:val="1103" w:hRule="atLeast"/>
                        </w:trPr>
                        <w:tc>
                          <w:tcPr>
                            <w:tcW w:w="1839" w:type="dxa"/>
                          </w:tcPr>
                          <w:p>
                            <w:pPr>
                              <w:pStyle w:val="TableParagraph"/>
                              <w:spacing w:line="240" w:lineRule="auto" w:before="1"/>
                              <w:ind w:left="107"/>
                              <w:rPr>
                                <w:sz w:val="16"/>
                              </w:rPr>
                            </w:pPr>
                            <w:r>
                              <w:rPr>
                                <w:spacing w:val="-2"/>
                                <w:sz w:val="16"/>
                              </w:rPr>
                              <w:t>Rajasthan</w:t>
                            </w:r>
                          </w:p>
                        </w:tc>
                        <w:tc>
                          <w:tcPr>
                            <w:tcW w:w="3025" w:type="dxa"/>
                          </w:tcPr>
                          <w:p>
                            <w:pPr>
                              <w:pStyle w:val="TableParagraph"/>
                              <w:spacing w:line="240" w:lineRule="auto" w:before="1"/>
                              <w:ind w:left="107" w:right="267"/>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Nidhi – II Bldg., Gr. Floor,</w:t>
                            </w:r>
                            <w:r>
                              <w:rPr>
                                <w:spacing w:val="40"/>
                                <w:sz w:val="16"/>
                              </w:rPr>
                              <w:t> </w:t>
                            </w:r>
                            <w:r>
                              <w:rPr>
                                <w:sz w:val="16"/>
                              </w:rPr>
                              <w:t>Bhawani Singh Marg,</w:t>
                            </w:r>
                          </w:p>
                          <w:p>
                            <w:pPr>
                              <w:pStyle w:val="TableParagraph"/>
                              <w:spacing w:line="183" w:lineRule="exact"/>
                              <w:ind w:left="107"/>
                              <w:rPr>
                                <w:sz w:val="16"/>
                              </w:rPr>
                            </w:pPr>
                            <w:r>
                              <w:rPr>
                                <w:sz w:val="16"/>
                              </w:rPr>
                              <w:t>Jaipur</w:t>
                            </w:r>
                            <w:r>
                              <w:rPr>
                                <w:spacing w:val="-5"/>
                                <w:sz w:val="16"/>
                              </w:rPr>
                              <w:t> </w:t>
                            </w:r>
                            <w:r>
                              <w:rPr>
                                <w:sz w:val="16"/>
                              </w:rPr>
                              <w:t>-</w:t>
                            </w:r>
                            <w:r>
                              <w:rPr>
                                <w:spacing w:val="-5"/>
                                <w:sz w:val="16"/>
                              </w:rPr>
                              <w:t> </w:t>
                            </w:r>
                            <w:r>
                              <w:rPr>
                                <w:sz w:val="16"/>
                              </w:rPr>
                              <w:t>302</w:t>
                            </w:r>
                            <w:r>
                              <w:rPr>
                                <w:spacing w:val="-3"/>
                                <w:sz w:val="16"/>
                              </w:rPr>
                              <w:t> </w:t>
                            </w:r>
                            <w:r>
                              <w:rPr>
                                <w:spacing w:val="-4"/>
                                <w:sz w:val="16"/>
                              </w:rPr>
                              <w:t>005.</w:t>
                            </w:r>
                          </w:p>
                          <w:p>
                            <w:pPr>
                              <w:pStyle w:val="TableParagraph"/>
                              <w:spacing w:line="183" w:lineRule="exact"/>
                              <w:ind w:left="107"/>
                              <w:rPr>
                                <w:sz w:val="16"/>
                              </w:rPr>
                            </w:pPr>
                            <w:r>
                              <w:rPr>
                                <w:sz w:val="16"/>
                              </w:rPr>
                              <w:t>Tel.:</w:t>
                            </w:r>
                            <w:r>
                              <w:rPr>
                                <w:spacing w:val="-4"/>
                                <w:sz w:val="16"/>
                              </w:rPr>
                              <w:t> </w:t>
                            </w:r>
                            <w:r>
                              <w:rPr>
                                <w:sz w:val="16"/>
                              </w:rPr>
                              <w:t>0141-</w:t>
                            </w:r>
                            <w:r>
                              <w:rPr>
                                <w:spacing w:val="-5"/>
                                <w:sz w:val="16"/>
                              </w:rPr>
                              <w:t> </w:t>
                            </w:r>
                            <w:r>
                              <w:rPr>
                                <w:spacing w:val="-2"/>
                                <w:sz w:val="16"/>
                              </w:rPr>
                              <w:t>2740363/2740798</w:t>
                            </w:r>
                          </w:p>
                          <w:p>
                            <w:pPr>
                              <w:pStyle w:val="TableParagraph"/>
                              <w:spacing w:line="163" w:lineRule="exact" w:before="1"/>
                              <w:ind w:left="107"/>
                              <w:rPr>
                                <w:sz w:val="16"/>
                              </w:rPr>
                            </w:pPr>
                            <w:r>
                              <w:rPr>
                                <w:sz w:val="16"/>
                              </w:rPr>
                              <w:t>Email:</w:t>
                            </w:r>
                            <w:r>
                              <w:rPr>
                                <w:spacing w:val="-3"/>
                                <w:sz w:val="16"/>
                              </w:rPr>
                              <w:t> </w:t>
                            </w:r>
                            <w:hyperlink r:id="rId23">
                              <w:r>
                                <w:rPr>
                                  <w:color w:val="0000FF"/>
                                  <w:spacing w:val="-2"/>
                                  <w:sz w:val="16"/>
                                  <w:u w:val="single" w:color="0000FF"/>
                                </w:rPr>
                                <w:t>Bimalokpal.jaipur@cioins.co.in</w:t>
                              </w:r>
                            </w:hyperlink>
                          </w:p>
                        </w:tc>
                      </w:tr>
                      <w:tr>
                        <w:trPr>
                          <w:trHeight w:val="794" w:hRule="atLeast"/>
                        </w:trPr>
                        <w:tc>
                          <w:tcPr>
                            <w:tcW w:w="1839" w:type="dxa"/>
                          </w:tcPr>
                          <w:p>
                            <w:pPr>
                              <w:pStyle w:val="TableParagraph"/>
                              <w:spacing w:line="240" w:lineRule="auto" w:before="1"/>
                              <w:ind w:left="107" w:right="190"/>
                              <w:rPr>
                                <w:sz w:val="16"/>
                              </w:rPr>
                            </w:pPr>
                            <w:r>
                              <w:rPr>
                                <w:sz w:val="16"/>
                              </w:rPr>
                              <w:t>Kerala,</w:t>
                            </w:r>
                            <w:r>
                              <w:rPr>
                                <w:spacing w:val="-1"/>
                                <w:sz w:val="16"/>
                              </w:rPr>
                              <w:t> </w:t>
                            </w:r>
                            <w:r>
                              <w:rPr>
                                <w:sz w:val="16"/>
                              </w:rPr>
                              <w:t>Lakshadweep,</w:t>
                            </w:r>
                            <w:r>
                              <w:rPr>
                                <w:spacing w:val="40"/>
                                <w:sz w:val="16"/>
                              </w:rPr>
                              <w:t> </w:t>
                            </w:r>
                            <w:r>
                              <w:rPr>
                                <w:sz w:val="16"/>
                              </w:rPr>
                              <w:t>Mahe-a part of Union</w:t>
                            </w:r>
                            <w:r>
                              <w:rPr>
                                <w:spacing w:val="40"/>
                                <w:sz w:val="16"/>
                              </w:rPr>
                              <w:t> </w:t>
                            </w:r>
                            <w:r>
                              <w:rPr>
                                <w:sz w:val="16"/>
                              </w:rPr>
                              <w:t>Territory</w:t>
                            </w:r>
                            <w:r>
                              <w:rPr>
                                <w:spacing w:val="-10"/>
                                <w:sz w:val="16"/>
                              </w:rPr>
                              <w:t> </w:t>
                            </w:r>
                            <w:r>
                              <w:rPr>
                                <w:sz w:val="16"/>
                              </w:rPr>
                              <w:t>of</w:t>
                            </w:r>
                            <w:r>
                              <w:rPr>
                                <w:spacing w:val="-10"/>
                                <w:sz w:val="16"/>
                              </w:rPr>
                              <w:t> </w:t>
                            </w:r>
                            <w:r>
                              <w:rPr>
                                <w:sz w:val="16"/>
                              </w:rPr>
                              <w:t>Puducherry</w:t>
                            </w:r>
                          </w:p>
                        </w:tc>
                        <w:tc>
                          <w:tcPr>
                            <w:tcW w:w="3025" w:type="dxa"/>
                          </w:tcPr>
                          <w:p>
                            <w:pPr>
                              <w:pStyle w:val="TableParagraph"/>
                              <w:spacing w:line="240" w:lineRule="auto" w:before="1"/>
                              <w:ind w:left="107"/>
                              <w:rPr>
                                <w:sz w:val="16"/>
                              </w:rPr>
                            </w:pPr>
                            <w:r>
                              <w:rPr>
                                <w:sz w:val="16"/>
                              </w:rPr>
                              <w:t>Office</w:t>
                            </w:r>
                            <w:r>
                              <w:rPr>
                                <w:spacing w:val="-6"/>
                                <w:sz w:val="16"/>
                              </w:rPr>
                              <w:t> </w:t>
                            </w:r>
                            <w:r>
                              <w:rPr>
                                <w:sz w:val="16"/>
                              </w:rPr>
                              <w:t>of</w:t>
                            </w:r>
                            <w:r>
                              <w:rPr>
                                <w:spacing w:val="-4"/>
                                <w:sz w:val="16"/>
                              </w:rPr>
                              <w:t> </w:t>
                            </w:r>
                            <w:r>
                              <w:rPr>
                                <w:sz w:val="16"/>
                              </w:rPr>
                              <w:t>the</w:t>
                            </w:r>
                            <w:r>
                              <w:rPr>
                                <w:spacing w:val="-6"/>
                                <w:sz w:val="16"/>
                              </w:rPr>
                              <w:t> </w:t>
                            </w:r>
                            <w:r>
                              <w:rPr>
                                <w:sz w:val="16"/>
                              </w:rPr>
                              <w:t>Insurance</w:t>
                            </w:r>
                            <w:r>
                              <w:rPr>
                                <w:spacing w:val="-2"/>
                                <w:sz w:val="16"/>
                              </w:rPr>
                              <w:t> Ombudsman,</w:t>
                            </w:r>
                          </w:p>
                          <w:p>
                            <w:pPr>
                              <w:pStyle w:val="TableParagraph"/>
                              <w:spacing w:line="240" w:lineRule="auto" w:before="1"/>
                              <w:ind w:left="107"/>
                              <w:rPr>
                                <w:sz w:val="16"/>
                              </w:rPr>
                            </w:pPr>
                            <w:r>
                              <w:rPr>
                                <w:sz w:val="16"/>
                              </w:rPr>
                              <w:t>10th</w:t>
                            </w:r>
                            <w:r>
                              <w:rPr>
                                <w:spacing w:val="-9"/>
                                <w:sz w:val="16"/>
                              </w:rPr>
                              <w:t> </w:t>
                            </w:r>
                            <w:r>
                              <w:rPr>
                                <w:sz w:val="16"/>
                              </w:rPr>
                              <w:t>Floor,</w:t>
                            </w:r>
                            <w:r>
                              <w:rPr>
                                <w:spacing w:val="-7"/>
                                <w:sz w:val="16"/>
                              </w:rPr>
                              <w:t> </w:t>
                            </w:r>
                            <w:r>
                              <w:rPr>
                                <w:sz w:val="16"/>
                              </w:rPr>
                              <w:t>Jeevan</w:t>
                            </w:r>
                            <w:r>
                              <w:rPr>
                                <w:spacing w:val="-6"/>
                                <w:sz w:val="16"/>
                              </w:rPr>
                              <w:t> </w:t>
                            </w:r>
                            <w:r>
                              <w:rPr>
                                <w:sz w:val="16"/>
                              </w:rPr>
                              <w:t>Prakash,</w:t>
                            </w:r>
                            <w:r>
                              <w:rPr>
                                <w:spacing w:val="-10"/>
                                <w:sz w:val="16"/>
                              </w:rPr>
                              <w:t> </w:t>
                            </w:r>
                            <w:r>
                              <w:rPr>
                                <w:sz w:val="16"/>
                              </w:rPr>
                              <w:t>LIC</w:t>
                            </w:r>
                            <w:r>
                              <w:rPr>
                                <w:spacing w:val="-7"/>
                                <w:sz w:val="16"/>
                              </w:rPr>
                              <w:t> </w:t>
                            </w:r>
                            <w:r>
                              <w:rPr>
                                <w:sz w:val="16"/>
                              </w:rPr>
                              <w:t>Building,</w:t>
                            </w:r>
                            <w:r>
                              <w:rPr>
                                <w:spacing w:val="40"/>
                                <w:sz w:val="16"/>
                              </w:rPr>
                              <w:t> </w:t>
                            </w:r>
                            <w:r>
                              <w:rPr>
                                <w:sz w:val="16"/>
                              </w:rPr>
                              <w:t>Opp to Maharaja's College, M.G. Road,</w:t>
                            </w:r>
                            <w:r>
                              <w:rPr>
                                <w:spacing w:val="40"/>
                                <w:sz w:val="16"/>
                              </w:rPr>
                              <w:t> </w:t>
                            </w:r>
                            <w:r>
                              <w:rPr>
                                <w:sz w:val="16"/>
                              </w:rPr>
                              <w:t>Kochi - 682 011.</w:t>
                            </w:r>
                          </w:p>
                        </w:tc>
                      </w:tr>
                    </w:tbl>
                    <w:p>
                      <w:pPr>
                        <w:pStyle w:val="BodyText"/>
                      </w:pPr>
                    </w:p>
                  </w:txbxContent>
                </v:textbox>
              </v:shape>
            </w:pict>
          </mc:Fallback>
        </mc:AlternateContent>
      </w:r>
      <w:r>
        <w:rPr>
          <w:sz w:val="20"/>
        </w:rPr>
      </w:r>
      <w:r>
        <w:rPr>
          <w:sz w:val="20"/>
        </w:rPr>
        <w:tab/>
      </w:r>
      <w:r>
        <w:rPr>
          <w:position w:val="10"/>
          <w:sz w:val="20"/>
        </w:rPr>
        <mc:AlternateContent>
          <mc:Choice Requires="wps">
            <w:drawing>
              <wp:inline distT="0" distB="0" distL="0" distR="0">
                <wp:extent cx="3094355" cy="8032750"/>
                <wp:effectExtent l="0" t="0" r="0" b="0"/>
                <wp:docPr id="9" name="Textbox 9"/>
                <wp:cNvGraphicFramePr>
                  <a:graphicFrameLocks/>
                </wp:cNvGraphicFramePr>
                <a:graphic>
                  <a:graphicData uri="http://schemas.microsoft.com/office/word/2010/wordprocessingShape">
                    <wps:wsp>
                      <wps:cNvPr id="9" name="Textbox 9"/>
                      <wps:cNvSpPr txBox="1"/>
                      <wps:spPr>
                        <a:xfrm>
                          <a:off x="0" y="0"/>
                          <a:ext cx="3094355" cy="8032750"/>
                        </a:xfrm>
                        <a:prstGeom prst="rect">
                          <a:avLst/>
                        </a:prstGeom>
                      </wps:spPr>
                      <wps:txbx>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wps:txbx>
                      <wps:bodyPr wrap="square" lIns="0" tIns="0" rIns="0" bIns="0" rtlCol="0">
                        <a:noAutofit/>
                      </wps:bodyPr>
                    </wps:wsp>
                  </a:graphicData>
                </a:graphic>
              </wp:inline>
            </w:drawing>
          </mc:Choice>
          <mc:Fallback>
            <w:pict>
              <v:shape style="width:243.65pt;height:632.5pt;mso-position-horizontal-relative:char;mso-position-vertical-relative:line" type="#_x0000_t202" id="docshape8" filled="false" stroked="false">
                <w10:anchorlock/>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8"/>
                        <w:gridCol w:w="3024"/>
                      </w:tblGrid>
                      <w:tr>
                        <w:trPr>
                          <w:trHeight w:val="794" w:hRule="atLeast"/>
                        </w:trPr>
                        <w:tc>
                          <w:tcPr>
                            <w:tcW w:w="1838" w:type="dxa"/>
                          </w:tcPr>
                          <w:p>
                            <w:pPr>
                              <w:pStyle w:val="TableParagraph"/>
                              <w:spacing w:line="240" w:lineRule="auto"/>
                              <w:ind w:left="0"/>
                              <w:rPr>
                                <w:sz w:val="16"/>
                              </w:rPr>
                            </w:pPr>
                          </w:p>
                        </w:tc>
                        <w:tc>
                          <w:tcPr>
                            <w:tcW w:w="3024" w:type="dxa"/>
                          </w:tcPr>
                          <w:p>
                            <w:pPr>
                              <w:pStyle w:val="TableParagraph"/>
                              <w:spacing w:line="183" w:lineRule="exact" w:before="1"/>
                              <w:ind w:left="108"/>
                              <w:rPr>
                                <w:sz w:val="16"/>
                              </w:rPr>
                            </w:pPr>
                            <w:r>
                              <w:rPr>
                                <w:sz w:val="16"/>
                              </w:rPr>
                              <w:t>Tel.:</w:t>
                            </w:r>
                            <w:r>
                              <w:rPr>
                                <w:spacing w:val="-3"/>
                                <w:sz w:val="16"/>
                              </w:rPr>
                              <w:t> </w:t>
                            </w:r>
                            <w:r>
                              <w:rPr>
                                <w:sz w:val="16"/>
                              </w:rPr>
                              <w:t>0484 -</w:t>
                            </w:r>
                            <w:r>
                              <w:rPr>
                                <w:spacing w:val="-4"/>
                                <w:sz w:val="16"/>
                              </w:rPr>
                              <w:t> </w:t>
                            </w:r>
                            <w:r>
                              <w:rPr>
                                <w:spacing w:val="-2"/>
                                <w:sz w:val="16"/>
                              </w:rPr>
                              <w:t>2358759</w:t>
                            </w:r>
                          </w:p>
                          <w:p>
                            <w:pPr>
                              <w:pStyle w:val="TableParagraph"/>
                              <w:spacing w:line="183" w:lineRule="exact"/>
                              <w:ind w:left="108"/>
                              <w:rPr>
                                <w:sz w:val="16"/>
                              </w:rPr>
                            </w:pPr>
                            <w:r>
                              <w:rPr>
                                <w:sz w:val="16"/>
                              </w:rPr>
                              <w:t>Email:</w:t>
                            </w:r>
                            <w:r>
                              <w:rPr>
                                <w:spacing w:val="-5"/>
                                <w:sz w:val="16"/>
                              </w:rPr>
                              <w:t> </w:t>
                            </w:r>
                            <w:hyperlink r:id="rId24">
                              <w:r>
                                <w:rPr>
                                  <w:color w:val="0000FF"/>
                                  <w:spacing w:val="-2"/>
                                  <w:sz w:val="16"/>
                                  <w:u w:val="single" w:color="0000FF"/>
                                </w:rPr>
                                <w:t>bimalokpal.ernakulam@cioins.co.in</w:t>
                              </w:r>
                            </w:hyperlink>
                          </w:p>
                        </w:tc>
                      </w:tr>
                      <w:tr>
                        <w:trPr>
                          <w:trHeight w:val="918" w:hRule="atLeast"/>
                        </w:trPr>
                        <w:tc>
                          <w:tcPr>
                            <w:tcW w:w="1838" w:type="dxa"/>
                          </w:tcPr>
                          <w:p>
                            <w:pPr>
                              <w:pStyle w:val="TableParagraph"/>
                              <w:spacing w:line="240" w:lineRule="auto" w:before="1"/>
                              <w:ind w:left="110"/>
                              <w:rPr>
                                <w:sz w:val="16"/>
                              </w:rPr>
                            </w:pPr>
                            <w:r>
                              <w:rPr>
                                <w:sz w:val="16"/>
                              </w:rPr>
                              <w:t>West</w:t>
                            </w:r>
                            <w:r>
                              <w:rPr>
                                <w:spacing w:val="-10"/>
                                <w:sz w:val="16"/>
                              </w:rPr>
                              <w:t> </w:t>
                            </w:r>
                            <w:r>
                              <w:rPr>
                                <w:sz w:val="16"/>
                              </w:rPr>
                              <w:t>Bengal,</w:t>
                            </w:r>
                            <w:r>
                              <w:rPr>
                                <w:spacing w:val="-10"/>
                                <w:sz w:val="16"/>
                              </w:rPr>
                              <w:t> </w:t>
                            </w:r>
                            <w:r>
                              <w:rPr>
                                <w:sz w:val="16"/>
                              </w:rPr>
                              <w:t>Sikkim,</w:t>
                            </w:r>
                            <w:r>
                              <w:rPr>
                                <w:spacing w:val="40"/>
                                <w:sz w:val="16"/>
                              </w:rPr>
                              <w:t> </w:t>
                            </w:r>
                            <w:r>
                              <w:rPr>
                                <w:sz w:val="16"/>
                              </w:rPr>
                              <w:t>Andaman &amp; Nicobar</w:t>
                            </w:r>
                            <w:r>
                              <w:rPr>
                                <w:spacing w:val="40"/>
                                <w:sz w:val="16"/>
                              </w:rPr>
                              <w:t> </w:t>
                            </w:r>
                            <w:r>
                              <w:rPr>
                                <w:spacing w:val="-2"/>
                                <w:sz w:val="16"/>
                              </w:rPr>
                              <w:t>Islands</w:t>
                            </w:r>
                          </w:p>
                        </w:tc>
                        <w:tc>
                          <w:tcPr>
                            <w:tcW w:w="3024" w:type="dxa"/>
                          </w:tcPr>
                          <w:p>
                            <w:pPr>
                              <w:pStyle w:val="TableParagraph"/>
                              <w:spacing w:line="240" w:lineRule="auto" w:before="1"/>
                              <w:ind w:left="108"/>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9"/>
                                <w:sz w:val="16"/>
                              </w:rPr>
                              <w:t> </w:t>
                            </w:r>
                            <w:r>
                              <w:rPr>
                                <w:sz w:val="16"/>
                              </w:rPr>
                              <w:t>Ombudsman,</w:t>
                            </w:r>
                            <w:r>
                              <w:rPr>
                                <w:spacing w:val="40"/>
                                <w:sz w:val="16"/>
                              </w:rPr>
                              <w:t> </w:t>
                            </w:r>
                            <w:r>
                              <w:rPr>
                                <w:sz w:val="16"/>
                              </w:rPr>
                              <w:t>Hindustan Bldg. Annexe, 7th Floor,</w:t>
                            </w:r>
                          </w:p>
                          <w:p>
                            <w:pPr>
                              <w:pStyle w:val="TableParagraph"/>
                              <w:spacing w:line="183" w:lineRule="exact"/>
                              <w:ind w:left="108"/>
                              <w:rPr>
                                <w:sz w:val="16"/>
                              </w:rPr>
                            </w:pPr>
                            <w:r>
                              <w:rPr>
                                <w:sz w:val="16"/>
                              </w:rPr>
                              <w:t>4,</w:t>
                            </w:r>
                            <w:r>
                              <w:rPr>
                                <w:spacing w:val="-7"/>
                                <w:sz w:val="16"/>
                              </w:rPr>
                              <w:t> </w:t>
                            </w:r>
                            <w:r>
                              <w:rPr>
                                <w:sz w:val="16"/>
                              </w:rPr>
                              <w:t>C.R.</w:t>
                            </w:r>
                            <w:r>
                              <w:rPr>
                                <w:spacing w:val="-2"/>
                                <w:sz w:val="16"/>
                              </w:rPr>
                              <w:t> </w:t>
                            </w:r>
                            <w:r>
                              <w:rPr>
                                <w:sz w:val="16"/>
                              </w:rPr>
                              <w:t>Avenue,</w:t>
                            </w:r>
                            <w:r>
                              <w:rPr>
                                <w:spacing w:val="-6"/>
                                <w:sz w:val="16"/>
                              </w:rPr>
                              <w:t> </w:t>
                            </w:r>
                            <w:r>
                              <w:rPr>
                                <w:sz w:val="16"/>
                              </w:rPr>
                              <w:t>KOLKATA</w:t>
                            </w:r>
                            <w:r>
                              <w:rPr>
                                <w:spacing w:val="-1"/>
                                <w:sz w:val="16"/>
                              </w:rPr>
                              <w:t> </w:t>
                            </w:r>
                            <w:r>
                              <w:rPr>
                                <w:sz w:val="16"/>
                              </w:rPr>
                              <w:t>-</w:t>
                            </w:r>
                            <w:r>
                              <w:rPr>
                                <w:spacing w:val="-5"/>
                                <w:sz w:val="16"/>
                              </w:rPr>
                              <w:t> </w:t>
                            </w:r>
                            <w:r>
                              <w:rPr>
                                <w:sz w:val="16"/>
                              </w:rPr>
                              <w:t>700</w:t>
                            </w:r>
                            <w:r>
                              <w:rPr>
                                <w:spacing w:val="-3"/>
                                <w:sz w:val="16"/>
                              </w:rPr>
                              <w:t> </w:t>
                            </w:r>
                            <w:r>
                              <w:rPr>
                                <w:spacing w:val="-4"/>
                                <w:sz w:val="16"/>
                              </w:rPr>
                              <w:t>072.</w:t>
                            </w:r>
                          </w:p>
                          <w:p>
                            <w:pPr>
                              <w:pStyle w:val="TableParagraph"/>
                              <w:spacing w:line="183" w:lineRule="exact" w:before="1"/>
                              <w:ind w:left="108"/>
                              <w:rPr>
                                <w:sz w:val="16"/>
                              </w:rPr>
                            </w:pPr>
                            <w:r>
                              <w:rPr>
                                <w:sz w:val="16"/>
                              </w:rPr>
                              <w:t>Tel.:</w:t>
                            </w:r>
                            <w:r>
                              <w:rPr>
                                <w:spacing w:val="-6"/>
                                <w:sz w:val="16"/>
                              </w:rPr>
                              <w:t> </w:t>
                            </w:r>
                            <w:r>
                              <w:rPr>
                                <w:sz w:val="16"/>
                              </w:rPr>
                              <w:t>033</w:t>
                            </w:r>
                            <w:r>
                              <w:rPr>
                                <w:spacing w:val="-3"/>
                                <w:sz w:val="16"/>
                              </w:rPr>
                              <w:t> </w:t>
                            </w:r>
                            <w:r>
                              <w:rPr>
                                <w:sz w:val="16"/>
                              </w:rPr>
                              <w:t>-</w:t>
                            </w:r>
                            <w:r>
                              <w:rPr>
                                <w:spacing w:val="-3"/>
                                <w:sz w:val="16"/>
                              </w:rPr>
                              <w:t> </w:t>
                            </w:r>
                            <w:r>
                              <w:rPr>
                                <w:sz w:val="16"/>
                              </w:rPr>
                              <w:t>22124339</w:t>
                            </w:r>
                            <w:r>
                              <w:rPr>
                                <w:spacing w:val="-4"/>
                                <w:sz w:val="16"/>
                              </w:rPr>
                              <w:t> </w:t>
                            </w:r>
                            <w:r>
                              <w:rPr>
                                <w:sz w:val="16"/>
                              </w:rPr>
                              <w:t>/</w:t>
                            </w:r>
                            <w:r>
                              <w:rPr>
                                <w:spacing w:val="-3"/>
                                <w:sz w:val="16"/>
                              </w:rPr>
                              <w:t> </w:t>
                            </w:r>
                            <w:r>
                              <w:rPr>
                                <w:spacing w:val="-2"/>
                                <w:sz w:val="16"/>
                              </w:rPr>
                              <w:t>22124341</w:t>
                            </w:r>
                          </w:p>
                          <w:p>
                            <w:pPr>
                              <w:pStyle w:val="TableParagraph"/>
                              <w:spacing w:line="162" w:lineRule="exact"/>
                              <w:ind w:left="108"/>
                              <w:rPr>
                                <w:sz w:val="16"/>
                              </w:rPr>
                            </w:pPr>
                            <w:r>
                              <w:rPr>
                                <w:sz w:val="16"/>
                              </w:rPr>
                              <w:t>Email:</w:t>
                            </w:r>
                            <w:r>
                              <w:rPr>
                                <w:spacing w:val="-3"/>
                                <w:sz w:val="16"/>
                              </w:rPr>
                              <w:t> </w:t>
                            </w:r>
                            <w:hyperlink r:id="rId25">
                              <w:r>
                                <w:rPr>
                                  <w:color w:val="0000FF"/>
                                  <w:spacing w:val="-2"/>
                                  <w:sz w:val="16"/>
                                  <w:u w:val="single" w:color="0000FF"/>
                                </w:rPr>
                                <w:t>bimalokpal.kolkata@cioins.co.in</w:t>
                              </w:r>
                            </w:hyperlink>
                          </w:p>
                        </w:tc>
                      </w:tr>
                      <w:tr>
                        <w:trPr>
                          <w:trHeight w:val="4233" w:hRule="atLeast"/>
                        </w:trPr>
                        <w:tc>
                          <w:tcPr>
                            <w:tcW w:w="1838" w:type="dxa"/>
                          </w:tcPr>
                          <w:p>
                            <w:pPr>
                              <w:pStyle w:val="TableParagraph"/>
                              <w:spacing w:line="240" w:lineRule="auto" w:before="1"/>
                              <w:ind w:left="110" w:right="112"/>
                              <w:rPr>
                                <w:sz w:val="16"/>
                              </w:rPr>
                            </w:pPr>
                            <w:r>
                              <w:rPr>
                                <w:sz w:val="16"/>
                              </w:rPr>
                              <w:t>Districts of Uttar</w:t>
                            </w:r>
                            <w:r>
                              <w:rPr>
                                <w:spacing w:val="40"/>
                                <w:sz w:val="16"/>
                              </w:rPr>
                              <w:t> </w:t>
                            </w:r>
                            <w:r>
                              <w:rPr>
                                <w:sz w:val="16"/>
                              </w:rPr>
                              <w:t>Pradesh : Lalitpur,</w:t>
                            </w:r>
                            <w:r>
                              <w:rPr>
                                <w:spacing w:val="40"/>
                                <w:sz w:val="16"/>
                              </w:rPr>
                              <w:t> </w:t>
                            </w:r>
                            <w:r>
                              <w:rPr>
                                <w:sz w:val="16"/>
                              </w:rPr>
                              <w:t>Jhansi,</w:t>
                            </w:r>
                            <w:r>
                              <w:rPr>
                                <w:spacing w:val="-10"/>
                                <w:sz w:val="16"/>
                              </w:rPr>
                              <w:t> </w:t>
                            </w:r>
                            <w:r>
                              <w:rPr>
                                <w:sz w:val="16"/>
                              </w:rPr>
                              <w:t>Mahoba,</w:t>
                            </w:r>
                            <w:r>
                              <w:rPr>
                                <w:spacing w:val="40"/>
                                <w:sz w:val="16"/>
                              </w:rPr>
                              <w:t> </w:t>
                            </w:r>
                            <w:r>
                              <w:rPr>
                                <w:sz w:val="16"/>
                              </w:rPr>
                              <w:t>Hamirpur,</w:t>
                            </w:r>
                            <w:r>
                              <w:rPr>
                                <w:spacing w:val="-10"/>
                                <w:sz w:val="16"/>
                              </w:rPr>
                              <w:t> </w:t>
                            </w:r>
                            <w:r>
                              <w:rPr>
                                <w:sz w:val="16"/>
                              </w:rPr>
                              <w:t>Banda,</w:t>
                            </w:r>
                            <w:r>
                              <w:rPr>
                                <w:spacing w:val="40"/>
                                <w:sz w:val="16"/>
                              </w:rPr>
                              <w:t> </w:t>
                            </w:r>
                            <w:r>
                              <w:rPr>
                                <w:sz w:val="16"/>
                              </w:rPr>
                              <w:t>Chitrakoot,</w:t>
                            </w:r>
                            <w:r>
                              <w:rPr>
                                <w:spacing w:val="-1"/>
                                <w:sz w:val="16"/>
                              </w:rPr>
                              <w:t> </w:t>
                            </w:r>
                            <w:r>
                              <w:rPr>
                                <w:sz w:val="16"/>
                              </w:rPr>
                              <w:t>Allahabad,</w:t>
                            </w:r>
                            <w:r>
                              <w:rPr>
                                <w:spacing w:val="40"/>
                                <w:sz w:val="16"/>
                              </w:rPr>
                              <w:t> </w:t>
                            </w:r>
                            <w:r>
                              <w:rPr>
                                <w:sz w:val="16"/>
                              </w:rPr>
                              <w:t>Mirzapur,</w:t>
                            </w:r>
                            <w:r>
                              <w:rPr>
                                <w:spacing w:val="-10"/>
                                <w:sz w:val="16"/>
                              </w:rPr>
                              <w:t> </w:t>
                            </w:r>
                            <w:r>
                              <w:rPr>
                                <w:sz w:val="16"/>
                              </w:rPr>
                              <w:t>Sonbhabdra,</w:t>
                            </w:r>
                            <w:r>
                              <w:rPr>
                                <w:spacing w:val="40"/>
                                <w:sz w:val="16"/>
                              </w:rPr>
                              <w:t> </w:t>
                            </w:r>
                            <w:r>
                              <w:rPr>
                                <w:sz w:val="16"/>
                              </w:rPr>
                              <w:t>Fatehpur,</w:t>
                            </w:r>
                            <w:r>
                              <w:rPr>
                                <w:spacing w:val="-10"/>
                                <w:sz w:val="16"/>
                              </w:rPr>
                              <w:t> </w:t>
                            </w:r>
                            <w:r>
                              <w:rPr>
                                <w:sz w:val="16"/>
                              </w:rPr>
                              <w:t>Pratapgarh,</w:t>
                            </w:r>
                            <w:r>
                              <w:rPr>
                                <w:spacing w:val="40"/>
                                <w:sz w:val="16"/>
                              </w:rPr>
                              <w:t> </w:t>
                            </w:r>
                            <w:r>
                              <w:rPr>
                                <w:spacing w:val="-2"/>
                                <w:sz w:val="16"/>
                              </w:rPr>
                              <w:t>Jaunpur,Varanasi,</w:t>
                            </w:r>
                            <w:r>
                              <w:rPr>
                                <w:spacing w:val="40"/>
                                <w:sz w:val="16"/>
                              </w:rPr>
                              <w:t> </w:t>
                            </w:r>
                            <w:r>
                              <w:rPr>
                                <w:sz w:val="16"/>
                              </w:rPr>
                              <w:t>Gazipur,</w:t>
                            </w:r>
                            <w:r>
                              <w:rPr>
                                <w:spacing w:val="-10"/>
                                <w:sz w:val="16"/>
                              </w:rPr>
                              <w:t> </w:t>
                            </w:r>
                            <w:r>
                              <w:rPr>
                                <w:sz w:val="16"/>
                              </w:rPr>
                              <w:t>Jalaun,</w:t>
                            </w:r>
                            <w:r>
                              <w:rPr>
                                <w:spacing w:val="-10"/>
                                <w:sz w:val="16"/>
                              </w:rPr>
                              <w:t> </w:t>
                            </w:r>
                            <w:r>
                              <w:rPr>
                                <w:sz w:val="16"/>
                              </w:rPr>
                              <w:t>Kanpur,</w:t>
                            </w:r>
                            <w:r>
                              <w:rPr>
                                <w:spacing w:val="40"/>
                                <w:sz w:val="16"/>
                              </w:rPr>
                              <w:t> </w:t>
                            </w:r>
                            <w:r>
                              <w:rPr>
                                <w:sz w:val="16"/>
                              </w:rPr>
                              <w:t>Lucknow,</w:t>
                            </w:r>
                            <w:r>
                              <w:rPr>
                                <w:spacing w:val="-1"/>
                                <w:sz w:val="16"/>
                              </w:rPr>
                              <w:t> </w:t>
                            </w:r>
                            <w:r>
                              <w:rPr>
                                <w:sz w:val="16"/>
                              </w:rPr>
                              <w:t>Unnao,</w:t>
                            </w:r>
                            <w:r>
                              <w:rPr>
                                <w:spacing w:val="40"/>
                                <w:sz w:val="16"/>
                              </w:rPr>
                              <w:t> </w:t>
                            </w:r>
                            <w:r>
                              <w:rPr>
                                <w:sz w:val="16"/>
                              </w:rPr>
                              <w:t>Sitapur,</w:t>
                            </w:r>
                            <w:r>
                              <w:rPr>
                                <w:spacing w:val="-1"/>
                                <w:sz w:val="16"/>
                              </w:rPr>
                              <w:t> </w:t>
                            </w:r>
                            <w:r>
                              <w:rPr>
                                <w:sz w:val="16"/>
                              </w:rPr>
                              <w:t>Lakhimpur,</w:t>
                            </w:r>
                            <w:r>
                              <w:rPr>
                                <w:spacing w:val="40"/>
                                <w:sz w:val="16"/>
                              </w:rPr>
                              <w:t> </w:t>
                            </w:r>
                            <w:r>
                              <w:rPr>
                                <w:sz w:val="16"/>
                              </w:rPr>
                              <w:t>Bahraich,</w:t>
                            </w:r>
                            <w:r>
                              <w:rPr>
                                <w:spacing w:val="-10"/>
                                <w:sz w:val="16"/>
                              </w:rPr>
                              <w:t> </w:t>
                            </w:r>
                            <w:r>
                              <w:rPr>
                                <w:sz w:val="16"/>
                              </w:rPr>
                              <w:t>Barabanki,</w:t>
                            </w:r>
                            <w:r>
                              <w:rPr>
                                <w:spacing w:val="40"/>
                                <w:sz w:val="16"/>
                              </w:rPr>
                              <w:t> </w:t>
                            </w:r>
                            <w:r>
                              <w:rPr>
                                <w:sz w:val="16"/>
                              </w:rPr>
                              <w:t>Raebareli,</w:t>
                            </w:r>
                            <w:r>
                              <w:rPr>
                                <w:spacing w:val="-1"/>
                                <w:sz w:val="16"/>
                              </w:rPr>
                              <w:t> </w:t>
                            </w:r>
                            <w:r>
                              <w:rPr>
                                <w:sz w:val="16"/>
                              </w:rPr>
                              <w:t>Sravasti,</w:t>
                            </w:r>
                            <w:r>
                              <w:rPr>
                                <w:spacing w:val="40"/>
                                <w:sz w:val="16"/>
                              </w:rPr>
                              <w:t> </w:t>
                            </w:r>
                            <w:r>
                              <w:rPr>
                                <w:sz w:val="16"/>
                              </w:rPr>
                              <w:t>Gonda,</w:t>
                            </w:r>
                            <w:r>
                              <w:rPr>
                                <w:spacing w:val="-1"/>
                                <w:sz w:val="16"/>
                              </w:rPr>
                              <w:t> </w:t>
                            </w:r>
                            <w:r>
                              <w:rPr>
                                <w:sz w:val="16"/>
                              </w:rPr>
                              <w:t>Faizabad,</w:t>
                            </w:r>
                            <w:r>
                              <w:rPr>
                                <w:spacing w:val="40"/>
                                <w:sz w:val="16"/>
                              </w:rPr>
                              <w:t> </w:t>
                            </w:r>
                            <w:r>
                              <w:rPr>
                                <w:sz w:val="16"/>
                              </w:rPr>
                              <w:t>Amethi,</w:t>
                            </w:r>
                            <w:r>
                              <w:rPr>
                                <w:spacing w:val="-10"/>
                                <w:sz w:val="16"/>
                              </w:rPr>
                              <w:t> </w:t>
                            </w:r>
                            <w:r>
                              <w:rPr>
                                <w:sz w:val="16"/>
                              </w:rPr>
                              <w:t>Kaushambi,</w:t>
                            </w:r>
                            <w:r>
                              <w:rPr>
                                <w:spacing w:val="40"/>
                                <w:sz w:val="16"/>
                              </w:rPr>
                              <w:t> </w:t>
                            </w:r>
                            <w:r>
                              <w:rPr>
                                <w:sz w:val="16"/>
                              </w:rPr>
                              <w:t>Balrampur,</w:t>
                            </w:r>
                            <w:r>
                              <w:rPr>
                                <w:spacing w:val="-10"/>
                                <w:sz w:val="16"/>
                              </w:rPr>
                              <w:t> </w:t>
                            </w:r>
                            <w:r>
                              <w:rPr>
                                <w:sz w:val="16"/>
                              </w:rPr>
                              <w:t>Basti,</w:t>
                            </w:r>
                            <w:r>
                              <w:rPr>
                                <w:spacing w:val="40"/>
                                <w:sz w:val="16"/>
                              </w:rPr>
                              <w:t> </w:t>
                            </w:r>
                            <w:r>
                              <w:rPr>
                                <w:spacing w:val="-2"/>
                                <w:sz w:val="16"/>
                              </w:rPr>
                              <w:t>Ambedkarnagar,</w:t>
                            </w:r>
                            <w:r>
                              <w:rPr>
                                <w:spacing w:val="40"/>
                                <w:sz w:val="16"/>
                              </w:rPr>
                              <w:t> </w:t>
                            </w:r>
                            <w:r>
                              <w:rPr>
                                <w:sz w:val="16"/>
                              </w:rPr>
                              <w:t>Sultanpur,</w:t>
                            </w:r>
                            <w:r>
                              <w:rPr>
                                <w:spacing w:val="-10"/>
                                <w:sz w:val="16"/>
                              </w:rPr>
                              <w:t> </w:t>
                            </w:r>
                            <w:r>
                              <w:rPr>
                                <w:sz w:val="16"/>
                              </w:rPr>
                              <w:t>Maharajgang,</w:t>
                            </w:r>
                            <w:r>
                              <w:rPr>
                                <w:spacing w:val="40"/>
                                <w:sz w:val="16"/>
                              </w:rPr>
                              <w:t> </w:t>
                            </w:r>
                            <w:r>
                              <w:rPr>
                                <w:spacing w:val="-2"/>
                                <w:sz w:val="16"/>
                              </w:rPr>
                              <w:t>Santkabirnagar,</w:t>
                            </w:r>
                            <w:r>
                              <w:rPr>
                                <w:spacing w:val="40"/>
                                <w:sz w:val="16"/>
                              </w:rPr>
                              <w:t> </w:t>
                            </w:r>
                            <w:r>
                              <w:rPr>
                                <w:sz w:val="16"/>
                              </w:rPr>
                              <w:t>Azamgarh,</w:t>
                            </w:r>
                            <w:r>
                              <w:rPr>
                                <w:spacing w:val="-10"/>
                                <w:sz w:val="16"/>
                              </w:rPr>
                              <w:t> </w:t>
                            </w:r>
                            <w:r>
                              <w:rPr>
                                <w:sz w:val="16"/>
                              </w:rPr>
                              <w:t>Kushinagar,</w:t>
                            </w:r>
                            <w:r>
                              <w:rPr>
                                <w:spacing w:val="40"/>
                                <w:sz w:val="16"/>
                              </w:rPr>
                              <w:t> </w:t>
                            </w:r>
                            <w:r>
                              <w:rPr>
                                <w:sz w:val="16"/>
                              </w:rPr>
                              <w:t>Gorkhpur, Deoria, Mau,</w:t>
                            </w:r>
                            <w:r>
                              <w:rPr>
                                <w:spacing w:val="40"/>
                                <w:sz w:val="16"/>
                              </w:rPr>
                              <w:t> </w:t>
                            </w:r>
                            <w:r>
                              <w:rPr>
                                <w:sz w:val="16"/>
                              </w:rPr>
                              <w:t>Ghazipur,</w:t>
                            </w:r>
                            <w:r>
                              <w:rPr>
                                <w:spacing w:val="-10"/>
                                <w:sz w:val="16"/>
                              </w:rPr>
                              <w:t> </w:t>
                            </w:r>
                            <w:r>
                              <w:rPr>
                                <w:sz w:val="16"/>
                              </w:rPr>
                              <w:t>Chandauli,</w:t>
                            </w:r>
                          </w:p>
                          <w:p>
                            <w:pPr>
                              <w:pStyle w:val="TableParagraph"/>
                              <w:spacing w:line="163" w:lineRule="exact" w:before="2"/>
                              <w:ind w:left="110"/>
                              <w:rPr>
                                <w:sz w:val="16"/>
                              </w:rPr>
                            </w:pPr>
                            <w:r>
                              <w:rPr>
                                <w:sz w:val="16"/>
                              </w:rPr>
                              <w:t>Ballia,</w:t>
                            </w:r>
                            <w:r>
                              <w:rPr>
                                <w:spacing w:val="-3"/>
                                <w:sz w:val="16"/>
                              </w:rPr>
                              <w:t> </w:t>
                            </w:r>
                            <w:r>
                              <w:rPr>
                                <w:spacing w:val="-2"/>
                                <w:sz w:val="16"/>
                              </w:rPr>
                              <w:t>Sidharathnagar</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6th Floor, Jeevan Bhawan, Phase-II,</w:t>
                            </w:r>
                            <w:r>
                              <w:rPr>
                                <w:spacing w:val="40"/>
                                <w:sz w:val="16"/>
                              </w:rPr>
                              <w:t> </w:t>
                            </w:r>
                            <w:r>
                              <w:rPr>
                                <w:sz w:val="16"/>
                              </w:rPr>
                              <w:t>Nawal Kishore Road, Hazratganj,</w:t>
                            </w:r>
                            <w:r>
                              <w:rPr>
                                <w:spacing w:val="40"/>
                                <w:sz w:val="16"/>
                              </w:rPr>
                              <w:t> </w:t>
                            </w:r>
                            <w:r>
                              <w:rPr>
                                <w:sz w:val="16"/>
                              </w:rPr>
                              <w:t>Lucknow - 226 001.</w:t>
                            </w:r>
                          </w:p>
                          <w:p>
                            <w:pPr>
                              <w:pStyle w:val="TableParagraph"/>
                              <w:spacing w:line="183" w:lineRule="exact" w:before="1"/>
                              <w:ind w:left="108"/>
                              <w:rPr>
                                <w:sz w:val="16"/>
                              </w:rPr>
                            </w:pPr>
                            <w:r>
                              <w:rPr>
                                <w:sz w:val="16"/>
                              </w:rPr>
                              <w:t>Tel.:</w:t>
                            </w:r>
                            <w:r>
                              <w:rPr>
                                <w:spacing w:val="-4"/>
                                <w:sz w:val="16"/>
                              </w:rPr>
                              <w:t> </w:t>
                            </w:r>
                            <w:r>
                              <w:rPr>
                                <w:sz w:val="16"/>
                              </w:rPr>
                              <w:t>0522 -</w:t>
                            </w:r>
                            <w:r>
                              <w:rPr>
                                <w:spacing w:val="-6"/>
                                <w:sz w:val="16"/>
                              </w:rPr>
                              <w:t> </w:t>
                            </w:r>
                            <w:r>
                              <w:rPr>
                                <w:sz w:val="16"/>
                              </w:rPr>
                              <w:t>4002082</w:t>
                            </w:r>
                            <w:r>
                              <w:rPr>
                                <w:spacing w:val="-4"/>
                                <w:sz w:val="16"/>
                              </w:rPr>
                              <w:t> </w:t>
                            </w:r>
                            <w:r>
                              <w:rPr>
                                <w:sz w:val="16"/>
                              </w:rPr>
                              <w:t>/</w:t>
                            </w:r>
                            <w:r>
                              <w:rPr>
                                <w:spacing w:val="-3"/>
                                <w:sz w:val="16"/>
                              </w:rPr>
                              <w:t> </w:t>
                            </w:r>
                            <w:r>
                              <w:rPr>
                                <w:spacing w:val="-2"/>
                                <w:sz w:val="16"/>
                              </w:rPr>
                              <w:t>3500613</w:t>
                            </w:r>
                          </w:p>
                          <w:p>
                            <w:pPr>
                              <w:pStyle w:val="TableParagraph"/>
                              <w:spacing w:line="183" w:lineRule="exact"/>
                              <w:ind w:left="108"/>
                              <w:rPr>
                                <w:sz w:val="16"/>
                              </w:rPr>
                            </w:pPr>
                            <w:r>
                              <w:rPr>
                                <w:sz w:val="16"/>
                              </w:rPr>
                              <w:t>Email:</w:t>
                            </w:r>
                            <w:r>
                              <w:rPr>
                                <w:spacing w:val="-5"/>
                                <w:sz w:val="16"/>
                              </w:rPr>
                              <w:t> </w:t>
                            </w:r>
                            <w:hyperlink r:id="rId26">
                              <w:r>
                                <w:rPr>
                                  <w:color w:val="0000FF"/>
                                  <w:spacing w:val="-2"/>
                                  <w:sz w:val="16"/>
                                  <w:u w:val="single" w:color="0000FF"/>
                                </w:rPr>
                                <w:t>bimalokpal.lucknow@cioins.co.in</w:t>
                              </w:r>
                            </w:hyperlink>
                          </w:p>
                        </w:tc>
                      </w:tr>
                      <w:tr>
                        <w:trPr>
                          <w:trHeight w:val="919" w:hRule="atLeast"/>
                        </w:trPr>
                        <w:tc>
                          <w:tcPr>
                            <w:tcW w:w="1838" w:type="dxa"/>
                          </w:tcPr>
                          <w:p>
                            <w:pPr>
                              <w:pStyle w:val="TableParagraph"/>
                              <w:spacing w:line="240" w:lineRule="auto"/>
                              <w:ind w:left="110" w:right="23"/>
                              <w:rPr>
                                <w:sz w:val="16"/>
                              </w:rPr>
                            </w:pPr>
                            <w:r>
                              <w:rPr>
                                <w:sz w:val="16"/>
                              </w:rPr>
                              <w:t>Goa,</w:t>
                            </w:r>
                            <w:r>
                              <w:rPr>
                                <w:spacing w:val="-10"/>
                                <w:sz w:val="16"/>
                              </w:rPr>
                              <w:t> </w:t>
                            </w:r>
                            <w:r>
                              <w:rPr>
                                <w:sz w:val="16"/>
                              </w:rPr>
                              <w:t>Mumbai</w:t>
                            </w:r>
                            <w:r>
                              <w:rPr>
                                <w:spacing w:val="40"/>
                                <w:sz w:val="16"/>
                              </w:rPr>
                              <w:t> </w:t>
                            </w:r>
                            <w:r>
                              <w:rPr>
                                <w:sz w:val="16"/>
                              </w:rPr>
                              <w:t>Metropolitan</w:t>
                            </w:r>
                            <w:r>
                              <w:rPr>
                                <w:spacing w:val="-7"/>
                                <w:sz w:val="16"/>
                              </w:rPr>
                              <w:t> </w:t>
                            </w:r>
                            <w:r>
                              <w:rPr>
                                <w:sz w:val="16"/>
                              </w:rPr>
                              <w:t>Region</w:t>
                            </w:r>
                            <w:r>
                              <w:rPr>
                                <w:spacing w:val="40"/>
                                <w:sz w:val="16"/>
                              </w:rPr>
                              <w:t> </w:t>
                            </w:r>
                            <w:r>
                              <w:rPr>
                                <w:sz w:val="16"/>
                              </w:rPr>
                              <w:t>(excluding</w:t>
                            </w:r>
                            <w:r>
                              <w:rPr>
                                <w:spacing w:val="-10"/>
                                <w:sz w:val="16"/>
                              </w:rPr>
                              <w:t> </w:t>
                            </w:r>
                            <w:r>
                              <w:rPr>
                                <w:sz w:val="16"/>
                              </w:rPr>
                              <w:t>Navi</w:t>
                            </w:r>
                            <w:r>
                              <w:rPr>
                                <w:spacing w:val="-10"/>
                                <w:sz w:val="16"/>
                              </w:rPr>
                              <w:t> </w:t>
                            </w:r>
                            <w:r>
                              <w:rPr>
                                <w:sz w:val="16"/>
                              </w:rPr>
                              <w:t>Mumbai</w:t>
                            </w:r>
                            <w:r>
                              <w:rPr>
                                <w:spacing w:val="40"/>
                                <w:sz w:val="16"/>
                              </w:rPr>
                              <w:t> </w:t>
                            </w:r>
                            <w:r>
                              <w:rPr>
                                <w:sz w:val="16"/>
                              </w:rPr>
                              <w:t>&amp;</w:t>
                            </w:r>
                            <w:r>
                              <w:rPr>
                                <w:spacing w:val="-3"/>
                                <w:sz w:val="16"/>
                              </w:rPr>
                              <w:t> </w:t>
                            </w:r>
                            <w:r>
                              <w:rPr>
                                <w:sz w:val="16"/>
                              </w:rPr>
                              <w:t>Thane)</w:t>
                            </w:r>
                          </w:p>
                        </w:tc>
                        <w:tc>
                          <w:tcPr>
                            <w:tcW w:w="3024" w:type="dxa"/>
                          </w:tcPr>
                          <w:p>
                            <w:pPr>
                              <w:pStyle w:val="TableParagraph"/>
                              <w:spacing w:line="240" w:lineRule="auto"/>
                              <w:ind w:left="108" w:right="384"/>
                              <w:rPr>
                                <w:sz w:val="16"/>
                              </w:rPr>
                            </w:pPr>
                            <w:r>
                              <w:rPr>
                                <w:sz w:val="16"/>
                              </w:rPr>
                              <w:t>Office</w:t>
                            </w:r>
                            <w:r>
                              <w:rPr>
                                <w:spacing w:val="-3"/>
                                <w:sz w:val="16"/>
                              </w:rPr>
                              <w:t> </w:t>
                            </w:r>
                            <w:r>
                              <w:rPr>
                                <w:sz w:val="16"/>
                              </w:rPr>
                              <w:t>of</w:t>
                            </w:r>
                            <w:r>
                              <w:rPr>
                                <w:spacing w:val="-3"/>
                                <w:sz w:val="16"/>
                              </w:rPr>
                              <w:t> </w:t>
                            </w:r>
                            <w:r>
                              <w:rPr>
                                <w:sz w:val="16"/>
                              </w:rPr>
                              <w:t>the</w:t>
                            </w:r>
                            <w:r>
                              <w:rPr>
                                <w:spacing w:val="-2"/>
                                <w:sz w:val="16"/>
                              </w:rPr>
                              <w:t> </w:t>
                            </w:r>
                            <w:r>
                              <w:rPr>
                                <w:sz w:val="16"/>
                              </w:rPr>
                              <w:t>Insurance</w:t>
                            </w:r>
                            <w:r>
                              <w:rPr>
                                <w:spacing w:val="-1"/>
                                <w:sz w:val="16"/>
                              </w:rPr>
                              <w:t> </w:t>
                            </w:r>
                            <w:r>
                              <w:rPr>
                                <w:sz w:val="16"/>
                              </w:rPr>
                              <w:t>Ombudsman,</w:t>
                            </w:r>
                            <w:r>
                              <w:rPr>
                                <w:spacing w:val="40"/>
                                <w:sz w:val="16"/>
                              </w:rPr>
                              <w:t> </w:t>
                            </w:r>
                            <w:r>
                              <w:rPr>
                                <w:sz w:val="16"/>
                              </w:rPr>
                              <w:t>3rd</w:t>
                            </w:r>
                            <w:r>
                              <w:rPr>
                                <w:spacing w:val="-4"/>
                                <w:sz w:val="16"/>
                              </w:rPr>
                              <w:t> </w:t>
                            </w:r>
                            <w:r>
                              <w:rPr>
                                <w:sz w:val="16"/>
                              </w:rPr>
                              <w:t>Floor,</w:t>
                            </w:r>
                            <w:r>
                              <w:rPr>
                                <w:spacing w:val="-5"/>
                                <w:sz w:val="16"/>
                              </w:rPr>
                              <w:t> </w:t>
                            </w:r>
                            <w:r>
                              <w:rPr>
                                <w:sz w:val="16"/>
                              </w:rPr>
                              <w:t>Jeevan</w:t>
                            </w:r>
                            <w:r>
                              <w:rPr>
                                <w:spacing w:val="-5"/>
                                <w:sz w:val="16"/>
                              </w:rPr>
                              <w:t> </w:t>
                            </w:r>
                            <w:r>
                              <w:rPr>
                                <w:sz w:val="16"/>
                              </w:rPr>
                              <w:t>Seva</w:t>
                            </w:r>
                            <w:r>
                              <w:rPr>
                                <w:spacing w:val="-4"/>
                                <w:sz w:val="16"/>
                              </w:rPr>
                              <w:t> </w:t>
                            </w:r>
                            <w:r>
                              <w:rPr>
                                <w:sz w:val="16"/>
                              </w:rPr>
                              <w:t>Annexe,</w:t>
                            </w:r>
                            <w:r>
                              <w:rPr>
                                <w:spacing w:val="-5"/>
                                <w:sz w:val="16"/>
                              </w:rPr>
                              <w:t> </w:t>
                            </w:r>
                            <w:r>
                              <w:rPr>
                                <w:sz w:val="16"/>
                              </w:rPr>
                              <w:t>S.</w:t>
                            </w:r>
                            <w:r>
                              <w:rPr>
                                <w:spacing w:val="-3"/>
                                <w:sz w:val="16"/>
                              </w:rPr>
                              <w:t> </w:t>
                            </w:r>
                            <w:r>
                              <w:rPr>
                                <w:spacing w:val="-7"/>
                                <w:sz w:val="16"/>
                              </w:rPr>
                              <w:t>V.</w:t>
                            </w:r>
                          </w:p>
                          <w:p>
                            <w:pPr>
                              <w:pStyle w:val="TableParagraph"/>
                              <w:spacing w:line="240" w:lineRule="auto" w:before="1"/>
                              <w:ind w:left="108" w:right="44"/>
                              <w:rPr>
                                <w:sz w:val="16"/>
                              </w:rPr>
                            </w:pPr>
                            <w:r>
                              <w:rPr>
                                <w:sz w:val="16"/>
                              </w:rPr>
                              <w:t>Road,</w:t>
                            </w:r>
                            <w:r>
                              <w:rPr>
                                <w:spacing w:val="-5"/>
                                <w:sz w:val="16"/>
                              </w:rPr>
                              <w:t> </w:t>
                            </w:r>
                            <w:r>
                              <w:rPr>
                                <w:sz w:val="16"/>
                              </w:rPr>
                              <w:t>Santacruz</w:t>
                            </w:r>
                            <w:r>
                              <w:rPr>
                                <w:spacing w:val="-5"/>
                                <w:sz w:val="16"/>
                              </w:rPr>
                              <w:t> </w:t>
                            </w:r>
                            <w:r>
                              <w:rPr>
                                <w:sz w:val="16"/>
                              </w:rPr>
                              <w:t>(W),</w:t>
                            </w:r>
                            <w:r>
                              <w:rPr>
                                <w:spacing w:val="-8"/>
                                <w:sz w:val="16"/>
                              </w:rPr>
                              <w:t> </w:t>
                            </w:r>
                            <w:r>
                              <w:rPr>
                                <w:sz w:val="16"/>
                              </w:rPr>
                              <w:t>Mumbai</w:t>
                            </w:r>
                            <w:r>
                              <w:rPr>
                                <w:spacing w:val="-3"/>
                                <w:sz w:val="16"/>
                              </w:rPr>
                              <w:t> </w:t>
                            </w:r>
                            <w:r>
                              <w:rPr>
                                <w:sz w:val="16"/>
                              </w:rPr>
                              <w:t>-</w:t>
                            </w:r>
                            <w:r>
                              <w:rPr>
                                <w:spacing w:val="-9"/>
                                <w:sz w:val="16"/>
                              </w:rPr>
                              <w:t> </w:t>
                            </w:r>
                            <w:r>
                              <w:rPr>
                                <w:sz w:val="16"/>
                              </w:rPr>
                              <w:t>400</w:t>
                            </w:r>
                            <w:r>
                              <w:rPr>
                                <w:spacing w:val="-9"/>
                                <w:sz w:val="16"/>
                              </w:rPr>
                              <w:t> </w:t>
                            </w:r>
                            <w:r>
                              <w:rPr>
                                <w:sz w:val="16"/>
                              </w:rPr>
                              <w:t>054.</w:t>
                            </w:r>
                            <w:r>
                              <w:rPr>
                                <w:spacing w:val="40"/>
                                <w:sz w:val="16"/>
                              </w:rPr>
                              <w:t> </w:t>
                            </w:r>
                            <w:r>
                              <w:rPr>
                                <w:sz w:val="16"/>
                              </w:rPr>
                              <w:t>Tel.: 022 - 69038800/27/29/31/32/33</w:t>
                            </w:r>
                          </w:p>
                          <w:p>
                            <w:pPr>
                              <w:pStyle w:val="TableParagraph"/>
                              <w:spacing w:line="162" w:lineRule="exact"/>
                              <w:ind w:left="108"/>
                              <w:rPr>
                                <w:sz w:val="16"/>
                              </w:rPr>
                            </w:pPr>
                            <w:r>
                              <w:rPr>
                                <w:sz w:val="16"/>
                              </w:rPr>
                              <w:t>Email:</w:t>
                            </w:r>
                            <w:r>
                              <w:rPr>
                                <w:spacing w:val="-3"/>
                                <w:sz w:val="16"/>
                              </w:rPr>
                              <w:t> </w:t>
                            </w:r>
                            <w:hyperlink r:id="rId27">
                              <w:r>
                                <w:rPr>
                                  <w:color w:val="0000FF"/>
                                  <w:spacing w:val="-2"/>
                                  <w:sz w:val="16"/>
                                  <w:u w:val="single" w:color="0000FF"/>
                                </w:rPr>
                                <w:t>bimalokpal.mumbai@cioins.co.in</w:t>
                              </w:r>
                            </w:hyperlink>
                          </w:p>
                        </w:tc>
                      </w:tr>
                      <w:tr>
                        <w:trPr>
                          <w:trHeight w:val="3679" w:hRule="atLeast"/>
                        </w:trPr>
                        <w:tc>
                          <w:tcPr>
                            <w:tcW w:w="1838" w:type="dxa"/>
                          </w:tcPr>
                          <w:p>
                            <w:pPr>
                              <w:pStyle w:val="TableParagraph"/>
                              <w:spacing w:line="240" w:lineRule="auto" w:before="1"/>
                              <w:ind w:left="110" w:right="114"/>
                              <w:rPr>
                                <w:sz w:val="16"/>
                              </w:rPr>
                            </w:pPr>
                            <w:r>
                              <w:rPr>
                                <w:sz w:val="16"/>
                              </w:rPr>
                              <w:t>State</w:t>
                            </w:r>
                            <w:r>
                              <w:rPr>
                                <w:spacing w:val="-7"/>
                                <w:sz w:val="16"/>
                              </w:rPr>
                              <w:t> </w:t>
                            </w:r>
                            <w:r>
                              <w:rPr>
                                <w:sz w:val="16"/>
                              </w:rPr>
                              <w:t>of</w:t>
                            </w:r>
                            <w:r>
                              <w:rPr>
                                <w:spacing w:val="-6"/>
                                <w:sz w:val="16"/>
                              </w:rPr>
                              <w:t> </w:t>
                            </w:r>
                            <w:r>
                              <w:rPr>
                                <w:sz w:val="16"/>
                              </w:rPr>
                              <w:t>Uttarakhand</w:t>
                            </w:r>
                            <w:r>
                              <w:rPr>
                                <w:spacing w:val="-6"/>
                                <w:sz w:val="16"/>
                              </w:rPr>
                              <w:t> </w:t>
                            </w:r>
                            <w:r>
                              <w:rPr>
                                <w:sz w:val="16"/>
                              </w:rPr>
                              <w:t>and</w:t>
                            </w:r>
                            <w:r>
                              <w:rPr>
                                <w:spacing w:val="40"/>
                                <w:sz w:val="16"/>
                              </w:rPr>
                              <w:t> </w:t>
                            </w:r>
                            <w:r>
                              <w:rPr>
                                <w:sz w:val="16"/>
                              </w:rPr>
                              <w:t>the</w:t>
                            </w:r>
                            <w:r>
                              <w:rPr>
                                <w:spacing w:val="-10"/>
                                <w:sz w:val="16"/>
                              </w:rPr>
                              <w:t> </w:t>
                            </w:r>
                            <w:r>
                              <w:rPr>
                                <w:sz w:val="16"/>
                              </w:rPr>
                              <w:t>following</w:t>
                            </w:r>
                            <w:r>
                              <w:rPr>
                                <w:spacing w:val="-10"/>
                                <w:sz w:val="16"/>
                              </w:rPr>
                              <w:t> </w:t>
                            </w:r>
                            <w:r>
                              <w:rPr>
                                <w:sz w:val="16"/>
                              </w:rPr>
                              <w:t>Districts</w:t>
                            </w:r>
                            <w:r>
                              <w:rPr>
                                <w:spacing w:val="-10"/>
                                <w:sz w:val="16"/>
                              </w:rPr>
                              <w:t> </w:t>
                            </w:r>
                            <w:r>
                              <w:rPr>
                                <w:sz w:val="16"/>
                              </w:rPr>
                              <w:t>of</w:t>
                            </w:r>
                            <w:r>
                              <w:rPr>
                                <w:spacing w:val="40"/>
                                <w:sz w:val="16"/>
                              </w:rPr>
                              <w:t> </w:t>
                            </w:r>
                            <w:r>
                              <w:rPr>
                                <w:sz w:val="16"/>
                              </w:rPr>
                              <w:t>Uttar Pradesh: Agra,</w:t>
                            </w:r>
                            <w:r>
                              <w:rPr>
                                <w:spacing w:val="40"/>
                                <w:sz w:val="16"/>
                              </w:rPr>
                              <w:t> </w:t>
                            </w:r>
                            <w:r>
                              <w:rPr>
                                <w:sz w:val="16"/>
                              </w:rPr>
                              <w:t>Aligarh,</w:t>
                            </w:r>
                            <w:r>
                              <w:rPr>
                                <w:spacing w:val="-10"/>
                                <w:sz w:val="16"/>
                              </w:rPr>
                              <w:t> </w:t>
                            </w:r>
                            <w:r>
                              <w:rPr>
                                <w:sz w:val="16"/>
                              </w:rPr>
                              <w:t>Bagpat,</w:t>
                            </w:r>
                            <w:r>
                              <w:rPr>
                                <w:spacing w:val="40"/>
                                <w:sz w:val="16"/>
                              </w:rPr>
                              <w:t> </w:t>
                            </w:r>
                            <w:r>
                              <w:rPr>
                                <w:sz w:val="16"/>
                              </w:rPr>
                              <w:t>Bareilly,</w:t>
                            </w:r>
                            <w:r>
                              <w:rPr>
                                <w:spacing w:val="-1"/>
                                <w:sz w:val="16"/>
                              </w:rPr>
                              <w:t> </w:t>
                            </w:r>
                            <w:r>
                              <w:rPr>
                                <w:sz w:val="16"/>
                              </w:rPr>
                              <w:t>Bijnor,</w:t>
                            </w:r>
                            <w:r>
                              <w:rPr>
                                <w:spacing w:val="40"/>
                                <w:sz w:val="16"/>
                              </w:rPr>
                              <w:t> </w:t>
                            </w:r>
                            <w:r>
                              <w:rPr>
                                <w:sz w:val="16"/>
                              </w:rPr>
                              <w:t>Budaun,</w:t>
                            </w:r>
                            <w:r>
                              <w:rPr>
                                <w:spacing w:val="-10"/>
                                <w:sz w:val="16"/>
                              </w:rPr>
                              <w:t> </w:t>
                            </w:r>
                            <w:r>
                              <w:rPr>
                                <w:sz w:val="16"/>
                              </w:rPr>
                              <w:t>Bulandshehar,</w:t>
                            </w:r>
                            <w:r>
                              <w:rPr>
                                <w:spacing w:val="40"/>
                                <w:sz w:val="16"/>
                              </w:rPr>
                              <w:t> </w:t>
                            </w:r>
                            <w:r>
                              <w:rPr>
                                <w:sz w:val="16"/>
                              </w:rPr>
                              <w:t>Etah,</w:t>
                            </w:r>
                            <w:r>
                              <w:rPr>
                                <w:spacing w:val="-10"/>
                                <w:sz w:val="16"/>
                              </w:rPr>
                              <w:t> </w:t>
                            </w:r>
                            <w:r>
                              <w:rPr>
                                <w:sz w:val="16"/>
                              </w:rPr>
                              <w:t>Kannauj,</w:t>
                            </w:r>
                            <w:r>
                              <w:rPr>
                                <w:spacing w:val="40"/>
                                <w:sz w:val="16"/>
                              </w:rPr>
                              <w:t> </w:t>
                            </w:r>
                            <w:r>
                              <w:rPr>
                                <w:sz w:val="16"/>
                              </w:rPr>
                              <w:t>Mainpuri,</w:t>
                            </w:r>
                            <w:r>
                              <w:rPr>
                                <w:spacing w:val="-10"/>
                                <w:sz w:val="16"/>
                              </w:rPr>
                              <w:t> </w:t>
                            </w:r>
                            <w:r>
                              <w:rPr>
                                <w:sz w:val="16"/>
                              </w:rPr>
                              <w:t>Mathura,</w:t>
                            </w:r>
                            <w:r>
                              <w:rPr>
                                <w:spacing w:val="40"/>
                                <w:sz w:val="16"/>
                              </w:rPr>
                              <w:t> </w:t>
                            </w:r>
                            <w:r>
                              <w:rPr>
                                <w:sz w:val="16"/>
                              </w:rPr>
                              <w:t>Meerut,</w:t>
                            </w:r>
                            <w:r>
                              <w:rPr>
                                <w:spacing w:val="-10"/>
                                <w:sz w:val="16"/>
                              </w:rPr>
                              <w:t> </w:t>
                            </w:r>
                            <w:r>
                              <w:rPr>
                                <w:sz w:val="16"/>
                              </w:rPr>
                              <w:t>Moradabad,</w:t>
                            </w:r>
                            <w:r>
                              <w:rPr>
                                <w:spacing w:val="40"/>
                                <w:sz w:val="16"/>
                              </w:rPr>
                              <w:t> </w:t>
                            </w:r>
                            <w:r>
                              <w:rPr>
                                <w:sz w:val="16"/>
                              </w:rPr>
                              <w:t>Muzaffarnagar,</w:t>
                            </w:r>
                            <w:r>
                              <w:rPr>
                                <w:spacing w:val="-10"/>
                                <w:sz w:val="16"/>
                              </w:rPr>
                              <w:t> </w:t>
                            </w:r>
                            <w:r>
                              <w:rPr>
                                <w:sz w:val="16"/>
                              </w:rPr>
                              <w:t>Oraiyya,</w:t>
                            </w:r>
                            <w:r>
                              <w:rPr>
                                <w:spacing w:val="40"/>
                                <w:sz w:val="16"/>
                              </w:rPr>
                              <w:t> </w:t>
                            </w:r>
                            <w:r>
                              <w:rPr>
                                <w:sz w:val="16"/>
                              </w:rPr>
                              <w:t>Pilibhit,</w:t>
                            </w:r>
                            <w:r>
                              <w:rPr>
                                <w:spacing w:val="-10"/>
                                <w:sz w:val="16"/>
                              </w:rPr>
                              <w:t> </w:t>
                            </w:r>
                            <w:r>
                              <w:rPr>
                                <w:sz w:val="16"/>
                              </w:rPr>
                              <w:t>Etawah,</w:t>
                            </w:r>
                            <w:r>
                              <w:rPr>
                                <w:spacing w:val="40"/>
                                <w:sz w:val="16"/>
                              </w:rPr>
                              <w:t> </w:t>
                            </w:r>
                            <w:r>
                              <w:rPr>
                                <w:sz w:val="16"/>
                              </w:rPr>
                              <w:t>Farrukhabad,</w:t>
                            </w:r>
                            <w:r>
                              <w:rPr>
                                <w:spacing w:val="-10"/>
                                <w:sz w:val="16"/>
                              </w:rPr>
                              <w:t> </w:t>
                            </w:r>
                            <w:r>
                              <w:rPr>
                                <w:sz w:val="16"/>
                              </w:rPr>
                              <w:t>Firozbad,</w:t>
                            </w:r>
                            <w:r>
                              <w:rPr>
                                <w:spacing w:val="40"/>
                                <w:sz w:val="16"/>
                              </w:rPr>
                              <w:t> </w:t>
                            </w:r>
                            <w:r>
                              <w:rPr>
                                <w:sz w:val="16"/>
                              </w:rPr>
                              <w:t>Gautam Buddh nagar,</w:t>
                            </w:r>
                            <w:r>
                              <w:rPr>
                                <w:spacing w:val="40"/>
                                <w:sz w:val="16"/>
                              </w:rPr>
                              <w:t> </w:t>
                            </w:r>
                            <w:r>
                              <w:rPr>
                                <w:sz w:val="16"/>
                              </w:rPr>
                              <w:t>Ghaziabad,</w:t>
                            </w:r>
                            <w:r>
                              <w:rPr>
                                <w:spacing w:val="-10"/>
                                <w:sz w:val="16"/>
                              </w:rPr>
                              <w:t> </w:t>
                            </w:r>
                            <w:r>
                              <w:rPr>
                                <w:sz w:val="16"/>
                              </w:rPr>
                              <w:t>Hardoi,</w:t>
                            </w:r>
                            <w:r>
                              <w:rPr>
                                <w:spacing w:val="40"/>
                                <w:sz w:val="16"/>
                              </w:rPr>
                              <w:t> </w:t>
                            </w:r>
                            <w:r>
                              <w:rPr>
                                <w:sz w:val="16"/>
                              </w:rPr>
                              <w:t>Shahjahanpur,</w:t>
                            </w:r>
                            <w:r>
                              <w:rPr>
                                <w:spacing w:val="-1"/>
                                <w:sz w:val="16"/>
                              </w:rPr>
                              <w:t> </w:t>
                            </w:r>
                            <w:r>
                              <w:rPr>
                                <w:sz w:val="16"/>
                              </w:rPr>
                              <w:t>Hapur,</w:t>
                            </w:r>
                            <w:r>
                              <w:rPr>
                                <w:spacing w:val="40"/>
                                <w:sz w:val="16"/>
                              </w:rPr>
                              <w:t> </w:t>
                            </w:r>
                            <w:r>
                              <w:rPr>
                                <w:sz w:val="16"/>
                              </w:rPr>
                              <w:t>Shamli,</w:t>
                            </w:r>
                            <w:r>
                              <w:rPr>
                                <w:spacing w:val="-10"/>
                                <w:sz w:val="16"/>
                              </w:rPr>
                              <w:t> </w:t>
                            </w:r>
                            <w:r>
                              <w:rPr>
                                <w:sz w:val="16"/>
                              </w:rPr>
                              <w:t>Rampur,</w:t>
                            </w:r>
                            <w:r>
                              <w:rPr>
                                <w:spacing w:val="40"/>
                                <w:sz w:val="16"/>
                              </w:rPr>
                              <w:t> </w:t>
                            </w:r>
                            <w:r>
                              <w:rPr>
                                <w:sz w:val="16"/>
                              </w:rPr>
                              <w:t>Kashganj,</w:t>
                            </w:r>
                            <w:r>
                              <w:rPr>
                                <w:spacing w:val="-1"/>
                                <w:sz w:val="16"/>
                              </w:rPr>
                              <w:t> </w:t>
                            </w:r>
                            <w:r>
                              <w:rPr>
                                <w:sz w:val="16"/>
                              </w:rPr>
                              <w:t>Sambhal,</w:t>
                            </w:r>
                            <w:r>
                              <w:rPr>
                                <w:spacing w:val="40"/>
                                <w:sz w:val="16"/>
                              </w:rPr>
                              <w:t> </w:t>
                            </w:r>
                            <w:r>
                              <w:rPr>
                                <w:sz w:val="16"/>
                              </w:rPr>
                              <w:t>Amroha,</w:t>
                            </w:r>
                            <w:r>
                              <w:rPr>
                                <w:spacing w:val="-1"/>
                                <w:sz w:val="16"/>
                              </w:rPr>
                              <w:t> </w:t>
                            </w:r>
                            <w:r>
                              <w:rPr>
                                <w:sz w:val="16"/>
                              </w:rPr>
                              <w:t>Hathras,</w:t>
                            </w:r>
                            <w:r>
                              <w:rPr>
                                <w:spacing w:val="40"/>
                                <w:sz w:val="16"/>
                              </w:rPr>
                              <w:t> </w:t>
                            </w:r>
                            <w:r>
                              <w:rPr>
                                <w:spacing w:val="-2"/>
                                <w:sz w:val="16"/>
                              </w:rPr>
                              <w:t>Kanshiramnagar,</w:t>
                            </w:r>
                          </w:p>
                          <w:p>
                            <w:pPr>
                              <w:pStyle w:val="TableParagraph"/>
                              <w:spacing w:line="162" w:lineRule="exact"/>
                              <w:ind w:left="110"/>
                              <w:rPr>
                                <w:sz w:val="16"/>
                              </w:rPr>
                            </w:pPr>
                            <w:r>
                              <w:rPr>
                                <w:spacing w:val="-2"/>
                                <w:sz w:val="16"/>
                              </w:rPr>
                              <w:t>Saharanpur</w:t>
                            </w:r>
                          </w:p>
                        </w:tc>
                        <w:tc>
                          <w:tcPr>
                            <w:tcW w:w="3024" w:type="dxa"/>
                          </w:tcPr>
                          <w:p>
                            <w:pPr>
                              <w:pStyle w:val="TableParagraph"/>
                              <w:spacing w:line="240" w:lineRule="auto" w:before="1"/>
                              <w:ind w:left="108" w:right="44"/>
                              <w:rPr>
                                <w:sz w:val="16"/>
                              </w:rPr>
                            </w:pPr>
                            <w:r>
                              <w:rPr>
                                <w:sz w:val="16"/>
                              </w:rPr>
                              <w:t>Office of the Insurance Ombudsman,</w:t>
                            </w:r>
                            <w:r>
                              <w:rPr>
                                <w:spacing w:val="40"/>
                                <w:sz w:val="16"/>
                              </w:rPr>
                              <w:t> </w:t>
                            </w:r>
                            <w:r>
                              <w:rPr>
                                <w:sz w:val="16"/>
                              </w:rPr>
                              <w:t>Bhagwan</w:t>
                            </w:r>
                            <w:r>
                              <w:rPr>
                                <w:spacing w:val="-8"/>
                                <w:sz w:val="16"/>
                              </w:rPr>
                              <w:t> </w:t>
                            </w:r>
                            <w:r>
                              <w:rPr>
                                <w:sz w:val="16"/>
                              </w:rPr>
                              <w:t>Sahai</w:t>
                            </w:r>
                            <w:r>
                              <w:rPr>
                                <w:spacing w:val="-8"/>
                                <w:sz w:val="16"/>
                              </w:rPr>
                              <w:t> </w:t>
                            </w:r>
                            <w:r>
                              <w:rPr>
                                <w:sz w:val="16"/>
                              </w:rPr>
                              <w:t>Palace,</w:t>
                            </w:r>
                            <w:r>
                              <w:rPr>
                                <w:spacing w:val="-9"/>
                                <w:sz w:val="16"/>
                              </w:rPr>
                              <w:t> </w:t>
                            </w:r>
                            <w:r>
                              <w:rPr>
                                <w:sz w:val="16"/>
                              </w:rPr>
                              <w:t>4th</w:t>
                            </w:r>
                            <w:r>
                              <w:rPr>
                                <w:spacing w:val="-8"/>
                                <w:sz w:val="16"/>
                              </w:rPr>
                              <w:t> </w:t>
                            </w:r>
                            <w:r>
                              <w:rPr>
                                <w:sz w:val="16"/>
                              </w:rPr>
                              <w:t>Floor,</w:t>
                            </w:r>
                            <w:r>
                              <w:rPr>
                                <w:spacing w:val="-9"/>
                                <w:sz w:val="16"/>
                              </w:rPr>
                              <w:t> </w:t>
                            </w:r>
                            <w:r>
                              <w:rPr>
                                <w:sz w:val="16"/>
                              </w:rPr>
                              <w:t>Main</w:t>
                            </w:r>
                            <w:r>
                              <w:rPr>
                                <w:spacing w:val="40"/>
                                <w:sz w:val="16"/>
                              </w:rPr>
                              <w:t> </w:t>
                            </w:r>
                            <w:r>
                              <w:rPr>
                                <w:sz w:val="16"/>
                              </w:rPr>
                              <w:t>Road, Naya Bans, Sector 15,</w:t>
                            </w:r>
                          </w:p>
                          <w:p>
                            <w:pPr>
                              <w:pStyle w:val="TableParagraph"/>
                              <w:spacing w:line="240" w:lineRule="auto"/>
                              <w:ind w:left="108"/>
                              <w:rPr>
                                <w:sz w:val="16"/>
                              </w:rPr>
                            </w:pPr>
                            <w:r>
                              <w:rPr>
                                <w:sz w:val="16"/>
                              </w:rPr>
                              <w:t>Distt:</w:t>
                            </w:r>
                            <w:r>
                              <w:rPr>
                                <w:spacing w:val="-8"/>
                                <w:sz w:val="16"/>
                              </w:rPr>
                              <w:t> </w:t>
                            </w:r>
                            <w:r>
                              <w:rPr>
                                <w:sz w:val="16"/>
                              </w:rPr>
                              <w:t>Gautam</w:t>
                            </w:r>
                            <w:r>
                              <w:rPr>
                                <w:spacing w:val="-10"/>
                                <w:sz w:val="16"/>
                              </w:rPr>
                              <w:t> </w:t>
                            </w:r>
                            <w:r>
                              <w:rPr>
                                <w:sz w:val="16"/>
                              </w:rPr>
                              <w:t>Buddh</w:t>
                            </w:r>
                            <w:r>
                              <w:rPr>
                                <w:spacing w:val="-8"/>
                                <w:sz w:val="16"/>
                              </w:rPr>
                              <w:t> </w:t>
                            </w:r>
                            <w:r>
                              <w:rPr>
                                <w:sz w:val="16"/>
                              </w:rPr>
                              <w:t>Nagar,</w:t>
                            </w:r>
                            <w:r>
                              <w:rPr>
                                <w:spacing w:val="-10"/>
                                <w:sz w:val="16"/>
                              </w:rPr>
                              <w:t> </w:t>
                            </w:r>
                            <w:r>
                              <w:rPr>
                                <w:sz w:val="16"/>
                              </w:rPr>
                              <w:t>U.P-201301.</w:t>
                            </w:r>
                            <w:r>
                              <w:rPr>
                                <w:spacing w:val="40"/>
                                <w:sz w:val="16"/>
                              </w:rPr>
                              <w:t> </w:t>
                            </w:r>
                            <w:r>
                              <w:rPr>
                                <w:sz w:val="16"/>
                              </w:rPr>
                              <w:t>Tel.: 0120-2514252 / 2514253</w:t>
                            </w:r>
                          </w:p>
                          <w:p>
                            <w:pPr>
                              <w:pStyle w:val="TableParagraph"/>
                              <w:spacing w:line="183" w:lineRule="exact"/>
                              <w:ind w:left="108"/>
                              <w:rPr>
                                <w:sz w:val="16"/>
                              </w:rPr>
                            </w:pPr>
                            <w:r>
                              <w:rPr>
                                <w:sz w:val="16"/>
                              </w:rPr>
                              <w:t>Email:</w:t>
                            </w:r>
                            <w:r>
                              <w:rPr>
                                <w:spacing w:val="-3"/>
                                <w:sz w:val="16"/>
                              </w:rPr>
                              <w:t> </w:t>
                            </w:r>
                            <w:hyperlink r:id="rId28">
                              <w:r>
                                <w:rPr>
                                  <w:color w:val="0000FF"/>
                                  <w:spacing w:val="-2"/>
                                  <w:sz w:val="16"/>
                                  <w:u w:val="single" w:color="0000FF"/>
                                </w:rPr>
                                <w:t>bimalokpal.noida@cioins.co.in</w:t>
                              </w:r>
                            </w:hyperlink>
                          </w:p>
                        </w:tc>
                      </w:tr>
                      <w:tr>
                        <w:trPr>
                          <w:trHeight w:val="921" w:hRule="atLeast"/>
                        </w:trPr>
                        <w:tc>
                          <w:tcPr>
                            <w:tcW w:w="1838" w:type="dxa"/>
                          </w:tcPr>
                          <w:p>
                            <w:pPr>
                              <w:pStyle w:val="TableParagraph"/>
                              <w:spacing w:line="240" w:lineRule="auto" w:before="1"/>
                              <w:ind w:left="110"/>
                              <w:rPr>
                                <w:sz w:val="16"/>
                              </w:rPr>
                            </w:pPr>
                            <w:r>
                              <w:rPr>
                                <w:sz w:val="16"/>
                              </w:rPr>
                              <w:t>Bihar,</w:t>
                            </w:r>
                            <w:r>
                              <w:rPr>
                                <w:spacing w:val="-7"/>
                                <w:sz w:val="16"/>
                              </w:rPr>
                              <w:t> </w:t>
                            </w:r>
                            <w:r>
                              <w:rPr>
                                <w:spacing w:val="-2"/>
                                <w:sz w:val="16"/>
                              </w:rPr>
                              <w:t>Jharkhand</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2nd Floor, Lalit Bhawan,</w:t>
                            </w:r>
                          </w:p>
                          <w:p>
                            <w:pPr>
                              <w:pStyle w:val="TableParagraph"/>
                              <w:spacing w:line="183" w:lineRule="exact" w:before="2"/>
                              <w:ind w:left="108"/>
                              <w:rPr>
                                <w:sz w:val="16"/>
                              </w:rPr>
                            </w:pPr>
                            <w:r>
                              <w:rPr>
                                <w:sz w:val="16"/>
                              </w:rPr>
                              <w:t>Bailey</w:t>
                            </w:r>
                            <w:r>
                              <w:rPr>
                                <w:spacing w:val="-7"/>
                                <w:sz w:val="16"/>
                              </w:rPr>
                              <w:t> </w:t>
                            </w:r>
                            <w:r>
                              <w:rPr>
                                <w:sz w:val="16"/>
                              </w:rPr>
                              <w:t>Road,</w:t>
                            </w:r>
                            <w:r>
                              <w:rPr>
                                <w:spacing w:val="-4"/>
                                <w:sz w:val="16"/>
                              </w:rPr>
                              <w:t> </w:t>
                            </w:r>
                            <w:r>
                              <w:rPr>
                                <w:sz w:val="16"/>
                              </w:rPr>
                              <w:t>Patna</w:t>
                            </w:r>
                            <w:r>
                              <w:rPr>
                                <w:spacing w:val="-6"/>
                                <w:sz w:val="16"/>
                              </w:rPr>
                              <w:t> </w:t>
                            </w:r>
                            <w:r>
                              <w:rPr>
                                <w:sz w:val="16"/>
                              </w:rPr>
                              <w:t>800</w:t>
                            </w:r>
                            <w:r>
                              <w:rPr>
                                <w:spacing w:val="-4"/>
                                <w:sz w:val="16"/>
                              </w:rPr>
                              <w:t> 001.</w:t>
                            </w:r>
                          </w:p>
                          <w:p>
                            <w:pPr>
                              <w:pStyle w:val="TableParagraph"/>
                              <w:spacing w:line="183" w:lineRule="exact"/>
                              <w:ind w:left="108"/>
                              <w:rPr>
                                <w:sz w:val="16"/>
                              </w:rPr>
                            </w:pPr>
                            <w:r>
                              <w:rPr>
                                <w:sz w:val="16"/>
                              </w:rPr>
                              <w:t>Tel.:</w:t>
                            </w:r>
                            <w:r>
                              <w:rPr>
                                <w:spacing w:val="-8"/>
                                <w:sz w:val="16"/>
                              </w:rPr>
                              <w:t> </w:t>
                            </w:r>
                            <w:r>
                              <w:rPr>
                                <w:sz w:val="16"/>
                              </w:rPr>
                              <w:t>0612-</w:t>
                            </w:r>
                            <w:r>
                              <w:rPr>
                                <w:spacing w:val="-2"/>
                                <w:sz w:val="16"/>
                              </w:rPr>
                              <w:t>2547068</w:t>
                            </w:r>
                          </w:p>
                          <w:p>
                            <w:pPr>
                              <w:pStyle w:val="TableParagraph"/>
                              <w:spacing w:line="163" w:lineRule="exact" w:before="1"/>
                              <w:ind w:left="108"/>
                              <w:rPr>
                                <w:sz w:val="16"/>
                              </w:rPr>
                            </w:pPr>
                            <w:r>
                              <w:rPr>
                                <w:sz w:val="16"/>
                              </w:rPr>
                              <w:t>Email:</w:t>
                            </w:r>
                            <w:r>
                              <w:rPr>
                                <w:spacing w:val="-3"/>
                                <w:sz w:val="16"/>
                              </w:rPr>
                              <w:t> </w:t>
                            </w:r>
                            <w:hyperlink r:id="rId29">
                              <w:r>
                                <w:rPr>
                                  <w:color w:val="0000FF"/>
                                  <w:spacing w:val="-2"/>
                                  <w:sz w:val="16"/>
                                  <w:u w:val="single" w:color="0000FF"/>
                                </w:rPr>
                                <w:t>bimalokpal.patna@cioins.co.in</w:t>
                              </w:r>
                            </w:hyperlink>
                          </w:p>
                        </w:tc>
                      </w:tr>
                      <w:tr>
                        <w:trPr>
                          <w:trHeight w:val="1103" w:hRule="atLeast"/>
                        </w:trPr>
                        <w:tc>
                          <w:tcPr>
                            <w:tcW w:w="1838" w:type="dxa"/>
                          </w:tcPr>
                          <w:p>
                            <w:pPr>
                              <w:pStyle w:val="TableParagraph"/>
                              <w:spacing w:line="240" w:lineRule="auto" w:before="1"/>
                              <w:ind w:left="110" w:right="23"/>
                              <w:rPr>
                                <w:sz w:val="16"/>
                              </w:rPr>
                            </w:pPr>
                            <w:r>
                              <w:rPr>
                                <w:sz w:val="16"/>
                              </w:rPr>
                              <w:t>Maharashtra, Areas of</w:t>
                            </w:r>
                            <w:r>
                              <w:rPr>
                                <w:spacing w:val="40"/>
                                <w:sz w:val="16"/>
                              </w:rPr>
                              <w:t> </w:t>
                            </w:r>
                            <w:r>
                              <w:rPr>
                                <w:sz w:val="16"/>
                              </w:rPr>
                              <w:t>Navi</w:t>
                            </w:r>
                            <w:r>
                              <w:rPr>
                                <w:spacing w:val="-10"/>
                                <w:sz w:val="16"/>
                              </w:rPr>
                              <w:t> </w:t>
                            </w:r>
                            <w:r>
                              <w:rPr>
                                <w:sz w:val="16"/>
                              </w:rPr>
                              <w:t>Mumbai</w:t>
                            </w:r>
                            <w:r>
                              <w:rPr>
                                <w:spacing w:val="-10"/>
                                <w:sz w:val="16"/>
                              </w:rPr>
                              <w:t> </w:t>
                            </w:r>
                            <w:r>
                              <w:rPr>
                                <w:sz w:val="16"/>
                              </w:rPr>
                              <w:t>and</w:t>
                            </w:r>
                            <w:r>
                              <w:rPr>
                                <w:spacing w:val="-10"/>
                                <w:sz w:val="16"/>
                              </w:rPr>
                              <w:t> </w:t>
                            </w:r>
                            <w:r>
                              <w:rPr>
                                <w:sz w:val="16"/>
                              </w:rPr>
                              <w:t>Thane</w:t>
                            </w:r>
                            <w:r>
                              <w:rPr>
                                <w:spacing w:val="40"/>
                                <w:sz w:val="16"/>
                              </w:rPr>
                              <w:t> </w:t>
                            </w:r>
                            <w:r>
                              <w:rPr>
                                <w:sz w:val="16"/>
                              </w:rPr>
                              <w:t>(excluding</w:t>
                            </w:r>
                            <w:r>
                              <w:rPr>
                                <w:spacing w:val="-7"/>
                                <w:sz w:val="16"/>
                              </w:rPr>
                              <w:t> </w:t>
                            </w:r>
                            <w:r>
                              <w:rPr>
                                <w:sz w:val="16"/>
                              </w:rPr>
                              <w:t>Mumbai</w:t>
                            </w:r>
                            <w:r>
                              <w:rPr>
                                <w:spacing w:val="40"/>
                                <w:sz w:val="16"/>
                              </w:rPr>
                              <w:t> </w:t>
                            </w:r>
                            <w:r>
                              <w:rPr>
                                <w:sz w:val="16"/>
                              </w:rPr>
                              <w:t>Metropolitan</w:t>
                            </w:r>
                            <w:r>
                              <w:rPr>
                                <w:spacing w:val="-7"/>
                                <w:sz w:val="16"/>
                              </w:rPr>
                              <w:t> </w:t>
                            </w:r>
                            <w:r>
                              <w:rPr>
                                <w:sz w:val="16"/>
                              </w:rPr>
                              <w:t>Region)</w:t>
                            </w:r>
                          </w:p>
                        </w:tc>
                        <w:tc>
                          <w:tcPr>
                            <w:tcW w:w="3024" w:type="dxa"/>
                          </w:tcPr>
                          <w:p>
                            <w:pPr>
                              <w:pStyle w:val="TableParagraph"/>
                              <w:spacing w:line="240" w:lineRule="auto" w:before="1"/>
                              <w:ind w:left="108" w:right="384"/>
                              <w:rPr>
                                <w:sz w:val="16"/>
                              </w:rPr>
                            </w:pPr>
                            <w:r>
                              <w:rPr>
                                <w:sz w:val="16"/>
                              </w:rPr>
                              <w:t>Office</w:t>
                            </w:r>
                            <w:r>
                              <w:rPr>
                                <w:spacing w:val="-10"/>
                                <w:sz w:val="16"/>
                              </w:rPr>
                              <w:t> </w:t>
                            </w:r>
                            <w:r>
                              <w:rPr>
                                <w:sz w:val="16"/>
                              </w:rPr>
                              <w:t>of</w:t>
                            </w:r>
                            <w:r>
                              <w:rPr>
                                <w:spacing w:val="-10"/>
                                <w:sz w:val="16"/>
                              </w:rPr>
                              <w:t> </w:t>
                            </w:r>
                            <w:r>
                              <w:rPr>
                                <w:sz w:val="16"/>
                              </w:rPr>
                              <w:t>the</w:t>
                            </w:r>
                            <w:r>
                              <w:rPr>
                                <w:spacing w:val="-10"/>
                                <w:sz w:val="16"/>
                              </w:rPr>
                              <w:t> </w:t>
                            </w:r>
                            <w:r>
                              <w:rPr>
                                <w:sz w:val="16"/>
                              </w:rPr>
                              <w:t>Insurance</w:t>
                            </w:r>
                            <w:r>
                              <w:rPr>
                                <w:spacing w:val="-10"/>
                                <w:sz w:val="16"/>
                              </w:rPr>
                              <w:t> </w:t>
                            </w:r>
                            <w:r>
                              <w:rPr>
                                <w:sz w:val="16"/>
                              </w:rPr>
                              <w:t>Ombudsman,</w:t>
                            </w:r>
                            <w:r>
                              <w:rPr>
                                <w:spacing w:val="40"/>
                                <w:sz w:val="16"/>
                              </w:rPr>
                              <w:t> </w:t>
                            </w:r>
                            <w:r>
                              <w:rPr>
                                <w:sz w:val="16"/>
                              </w:rPr>
                              <w:t>Jeevan Darshan Bldg., 3rd Floor,</w:t>
                            </w:r>
                          </w:p>
                          <w:p>
                            <w:pPr>
                              <w:pStyle w:val="TableParagraph"/>
                              <w:spacing w:line="240" w:lineRule="auto"/>
                              <w:ind w:left="108"/>
                              <w:rPr>
                                <w:sz w:val="16"/>
                              </w:rPr>
                            </w:pPr>
                            <w:r>
                              <w:rPr>
                                <w:sz w:val="16"/>
                              </w:rPr>
                              <w:t>C.T.S.</w:t>
                            </w:r>
                            <w:r>
                              <w:rPr>
                                <w:spacing w:val="-4"/>
                                <w:sz w:val="16"/>
                              </w:rPr>
                              <w:t> </w:t>
                            </w:r>
                            <w:r>
                              <w:rPr>
                                <w:sz w:val="16"/>
                              </w:rPr>
                              <w:t>No.s.</w:t>
                            </w:r>
                            <w:r>
                              <w:rPr>
                                <w:spacing w:val="-7"/>
                                <w:sz w:val="16"/>
                              </w:rPr>
                              <w:t> </w:t>
                            </w:r>
                            <w:r>
                              <w:rPr>
                                <w:sz w:val="16"/>
                              </w:rPr>
                              <w:t>195</w:t>
                            </w:r>
                            <w:r>
                              <w:rPr>
                                <w:spacing w:val="-4"/>
                                <w:sz w:val="16"/>
                              </w:rPr>
                              <w:t> </w:t>
                            </w:r>
                            <w:r>
                              <w:rPr>
                                <w:sz w:val="16"/>
                              </w:rPr>
                              <w:t>to</w:t>
                            </w:r>
                            <w:r>
                              <w:rPr>
                                <w:spacing w:val="-6"/>
                                <w:sz w:val="16"/>
                              </w:rPr>
                              <w:t> </w:t>
                            </w:r>
                            <w:r>
                              <w:rPr>
                                <w:sz w:val="16"/>
                              </w:rPr>
                              <w:t>198,</w:t>
                            </w:r>
                            <w:r>
                              <w:rPr>
                                <w:spacing w:val="-3"/>
                                <w:sz w:val="16"/>
                              </w:rPr>
                              <w:t> </w:t>
                            </w:r>
                            <w:r>
                              <w:rPr>
                                <w:sz w:val="16"/>
                              </w:rPr>
                              <w:t>N.C.</w:t>
                            </w:r>
                            <w:r>
                              <w:rPr>
                                <w:spacing w:val="-7"/>
                                <w:sz w:val="16"/>
                              </w:rPr>
                              <w:t> </w:t>
                            </w:r>
                            <w:r>
                              <w:rPr>
                                <w:sz w:val="16"/>
                              </w:rPr>
                              <w:t>Kelkar</w:t>
                            </w:r>
                            <w:r>
                              <w:rPr>
                                <w:spacing w:val="-8"/>
                                <w:sz w:val="16"/>
                              </w:rPr>
                              <w:t> </w:t>
                            </w:r>
                            <w:r>
                              <w:rPr>
                                <w:sz w:val="16"/>
                              </w:rPr>
                              <w:t>Road,</w:t>
                            </w:r>
                            <w:r>
                              <w:rPr>
                                <w:spacing w:val="40"/>
                                <w:sz w:val="16"/>
                              </w:rPr>
                              <w:t> </w:t>
                            </w:r>
                            <w:r>
                              <w:rPr>
                                <w:sz w:val="16"/>
                              </w:rPr>
                              <w:t>Narayan Peth, Pune – 411 030.</w:t>
                            </w:r>
                          </w:p>
                          <w:p>
                            <w:pPr>
                              <w:pStyle w:val="TableParagraph"/>
                              <w:spacing w:line="183" w:lineRule="exact"/>
                              <w:ind w:left="108"/>
                              <w:rPr>
                                <w:sz w:val="16"/>
                              </w:rPr>
                            </w:pPr>
                            <w:r>
                              <w:rPr>
                                <w:sz w:val="16"/>
                              </w:rPr>
                              <w:t>Tel.:</w:t>
                            </w:r>
                            <w:r>
                              <w:rPr>
                                <w:spacing w:val="-7"/>
                                <w:sz w:val="16"/>
                              </w:rPr>
                              <w:t> </w:t>
                            </w:r>
                            <w:r>
                              <w:rPr>
                                <w:sz w:val="16"/>
                              </w:rPr>
                              <w:t>020-</w:t>
                            </w:r>
                            <w:r>
                              <w:rPr>
                                <w:spacing w:val="-2"/>
                                <w:sz w:val="16"/>
                              </w:rPr>
                              <w:t>24471175</w:t>
                            </w:r>
                          </w:p>
                          <w:p>
                            <w:pPr>
                              <w:pStyle w:val="TableParagraph"/>
                              <w:spacing w:line="163" w:lineRule="exact"/>
                              <w:ind w:left="108"/>
                              <w:rPr>
                                <w:sz w:val="16"/>
                              </w:rPr>
                            </w:pPr>
                            <w:r>
                              <w:rPr>
                                <w:sz w:val="16"/>
                              </w:rPr>
                              <w:t>Email:</w:t>
                            </w:r>
                            <w:r>
                              <w:rPr>
                                <w:spacing w:val="-3"/>
                                <w:sz w:val="16"/>
                              </w:rPr>
                              <w:t> </w:t>
                            </w:r>
                            <w:hyperlink r:id="rId30">
                              <w:r>
                                <w:rPr>
                                  <w:color w:val="0000FF"/>
                                  <w:spacing w:val="-2"/>
                                  <w:sz w:val="16"/>
                                  <w:u w:val="single" w:color="0000FF"/>
                                </w:rPr>
                                <w:t>bimalokpal.pune@cioins.co.in</w:t>
                              </w:r>
                            </w:hyperlink>
                          </w:p>
                        </w:tc>
                      </w:tr>
                    </w:tbl>
                    <w:p>
                      <w:pPr>
                        <w:pStyle w:val="BodyText"/>
                      </w:pPr>
                    </w:p>
                  </w:txbxContent>
                </v:textbox>
              </v:shape>
            </w:pict>
          </mc:Fallback>
        </mc:AlternateContent>
      </w:r>
      <w:r>
        <w:rPr>
          <w:position w:val="10"/>
          <w:sz w:val="20"/>
        </w:rPr>
      </w:r>
    </w:p>
    <w:sectPr>
      <w:pgSz w:w="11910" w:h="16840"/>
      <w:pgMar w:header="0" w:footer="819" w:top="900" w:bottom="1040" w:left="425"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551040">
              <wp:simplePos x="0" y="0"/>
              <wp:positionH relativeFrom="page">
                <wp:posOffset>513080</wp:posOffset>
              </wp:positionH>
              <wp:positionV relativeFrom="page">
                <wp:posOffset>10012622</wp:posOffset>
              </wp:positionV>
              <wp:extent cx="1978660" cy="37211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1978660" cy="372110"/>
                      </a:xfrm>
                      <a:prstGeom prst="rect">
                        <a:avLst/>
                      </a:prstGeom>
                    </wps:spPr>
                    <wps:txbx>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0.400002pt;margin-top:788.395447pt;width:155.8pt;height:29.3pt;mso-position-horizontal-relative:page;mso-position-vertical-relative:page;z-index:-16765440" type="#_x0000_t202" id="docshape1" filled="false" stroked="false">
              <v:textbox inset="0,0,0,0">
                <w:txbxContent>
                  <w:p>
                    <w:pPr>
                      <w:spacing w:before="14"/>
                      <w:ind w:left="20" w:right="0" w:firstLine="0"/>
                      <w:jc w:val="left"/>
                      <w:rPr>
                        <w:sz w:val="16"/>
                      </w:rPr>
                    </w:pPr>
                    <w:r>
                      <w:rPr>
                        <w:sz w:val="16"/>
                      </w:rPr>
                      <w:t>National</w:t>
                    </w:r>
                    <w:r>
                      <w:rPr>
                        <w:spacing w:val="-7"/>
                        <w:sz w:val="16"/>
                      </w:rPr>
                      <w:t> </w:t>
                    </w:r>
                    <w:r>
                      <w:rPr>
                        <w:sz w:val="16"/>
                      </w:rPr>
                      <w:t>Insurance</w:t>
                    </w:r>
                    <w:r>
                      <w:rPr>
                        <w:spacing w:val="-4"/>
                        <w:sz w:val="16"/>
                      </w:rPr>
                      <w:t> </w:t>
                    </w:r>
                    <w:r>
                      <w:rPr>
                        <w:sz w:val="16"/>
                      </w:rPr>
                      <w:t>Co.</w:t>
                    </w:r>
                    <w:r>
                      <w:rPr>
                        <w:spacing w:val="-7"/>
                        <w:sz w:val="16"/>
                      </w:rPr>
                      <w:t> </w:t>
                    </w:r>
                    <w:r>
                      <w:rPr>
                        <w:spacing w:val="-4"/>
                        <w:sz w:val="16"/>
                      </w:rPr>
                      <w:t>Ltd.</w:t>
                    </w:r>
                  </w:p>
                  <w:p>
                    <w:pPr>
                      <w:spacing w:before="0"/>
                      <w:ind w:left="20" w:right="0" w:firstLine="0"/>
                      <w:jc w:val="left"/>
                      <w:rPr>
                        <w:sz w:val="16"/>
                      </w:rPr>
                    </w:pPr>
                    <w:r>
                      <w:rPr>
                        <w:sz w:val="16"/>
                      </w:rPr>
                      <w:t>Regd. &amp; Head Office: Premises No. 18-0374,</w:t>
                    </w:r>
                    <w:r>
                      <w:rPr>
                        <w:spacing w:val="40"/>
                        <w:sz w:val="16"/>
                      </w:rPr>
                      <w:t> </w:t>
                    </w:r>
                    <w:r>
                      <w:rPr>
                        <w:sz w:val="16"/>
                      </w:rPr>
                      <w:t>Plot</w:t>
                    </w:r>
                    <w:r>
                      <w:rPr>
                        <w:spacing w:val="-6"/>
                        <w:sz w:val="16"/>
                      </w:rPr>
                      <w:t> </w:t>
                    </w:r>
                    <w:r>
                      <w:rPr>
                        <w:sz w:val="16"/>
                      </w:rPr>
                      <w:t>no.</w:t>
                    </w:r>
                    <w:r>
                      <w:rPr>
                        <w:spacing w:val="-3"/>
                        <w:sz w:val="16"/>
                      </w:rPr>
                      <w:t> </w:t>
                    </w:r>
                    <w:r>
                      <w:rPr>
                        <w:sz w:val="16"/>
                      </w:rPr>
                      <w:t>CBD-81,</w:t>
                    </w:r>
                    <w:r>
                      <w:rPr>
                        <w:spacing w:val="-7"/>
                        <w:sz w:val="16"/>
                      </w:rPr>
                      <w:t> </w:t>
                    </w:r>
                    <w:r>
                      <w:rPr>
                        <w:sz w:val="16"/>
                      </w:rPr>
                      <w:t>New</w:t>
                    </w:r>
                    <w:r>
                      <w:rPr>
                        <w:spacing w:val="-6"/>
                        <w:sz w:val="16"/>
                      </w:rPr>
                      <w:t> </w:t>
                    </w:r>
                    <w:r>
                      <w:rPr>
                        <w:sz w:val="16"/>
                      </w:rPr>
                      <w:t>Town,</w:t>
                    </w:r>
                    <w:r>
                      <w:rPr>
                        <w:spacing w:val="-7"/>
                        <w:sz w:val="16"/>
                      </w:rPr>
                      <w:t> </w:t>
                    </w:r>
                    <w:r>
                      <w:rPr>
                        <w:sz w:val="16"/>
                      </w:rPr>
                      <w:t>Kolkata</w:t>
                    </w:r>
                    <w:r>
                      <w:rPr>
                        <w:spacing w:val="-3"/>
                        <w:sz w:val="16"/>
                      </w:rPr>
                      <w:t> </w:t>
                    </w:r>
                    <w:r>
                      <w:rPr>
                        <w:sz w:val="16"/>
                      </w:rPr>
                      <w:t>-</w:t>
                    </w:r>
                    <w:r>
                      <w:rPr>
                        <w:spacing w:val="-8"/>
                        <w:sz w:val="16"/>
                      </w:rPr>
                      <w:t> </w:t>
                    </w:r>
                    <w:r>
                      <w:rPr>
                        <w:sz w:val="16"/>
                      </w:rPr>
                      <w:t>700156</w:t>
                    </w:r>
                  </w:p>
                </w:txbxContent>
              </v:textbox>
              <w10:wrap type="none"/>
            </v:shape>
          </w:pict>
        </mc:Fallback>
      </mc:AlternateContent>
    </w:r>
    <w:r>
      <w:rPr/>
      <mc:AlternateContent>
        <mc:Choice Requires="wps">
          <w:drawing>
            <wp:anchor distT="0" distB="0" distL="0" distR="0" allowOverlap="1" layoutInCell="1" locked="0" behindDoc="1" simplePos="0" relativeHeight="486551552">
              <wp:simplePos x="0" y="0"/>
              <wp:positionH relativeFrom="page">
                <wp:posOffset>5521833</wp:posOffset>
              </wp:positionH>
              <wp:positionV relativeFrom="page">
                <wp:posOffset>10012622</wp:posOffset>
              </wp:positionV>
              <wp:extent cx="1522095" cy="255904"/>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522095" cy="255904"/>
                      </a:xfrm>
                      <a:prstGeom prst="rect">
                        <a:avLst/>
                      </a:prstGeom>
                    </wps:spPr>
                    <wps:txbx>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wps:txbx>
                    <wps:bodyPr wrap="square" lIns="0" tIns="0" rIns="0" bIns="0" rtlCol="0">
                      <a:noAutofit/>
                    </wps:bodyPr>
                  </wps:wsp>
                </a:graphicData>
              </a:graphic>
            </wp:anchor>
          </w:drawing>
        </mc:Choice>
        <mc:Fallback>
          <w:pict>
            <v:shape style="position:absolute;margin-left:434.790009pt;margin-top:788.395447pt;width:119.85pt;height:20.150pt;mso-position-horizontal-relative:page;mso-position-vertical-relative:page;z-index:-16764928" type="#_x0000_t202" id="docshape2" filled="false" stroked="false">
              <v:textbox inset="0,0,0,0">
                <w:txbxContent>
                  <w:p>
                    <w:pPr>
                      <w:spacing w:before="14"/>
                      <w:ind w:left="378" w:right="18" w:hanging="359"/>
                      <w:jc w:val="left"/>
                      <w:rPr>
                        <w:sz w:val="16"/>
                      </w:rPr>
                    </w:pPr>
                    <w:r>
                      <w:rPr>
                        <w:sz w:val="16"/>
                      </w:rPr>
                      <w:t>Arogya</w:t>
                    </w:r>
                    <w:r>
                      <w:rPr>
                        <w:spacing w:val="-10"/>
                        <w:sz w:val="16"/>
                      </w:rPr>
                      <w:t> </w:t>
                    </w:r>
                    <w:r>
                      <w:rPr>
                        <w:sz w:val="16"/>
                      </w:rPr>
                      <w:t>Sanjeevani</w:t>
                    </w:r>
                    <w:r>
                      <w:rPr>
                        <w:spacing w:val="-8"/>
                        <w:sz w:val="16"/>
                      </w:rPr>
                      <w:t> </w:t>
                    </w:r>
                    <w:r>
                      <w:rPr>
                        <w:sz w:val="16"/>
                      </w:rPr>
                      <w:t>Policy</w:t>
                    </w:r>
                    <w:r>
                      <w:rPr>
                        <w:spacing w:val="-9"/>
                        <w:sz w:val="16"/>
                      </w:rPr>
                      <w:t> </w:t>
                    </w:r>
                    <w:r>
                      <w:rPr>
                        <w:sz w:val="16"/>
                      </w:rPr>
                      <w:t>-</w:t>
                    </w:r>
                    <w:r>
                      <w:rPr>
                        <w:spacing w:val="-10"/>
                        <w:sz w:val="16"/>
                      </w:rPr>
                      <w:t> </w:t>
                    </w:r>
                    <w:r>
                      <w:rPr>
                        <w:sz w:val="16"/>
                      </w:rPr>
                      <w:t>National</w:t>
                    </w:r>
                    <w:r>
                      <w:rPr>
                        <w:spacing w:val="40"/>
                        <w:sz w:val="16"/>
                      </w:rPr>
                      <w:t> </w:t>
                    </w:r>
                    <w:r>
                      <w:rPr>
                        <w:sz w:val="16"/>
                      </w:rPr>
                      <w:t>UIN:</w:t>
                    </w:r>
                    <w:r>
                      <w:rPr>
                        <w:spacing w:val="-5"/>
                        <w:sz w:val="16"/>
                      </w:rPr>
                      <w:t> </w:t>
                    </w:r>
                    <w:r>
                      <w:rPr>
                        <w:spacing w:val="-2"/>
                        <w:sz w:val="16"/>
                      </w:rPr>
                      <w:t>NICHLIP25041V022425</w:t>
                    </w:r>
                  </w:p>
                </w:txbxContent>
              </v:textbox>
              <w10:wrap type="none"/>
            </v:shape>
          </w:pict>
        </mc:Fallback>
      </mc:AlternateContent>
    </w:r>
    <w:r>
      <w:rPr/>
      <mc:AlternateContent>
        <mc:Choice Requires="wps">
          <w:drawing>
            <wp:anchor distT="0" distB="0" distL="0" distR="0" allowOverlap="1" layoutInCell="1" locked="0" behindDoc="1" simplePos="0" relativeHeight="486552064">
              <wp:simplePos x="0" y="0"/>
              <wp:positionH relativeFrom="page">
                <wp:posOffset>3427603</wp:posOffset>
              </wp:positionH>
              <wp:positionV relativeFrom="page">
                <wp:posOffset>10129970</wp:posOffset>
              </wp:positionV>
              <wp:extent cx="58674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586740" cy="139065"/>
                      </a:xfrm>
                      <a:prstGeom prst="rect">
                        <a:avLst/>
                      </a:prstGeom>
                    </wps:spPr>
                    <wps:txbx>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wps:txbx>
                    <wps:bodyPr wrap="square" lIns="0" tIns="0" rIns="0" bIns="0" rtlCol="0">
                      <a:noAutofit/>
                    </wps:bodyPr>
                  </wps:wsp>
                </a:graphicData>
              </a:graphic>
            </wp:anchor>
          </w:drawing>
        </mc:Choice>
        <mc:Fallback>
          <w:pict>
            <v:shape style="position:absolute;margin-left:269.890015pt;margin-top:797.635437pt;width:46.2pt;height:10.95pt;mso-position-horizontal-relative:page;mso-position-vertical-relative:page;z-index:-16764416" type="#_x0000_t202" id="docshape3" filled="false" stroked="false">
              <v:textbox inset="0,0,0,0">
                <w:txbxContent>
                  <w:p>
                    <w:pPr>
                      <w:spacing w:before="14"/>
                      <w:ind w:left="20" w:right="0" w:firstLine="0"/>
                      <w:jc w:val="left"/>
                      <w:rPr>
                        <w:b/>
                        <w:sz w:val="16"/>
                      </w:rPr>
                    </w:pPr>
                    <w:r>
                      <w:rPr>
                        <w:sz w:val="16"/>
                      </w:rPr>
                      <w:t>Page</w:t>
                    </w:r>
                    <w:r>
                      <w:rPr>
                        <w:spacing w:val="-2"/>
                        <w:sz w:val="16"/>
                      </w:rPr>
                      <w:t> </w:t>
                    </w:r>
                    <w:r>
                      <w:rPr>
                        <w:b/>
                        <w:sz w:val="16"/>
                      </w:rPr>
                      <w:fldChar w:fldCharType="begin"/>
                    </w:r>
                    <w:r>
                      <w:rPr>
                        <w:b/>
                        <w:sz w:val="16"/>
                      </w:rPr>
                      <w:instrText> PAGE </w:instrText>
                    </w:r>
                    <w:r>
                      <w:rPr>
                        <w:b/>
                        <w:sz w:val="16"/>
                      </w:rPr>
                      <w:fldChar w:fldCharType="separate"/>
                    </w:r>
                    <w:r>
                      <w:rPr>
                        <w:b/>
                        <w:sz w:val="16"/>
                      </w:rPr>
                      <w:t>10</w:t>
                    </w:r>
                    <w:r>
                      <w:rPr>
                        <w:b/>
                        <w:sz w:val="16"/>
                      </w:rPr>
                      <w:fldChar w:fldCharType="end"/>
                    </w:r>
                    <w:r>
                      <w:rPr>
                        <w:b/>
                        <w:spacing w:val="-1"/>
                        <w:sz w:val="16"/>
                      </w:rPr>
                      <w:t> </w:t>
                    </w:r>
                    <w:r>
                      <w:rPr>
                        <w:sz w:val="16"/>
                      </w:rPr>
                      <w:t>of</w:t>
                    </w:r>
                    <w:r>
                      <w:rPr>
                        <w:spacing w:val="-3"/>
                        <w:sz w:val="16"/>
                      </w:rPr>
                      <w:t> </w:t>
                    </w:r>
                    <w:r>
                      <w:rPr>
                        <w:b/>
                        <w:spacing w:val="-5"/>
                        <w:sz w:val="16"/>
                      </w:rPr>
                      <w:fldChar w:fldCharType="begin"/>
                    </w:r>
                    <w:r>
                      <w:rPr>
                        <w:b/>
                        <w:spacing w:val="-5"/>
                        <w:sz w:val="16"/>
                      </w:rPr>
                      <w:instrText> NUMPAGES </w:instrText>
                    </w:r>
                    <w:r>
                      <w:rPr>
                        <w:b/>
                        <w:spacing w:val="-5"/>
                        <w:sz w:val="16"/>
                      </w:rPr>
                      <w:fldChar w:fldCharType="separate"/>
                    </w:r>
                    <w:r>
                      <w:rPr>
                        <w:b/>
                        <w:spacing w:val="-5"/>
                        <w:sz w:val="16"/>
                      </w:rPr>
                      <w:t>16</w:t>
                    </w:r>
                    <w:r>
                      <w:rPr>
                        <w:b/>
                        <w:spacing w:val="-5"/>
                        <w:sz w:val="16"/>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6">
    <w:multiLevelType w:val="hybridMultilevel"/>
    <w:lvl w:ilvl="0">
      <w:start w:val="1"/>
      <w:numFmt w:val="decimal"/>
      <w:lvlText w:val="%1."/>
      <w:lvlJc w:val="left"/>
      <w:pPr>
        <w:ind w:left="105" w:hanging="201"/>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936" w:hanging="201"/>
      </w:pPr>
      <w:rPr>
        <w:rFonts w:hint="default"/>
        <w:lang w:val="en-US" w:eastAsia="en-US" w:bidi="ar-SA"/>
      </w:rPr>
    </w:lvl>
    <w:lvl w:ilvl="2">
      <w:start w:val="0"/>
      <w:numFmt w:val="bullet"/>
      <w:lvlText w:val="•"/>
      <w:lvlJc w:val="left"/>
      <w:pPr>
        <w:ind w:left="1773" w:hanging="201"/>
      </w:pPr>
      <w:rPr>
        <w:rFonts w:hint="default"/>
        <w:lang w:val="en-US" w:eastAsia="en-US" w:bidi="ar-SA"/>
      </w:rPr>
    </w:lvl>
    <w:lvl w:ilvl="3">
      <w:start w:val="0"/>
      <w:numFmt w:val="bullet"/>
      <w:lvlText w:val="•"/>
      <w:lvlJc w:val="left"/>
      <w:pPr>
        <w:ind w:left="2609" w:hanging="201"/>
      </w:pPr>
      <w:rPr>
        <w:rFonts w:hint="default"/>
        <w:lang w:val="en-US" w:eastAsia="en-US" w:bidi="ar-SA"/>
      </w:rPr>
    </w:lvl>
    <w:lvl w:ilvl="4">
      <w:start w:val="0"/>
      <w:numFmt w:val="bullet"/>
      <w:lvlText w:val="•"/>
      <w:lvlJc w:val="left"/>
      <w:pPr>
        <w:ind w:left="3446" w:hanging="201"/>
      </w:pPr>
      <w:rPr>
        <w:rFonts w:hint="default"/>
        <w:lang w:val="en-US" w:eastAsia="en-US" w:bidi="ar-SA"/>
      </w:rPr>
    </w:lvl>
    <w:lvl w:ilvl="5">
      <w:start w:val="0"/>
      <w:numFmt w:val="bullet"/>
      <w:lvlText w:val="•"/>
      <w:lvlJc w:val="left"/>
      <w:pPr>
        <w:ind w:left="4283" w:hanging="201"/>
      </w:pPr>
      <w:rPr>
        <w:rFonts w:hint="default"/>
        <w:lang w:val="en-US" w:eastAsia="en-US" w:bidi="ar-SA"/>
      </w:rPr>
    </w:lvl>
    <w:lvl w:ilvl="6">
      <w:start w:val="0"/>
      <w:numFmt w:val="bullet"/>
      <w:lvlText w:val="•"/>
      <w:lvlJc w:val="left"/>
      <w:pPr>
        <w:ind w:left="5119" w:hanging="201"/>
      </w:pPr>
      <w:rPr>
        <w:rFonts w:hint="default"/>
        <w:lang w:val="en-US" w:eastAsia="en-US" w:bidi="ar-SA"/>
      </w:rPr>
    </w:lvl>
    <w:lvl w:ilvl="7">
      <w:start w:val="0"/>
      <w:numFmt w:val="bullet"/>
      <w:lvlText w:val="•"/>
      <w:lvlJc w:val="left"/>
      <w:pPr>
        <w:ind w:left="5956" w:hanging="201"/>
      </w:pPr>
      <w:rPr>
        <w:rFonts w:hint="default"/>
        <w:lang w:val="en-US" w:eastAsia="en-US" w:bidi="ar-SA"/>
      </w:rPr>
    </w:lvl>
    <w:lvl w:ilvl="8">
      <w:start w:val="0"/>
      <w:numFmt w:val="bullet"/>
      <w:lvlText w:val="•"/>
      <w:lvlJc w:val="left"/>
      <w:pPr>
        <w:ind w:left="6792" w:hanging="201"/>
      </w:pPr>
      <w:rPr>
        <w:rFonts w:hint="default"/>
        <w:lang w:val="en-US" w:eastAsia="en-US" w:bidi="ar-SA"/>
      </w:rPr>
    </w:lvl>
  </w:abstractNum>
  <w:abstractNum w:abstractNumId="45">
    <w:multiLevelType w:val="hybridMultilevel"/>
    <w:lvl w:ilvl="0">
      <w:start w:val="1"/>
      <w:numFmt w:val="lowerLetter"/>
      <w:lvlText w:val="%1."/>
      <w:lvlJc w:val="left"/>
      <w:pPr>
        <w:ind w:left="82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584" w:hanging="360"/>
      </w:pPr>
      <w:rPr>
        <w:rFonts w:hint="default"/>
        <w:lang w:val="en-US" w:eastAsia="en-US" w:bidi="ar-SA"/>
      </w:rPr>
    </w:lvl>
    <w:lvl w:ilvl="2">
      <w:start w:val="0"/>
      <w:numFmt w:val="bullet"/>
      <w:lvlText w:val="•"/>
      <w:lvlJc w:val="left"/>
      <w:pPr>
        <w:ind w:left="2349" w:hanging="360"/>
      </w:pPr>
      <w:rPr>
        <w:rFonts w:hint="default"/>
        <w:lang w:val="en-US" w:eastAsia="en-US" w:bidi="ar-SA"/>
      </w:rPr>
    </w:lvl>
    <w:lvl w:ilvl="3">
      <w:start w:val="0"/>
      <w:numFmt w:val="bullet"/>
      <w:lvlText w:val="•"/>
      <w:lvlJc w:val="left"/>
      <w:pPr>
        <w:ind w:left="3113" w:hanging="360"/>
      </w:pPr>
      <w:rPr>
        <w:rFonts w:hint="default"/>
        <w:lang w:val="en-US" w:eastAsia="en-US" w:bidi="ar-SA"/>
      </w:rPr>
    </w:lvl>
    <w:lvl w:ilvl="4">
      <w:start w:val="0"/>
      <w:numFmt w:val="bullet"/>
      <w:lvlText w:val="•"/>
      <w:lvlJc w:val="left"/>
      <w:pPr>
        <w:ind w:left="3878" w:hanging="360"/>
      </w:pPr>
      <w:rPr>
        <w:rFonts w:hint="default"/>
        <w:lang w:val="en-US" w:eastAsia="en-US" w:bidi="ar-SA"/>
      </w:rPr>
    </w:lvl>
    <w:lvl w:ilvl="5">
      <w:start w:val="0"/>
      <w:numFmt w:val="bullet"/>
      <w:lvlText w:val="•"/>
      <w:lvlJc w:val="left"/>
      <w:pPr>
        <w:ind w:left="4643" w:hanging="360"/>
      </w:pPr>
      <w:rPr>
        <w:rFonts w:hint="default"/>
        <w:lang w:val="en-US" w:eastAsia="en-US" w:bidi="ar-SA"/>
      </w:rPr>
    </w:lvl>
    <w:lvl w:ilvl="6">
      <w:start w:val="0"/>
      <w:numFmt w:val="bullet"/>
      <w:lvlText w:val="•"/>
      <w:lvlJc w:val="left"/>
      <w:pPr>
        <w:ind w:left="5407" w:hanging="360"/>
      </w:pPr>
      <w:rPr>
        <w:rFonts w:hint="default"/>
        <w:lang w:val="en-US" w:eastAsia="en-US" w:bidi="ar-SA"/>
      </w:rPr>
    </w:lvl>
    <w:lvl w:ilvl="7">
      <w:start w:val="0"/>
      <w:numFmt w:val="bullet"/>
      <w:lvlText w:val="•"/>
      <w:lvlJc w:val="left"/>
      <w:pPr>
        <w:ind w:left="6172" w:hanging="360"/>
      </w:pPr>
      <w:rPr>
        <w:rFonts w:hint="default"/>
        <w:lang w:val="en-US" w:eastAsia="en-US" w:bidi="ar-SA"/>
      </w:rPr>
    </w:lvl>
    <w:lvl w:ilvl="8">
      <w:start w:val="0"/>
      <w:numFmt w:val="bullet"/>
      <w:lvlText w:val="•"/>
      <w:lvlJc w:val="left"/>
      <w:pPr>
        <w:ind w:left="6936" w:hanging="360"/>
      </w:pPr>
      <w:rPr>
        <w:rFonts w:hint="default"/>
        <w:lang w:val="en-US" w:eastAsia="en-US" w:bidi="ar-SA"/>
      </w:rPr>
    </w:lvl>
  </w:abstractNum>
  <w:abstractNum w:abstractNumId="4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2">
    <w:multiLevelType w:val="hybridMultilevel"/>
    <w:lvl w:ilvl="0">
      <w:start w:val="1"/>
      <w:numFmt w:val="lowerRoman"/>
      <w:lvlText w:val="%1."/>
      <w:lvlJc w:val="left"/>
      <w:pPr>
        <w:ind w:left="861" w:hanging="28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41">
    <w:multiLevelType w:val="hybridMultilevel"/>
    <w:lvl w:ilvl="0">
      <w:start w:val="1"/>
      <w:numFmt w:val="lowerRoman"/>
      <w:lvlText w:val="%1."/>
      <w:lvlJc w:val="left"/>
      <w:pPr>
        <w:ind w:left="655" w:hanging="360"/>
        <w:jc w:val="left"/>
      </w:pPr>
      <w:rPr>
        <w:rFonts w:hint="default"/>
        <w:spacing w:val="-1"/>
        <w:w w:val="99"/>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40">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003" w:hanging="282"/>
      </w:pPr>
      <w:rPr>
        <w:rFonts w:hint="default" w:ascii="Symbol" w:hAnsi="Symbol" w:eastAsia="Symbol" w:cs="Symbol"/>
        <w:b w:val="0"/>
        <w:bCs w:val="0"/>
        <w:i w:val="0"/>
        <w:iCs w:val="0"/>
        <w:spacing w:val="0"/>
        <w:w w:val="99"/>
        <w:sz w:val="20"/>
        <w:szCs w:val="20"/>
        <w:lang w:val="en-US" w:eastAsia="en-US" w:bidi="ar-SA"/>
      </w:rPr>
    </w:lvl>
    <w:lvl w:ilvl="2">
      <w:start w:val="0"/>
      <w:numFmt w:val="bullet"/>
      <w:lvlText w:val="•"/>
      <w:lvlJc w:val="left"/>
      <w:pPr>
        <w:ind w:left="2101" w:hanging="282"/>
      </w:pPr>
      <w:rPr>
        <w:rFonts w:hint="default"/>
        <w:lang w:val="en-US" w:eastAsia="en-US" w:bidi="ar-SA"/>
      </w:rPr>
    </w:lvl>
    <w:lvl w:ilvl="3">
      <w:start w:val="0"/>
      <w:numFmt w:val="bullet"/>
      <w:lvlText w:val="•"/>
      <w:lvlJc w:val="left"/>
      <w:pPr>
        <w:ind w:left="3203" w:hanging="282"/>
      </w:pPr>
      <w:rPr>
        <w:rFonts w:hint="default"/>
        <w:lang w:val="en-US" w:eastAsia="en-US" w:bidi="ar-SA"/>
      </w:rPr>
    </w:lvl>
    <w:lvl w:ilvl="4">
      <w:start w:val="0"/>
      <w:numFmt w:val="bullet"/>
      <w:lvlText w:val="•"/>
      <w:lvlJc w:val="left"/>
      <w:pPr>
        <w:ind w:left="4305" w:hanging="282"/>
      </w:pPr>
      <w:rPr>
        <w:rFonts w:hint="default"/>
        <w:lang w:val="en-US" w:eastAsia="en-US" w:bidi="ar-SA"/>
      </w:rPr>
    </w:lvl>
    <w:lvl w:ilvl="5">
      <w:start w:val="0"/>
      <w:numFmt w:val="bullet"/>
      <w:lvlText w:val="•"/>
      <w:lvlJc w:val="left"/>
      <w:pPr>
        <w:ind w:left="5406" w:hanging="282"/>
      </w:pPr>
      <w:rPr>
        <w:rFonts w:hint="default"/>
        <w:lang w:val="en-US" w:eastAsia="en-US" w:bidi="ar-SA"/>
      </w:rPr>
    </w:lvl>
    <w:lvl w:ilvl="6">
      <w:start w:val="0"/>
      <w:numFmt w:val="bullet"/>
      <w:lvlText w:val="•"/>
      <w:lvlJc w:val="left"/>
      <w:pPr>
        <w:ind w:left="6508" w:hanging="282"/>
      </w:pPr>
      <w:rPr>
        <w:rFonts w:hint="default"/>
        <w:lang w:val="en-US" w:eastAsia="en-US" w:bidi="ar-SA"/>
      </w:rPr>
    </w:lvl>
    <w:lvl w:ilvl="7">
      <w:start w:val="0"/>
      <w:numFmt w:val="bullet"/>
      <w:lvlText w:val="•"/>
      <w:lvlJc w:val="left"/>
      <w:pPr>
        <w:ind w:left="7610" w:hanging="282"/>
      </w:pPr>
      <w:rPr>
        <w:rFonts w:hint="default"/>
        <w:lang w:val="en-US" w:eastAsia="en-US" w:bidi="ar-SA"/>
      </w:rPr>
    </w:lvl>
    <w:lvl w:ilvl="8">
      <w:start w:val="0"/>
      <w:numFmt w:val="bullet"/>
      <w:lvlText w:val="•"/>
      <w:lvlJc w:val="left"/>
      <w:pPr>
        <w:ind w:left="8711" w:hanging="282"/>
      </w:pPr>
      <w:rPr>
        <w:rFonts w:hint="default"/>
        <w:lang w:val="en-US" w:eastAsia="en-US" w:bidi="ar-SA"/>
      </w:rPr>
    </w:lvl>
  </w:abstractNum>
  <w:abstractNum w:abstractNumId="39">
    <w:multiLevelType w:val="hybridMultilevel"/>
    <w:lvl w:ilvl="0">
      <w:start w:val="1"/>
      <w:numFmt w:val="lowerRoman"/>
      <w:lvlText w:val="%1."/>
      <w:lvlJc w:val="left"/>
      <w:pPr>
        <w:ind w:left="655" w:hanging="354"/>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54"/>
      </w:pPr>
      <w:rPr>
        <w:rFonts w:hint="default"/>
        <w:lang w:val="en-US" w:eastAsia="en-US" w:bidi="ar-SA"/>
      </w:rPr>
    </w:lvl>
    <w:lvl w:ilvl="2">
      <w:start w:val="0"/>
      <w:numFmt w:val="bullet"/>
      <w:lvlText w:val="•"/>
      <w:lvlJc w:val="left"/>
      <w:pPr>
        <w:ind w:left="2711" w:hanging="354"/>
      </w:pPr>
      <w:rPr>
        <w:rFonts w:hint="default"/>
        <w:lang w:val="en-US" w:eastAsia="en-US" w:bidi="ar-SA"/>
      </w:rPr>
    </w:lvl>
    <w:lvl w:ilvl="3">
      <w:start w:val="0"/>
      <w:numFmt w:val="bullet"/>
      <w:lvlText w:val="•"/>
      <w:lvlJc w:val="left"/>
      <w:pPr>
        <w:ind w:left="3736" w:hanging="354"/>
      </w:pPr>
      <w:rPr>
        <w:rFonts w:hint="default"/>
        <w:lang w:val="en-US" w:eastAsia="en-US" w:bidi="ar-SA"/>
      </w:rPr>
    </w:lvl>
    <w:lvl w:ilvl="4">
      <w:start w:val="0"/>
      <w:numFmt w:val="bullet"/>
      <w:lvlText w:val="•"/>
      <w:lvlJc w:val="left"/>
      <w:pPr>
        <w:ind w:left="4762" w:hanging="354"/>
      </w:pPr>
      <w:rPr>
        <w:rFonts w:hint="default"/>
        <w:lang w:val="en-US" w:eastAsia="en-US" w:bidi="ar-SA"/>
      </w:rPr>
    </w:lvl>
    <w:lvl w:ilvl="5">
      <w:start w:val="0"/>
      <w:numFmt w:val="bullet"/>
      <w:lvlText w:val="•"/>
      <w:lvlJc w:val="left"/>
      <w:pPr>
        <w:ind w:left="5787" w:hanging="354"/>
      </w:pPr>
      <w:rPr>
        <w:rFonts w:hint="default"/>
        <w:lang w:val="en-US" w:eastAsia="en-US" w:bidi="ar-SA"/>
      </w:rPr>
    </w:lvl>
    <w:lvl w:ilvl="6">
      <w:start w:val="0"/>
      <w:numFmt w:val="bullet"/>
      <w:lvlText w:val="•"/>
      <w:lvlJc w:val="left"/>
      <w:pPr>
        <w:ind w:left="6813" w:hanging="354"/>
      </w:pPr>
      <w:rPr>
        <w:rFonts w:hint="default"/>
        <w:lang w:val="en-US" w:eastAsia="en-US" w:bidi="ar-SA"/>
      </w:rPr>
    </w:lvl>
    <w:lvl w:ilvl="7">
      <w:start w:val="0"/>
      <w:numFmt w:val="bullet"/>
      <w:lvlText w:val="•"/>
      <w:lvlJc w:val="left"/>
      <w:pPr>
        <w:ind w:left="7838" w:hanging="354"/>
      </w:pPr>
      <w:rPr>
        <w:rFonts w:hint="default"/>
        <w:lang w:val="en-US" w:eastAsia="en-US" w:bidi="ar-SA"/>
      </w:rPr>
    </w:lvl>
    <w:lvl w:ilvl="8">
      <w:start w:val="0"/>
      <w:numFmt w:val="bullet"/>
      <w:lvlText w:val="•"/>
      <w:lvlJc w:val="left"/>
      <w:pPr>
        <w:ind w:left="8864" w:hanging="354"/>
      </w:pPr>
      <w:rPr>
        <w:rFonts w:hint="default"/>
        <w:lang w:val="en-US" w:eastAsia="en-US" w:bidi="ar-SA"/>
      </w:rPr>
    </w:lvl>
  </w:abstractNum>
  <w:abstractNum w:abstractNumId="38">
    <w:multiLevelType w:val="hybridMultilevel"/>
    <w:lvl w:ilvl="0">
      <w:start w:val="1"/>
      <w:numFmt w:val="lowerRoman"/>
      <w:lvlText w:val="%1."/>
      <w:lvlJc w:val="left"/>
      <w:pPr>
        <w:ind w:left="578" w:hanging="284"/>
        <w:jc w:val="left"/>
      </w:pPr>
      <w:rPr>
        <w:rFonts w:hint="default" w:ascii="Times New Roman" w:hAnsi="Times New Roman" w:eastAsia="Times New Roman" w:cs="Times New Roman"/>
        <w:b w:val="0"/>
        <w:bCs w:val="0"/>
        <w:i w:val="0"/>
        <w:iCs w:val="0"/>
        <w:color w:val="212121"/>
        <w:spacing w:val="-1"/>
        <w:w w:val="99"/>
        <w:sz w:val="20"/>
        <w:szCs w:val="20"/>
        <w:lang w:val="en-US" w:eastAsia="en-US" w:bidi="ar-SA"/>
      </w:rPr>
    </w:lvl>
    <w:lvl w:ilvl="1">
      <w:start w:val="0"/>
      <w:numFmt w:val="bullet"/>
      <w:lvlText w:val="•"/>
      <w:lvlJc w:val="left"/>
      <w:pPr>
        <w:ind w:left="1613" w:hanging="284"/>
      </w:pPr>
      <w:rPr>
        <w:rFonts w:hint="default"/>
        <w:lang w:val="en-US" w:eastAsia="en-US" w:bidi="ar-SA"/>
      </w:rPr>
    </w:lvl>
    <w:lvl w:ilvl="2">
      <w:start w:val="0"/>
      <w:numFmt w:val="bullet"/>
      <w:lvlText w:val="•"/>
      <w:lvlJc w:val="left"/>
      <w:pPr>
        <w:ind w:left="2647" w:hanging="284"/>
      </w:pPr>
      <w:rPr>
        <w:rFonts w:hint="default"/>
        <w:lang w:val="en-US" w:eastAsia="en-US" w:bidi="ar-SA"/>
      </w:rPr>
    </w:lvl>
    <w:lvl w:ilvl="3">
      <w:start w:val="0"/>
      <w:numFmt w:val="bullet"/>
      <w:lvlText w:val="•"/>
      <w:lvlJc w:val="left"/>
      <w:pPr>
        <w:ind w:left="3680" w:hanging="284"/>
      </w:pPr>
      <w:rPr>
        <w:rFonts w:hint="default"/>
        <w:lang w:val="en-US" w:eastAsia="en-US" w:bidi="ar-SA"/>
      </w:rPr>
    </w:lvl>
    <w:lvl w:ilvl="4">
      <w:start w:val="0"/>
      <w:numFmt w:val="bullet"/>
      <w:lvlText w:val="•"/>
      <w:lvlJc w:val="left"/>
      <w:pPr>
        <w:ind w:left="4714" w:hanging="284"/>
      </w:pPr>
      <w:rPr>
        <w:rFonts w:hint="default"/>
        <w:lang w:val="en-US" w:eastAsia="en-US" w:bidi="ar-SA"/>
      </w:rPr>
    </w:lvl>
    <w:lvl w:ilvl="5">
      <w:start w:val="0"/>
      <w:numFmt w:val="bullet"/>
      <w:lvlText w:val="•"/>
      <w:lvlJc w:val="left"/>
      <w:pPr>
        <w:ind w:left="5747" w:hanging="284"/>
      </w:pPr>
      <w:rPr>
        <w:rFonts w:hint="default"/>
        <w:lang w:val="en-US" w:eastAsia="en-US" w:bidi="ar-SA"/>
      </w:rPr>
    </w:lvl>
    <w:lvl w:ilvl="6">
      <w:start w:val="0"/>
      <w:numFmt w:val="bullet"/>
      <w:lvlText w:val="•"/>
      <w:lvlJc w:val="left"/>
      <w:pPr>
        <w:ind w:left="6781" w:hanging="284"/>
      </w:pPr>
      <w:rPr>
        <w:rFonts w:hint="default"/>
        <w:lang w:val="en-US" w:eastAsia="en-US" w:bidi="ar-SA"/>
      </w:rPr>
    </w:lvl>
    <w:lvl w:ilvl="7">
      <w:start w:val="0"/>
      <w:numFmt w:val="bullet"/>
      <w:lvlText w:val="•"/>
      <w:lvlJc w:val="left"/>
      <w:pPr>
        <w:ind w:left="7814" w:hanging="284"/>
      </w:pPr>
      <w:rPr>
        <w:rFonts w:hint="default"/>
        <w:lang w:val="en-US" w:eastAsia="en-US" w:bidi="ar-SA"/>
      </w:rPr>
    </w:lvl>
    <w:lvl w:ilvl="8">
      <w:start w:val="0"/>
      <w:numFmt w:val="bullet"/>
      <w:lvlText w:val="•"/>
      <w:lvlJc w:val="left"/>
      <w:pPr>
        <w:ind w:left="8848" w:hanging="284"/>
      </w:pPr>
      <w:rPr>
        <w:rFonts w:hint="default"/>
        <w:lang w:val="en-US" w:eastAsia="en-US" w:bidi="ar-SA"/>
      </w:rPr>
    </w:lvl>
  </w:abstractNum>
  <w:abstractNum w:abstractNumId="37">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6">
    <w:multiLevelType w:val="hybridMultilevel"/>
    <w:lvl w:ilvl="0">
      <w:start w:val="1"/>
      <w:numFmt w:val="lowerRoman"/>
      <w:lvlText w:val="%1."/>
      <w:lvlJc w:val="left"/>
      <w:pPr>
        <w:ind w:left="722"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739" w:hanging="250"/>
      </w:pPr>
      <w:rPr>
        <w:rFonts w:hint="default"/>
        <w:lang w:val="en-US" w:eastAsia="en-US" w:bidi="ar-SA"/>
      </w:rPr>
    </w:lvl>
    <w:lvl w:ilvl="2">
      <w:start w:val="0"/>
      <w:numFmt w:val="bullet"/>
      <w:lvlText w:val="•"/>
      <w:lvlJc w:val="left"/>
      <w:pPr>
        <w:ind w:left="2759" w:hanging="250"/>
      </w:pPr>
      <w:rPr>
        <w:rFonts w:hint="default"/>
        <w:lang w:val="en-US" w:eastAsia="en-US" w:bidi="ar-SA"/>
      </w:rPr>
    </w:lvl>
    <w:lvl w:ilvl="3">
      <w:start w:val="0"/>
      <w:numFmt w:val="bullet"/>
      <w:lvlText w:val="•"/>
      <w:lvlJc w:val="left"/>
      <w:pPr>
        <w:ind w:left="3778" w:hanging="250"/>
      </w:pPr>
      <w:rPr>
        <w:rFonts w:hint="default"/>
        <w:lang w:val="en-US" w:eastAsia="en-US" w:bidi="ar-SA"/>
      </w:rPr>
    </w:lvl>
    <w:lvl w:ilvl="4">
      <w:start w:val="0"/>
      <w:numFmt w:val="bullet"/>
      <w:lvlText w:val="•"/>
      <w:lvlJc w:val="left"/>
      <w:pPr>
        <w:ind w:left="4798" w:hanging="250"/>
      </w:pPr>
      <w:rPr>
        <w:rFonts w:hint="default"/>
        <w:lang w:val="en-US" w:eastAsia="en-US" w:bidi="ar-SA"/>
      </w:rPr>
    </w:lvl>
    <w:lvl w:ilvl="5">
      <w:start w:val="0"/>
      <w:numFmt w:val="bullet"/>
      <w:lvlText w:val="•"/>
      <w:lvlJc w:val="left"/>
      <w:pPr>
        <w:ind w:left="5817" w:hanging="250"/>
      </w:pPr>
      <w:rPr>
        <w:rFonts w:hint="default"/>
        <w:lang w:val="en-US" w:eastAsia="en-US" w:bidi="ar-SA"/>
      </w:rPr>
    </w:lvl>
    <w:lvl w:ilvl="6">
      <w:start w:val="0"/>
      <w:numFmt w:val="bullet"/>
      <w:lvlText w:val="•"/>
      <w:lvlJc w:val="left"/>
      <w:pPr>
        <w:ind w:left="6837" w:hanging="250"/>
      </w:pPr>
      <w:rPr>
        <w:rFonts w:hint="default"/>
        <w:lang w:val="en-US" w:eastAsia="en-US" w:bidi="ar-SA"/>
      </w:rPr>
    </w:lvl>
    <w:lvl w:ilvl="7">
      <w:start w:val="0"/>
      <w:numFmt w:val="bullet"/>
      <w:lvlText w:val="•"/>
      <w:lvlJc w:val="left"/>
      <w:pPr>
        <w:ind w:left="7856" w:hanging="250"/>
      </w:pPr>
      <w:rPr>
        <w:rFonts w:hint="default"/>
        <w:lang w:val="en-US" w:eastAsia="en-US" w:bidi="ar-SA"/>
      </w:rPr>
    </w:lvl>
    <w:lvl w:ilvl="8">
      <w:start w:val="0"/>
      <w:numFmt w:val="bullet"/>
      <w:lvlText w:val="•"/>
      <w:lvlJc w:val="left"/>
      <w:pPr>
        <w:ind w:left="8876" w:hanging="250"/>
      </w:pPr>
      <w:rPr>
        <w:rFonts w:hint="default"/>
        <w:lang w:val="en-US" w:eastAsia="en-US" w:bidi="ar-SA"/>
      </w:rPr>
    </w:lvl>
  </w:abstractNum>
  <w:abstractNum w:abstractNumId="35">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4">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2">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1">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30">
    <w:multiLevelType w:val="hybridMultilevel"/>
    <w:lvl w:ilvl="0">
      <w:start w:val="0"/>
      <w:numFmt w:val="bullet"/>
      <w:lvlText w:val=""/>
      <w:lvlJc w:val="left"/>
      <w:pPr>
        <w:ind w:left="1015" w:hanging="361"/>
      </w:pPr>
      <w:rPr>
        <w:rFonts w:hint="default" w:ascii="Symbol" w:hAnsi="Symbol" w:eastAsia="Symbol" w:cs="Symbol"/>
        <w:b w:val="0"/>
        <w:bCs w:val="0"/>
        <w:i w:val="0"/>
        <w:iCs w:val="0"/>
        <w:spacing w:val="0"/>
        <w:w w:val="99"/>
        <w:sz w:val="20"/>
        <w:szCs w:val="20"/>
        <w:lang w:val="en-US" w:eastAsia="en-US" w:bidi="ar-SA"/>
      </w:rPr>
    </w:lvl>
    <w:lvl w:ilvl="1">
      <w:start w:val="0"/>
      <w:numFmt w:val="bullet"/>
      <w:lvlText w:val="•"/>
      <w:lvlJc w:val="left"/>
      <w:pPr>
        <w:ind w:left="2009" w:hanging="361"/>
      </w:pPr>
      <w:rPr>
        <w:rFonts w:hint="default"/>
        <w:lang w:val="en-US" w:eastAsia="en-US" w:bidi="ar-SA"/>
      </w:rPr>
    </w:lvl>
    <w:lvl w:ilvl="2">
      <w:start w:val="0"/>
      <w:numFmt w:val="bullet"/>
      <w:lvlText w:val="•"/>
      <w:lvlJc w:val="left"/>
      <w:pPr>
        <w:ind w:left="2999" w:hanging="361"/>
      </w:pPr>
      <w:rPr>
        <w:rFonts w:hint="default"/>
        <w:lang w:val="en-US" w:eastAsia="en-US" w:bidi="ar-SA"/>
      </w:rPr>
    </w:lvl>
    <w:lvl w:ilvl="3">
      <w:start w:val="0"/>
      <w:numFmt w:val="bullet"/>
      <w:lvlText w:val="•"/>
      <w:lvlJc w:val="left"/>
      <w:pPr>
        <w:ind w:left="3988" w:hanging="361"/>
      </w:pPr>
      <w:rPr>
        <w:rFonts w:hint="default"/>
        <w:lang w:val="en-US" w:eastAsia="en-US" w:bidi="ar-SA"/>
      </w:rPr>
    </w:lvl>
    <w:lvl w:ilvl="4">
      <w:start w:val="0"/>
      <w:numFmt w:val="bullet"/>
      <w:lvlText w:val="•"/>
      <w:lvlJc w:val="left"/>
      <w:pPr>
        <w:ind w:left="4978" w:hanging="361"/>
      </w:pPr>
      <w:rPr>
        <w:rFonts w:hint="default"/>
        <w:lang w:val="en-US" w:eastAsia="en-US" w:bidi="ar-SA"/>
      </w:rPr>
    </w:lvl>
    <w:lvl w:ilvl="5">
      <w:start w:val="0"/>
      <w:numFmt w:val="bullet"/>
      <w:lvlText w:val="•"/>
      <w:lvlJc w:val="left"/>
      <w:pPr>
        <w:ind w:left="5967" w:hanging="361"/>
      </w:pPr>
      <w:rPr>
        <w:rFonts w:hint="default"/>
        <w:lang w:val="en-US" w:eastAsia="en-US" w:bidi="ar-SA"/>
      </w:rPr>
    </w:lvl>
    <w:lvl w:ilvl="6">
      <w:start w:val="0"/>
      <w:numFmt w:val="bullet"/>
      <w:lvlText w:val="•"/>
      <w:lvlJc w:val="left"/>
      <w:pPr>
        <w:ind w:left="6957" w:hanging="361"/>
      </w:pPr>
      <w:rPr>
        <w:rFonts w:hint="default"/>
        <w:lang w:val="en-US" w:eastAsia="en-US" w:bidi="ar-SA"/>
      </w:rPr>
    </w:lvl>
    <w:lvl w:ilvl="7">
      <w:start w:val="0"/>
      <w:numFmt w:val="bullet"/>
      <w:lvlText w:val="•"/>
      <w:lvlJc w:val="left"/>
      <w:pPr>
        <w:ind w:left="7946" w:hanging="361"/>
      </w:pPr>
      <w:rPr>
        <w:rFonts w:hint="default"/>
        <w:lang w:val="en-US" w:eastAsia="en-US" w:bidi="ar-SA"/>
      </w:rPr>
    </w:lvl>
    <w:lvl w:ilvl="8">
      <w:start w:val="0"/>
      <w:numFmt w:val="bullet"/>
      <w:lvlText w:val="•"/>
      <w:lvlJc w:val="left"/>
      <w:pPr>
        <w:ind w:left="8936" w:hanging="361"/>
      </w:pPr>
      <w:rPr>
        <w:rFonts w:hint="default"/>
        <w:lang w:val="en-US" w:eastAsia="en-US" w:bidi="ar-SA"/>
      </w:rPr>
    </w:lvl>
  </w:abstractNum>
  <w:abstractNum w:abstractNumId="29">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decimal"/>
      <w:lvlText w:val="%2."/>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8">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27">
    <w:multiLevelType w:val="hybridMultilevel"/>
    <w:lvl w:ilvl="0">
      <w:start w:val="1"/>
      <w:numFmt w:val="lowerRoman"/>
      <w:lvlText w:val="(%1)"/>
      <w:lvlJc w:val="left"/>
      <w:pPr>
        <w:ind w:left="722" w:hanging="428"/>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39" w:hanging="428"/>
      </w:pPr>
      <w:rPr>
        <w:rFonts w:hint="default"/>
        <w:lang w:val="en-US" w:eastAsia="en-US" w:bidi="ar-SA"/>
      </w:rPr>
    </w:lvl>
    <w:lvl w:ilvl="2">
      <w:start w:val="0"/>
      <w:numFmt w:val="bullet"/>
      <w:lvlText w:val="•"/>
      <w:lvlJc w:val="left"/>
      <w:pPr>
        <w:ind w:left="2759" w:hanging="428"/>
      </w:pPr>
      <w:rPr>
        <w:rFonts w:hint="default"/>
        <w:lang w:val="en-US" w:eastAsia="en-US" w:bidi="ar-SA"/>
      </w:rPr>
    </w:lvl>
    <w:lvl w:ilvl="3">
      <w:start w:val="0"/>
      <w:numFmt w:val="bullet"/>
      <w:lvlText w:val="•"/>
      <w:lvlJc w:val="left"/>
      <w:pPr>
        <w:ind w:left="3778" w:hanging="428"/>
      </w:pPr>
      <w:rPr>
        <w:rFonts w:hint="default"/>
        <w:lang w:val="en-US" w:eastAsia="en-US" w:bidi="ar-SA"/>
      </w:rPr>
    </w:lvl>
    <w:lvl w:ilvl="4">
      <w:start w:val="0"/>
      <w:numFmt w:val="bullet"/>
      <w:lvlText w:val="•"/>
      <w:lvlJc w:val="left"/>
      <w:pPr>
        <w:ind w:left="4798" w:hanging="428"/>
      </w:pPr>
      <w:rPr>
        <w:rFonts w:hint="default"/>
        <w:lang w:val="en-US" w:eastAsia="en-US" w:bidi="ar-SA"/>
      </w:rPr>
    </w:lvl>
    <w:lvl w:ilvl="5">
      <w:start w:val="0"/>
      <w:numFmt w:val="bullet"/>
      <w:lvlText w:val="•"/>
      <w:lvlJc w:val="left"/>
      <w:pPr>
        <w:ind w:left="5817" w:hanging="428"/>
      </w:pPr>
      <w:rPr>
        <w:rFonts w:hint="default"/>
        <w:lang w:val="en-US" w:eastAsia="en-US" w:bidi="ar-SA"/>
      </w:rPr>
    </w:lvl>
    <w:lvl w:ilvl="6">
      <w:start w:val="0"/>
      <w:numFmt w:val="bullet"/>
      <w:lvlText w:val="•"/>
      <w:lvlJc w:val="left"/>
      <w:pPr>
        <w:ind w:left="6837" w:hanging="428"/>
      </w:pPr>
      <w:rPr>
        <w:rFonts w:hint="default"/>
        <w:lang w:val="en-US" w:eastAsia="en-US" w:bidi="ar-SA"/>
      </w:rPr>
    </w:lvl>
    <w:lvl w:ilvl="7">
      <w:start w:val="0"/>
      <w:numFmt w:val="bullet"/>
      <w:lvlText w:val="•"/>
      <w:lvlJc w:val="left"/>
      <w:pPr>
        <w:ind w:left="7856" w:hanging="428"/>
      </w:pPr>
      <w:rPr>
        <w:rFonts w:hint="default"/>
        <w:lang w:val="en-US" w:eastAsia="en-US" w:bidi="ar-SA"/>
      </w:rPr>
    </w:lvl>
    <w:lvl w:ilvl="8">
      <w:start w:val="0"/>
      <w:numFmt w:val="bullet"/>
      <w:lvlText w:val="•"/>
      <w:lvlJc w:val="left"/>
      <w:pPr>
        <w:ind w:left="8876" w:hanging="428"/>
      </w:pPr>
      <w:rPr>
        <w:rFonts w:hint="default"/>
        <w:lang w:val="en-US" w:eastAsia="en-US" w:bidi="ar-SA"/>
      </w:rPr>
    </w:lvl>
  </w:abstractNum>
  <w:abstractNum w:abstractNumId="26">
    <w:multiLevelType w:val="hybridMultilevel"/>
    <w:lvl w:ilvl="0">
      <w:start w:val="9"/>
      <w:numFmt w:val="decimal"/>
      <w:lvlText w:val="%1"/>
      <w:lvlJc w:val="left"/>
      <w:pPr>
        <w:ind w:left="745" w:hanging="451"/>
        <w:jc w:val="left"/>
      </w:pPr>
      <w:rPr>
        <w:rFonts w:hint="default"/>
        <w:lang w:val="en-US" w:eastAsia="en-US" w:bidi="ar-SA"/>
      </w:rPr>
    </w:lvl>
    <w:lvl w:ilvl="1">
      <w:start w:val="1"/>
      <w:numFmt w:val="decimal"/>
      <w:lvlText w:val="%1.%2"/>
      <w:lvlJc w:val="left"/>
      <w:pPr>
        <w:ind w:left="745" w:hanging="451"/>
        <w:jc w:val="left"/>
      </w:pPr>
      <w:rPr>
        <w:rFonts w:hint="default"/>
        <w:lang w:val="en-US" w:eastAsia="en-US" w:bidi="ar-SA"/>
      </w:rPr>
    </w:lvl>
    <w:lvl w:ilvl="2">
      <w:start w:val="1"/>
      <w:numFmt w:val="decimal"/>
      <w:lvlText w:val="%1.%2.%3"/>
      <w:lvlJc w:val="left"/>
      <w:pPr>
        <w:ind w:left="745" w:hanging="45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0"/>
      <w:numFmt w:val="bullet"/>
      <w:lvlText w:val="•"/>
      <w:lvlJc w:val="left"/>
      <w:pPr>
        <w:ind w:left="3792" w:hanging="451"/>
      </w:pPr>
      <w:rPr>
        <w:rFonts w:hint="default"/>
        <w:lang w:val="en-US" w:eastAsia="en-US" w:bidi="ar-SA"/>
      </w:rPr>
    </w:lvl>
    <w:lvl w:ilvl="4">
      <w:start w:val="0"/>
      <w:numFmt w:val="bullet"/>
      <w:lvlText w:val="•"/>
      <w:lvlJc w:val="left"/>
      <w:pPr>
        <w:ind w:left="4810" w:hanging="451"/>
      </w:pPr>
      <w:rPr>
        <w:rFonts w:hint="default"/>
        <w:lang w:val="en-US" w:eastAsia="en-US" w:bidi="ar-SA"/>
      </w:rPr>
    </w:lvl>
    <w:lvl w:ilvl="5">
      <w:start w:val="0"/>
      <w:numFmt w:val="bullet"/>
      <w:lvlText w:val="•"/>
      <w:lvlJc w:val="left"/>
      <w:pPr>
        <w:ind w:left="5827" w:hanging="451"/>
      </w:pPr>
      <w:rPr>
        <w:rFonts w:hint="default"/>
        <w:lang w:val="en-US" w:eastAsia="en-US" w:bidi="ar-SA"/>
      </w:rPr>
    </w:lvl>
    <w:lvl w:ilvl="6">
      <w:start w:val="0"/>
      <w:numFmt w:val="bullet"/>
      <w:lvlText w:val="•"/>
      <w:lvlJc w:val="left"/>
      <w:pPr>
        <w:ind w:left="6845" w:hanging="451"/>
      </w:pPr>
      <w:rPr>
        <w:rFonts w:hint="default"/>
        <w:lang w:val="en-US" w:eastAsia="en-US" w:bidi="ar-SA"/>
      </w:rPr>
    </w:lvl>
    <w:lvl w:ilvl="7">
      <w:start w:val="0"/>
      <w:numFmt w:val="bullet"/>
      <w:lvlText w:val="•"/>
      <w:lvlJc w:val="left"/>
      <w:pPr>
        <w:ind w:left="7862" w:hanging="451"/>
      </w:pPr>
      <w:rPr>
        <w:rFonts w:hint="default"/>
        <w:lang w:val="en-US" w:eastAsia="en-US" w:bidi="ar-SA"/>
      </w:rPr>
    </w:lvl>
    <w:lvl w:ilvl="8">
      <w:start w:val="0"/>
      <w:numFmt w:val="bullet"/>
      <w:lvlText w:val="•"/>
      <w:lvlJc w:val="left"/>
      <w:pPr>
        <w:ind w:left="8880" w:hanging="451"/>
      </w:pPr>
      <w:rPr>
        <w:rFonts w:hint="default"/>
        <w:lang w:val="en-US" w:eastAsia="en-US" w:bidi="ar-SA"/>
      </w:rPr>
    </w:lvl>
  </w:abstractNum>
  <w:abstractNum w:abstractNumId="25">
    <w:multiLevelType w:val="hybridMultilevel"/>
    <w:lvl w:ilvl="0">
      <w:start w:val="1"/>
      <w:numFmt w:val="lowerLetter"/>
      <w:lvlText w:val="%1)"/>
      <w:lvlJc w:val="left"/>
      <w:pPr>
        <w:ind w:left="700"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21" w:hanging="360"/>
      </w:pPr>
      <w:rPr>
        <w:rFonts w:hint="default"/>
        <w:lang w:val="en-US" w:eastAsia="en-US" w:bidi="ar-SA"/>
      </w:rPr>
    </w:lvl>
    <w:lvl w:ilvl="2">
      <w:start w:val="0"/>
      <w:numFmt w:val="bullet"/>
      <w:lvlText w:val="•"/>
      <w:lvlJc w:val="left"/>
      <w:pPr>
        <w:ind w:left="2743" w:hanging="360"/>
      </w:pPr>
      <w:rPr>
        <w:rFonts w:hint="default"/>
        <w:lang w:val="en-US" w:eastAsia="en-US" w:bidi="ar-SA"/>
      </w:rPr>
    </w:lvl>
    <w:lvl w:ilvl="3">
      <w:start w:val="0"/>
      <w:numFmt w:val="bullet"/>
      <w:lvlText w:val="•"/>
      <w:lvlJc w:val="left"/>
      <w:pPr>
        <w:ind w:left="3764" w:hanging="360"/>
      </w:pPr>
      <w:rPr>
        <w:rFonts w:hint="default"/>
        <w:lang w:val="en-US" w:eastAsia="en-US" w:bidi="ar-SA"/>
      </w:rPr>
    </w:lvl>
    <w:lvl w:ilvl="4">
      <w:start w:val="0"/>
      <w:numFmt w:val="bullet"/>
      <w:lvlText w:val="•"/>
      <w:lvlJc w:val="left"/>
      <w:pPr>
        <w:ind w:left="4786" w:hanging="360"/>
      </w:pPr>
      <w:rPr>
        <w:rFonts w:hint="default"/>
        <w:lang w:val="en-US" w:eastAsia="en-US" w:bidi="ar-SA"/>
      </w:rPr>
    </w:lvl>
    <w:lvl w:ilvl="5">
      <w:start w:val="0"/>
      <w:numFmt w:val="bullet"/>
      <w:lvlText w:val="•"/>
      <w:lvlJc w:val="left"/>
      <w:pPr>
        <w:ind w:left="5807" w:hanging="360"/>
      </w:pPr>
      <w:rPr>
        <w:rFonts w:hint="default"/>
        <w:lang w:val="en-US" w:eastAsia="en-US" w:bidi="ar-SA"/>
      </w:rPr>
    </w:lvl>
    <w:lvl w:ilvl="6">
      <w:start w:val="0"/>
      <w:numFmt w:val="bullet"/>
      <w:lvlText w:val="•"/>
      <w:lvlJc w:val="left"/>
      <w:pPr>
        <w:ind w:left="6829" w:hanging="360"/>
      </w:pPr>
      <w:rPr>
        <w:rFonts w:hint="default"/>
        <w:lang w:val="en-US" w:eastAsia="en-US" w:bidi="ar-SA"/>
      </w:rPr>
    </w:lvl>
    <w:lvl w:ilvl="7">
      <w:start w:val="0"/>
      <w:numFmt w:val="bullet"/>
      <w:lvlText w:val="•"/>
      <w:lvlJc w:val="left"/>
      <w:pPr>
        <w:ind w:left="7850" w:hanging="360"/>
      </w:pPr>
      <w:rPr>
        <w:rFonts w:hint="default"/>
        <w:lang w:val="en-US" w:eastAsia="en-US" w:bidi="ar-SA"/>
      </w:rPr>
    </w:lvl>
    <w:lvl w:ilvl="8">
      <w:start w:val="0"/>
      <w:numFmt w:val="bullet"/>
      <w:lvlText w:val="•"/>
      <w:lvlJc w:val="left"/>
      <w:pPr>
        <w:ind w:left="8872" w:hanging="360"/>
      </w:pPr>
      <w:rPr>
        <w:rFonts w:hint="default"/>
        <w:lang w:val="en-US" w:eastAsia="en-US" w:bidi="ar-SA"/>
      </w:rPr>
    </w:lvl>
  </w:abstractNum>
  <w:abstractNum w:abstractNumId="24">
    <w:multiLevelType w:val="hybridMultilevel"/>
    <w:lvl w:ilvl="0">
      <w:start w:val="1"/>
      <w:numFmt w:val="lowerRoman"/>
      <w:lvlText w:val="%1."/>
      <w:lvlJc w:val="left"/>
      <w:pPr>
        <w:ind w:left="1003" w:hanging="248"/>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3">
    <w:multiLevelType w:val="hybridMultilevel"/>
    <w:lvl w:ilvl="0">
      <w:start w:val="1"/>
      <w:numFmt w:val="lowerRoman"/>
      <w:lvlText w:val="%1."/>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991" w:hanging="248"/>
      </w:pPr>
      <w:rPr>
        <w:rFonts w:hint="default"/>
        <w:lang w:val="en-US" w:eastAsia="en-US" w:bidi="ar-SA"/>
      </w:rPr>
    </w:lvl>
    <w:lvl w:ilvl="2">
      <w:start w:val="0"/>
      <w:numFmt w:val="bullet"/>
      <w:lvlText w:val="•"/>
      <w:lvlJc w:val="left"/>
      <w:pPr>
        <w:ind w:left="2983" w:hanging="248"/>
      </w:pPr>
      <w:rPr>
        <w:rFonts w:hint="default"/>
        <w:lang w:val="en-US" w:eastAsia="en-US" w:bidi="ar-SA"/>
      </w:rPr>
    </w:lvl>
    <w:lvl w:ilvl="3">
      <w:start w:val="0"/>
      <w:numFmt w:val="bullet"/>
      <w:lvlText w:val="•"/>
      <w:lvlJc w:val="left"/>
      <w:pPr>
        <w:ind w:left="3974" w:hanging="248"/>
      </w:pPr>
      <w:rPr>
        <w:rFonts w:hint="default"/>
        <w:lang w:val="en-US" w:eastAsia="en-US" w:bidi="ar-SA"/>
      </w:rPr>
    </w:lvl>
    <w:lvl w:ilvl="4">
      <w:start w:val="0"/>
      <w:numFmt w:val="bullet"/>
      <w:lvlText w:val="•"/>
      <w:lvlJc w:val="left"/>
      <w:pPr>
        <w:ind w:left="4966" w:hanging="248"/>
      </w:pPr>
      <w:rPr>
        <w:rFonts w:hint="default"/>
        <w:lang w:val="en-US" w:eastAsia="en-US" w:bidi="ar-SA"/>
      </w:rPr>
    </w:lvl>
    <w:lvl w:ilvl="5">
      <w:start w:val="0"/>
      <w:numFmt w:val="bullet"/>
      <w:lvlText w:val="•"/>
      <w:lvlJc w:val="left"/>
      <w:pPr>
        <w:ind w:left="5957" w:hanging="248"/>
      </w:pPr>
      <w:rPr>
        <w:rFonts w:hint="default"/>
        <w:lang w:val="en-US" w:eastAsia="en-US" w:bidi="ar-SA"/>
      </w:rPr>
    </w:lvl>
    <w:lvl w:ilvl="6">
      <w:start w:val="0"/>
      <w:numFmt w:val="bullet"/>
      <w:lvlText w:val="•"/>
      <w:lvlJc w:val="left"/>
      <w:pPr>
        <w:ind w:left="6949" w:hanging="248"/>
      </w:pPr>
      <w:rPr>
        <w:rFonts w:hint="default"/>
        <w:lang w:val="en-US" w:eastAsia="en-US" w:bidi="ar-SA"/>
      </w:rPr>
    </w:lvl>
    <w:lvl w:ilvl="7">
      <w:start w:val="0"/>
      <w:numFmt w:val="bullet"/>
      <w:lvlText w:val="•"/>
      <w:lvlJc w:val="left"/>
      <w:pPr>
        <w:ind w:left="7940" w:hanging="248"/>
      </w:pPr>
      <w:rPr>
        <w:rFonts w:hint="default"/>
        <w:lang w:val="en-US" w:eastAsia="en-US" w:bidi="ar-SA"/>
      </w:rPr>
    </w:lvl>
    <w:lvl w:ilvl="8">
      <w:start w:val="0"/>
      <w:numFmt w:val="bullet"/>
      <w:lvlText w:val="•"/>
      <w:lvlJc w:val="left"/>
      <w:pPr>
        <w:ind w:left="8932" w:hanging="248"/>
      </w:pPr>
      <w:rPr>
        <w:rFonts w:hint="default"/>
        <w:lang w:val="en-US" w:eastAsia="en-US" w:bidi="ar-SA"/>
      </w:rPr>
    </w:lvl>
  </w:abstractNum>
  <w:abstractNum w:abstractNumId="22">
    <w:multiLevelType w:val="hybridMultilevel"/>
    <w:lvl w:ilvl="0">
      <w:start w:val="1"/>
      <w:numFmt w:val="decimal"/>
      <w:lvlText w:val="%1."/>
      <w:lvlJc w:val="left"/>
      <w:pPr>
        <w:ind w:left="722" w:hanging="28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1"/>
      <w:numFmt w:val="lowerRoman"/>
      <w:lvlText w:val="%3."/>
      <w:lvlJc w:val="left"/>
      <w:pPr>
        <w:ind w:left="1003"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3">
      <w:start w:val="0"/>
      <w:numFmt w:val="bullet"/>
      <w:lvlText w:val="•"/>
      <w:lvlJc w:val="left"/>
      <w:pPr>
        <w:ind w:left="2239" w:hanging="248"/>
      </w:pPr>
      <w:rPr>
        <w:rFonts w:hint="default"/>
        <w:lang w:val="en-US" w:eastAsia="en-US" w:bidi="ar-SA"/>
      </w:rPr>
    </w:lvl>
    <w:lvl w:ilvl="4">
      <w:start w:val="0"/>
      <w:numFmt w:val="bullet"/>
      <w:lvlText w:val="•"/>
      <w:lvlJc w:val="left"/>
      <w:pPr>
        <w:ind w:left="3478" w:hanging="248"/>
      </w:pPr>
      <w:rPr>
        <w:rFonts w:hint="default"/>
        <w:lang w:val="en-US" w:eastAsia="en-US" w:bidi="ar-SA"/>
      </w:rPr>
    </w:lvl>
    <w:lvl w:ilvl="5">
      <w:start w:val="0"/>
      <w:numFmt w:val="bullet"/>
      <w:lvlText w:val="•"/>
      <w:lvlJc w:val="left"/>
      <w:pPr>
        <w:ind w:left="4718" w:hanging="248"/>
      </w:pPr>
      <w:rPr>
        <w:rFonts w:hint="default"/>
        <w:lang w:val="en-US" w:eastAsia="en-US" w:bidi="ar-SA"/>
      </w:rPr>
    </w:lvl>
    <w:lvl w:ilvl="6">
      <w:start w:val="0"/>
      <w:numFmt w:val="bullet"/>
      <w:lvlText w:val="•"/>
      <w:lvlJc w:val="left"/>
      <w:pPr>
        <w:ind w:left="5957" w:hanging="248"/>
      </w:pPr>
      <w:rPr>
        <w:rFonts w:hint="default"/>
        <w:lang w:val="en-US" w:eastAsia="en-US" w:bidi="ar-SA"/>
      </w:rPr>
    </w:lvl>
    <w:lvl w:ilvl="7">
      <w:start w:val="0"/>
      <w:numFmt w:val="bullet"/>
      <w:lvlText w:val="•"/>
      <w:lvlJc w:val="left"/>
      <w:pPr>
        <w:ind w:left="7197" w:hanging="248"/>
      </w:pPr>
      <w:rPr>
        <w:rFonts w:hint="default"/>
        <w:lang w:val="en-US" w:eastAsia="en-US" w:bidi="ar-SA"/>
      </w:rPr>
    </w:lvl>
    <w:lvl w:ilvl="8">
      <w:start w:val="0"/>
      <w:numFmt w:val="bullet"/>
      <w:lvlText w:val="•"/>
      <w:lvlJc w:val="left"/>
      <w:pPr>
        <w:ind w:left="8436" w:hanging="248"/>
      </w:pPr>
      <w:rPr>
        <w:rFonts w:hint="default"/>
        <w:lang w:val="en-US" w:eastAsia="en-US" w:bidi="ar-SA"/>
      </w:rPr>
    </w:lvl>
  </w:abstractNum>
  <w:abstractNum w:abstractNumId="21">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147" w:hanging="25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2226" w:hanging="250"/>
      </w:pPr>
      <w:rPr>
        <w:rFonts w:hint="default"/>
        <w:lang w:val="en-US" w:eastAsia="en-US" w:bidi="ar-SA"/>
      </w:rPr>
    </w:lvl>
    <w:lvl w:ilvl="3">
      <w:start w:val="0"/>
      <w:numFmt w:val="bullet"/>
      <w:lvlText w:val="•"/>
      <w:lvlJc w:val="left"/>
      <w:pPr>
        <w:ind w:left="3312" w:hanging="250"/>
      </w:pPr>
      <w:rPr>
        <w:rFonts w:hint="default"/>
        <w:lang w:val="en-US" w:eastAsia="en-US" w:bidi="ar-SA"/>
      </w:rPr>
    </w:lvl>
    <w:lvl w:ilvl="4">
      <w:start w:val="0"/>
      <w:numFmt w:val="bullet"/>
      <w:lvlText w:val="•"/>
      <w:lvlJc w:val="left"/>
      <w:pPr>
        <w:ind w:left="4398" w:hanging="250"/>
      </w:pPr>
      <w:rPr>
        <w:rFonts w:hint="default"/>
        <w:lang w:val="en-US" w:eastAsia="en-US" w:bidi="ar-SA"/>
      </w:rPr>
    </w:lvl>
    <w:lvl w:ilvl="5">
      <w:start w:val="0"/>
      <w:numFmt w:val="bullet"/>
      <w:lvlText w:val="•"/>
      <w:lvlJc w:val="left"/>
      <w:pPr>
        <w:ind w:left="5484" w:hanging="250"/>
      </w:pPr>
      <w:rPr>
        <w:rFonts w:hint="default"/>
        <w:lang w:val="en-US" w:eastAsia="en-US" w:bidi="ar-SA"/>
      </w:rPr>
    </w:lvl>
    <w:lvl w:ilvl="6">
      <w:start w:val="0"/>
      <w:numFmt w:val="bullet"/>
      <w:lvlText w:val="•"/>
      <w:lvlJc w:val="left"/>
      <w:pPr>
        <w:ind w:left="6570" w:hanging="250"/>
      </w:pPr>
      <w:rPr>
        <w:rFonts w:hint="default"/>
        <w:lang w:val="en-US" w:eastAsia="en-US" w:bidi="ar-SA"/>
      </w:rPr>
    </w:lvl>
    <w:lvl w:ilvl="7">
      <w:start w:val="0"/>
      <w:numFmt w:val="bullet"/>
      <w:lvlText w:val="•"/>
      <w:lvlJc w:val="left"/>
      <w:pPr>
        <w:ind w:left="7656" w:hanging="250"/>
      </w:pPr>
      <w:rPr>
        <w:rFonts w:hint="default"/>
        <w:lang w:val="en-US" w:eastAsia="en-US" w:bidi="ar-SA"/>
      </w:rPr>
    </w:lvl>
    <w:lvl w:ilvl="8">
      <w:start w:val="0"/>
      <w:numFmt w:val="bullet"/>
      <w:lvlText w:val="•"/>
      <w:lvlJc w:val="left"/>
      <w:pPr>
        <w:ind w:left="8743" w:hanging="250"/>
      </w:pPr>
      <w:rPr>
        <w:rFonts w:hint="default"/>
        <w:lang w:val="en-US" w:eastAsia="en-US" w:bidi="ar-SA"/>
      </w:rPr>
    </w:lvl>
  </w:abstractNum>
  <w:abstractNum w:abstractNumId="20">
    <w:multiLevelType w:val="hybridMultilevel"/>
    <w:lvl w:ilvl="0">
      <w:start w:val="1"/>
      <w:numFmt w:val="lowerLetter"/>
      <w:lvlText w:val="%1)"/>
      <w:lvlJc w:val="left"/>
      <w:pPr>
        <w:ind w:left="861" w:hanging="284"/>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865" w:hanging="284"/>
      </w:pPr>
      <w:rPr>
        <w:rFonts w:hint="default"/>
        <w:lang w:val="en-US" w:eastAsia="en-US" w:bidi="ar-SA"/>
      </w:rPr>
    </w:lvl>
    <w:lvl w:ilvl="2">
      <w:start w:val="0"/>
      <w:numFmt w:val="bullet"/>
      <w:lvlText w:val="•"/>
      <w:lvlJc w:val="left"/>
      <w:pPr>
        <w:ind w:left="2871" w:hanging="284"/>
      </w:pPr>
      <w:rPr>
        <w:rFonts w:hint="default"/>
        <w:lang w:val="en-US" w:eastAsia="en-US" w:bidi="ar-SA"/>
      </w:rPr>
    </w:lvl>
    <w:lvl w:ilvl="3">
      <w:start w:val="0"/>
      <w:numFmt w:val="bullet"/>
      <w:lvlText w:val="•"/>
      <w:lvlJc w:val="left"/>
      <w:pPr>
        <w:ind w:left="3876" w:hanging="284"/>
      </w:pPr>
      <w:rPr>
        <w:rFonts w:hint="default"/>
        <w:lang w:val="en-US" w:eastAsia="en-US" w:bidi="ar-SA"/>
      </w:rPr>
    </w:lvl>
    <w:lvl w:ilvl="4">
      <w:start w:val="0"/>
      <w:numFmt w:val="bullet"/>
      <w:lvlText w:val="•"/>
      <w:lvlJc w:val="left"/>
      <w:pPr>
        <w:ind w:left="4882" w:hanging="284"/>
      </w:pPr>
      <w:rPr>
        <w:rFonts w:hint="default"/>
        <w:lang w:val="en-US" w:eastAsia="en-US" w:bidi="ar-SA"/>
      </w:rPr>
    </w:lvl>
    <w:lvl w:ilvl="5">
      <w:start w:val="0"/>
      <w:numFmt w:val="bullet"/>
      <w:lvlText w:val="•"/>
      <w:lvlJc w:val="left"/>
      <w:pPr>
        <w:ind w:left="5887" w:hanging="284"/>
      </w:pPr>
      <w:rPr>
        <w:rFonts w:hint="default"/>
        <w:lang w:val="en-US" w:eastAsia="en-US" w:bidi="ar-SA"/>
      </w:rPr>
    </w:lvl>
    <w:lvl w:ilvl="6">
      <w:start w:val="0"/>
      <w:numFmt w:val="bullet"/>
      <w:lvlText w:val="•"/>
      <w:lvlJc w:val="left"/>
      <w:pPr>
        <w:ind w:left="6893" w:hanging="284"/>
      </w:pPr>
      <w:rPr>
        <w:rFonts w:hint="default"/>
        <w:lang w:val="en-US" w:eastAsia="en-US" w:bidi="ar-SA"/>
      </w:rPr>
    </w:lvl>
    <w:lvl w:ilvl="7">
      <w:start w:val="0"/>
      <w:numFmt w:val="bullet"/>
      <w:lvlText w:val="•"/>
      <w:lvlJc w:val="left"/>
      <w:pPr>
        <w:ind w:left="7898" w:hanging="284"/>
      </w:pPr>
      <w:rPr>
        <w:rFonts w:hint="default"/>
        <w:lang w:val="en-US" w:eastAsia="en-US" w:bidi="ar-SA"/>
      </w:rPr>
    </w:lvl>
    <w:lvl w:ilvl="8">
      <w:start w:val="0"/>
      <w:numFmt w:val="bullet"/>
      <w:lvlText w:val="•"/>
      <w:lvlJc w:val="left"/>
      <w:pPr>
        <w:ind w:left="8904" w:hanging="284"/>
      </w:pPr>
      <w:rPr>
        <w:rFonts w:hint="default"/>
        <w:lang w:val="en-US" w:eastAsia="en-US" w:bidi="ar-SA"/>
      </w:rPr>
    </w:lvl>
  </w:abstractNum>
  <w:abstractNum w:abstractNumId="19">
    <w:multiLevelType w:val="hybridMultilevel"/>
    <w:lvl w:ilvl="0">
      <w:start w:val="11"/>
      <w:numFmt w:val="decimal"/>
      <w:lvlText w:val="%1."/>
      <w:lvlJc w:val="left"/>
      <w:pPr>
        <w:ind w:left="707"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090" w:hanging="360"/>
      </w:pPr>
      <w:rPr>
        <w:rFonts w:hint="default"/>
        <w:lang w:val="en-US" w:eastAsia="en-US" w:bidi="ar-SA"/>
      </w:rPr>
    </w:lvl>
    <w:lvl w:ilvl="2">
      <w:start w:val="0"/>
      <w:numFmt w:val="bullet"/>
      <w:lvlText w:val="•"/>
      <w:lvlJc w:val="left"/>
      <w:pPr>
        <w:ind w:left="1480" w:hanging="360"/>
      </w:pPr>
      <w:rPr>
        <w:rFonts w:hint="default"/>
        <w:lang w:val="en-US" w:eastAsia="en-US" w:bidi="ar-SA"/>
      </w:rPr>
    </w:lvl>
    <w:lvl w:ilvl="3">
      <w:start w:val="0"/>
      <w:numFmt w:val="bullet"/>
      <w:lvlText w:val="•"/>
      <w:lvlJc w:val="left"/>
      <w:pPr>
        <w:ind w:left="1870" w:hanging="360"/>
      </w:pPr>
      <w:rPr>
        <w:rFonts w:hint="default"/>
        <w:lang w:val="en-US" w:eastAsia="en-US" w:bidi="ar-SA"/>
      </w:rPr>
    </w:lvl>
    <w:lvl w:ilvl="4">
      <w:start w:val="0"/>
      <w:numFmt w:val="bullet"/>
      <w:lvlText w:val="•"/>
      <w:lvlJc w:val="left"/>
      <w:pPr>
        <w:ind w:left="2260" w:hanging="360"/>
      </w:pPr>
      <w:rPr>
        <w:rFonts w:hint="default"/>
        <w:lang w:val="en-US" w:eastAsia="en-US" w:bidi="ar-SA"/>
      </w:rPr>
    </w:lvl>
    <w:lvl w:ilvl="5">
      <w:start w:val="0"/>
      <w:numFmt w:val="bullet"/>
      <w:lvlText w:val="•"/>
      <w:lvlJc w:val="left"/>
      <w:pPr>
        <w:ind w:left="2650" w:hanging="360"/>
      </w:pPr>
      <w:rPr>
        <w:rFonts w:hint="default"/>
        <w:lang w:val="en-US" w:eastAsia="en-US" w:bidi="ar-SA"/>
      </w:rPr>
    </w:lvl>
    <w:lvl w:ilvl="6">
      <w:start w:val="0"/>
      <w:numFmt w:val="bullet"/>
      <w:lvlText w:val="•"/>
      <w:lvlJc w:val="left"/>
      <w:pPr>
        <w:ind w:left="3041" w:hanging="360"/>
      </w:pPr>
      <w:rPr>
        <w:rFonts w:hint="default"/>
        <w:lang w:val="en-US" w:eastAsia="en-US" w:bidi="ar-SA"/>
      </w:rPr>
    </w:lvl>
    <w:lvl w:ilvl="7">
      <w:start w:val="0"/>
      <w:numFmt w:val="bullet"/>
      <w:lvlText w:val="•"/>
      <w:lvlJc w:val="left"/>
      <w:pPr>
        <w:ind w:left="3431" w:hanging="360"/>
      </w:pPr>
      <w:rPr>
        <w:rFonts w:hint="default"/>
        <w:lang w:val="en-US" w:eastAsia="en-US" w:bidi="ar-SA"/>
      </w:rPr>
    </w:lvl>
    <w:lvl w:ilvl="8">
      <w:start w:val="0"/>
      <w:numFmt w:val="bullet"/>
      <w:lvlText w:val="•"/>
      <w:lvlJc w:val="left"/>
      <w:pPr>
        <w:ind w:left="3821" w:hanging="360"/>
      </w:pPr>
      <w:rPr>
        <w:rFonts w:hint="default"/>
        <w:lang w:val="en-US" w:eastAsia="en-US" w:bidi="ar-SA"/>
      </w:rPr>
    </w:lvl>
  </w:abstractNum>
  <w:abstractNum w:abstractNumId="18">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1003" w:hanging="387"/>
        <w:jc w:val="left"/>
      </w:pPr>
      <w:rPr>
        <w:rFonts w:hint="default" w:ascii="Times New Roman" w:hAnsi="Times New Roman" w:eastAsia="Times New Roman" w:cs="Times New Roman"/>
        <w:b/>
        <w:bCs/>
        <w:i w:val="0"/>
        <w:iCs w:val="0"/>
        <w:spacing w:val="-1"/>
        <w:w w:val="99"/>
        <w:sz w:val="20"/>
        <w:szCs w:val="20"/>
        <w:lang w:val="en-US" w:eastAsia="en-US" w:bidi="ar-SA"/>
      </w:rPr>
    </w:lvl>
    <w:lvl w:ilvl="2">
      <w:start w:val="1"/>
      <w:numFmt w:val="decimal"/>
      <w:lvlText w:val="%3."/>
      <w:lvlJc w:val="left"/>
      <w:pPr>
        <w:ind w:left="1428"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3">
      <w:start w:val="0"/>
      <w:numFmt w:val="bullet"/>
      <w:lvlText w:val="•"/>
      <w:lvlJc w:val="left"/>
      <w:pPr>
        <w:ind w:left="2026" w:hanging="360"/>
      </w:pPr>
      <w:rPr>
        <w:rFonts w:hint="default"/>
        <w:lang w:val="en-US" w:eastAsia="en-US" w:bidi="ar-SA"/>
      </w:rPr>
    </w:lvl>
    <w:lvl w:ilvl="4">
      <w:start w:val="0"/>
      <w:numFmt w:val="bullet"/>
      <w:lvlText w:val="•"/>
      <w:lvlJc w:val="left"/>
      <w:pPr>
        <w:ind w:left="2633" w:hanging="360"/>
      </w:pPr>
      <w:rPr>
        <w:rFonts w:hint="default"/>
        <w:lang w:val="en-US" w:eastAsia="en-US" w:bidi="ar-SA"/>
      </w:rPr>
    </w:lvl>
    <w:lvl w:ilvl="5">
      <w:start w:val="0"/>
      <w:numFmt w:val="bullet"/>
      <w:lvlText w:val="•"/>
      <w:lvlJc w:val="left"/>
      <w:pPr>
        <w:ind w:left="3240" w:hanging="360"/>
      </w:pPr>
      <w:rPr>
        <w:rFonts w:hint="default"/>
        <w:lang w:val="en-US" w:eastAsia="en-US" w:bidi="ar-SA"/>
      </w:rPr>
    </w:lvl>
    <w:lvl w:ilvl="6">
      <w:start w:val="0"/>
      <w:numFmt w:val="bullet"/>
      <w:lvlText w:val="•"/>
      <w:lvlJc w:val="left"/>
      <w:pPr>
        <w:ind w:left="3846" w:hanging="360"/>
      </w:pPr>
      <w:rPr>
        <w:rFonts w:hint="default"/>
        <w:lang w:val="en-US" w:eastAsia="en-US" w:bidi="ar-SA"/>
      </w:rPr>
    </w:lvl>
    <w:lvl w:ilvl="7">
      <w:start w:val="0"/>
      <w:numFmt w:val="bullet"/>
      <w:lvlText w:val="•"/>
      <w:lvlJc w:val="left"/>
      <w:pPr>
        <w:ind w:left="4453" w:hanging="360"/>
      </w:pPr>
      <w:rPr>
        <w:rFonts w:hint="default"/>
        <w:lang w:val="en-US" w:eastAsia="en-US" w:bidi="ar-SA"/>
      </w:rPr>
    </w:lvl>
    <w:lvl w:ilvl="8">
      <w:start w:val="0"/>
      <w:numFmt w:val="bullet"/>
      <w:lvlText w:val="•"/>
      <w:lvlJc w:val="left"/>
      <w:pPr>
        <w:ind w:left="5060" w:hanging="360"/>
      </w:pPr>
      <w:rPr>
        <w:rFonts w:hint="default"/>
        <w:lang w:val="en-US" w:eastAsia="en-US" w:bidi="ar-SA"/>
      </w:rPr>
    </w:lvl>
  </w:abstractNum>
  <w:abstractNum w:abstractNumId="17">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6">
    <w:multiLevelType w:val="hybridMultilevel"/>
    <w:lvl w:ilvl="0">
      <w:start w:val="1"/>
      <w:numFmt w:val="lowerLetter"/>
      <w:lvlText w:val="%1)"/>
      <w:lvlJc w:val="left"/>
      <w:pPr>
        <w:ind w:left="65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5">
    <w:multiLevelType w:val="hybridMultilevel"/>
    <w:lvl w:ilvl="0">
      <w:start w:val="1"/>
      <w:numFmt w:val="lowerRoman"/>
      <w:lvlText w:val="%1."/>
      <w:lvlJc w:val="left"/>
      <w:pPr>
        <w:ind w:left="578" w:hanging="248"/>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13" w:hanging="248"/>
      </w:pPr>
      <w:rPr>
        <w:rFonts w:hint="default"/>
        <w:lang w:val="en-US" w:eastAsia="en-US" w:bidi="ar-SA"/>
      </w:rPr>
    </w:lvl>
    <w:lvl w:ilvl="2">
      <w:start w:val="0"/>
      <w:numFmt w:val="bullet"/>
      <w:lvlText w:val="•"/>
      <w:lvlJc w:val="left"/>
      <w:pPr>
        <w:ind w:left="2647" w:hanging="248"/>
      </w:pPr>
      <w:rPr>
        <w:rFonts w:hint="default"/>
        <w:lang w:val="en-US" w:eastAsia="en-US" w:bidi="ar-SA"/>
      </w:rPr>
    </w:lvl>
    <w:lvl w:ilvl="3">
      <w:start w:val="0"/>
      <w:numFmt w:val="bullet"/>
      <w:lvlText w:val="•"/>
      <w:lvlJc w:val="left"/>
      <w:pPr>
        <w:ind w:left="3680" w:hanging="248"/>
      </w:pPr>
      <w:rPr>
        <w:rFonts w:hint="default"/>
        <w:lang w:val="en-US" w:eastAsia="en-US" w:bidi="ar-SA"/>
      </w:rPr>
    </w:lvl>
    <w:lvl w:ilvl="4">
      <w:start w:val="0"/>
      <w:numFmt w:val="bullet"/>
      <w:lvlText w:val="•"/>
      <w:lvlJc w:val="left"/>
      <w:pPr>
        <w:ind w:left="4714" w:hanging="248"/>
      </w:pPr>
      <w:rPr>
        <w:rFonts w:hint="default"/>
        <w:lang w:val="en-US" w:eastAsia="en-US" w:bidi="ar-SA"/>
      </w:rPr>
    </w:lvl>
    <w:lvl w:ilvl="5">
      <w:start w:val="0"/>
      <w:numFmt w:val="bullet"/>
      <w:lvlText w:val="•"/>
      <w:lvlJc w:val="left"/>
      <w:pPr>
        <w:ind w:left="5747" w:hanging="248"/>
      </w:pPr>
      <w:rPr>
        <w:rFonts w:hint="default"/>
        <w:lang w:val="en-US" w:eastAsia="en-US" w:bidi="ar-SA"/>
      </w:rPr>
    </w:lvl>
    <w:lvl w:ilvl="6">
      <w:start w:val="0"/>
      <w:numFmt w:val="bullet"/>
      <w:lvlText w:val="•"/>
      <w:lvlJc w:val="left"/>
      <w:pPr>
        <w:ind w:left="6781" w:hanging="248"/>
      </w:pPr>
      <w:rPr>
        <w:rFonts w:hint="default"/>
        <w:lang w:val="en-US" w:eastAsia="en-US" w:bidi="ar-SA"/>
      </w:rPr>
    </w:lvl>
    <w:lvl w:ilvl="7">
      <w:start w:val="0"/>
      <w:numFmt w:val="bullet"/>
      <w:lvlText w:val="•"/>
      <w:lvlJc w:val="left"/>
      <w:pPr>
        <w:ind w:left="7814" w:hanging="248"/>
      </w:pPr>
      <w:rPr>
        <w:rFonts w:hint="default"/>
        <w:lang w:val="en-US" w:eastAsia="en-US" w:bidi="ar-SA"/>
      </w:rPr>
    </w:lvl>
    <w:lvl w:ilvl="8">
      <w:start w:val="0"/>
      <w:numFmt w:val="bullet"/>
      <w:lvlText w:val="•"/>
      <w:lvlJc w:val="left"/>
      <w:pPr>
        <w:ind w:left="8848" w:hanging="248"/>
      </w:pPr>
      <w:rPr>
        <w:rFonts w:hint="default"/>
        <w:lang w:val="en-US" w:eastAsia="en-US" w:bidi="ar-SA"/>
      </w:rPr>
    </w:lvl>
  </w:abstractNum>
  <w:abstractNum w:abstractNumId="14">
    <w:multiLevelType w:val="hybridMultilevel"/>
    <w:lvl w:ilvl="0">
      <w:start w:val="1"/>
      <w:numFmt w:val="decimal"/>
      <w:lvlText w:val="%1."/>
      <w:lvlJc w:val="left"/>
      <w:pPr>
        <w:ind w:left="295" w:hanging="21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Letter"/>
      <w:lvlText w:val="%2."/>
      <w:lvlJc w:val="left"/>
      <w:pPr>
        <w:ind w:left="484" w:hanging="19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1639" w:hanging="190"/>
      </w:pPr>
      <w:rPr>
        <w:rFonts w:hint="default"/>
        <w:lang w:val="en-US" w:eastAsia="en-US" w:bidi="ar-SA"/>
      </w:rPr>
    </w:lvl>
    <w:lvl w:ilvl="3">
      <w:start w:val="0"/>
      <w:numFmt w:val="bullet"/>
      <w:lvlText w:val="•"/>
      <w:lvlJc w:val="left"/>
      <w:pPr>
        <w:ind w:left="2798" w:hanging="190"/>
      </w:pPr>
      <w:rPr>
        <w:rFonts w:hint="default"/>
        <w:lang w:val="en-US" w:eastAsia="en-US" w:bidi="ar-SA"/>
      </w:rPr>
    </w:lvl>
    <w:lvl w:ilvl="4">
      <w:start w:val="0"/>
      <w:numFmt w:val="bullet"/>
      <w:lvlText w:val="•"/>
      <w:lvlJc w:val="left"/>
      <w:pPr>
        <w:ind w:left="3958" w:hanging="190"/>
      </w:pPr>
      <w:rPr>
        <w:rFonts w:hint="default"/>
        <w:lang w:val="en-US" w:eastAsia="en-US" w:bidi="ar-SA"/>
      </w:rPr>
    </w:lvl>
    <w:lvl w:ilvl="5">
      <w:start w:val="0"/>
      <w:numFmt w:val="bullet"/>
      <w:lvlText w:val="•"/>
      <w:lvlJc w:val="left"/>
      <w:pPr>
        <w:ind w:left="5117" w:hanging="190"/>
      </w:pPr>
      <w:rPr>
        <w:rFonts w:hint="default"/>
        <w:lang w:val="en-US" w:eastAsia="en-US" w:bidi="ar-SA"/>
      </w:rPr>
    </w:lvl>
    <w:lvl w:ilvl="6">
      <w:start w:val="0"/>
      <w:numFmt w:val="bullet"/>
      <w:lvlText w:val="•"/>
      <w:lvlJc w:val="left"/>
      <w:pPr>
        <w:ind w:left="6277" w:hanging="190"/>
      </w:pPr>
      <w:rPr>
        <w:rFonts w:hint="default"/>
        <w:lang w:val="en-US" w:eastAsia="en-US" w:bidi="ar-SA"/>
      </w:rPr>
    </w:lvl>
    <w:lvl w:ilvl="7">
      <w:start w:val="0"/>
      <w:numFmt w:val="bullet"/>
      <w:lvlText w:val="•"/>
      <w:lvlJc w:val="left"/>
      <w:pPr>
        <w:ind w:left="7436" w:hanging="190"/>
      </w:pPr>
      <w:rPr>
        <w:rFonts w:hint="default"/>
        <w:lang w:val="en-US" w:eastAsia="en-US" w:bidi="ar-SA"/>
      </w:rPr>
    </w:lvl>
    <w:lvl w:ilvl="8">
      <w:start w:val="0"/>
      <w:numFmt w:val="bullet"/>
      <w:lvlText w:val="•"/>
      <w:lvlJc w:val="left"/>
      <w:pPr>
        <w:ind w:left="8596" w:hanging="190"/>
      </w:pPr>
      <w:rPr>
        <w:rFonts w:hint="default"/>
        <w:lang w:val="en-US" w:eastAsia="en-US" w:bidi="ar-SA"/>
      </w:rPr>
    </w:lvl>
  </w:abstractNum>
  <w:abstractNum w:abstractNumId="12">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11">
    <w:multiLevelType w:val="hybridMultilevel"/>
    <w:lvl w:ilvl="0">
      <w:start w:val="1"/>
      <w:numFmt w:val="lowerRoman"/>
      <w:lvlText w:val="%1."/>
      <w:lvlJc w:val="left"/>
      <w:pPr>
        <w:ind w:left="733" w:hanging="156"/>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1757" w:hanging="156"/>
      </w:pPr>
      <w:rPr>
        <w:rFonts w:hint="default"/>
        <w:lang w:val="en-US" w:eastAsia="en-US" w:bidi="ar-SA"/>
      </w:rPr>
    </w:lvl>
    <w:lvl w:ilvl="2">
      <w:start w:val="0"/>
      <w:numFmt w:val="bullet"/>
      <w:lvlText w:val="•"/>
      <w:lvlJc w:val="left"/>
      <w:pPr>
        <w:ind w:left="2775" w:hanging="156"/>
      </w:pPr>
      <w:rPr>
        <w:rFonts w:hint="default"/>
        <w:lang w:val="en-US" w:eastAsia="en-US" w:bidi="ar-SA"/>
      </w:rPr>
    </w:lvl>
    <w:lvl w:ilvl="3">
      <w:start w:val="0"/>
      <w:numFmt w:val="bullet"/>
      <w:lvlText w:val="•"/>
      <w:lvlJc w:val="left"/>
      <w:pPr>
        <w:ind w:left="3792" w:hanging="156"/>
      </w:pPr>
      <w:rPr>
        <w:rFonts w:hint="default"/>
        <w:lang w:val="en-US" w:eastAsia="en-US" w:bidi="ar-SA"/>
      </w:rPr>
    </w:lvl>
    <w:lvl w:ilvl="4">
      <w:start w:val="0"/>
      <w:numFmt w:val="bullet"/>
      <w:lvlText w:val="•"/>
      <w:lvlJc w:val="left"/>
      <w:pPr>
        <w:ind w:left="4810" w:hanging="156"/>
      </w:pPr>
      <w:rPr>
        <w:rFonts w:hint="default"/>
        <w:lang w:val="en-US" w:eastAsia="en-US" w:bidi="ar-SA"/>
      </w:rPr>
    </w:lvl>
    <w:lvl w:ilvl="5">
      <w:start w:val="0"/>
      <w:numFmt w:val="bullet"/>
      <w:lvlText w:val="•"/>
      <w:lvlJc w:val="left"/>
      <w:pPr>
        <w:ind w:left="5827" w:hanging="156"/>
      </w:pPr>
      <w:rPr>
        <w:rFonts w:hint="default"/>
        <w:lang w:val="en-US" w:eastAsia="en-US" w:bidi="ar-SA"/>
      </w:rPr>
    </w:lvl>
    <w:lvl w:ilvl="6">
      <w:start w:val="0"/>
      <w:numFmt w:val="bullet"/>
      <w:lvlText w:val="•"/>
      <w:lvlJc w:val="left"/>
      <w:pPr>
        <w:ind w:left="6845" w:hanging="156"/>
      </w:pPr>
      <w:rPr>
        <w:rFonts w:hint="default"/>
        <w:lang w:val="en-US" w:eastAsia="en-US" w:bidi="ar-SA"/>
      </w:rPr>
    </w:lvl>
    <w:lvl w:ilvl="7">
      <w:start w:val="0"/>
      <w:numFmt w:val="bullet"/>
      <w:lvlText w:val="•"/>
      <w:lvlJc w:val="left"/>
      <w:pPr>
        <w:ind w:left="7862" w:hanging="156"/>
      </w:pPr>
      <w:rPr>
        <w:rFonts w:hint="default"/>
        <w:lang w:val="en-US" w:eastAsia="en-US" w:bidi="ar-SA"/>
      </w:rPr>
    </w:lvl>
    <w:lvl w:ilvl="8">
      <w:start w:val="0"/>
      <w:numFmt w:val="bullet"/>
      <w:lvlText w:val="•"/>
      <w:lvlJc w:val="left"/>
      <w:pPr>
        <w:ind w:left="8880" w:hanging="156"/>
      </w:pPr>
      <w:rPr>
        <w:rFonts w:hint="default"/>
        <w:lang w:val="en-US" w:eastAsia="en-US" w:bidi="ar-SA"/>
      </w:rPr>
    </w:lvl>
  </w:abstractNum>
  <w:abstractNum w:abstractNumId="9">
    <w:multiLevelType w:val="hybridMultilevel"/>
    <w:lvl w:ilvl="0">
      <w:start w:val="1"/>
      <w:numFmt w:val="lowerRoman"/>
      <w:lvlText w:val="%1."/>
      <w:lvlJc w:val="left"/>
      <w:pPr>
        <w:ind w:left="1147" w:hanging="286"/>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286"/>
      </w:pPr>
      <w:rPr>
        <w:rFonts w:hint="default"/>
        <w:lang w:val="en-US" w:eastAsia="en-US" w:bidi="ar-SA"/>
      </w:rPr>
    </w:lvl>
    <w:lvl w:ilvl="2">
      <w:start w:val="0"/>
      <w:numFmt w:val="bullet"/>
      <w:lvlText w:val="•"/>
      <w:lvlJc w:val="left"/>
      <w:pPr>
        <w:ind w:left="3095" w:hanging="286"/>
      </w:pPr>
      <w:rPr>
        <w:rFonts w:hint="default"/>
        <w:lang w:val="en-US" w:eastAsia="en-US" w:bidi="ar-SA"/>
      </w:rPr>
    </w:lvl>
    <w:lvl w:ilvl="3">
      <w:start w:val="0"/>
      <w:numFmt w:val="bullet"/>
      <w:lvlText w:val="•"/>
      <w:lvlJc w:val="left"/>
      <w:pPr>
        <w:ind w:left="4072" w:hanging="286"/>
      </w:pPr>
      <w:rPr>
        <w:rFonts w:hint="default"/>
        <w:lang w:val="en-US" w:eastAsia="en-US" w:bidi="ar-SA"/>
      </w:rPr>
    </w:lvl>
    <w:lvl w:ilvl="4">
      <w:start w:val="0"/>
      <w:numFmt w:val="bullet"/>
      <w:lvlText w:val="•"/>
      <w:lvlJc w:val="left"/>
      <w:pPr>
        <w:ind w:left="5050" w:hanging="286"/>
      </w:pPr>
      <w:rPr>
        <w:rFonts w:hint="default"/>
        <w:lang w:val="en-US" w:eastAsia="en-US" w:bidi="ar-SA"/>
      </w:rPr>
    </w:lvl>
    <w:lvl w:ilvl="5">
      <w:start w:val="0"/>
      <w:numFmt w:val="bullet"/>
      <w:lvlText w:val="•"/>
      <w:lvlJc w:val="left"/>
      <w:pPr>
        <w:ind w:left="6027" w:hanging="286"/>
      </w:pPr>
      <w:rPr>
        <w:rFonts w:hint="default"/>
        <w:lang w:val="en-US" w:eastAsia="en-US" w:bidi="ar-SA"/>
      </w:rPr>
    </w:lvl>
    <w:lvl w:ilvl="6">
      <w:start w:val="0"/>
      <w:numFmt w:val="bullet"/>
      <w:lvlText w:val="•"/>
      <w:lvlJc w:val="left"/>
      <w:pPr>
        <w:ind w:left="7005" w:hanging="286"/>
      </w:pPr>
      <w:rPr>
        <w:rFonts w:hint="default"/>
        <w:lang w:val="en-US" w:eastAsia="en-US" w:bidi="ar-SA"/>
      </w:rPr>
    </w:lvl>
    <w:lvl w:ilvl="7">
      <w:start w:val="0"/>
      <w:numFmt w:val="bullet"/>
      <w:lvlText w:val="•"/>
      <w:lvlJc w:val="left"/>
      <w:pPr>
        <w:ind w:left="7982" w:hanging="286"/>
      </w:pPr>
      <w:rPr>
        <w:rFonts w:hint="default"/>
        <w:lang w:val="en-US" w:eastAsia="en-US" w:bidi="ar-SA"/>
      </w:rPr>
    </w:lvl>
    <w:lvl w:ilvl="8">
      <w:start w:val="0"/>
      <w:numFmt w:val="bullet"/>
      <w:lvlText w:val="•"/>
      <w:lvlJc w:val="left"/>
      <w:pPr>
        <w:ind w:left="8960" w:hanging="286"/>
      </w:pPr>
      <w:rPr>
        <w:rFonts w:hint="default"/>
        <w:lang w:val="en-US" w:eastAsia="en-US" w:bidi="ar-SA"/>
      </w:rPr>
    </w:lvl>
  </w:abstractNum>
  <w:abstractNum w:abstractNumId="8">
    <w:multiLevelType w:val="hybridMultilevel"/>
    <w:lvl w:ilvl="0">
      <w:start w:val="1"/>
      <w:numFmt w:val="lowerRoman"/>
      <w:lvlText w:val="%1."/>
      <w:lvlJc w:val="left"/>
      <w:pPr>
        <w:ind w:left="1015"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1"/>
      <w:numFmt w:val="lowerLetter"/>
      <w:lvlText w:val="%2)"/>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2">
      <w:start w:val="0"/>
      <w:numFmt w:val="bullet"/>
      <w:lvlText w:val="•"/>
      <w:lvlJc w:val="left"/>
      <w:pPr>
        <w:ind w:left="2439" w:hanging="360"/>
      </w:pPr>
      <w:rPr>
        <w:rFonts w:hint="default"/>
        <w:lang w:val="en-US" w:eastAsia="en-US" w:bidi="ar-SA"/>
      </w:rPr>
    </w:lvl>
    <w:lvl w:ilvl="3">
      <w:start w:val="0"/>
      <w:numFmt w:val="bullet"/>
      <w:lvlText w:val="•"/>
      <w:lvlJc w:val="left"/>
      <w:pPr>
        <w:ind w:left="3498" w:hanging="360"/>
      </w:pPr>
      <w:rPr>
        <w:rFonts w:hint="default"/>
        <w:lang w:val="en-US" w:eastAsia="en-US" w:bidi="ar-SA"/>
      </w:rPr>
    </w:lvl>
    <w:lvl w:ilvl="4">
      <w:start w:val="0"/>
      <w:numFmt w:val="bullet"/>
      <w:lvlText w:val="•"/>
      <w:lvlJc w:val="left"/>
      <w:pPr>
        <w:ind w:left="4558" w:hanging="360"/>
      </w:pPr>
      <w:rPr>
        <w:rFonts w:hint="default"/>
        <w:lang w:val="en-US" w:eastAsia="en-US" w:bidi="ar-SA"/>
      </w:rPr>
    </w:lvl>
    <w:lvl w:ilvl="5">
      <w:start w:val="0"/>
      <w:numFmt w:val="bullet"/>
      <w:lvlText w:val="•"/>
      <w:lvlJc w:val="left"/>
      <w:pPr>
        <w:ind w:left="5617" w:hanging="360"/>
      </w:pPr>
      <w:rPr>
        <w:rFonts w:hint="default"/>
        <w:lang w:val="en-US" w:eastAsia="en-US" w:bidi="ar-SA"/>
      </w:rPr>
    </w:lvl>
    <w:lvl w:ilvl="6">
      <w:start w:val="0"/>
      <w:numFmt w:val="bullet"/>
      <w:lvlText w:val="•"/>
      <w:lvlJc w:val="left"/>
      <w:pPr>
        <w:ind w:left="6677" w:hanging="360"/>
      </w:pPr>
      <w:rPr>
        <w:rFonts w:hint="default"/>
        <w:lang w:val="en-US" w:eastAsia="en-US" w:bidi="ar-SA"/>
      </w:rPr>
    </w:lvl>
    <w:lvl w:ilvl="7">
      <w:start w:val="0"/>
      <w:numFmt w:val="bullet"/>
      <w:lvlText w:val="•"/>
      <w:lvlJc w:val="left"/>
      <w:pPr>
        <w:ind w:left="7736" w:hanging="360"/>
      </w:pPr>
      <w:rPr>
        <w:rFonts w:hint="default"/>
        <w:lang w:val="en-US" w:eastAsia="en-US" w:bidi="ar-SA"/>
      </w:rPr>
    </w:lvl>
    <w:lvl w:ilvl="8">
      <w:start w:val="0"/>
      <w:numFmt w:val="bullet"/>
      <w:lvlText w:val="•"/>
      <w:lvlJc w:val="left"/>
      <w:pPr>
        <w:ind w:left="8796" w:hanging="360"/>
      </w:pPr>
      <w:rPr>
        <w:rFonts w:hint="default"/>
        <w:lang w:val="en-US" w:eastAsia="en-US" w:bidi="ar-SA"/>
      </w:rPr>
    </w:lvl>
  </w:abstractNum>
  <w:abstractNum w:abstractNumId="7">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6">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5">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4">
    <w:multiLevelType w:val="hybridMultilevel"/>
    <w:lvl w:ilvl="0">
      <w:start w:val="1"/>
      <w:numFmt w:val="lowerRoman"/>
      <w:lvlText w:val="%1."/>
      <w:lvlJc w:val="left"/>
      <w:pPr>
        <w:ind w:left="1147"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117" w:hanging="360"/>
      </w:pPr>
      <w:rPr>
        <w:rFonts w:hint="default"/>
        <w:lang w:val="en-US" w:eastAsia="en-US" w:bidi="ar-SA"/>
      </w:rPr>
    </w:lvl>
    <w:lvl w:ilvl="2">
      <w:start w:val="0"/>
      <w:numFmt w:val="bullet"/>
      <w:lvlText w:val="•"/>
      <w:lvlJc w:val="left"/>
      <w:pPr>
        <w:ind w:left="3095" w:hanging="360"/>
      </w:pPr>
      <w:rPr>
        <w:rFonts w:hint="default"/>
        <w:lang w:val="en-US" w:eastAsia="en-US" w:bidi="ar-SA"/>
      </w:rPr>
    </w:lvl>
    <w:lvl w:ilvl="3">
      <w:start w:val="0"/>
      <w:numFmt w:val="bullet"/>
      <w:lvlText w:val="•"/>
      <w:lvlJc w:val="left"/>
      <w:pPr>
        <w:ind w:left="4072" w:hanging="360"/>
      </w:pPr>
      <w:rPr>
        <w:rFonts w:hint="default"/>
        <w:lang w:val="en-US" w:eastAsia="en-US" w:bidi="ar-SA"/>
      </w:rPr>
    </w:lvl>
    <w:lvl w:ilvl="4">
      <w:start w:val="0"/>
      <w:numFmt w:val="bullet"/>
      <w:lvlText w:val="•"/>
      <w:lvlJc w:val="left"/>
      <w:pPr>
        <w:ind w:left="5050" w:hanging="360"/>
      </w:pPr>
      <w:rPr>
        <w:rFonts w:hint="default"/>
        <w:lang w:val="en-US" w:eastAsia="en-US" w:bidi="ar-SA"/>
      </w:rPr>
    </w:lvl>
    <w:lvl w:ilvl="5">
      <w:start w:val="0"/>
      <w:numFmt w:val="bullet"/>
      <w:lvlText w:val="•"/>
      <w:lvlJc w:val="left"/>
      <w:pPr>
        <w:ind w:left="6027" w:hanging="360"/>
      </w:pPr>
      <w:rPr>
        <w:rFonts w:hint="default"/>
        <w:lang w:val="en-US" w:eastAsia="en-US" w:bidi="ar-SA"/>
      </w:rPr>
    </w:lvl>
    <w:lvl w:ilvl="6">
      <w:start w:val="0"/>
      <w:numFmt w:val="bullet"/>
      <w:lvlText w:val="•"/>
      <w:lvlJc w:val="left"/>
      <w:pPr>
        <w:ind w:left="7005" w:hanging="360"/>
      </w:pPr>
      <w:rPr>
        <w:rFonts w:hint="default"/>
        <w:lang w:val="en-US" w:eastAsia="en-US" w:bidi="ar-SA"/>
      </w:rPr>
    </w:lvl>
    <w:lvl w:ilvl="7">
      <w:start w:val="0"/>
      <w:numFmt w:val="bullet"/>
      <w:lvlText w:val="•"/>
      <w:lvlJc w:val="left"/>
      <w:pPr>
        <w:ind w:left="7982" w:hanging="360"/>
      </w:pPr>
      <w:rPr>
        <w:rFonts w:hint="default"/>
        <w:lang w:val="en-US" w:eastAsia="en-US" w:bidi="ar-SA"/>
      </w:rPr>
    </w:lvl>
    <w:lvl w:ilvl="8">
      <w:start w:val="0"/>
      <w:numFmt w:val="bullet"/>
      <w:lvlText w:val="•"/>
      <w:lvlJc w:val="left"/>
      <w:pPr>
        <w:ind w:left="8960" w:hanging="360"/>
      </w:pPr>
      <w:rPr>
        <w:rFonts w:hint="default"/>
        <w:lang w:val="en-US" w:eastAsia="en-US" w:bidi="ar-SA"/>
      </w:rPr>
    </w:lvl>
  </w:abstractNum>
  <w:abstractNum w:abstractNumId="1">
    <w:multiLevelType w:val="hybridMultilevel"/>
    <w:lvl w:ilvl="0">
      <w:start w:val="1"/>
      <w:numFmt w:val="lowerRoman"/>
      <w:lvlText w:val="%1."/>
      <w:lvlJc w:val="left"/>
      <w:pPr>
        <w:ind w:left="1289"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2243" w:hanging="286"/>
      </w:pPr>
      <w:rPr>
        <w:rFonts w:hint="default"/>
        <w:lang w:val="en-US" w:eastAsia="en-US" w:bidi="ar-SA"/>
      </w:rPr>
    </w:lvl>
    <w:lvl w:ilvl="2">
      <w:start w:val="0"/>
      <w:numFmt w:val="bullet"/>
      <w:lvlText w:val="•"/>
      <w:lvlJc w:val="left"/>
      <w:pPr>
        <w:ind w:left="3207" w:hanging="286"/>
      </w:pPr>
      <w:rPr>
        <w:rFonts w:hint="default"/>
        <w:lang w:val="en-US" w:eastAsia="en-US" w:bidi="ar-SA"/>
      </w:rPr>
    </w:lvl>
    <w:lvl w:ilvl="3">
      <w:start w:val="0"/>
      <w:numFmt w:val="bullet"/>
      <w:lvlText w:val="•"/>
      <w:lvlJc w:val="left"/>
      <w:pPr>
        <w:ind w:left="4170" w:hanging="286"/>
      </w:pPr>
      <w:rPr>
        <w:rFonts w:hint="default"/>
        <w:lang w:val="en-US" w:eastAsia="en-US" w:bidi="ar-SA"/>
      </w:rPr>
    </w:lvl>
    <w:lvl w:ilvl="4">
      <w:start w:val="0"/>
      <w:numFmt w:val="bullet"/>
      <w:lvlText w:val="•"/>
      <w:lvlJc w:val="left"/>
      <w:pPr>
        <w:ind w:left="5134" w:hanging="286"/>
      </w:pPr>
      <w:rPr>
        <w:rFonts w:hint="default"/>
        <w:lang w:val="en-US" w:eastAsia="en-US" w:bidi="ar-SA"/>
      </w:rPr>
    </w:lvl>
    <w:lvl w:ilvl="5">
      <w:start w:val="0"/>
      <w:numFmt w:val="bullet"/>
      <w:lvlText w:val="•"/>
      <w:lvlJc w:val="left"/>
      <w:pPr>
        <w:ind w:left="6097" w:hanging="286"/>
      </w:pPr>
      <w:rPr>
        <w:rFonts w:hint="default"/>
        <w:lang w:val="en-US" w:eastAsia="en-US" w:bidi="ar-SA"/>
      </w:rPr>
    </w:lvl>
    <w:lvl w:ilvl="6">
      <w:start w:val="0"/>
      <w:numFmt w:val="bullet"/>
      <w:lvlText w:val="•"/>
      <w:lvlJc w:val="left"/>
      <w:pPr>
        <w:ind w:left="7061" w:hanging="286"/>
      </w:pPr>
      <w:rPr>
        <w:rFonts w:hint="default"/>
        <w:lang w:val="en-US" w:eastAsia="en-US" w:bidi="ar-SA"/>
      </w:rPr>
    </w:lvl>
    <w:lvl w:ilvl="7">
      <w:start w:val="0"/>
      <w:numFmt w:val="bullet"/>
      <w:lvlText w:val="•"/>
      <w:lvlJc w:val="left"/>
      <w:pPr>
        <w:ind w:left="8024" w:hanging="286"/>
      </w:pPr>
      <w:rPr>
        <w:rFonts w:hint="default"/>
        <w:lang w:val="en-US" w:eastAsia="en-US" w:bidi="ar-SA"/>
      </w:rPr>
    </w:lvl>
    <w:lvl w:ilvl="8">
      <w:start w:val="0"/>
      <w:numFmt w:val="bullet"/>
      <w:lvlText w:val="•"/>
      <w:lvlJc w:val="left"/>
      <w:pPr>
        <w:ind w:left="8988" w:hanging="286"/>
      </w:pPr>
      <w:rPr>
        <w:rFonts w:hint="default"/>
        <w:lang w:val="en-US" w:eastAsia="en-US" w:bidi="ar-SA"/>
      </w:rPr>
    </w:lvl>
  </w:abstractNum>
  <w:abstractNum w:abstractNumId="13">
    <w:multiLevelType w:val="hybridMultilevel"/>
    <w:lvl w:ilvl="0">
      <w:start w:val="1"/>
      <w:numFmt w:val="lowerRoman"/>
      <w:lvlText w:val="%1."/>
      <w:lvlJc w:val="left"/>
      <w:pPr>
        <w:ind w:left="655" w:hanging="360"/>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1">
      <w:start w:val="0"/>
      <w:numFmt w:val="bullet"/>
      <w:lvlText w:val="•"/>
      <w:lvlJc w:val="left"/>
      <w:pPr>
        <w:ind w:left="1685" w:hanging="360"/>
      </w:pPr>
      <w:rPr>
        <w:rFonts w:hint="default"/>
        <w:lang w:val="en-US" w:eastAsia="en-US" w:bidi="ar-SA"/>
      </w:rPr>
    </w:lvl>
    <w:lvl w:ilvl="2">
      <w:start w:val="0"/>
      <w:numFmt w:val="bullet"/>
      <w:lvlText w:val="•"/>
      <w:lvlJc w:val="left"/>
      <w:pPr>
        <w:ind w:left="2711" w:hanging="360"/>
      </w:pPr>
      <w:rPr>
        <w:rFonts w:hint="default"/>
        <w:lang w:val="en-US" w:eastAsia="en-US" w:bidi="ar-SA"/>
      </w:rPr>
    </w:lvl>
    <w:lvl w:ilvl="3">
      <w:start w:val="0"/>
      <w:numFmt w:val="bullet"/>
      <w:lvlText w:val="•"/>
      <w:lvlJc w:val="left"/>
      <w:pPr>
        <w:ind w:left="3736" w:hanging="360"/>
      </w:pPr>
      <w:rPr>
        <w:rFonts w:hint="default"/>
        <w:lang w:val="en-US" w:eastAsia="en-US" w:bidi="ar-SA"/>
      </w:rPr>
    </w:lvl>
    <w:lvl w:ilvl="4">
      <w:start w:val="0"/>
      <w:numFmt w:val="bullet"/>
      <w:lvlText w:val="•"/>
      <w:lvlJc w:val="left"/>
      <w:pPr>
        <w:ind w:left="4762" w:hanging="360"/>
      </w:pPr>
      <w:rPr>
        <w:rFonts w:hint="default"/>
        <w:lang w:val="en-US" w:eastAsia="en-US" w:bidi="ar-SA"/>
      </w:rPr>
    </w:lvl>
    <w:lvl w:ilvl="5">
      <w:start w:val="0"/>
      <w:numFmt w:val="bullet"/>
      <w:lvlText w:val="•"/>
      <w:lvlJc w:val="left"/>
      <w:pPr>
        <w:ind w:left="5787" w:hanging="360"/>
      </w:pPr>
      <w:rPr>
        <w:rFonts w:hint="default"/>
        <w:lang w:val="en-US" w:eastAsia="en-US" w:bidi="ar-SA"/>
      </w:rPr>
    </w:lvl>
    <w:lvl w:ilvl="6">
      <w:start w:val="0"/>
      <w:numFmt w:val="bullet"/>
      <w:lvlText w:val="•"/>
      <w:lvlJc w:val="left"/>
      <w:pPr>
        <w:ind w:left="6813" w:hanging="360"/>
      </w:pPr>
      <w:rPr>
        <w:rFonts w:hint="default"/>
        <w:lang w:val="en-US" w:eastAsia="en-US" w:bidi="ar-SA"/>
      </w:rPr>
    </w:lvl>
    <w:lvl w:ilvl="7">
      <w:start w:val="0"/>
      <w:numFmt w:val="bullet"/>
      <w:lvlText w:val="•"/>
      <w:lvlJc w:val="left"/>
      <w:pPr>
        <w:ind w:left="7838" w:hanging="360"/>
      </w:pPr>
      <w:rPr>
        <w:rFonts w:hint="default"/>
        <w:lang w:val="en-US" w:eastAsia="en-US" w:bidi="ar-SA"/>
      </w:rPr>
    </w:lvl>
    <w:lvl w:ilvl="8">
      <w:start w:val="0"/>
      <w:numFmt w:val="bullet"/>
      <w:lvlText w:val="•"/>
      <w:lvlJc w:val="left"/>
      <w:pPr>
        <w:ind w:left="8864" w:hanging="360"/>
      </w:pPr>
      <w:rPr>
        <w:rFonts w:hint="default"/>
        <w:lang w:val="en-US" w:eastAsia="en-US" w:bidi="ar-SA"/>
      </w:rPr>
    </w:lvl>
  </w:abstractNum>
  <w:abstractNum w:abstractNumId="10">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0"/>
      <w:numFmt w:val="bullet"/>
      <w:lvlText w:val="•"/>
      <w:lvlJc w:val="left"/>
      <w:pPr>
        <w:ind w:left="2333" w:hanging="360"/>
      </w:pPr>
      <w:rPr>
        <w:rFonts w:hint="default"/>
        <w:lang w:val="en-US" w:eastAsia="en-US" w:bidi="ar-SA"/>
      </w:rPr>
    </w:lvl>
    <w:lvl w:ilvl="2">
      <w:start w:val="0"/>
      <w:numFmt w:val="bullet"/>
      <w:lvlText w:val="•"/>
      <w:lvlJc w:val="left"/>
      <w:pPr>
        <w:ind w:left="3287" w:hanging="360"/>
      </w:pPr>
      <w:rPr>
        <w:rFonts w:hint="default"/>
        <w:lang w:val="en-US" w:eastAsia="en-US" w:bidi="ar-SA"/>
      </w:rPr>
    </w:lvl>
    <w:lvl w:ilvl="3">
      <w:start w:val="0"/>
      <w:numFmt w:val="bullet"/>
      <w:lvlText w:val="•"/>
      <w:lvlJc w:val="left"/>
      <w:pPr>
        <w:ind w:left="4240" w:hanging="360"/>
      </w:pPr>
      <w:rPr>
        <w:rFonts w:hint="default"/>
        <w:lang w:val="en-US" w:eastAsia="en-US" w:bidi="ar-SA"/>
      </w:rPr>
    </w:lvl>
    <w:lvl w:ilvl="4">
      <w:start w:val="0"/>
      <w:numFmt w:val="bullet"/>
      <w:lvlText w:val="•"/>
      <w:lvlJc w:val="left"/>
      <w:pPr>
        <w:ind w:left="5194" w:hanging="360"/>
      </w:pPr>
      <w:rPr>
        <w:rFonts w:hint="default"/>
        <w:lang w:val="en-US" w:eastAsia="en-US" w:bidi="ar-SA"/>
      </w:rPr>
    </w:lvl>
    <w:lvl w:ilvl="5">
      <w:start w:val="0"/>
      <w:numFmt w:val="bullet"/>
      <w:lvlText w:val="•"/>
      <w:lvlJc w:val="left"/>
      <w:pPr>
        <w:ind w:left="6147" w:hanging="360"/>
      </w:pPr>
      <w:rPr>
        <w:rFonts w:hint="default"/>
        <w:lang w:val="en-US" w:eastAsia="en-US" w:bidi="ar-SA"/>
      </w:rPr>
    </w:lvl>
    <w:lvl w:ilvl="6">
      <w:start w:val="0"/>
      <w:numFmt w:val="bullet"/>
      <w:lvlText w:val="•"/>
      <w:lvlJc w:val="left"/>
      <w:pPr>
        <w:ind w:left="7101" w:hanging="360"/>
      </w:pPr>
      <w:rPr>
        <w:rFonts w:hint="default"/>
        <w:lang w:val="en-US" w:eastAsia="en-US" w:bidi="ar-SA"/>
      </w:rPr>
    </w:lvl>
    <w:lvl w:ilvl="7">
      <w:start w:val="0"/>
      <w:numFmt w:val="bullet"/>
      <w:lvlText w:val="•"/>
      <w:lvlJc w:val="left"/>
      <w:pPr>
        <w:ind w:left="8054" w:hanging="360"/>
      </w:pPr>
      <w:rPr>
        <w:rFonts w:hint="default"/>
        <w:lang w:val="en-US" w:eastAsia="en-US" w:bidi="ar-SA"/>
      </w:rPr>
    </w:lvl>
    <w:lvl w:ilvl="8">
      <w:start w:val="0"/>
      <w:numFmt w:val="bullet"/>
      <w:lvlText w:val="•"/>
      <w:lvlJc w:val="left"/>
      <w:pPr>
        <w:ind w:left="9008" w:hanging="360"/>
      </w:pPr>
      <w:rPr>
        <w:rFonts w:hint="default"/>
        <w:lang w:val="en-US" w:eastAsia="en-US" w:bidi="ar-SA"/>
      </w:rPr>
    </w:lvl>
  </w:abstractNum>
  <w:abstractNum w:abstractNumId="3">
    <w:multiLevelType w:val="hybridMultilevel"/>
    <w:lvl w:ilvl="0">
      <w:start w:val="1"/>
      <w:numFmt w:val="lowerLetter"/>
      <w:lvlText w:val="%1."/>
      <w:lvlJc w:val="left"/>
      <w:pPr>
        <w:ind w:left="1003" w:hanging="361"/>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0"/>
      <w:numFmt w:val="bullet"/>
      <w:lvlText w:val="•"/>
      <w:lvlJc w:val="left"/>
      <w:pPr>
        <w:ind w:left="1991" w:hanging="361"/>
      </w:pPr>
      <w:rPr>
        <w:rFonts w:hint="default"/>
        <w:lang w:val="en-US" w:eastAsia="en-US" w:bidi="ar-SA"/>
      </w:rPr>
    </w:lvl>
    <w:lvl w:ilvl="2">
      <w:start w:val="0"/>
      <w:numFmt w:val="bullet"/>
      <w:lvlText w:val="•"/>
      <w:lvlJc w:val="left"/>
      <w:pPr>
        <w:ind w:left="2983" w:hanging="361"/>
      </w:pPr>
      <w:rPr>
        <w:rFonts w:hint="default"/>
        <w:lang w:val="en-US" w:eastAsia="en-US" w:bidi="ar-SA"/>
      </w:rPr>
    </w:lvl>
    <w:lvl w:ilvl="3">
      <w:start w:val="0"/>
      <w:numFmt w:val="bullet"/>
      <w:lvlText w:val="•"/>
      <w:lvlJc w:val="left"/>
      <w:pPr>
        <w:ind w:left="3974" w:hanging="361"/>
      </w:pPr>
      <w:rPr>
        <w:rFonts w:hint="default"/>
        <w:lang w:val="en-US" w:eastAsia="en-US" w:bidi="ar-SA"/>
      </w:rPr>
    </w:lvl>
    <w:lvl w:ilvl="4">
      <w:start w:val="0"/>
      <w:numFmt w:val="bullet"/>
      <w:lvlText w:val="•"/>
      <w:lvlJc w:val="left"/>
      <w:pPr>
        <w:ind w:left="4966" w:hanging="361"/>
      </w:pPr>
      <w:rPr>
        <w:rFonts w:hint="default"/>
        <w:lang w:val="en-US" w:eastAsia="en-US" w:bidi="ar-SA"/>
      </w:rPr>
    </w:lvl>
    <w:lvl w:ilvl="5">
      <w:start w:val="0"/>
      <w:numFmt w:val="bullet"/>
      <w:lvlText w:val="•"/>
      <w:lvlJc w:val="left"/>
      <w:pPr>
        <w:ind w:left="5957" w:hanging="361"/>
      </w:pPr>
      <w:rPr>
        <w:rFonts w:hint="default"/>
        <w:lang w:val="en-US" w:eastAsia="en-US" w:bidi="ar-SA"/>
      </w:rPr>
    </w:lvl>
    <w:lvl w:ilvl="6">
      <w:start w:val="0"/>
      <w:numFmt w:val="bullet"/>
      <w:lvlText w:val="•"/>
      <w:lvlJc w:val="left"/>
      <w:pPr>
        <w:ind w:left="6949" w:hanging="361"/>
      </w:pPr>
      <w:rPr>
        <w:rFonts w:hint="default"/>
        <w:lang w:val="en-US" w:eastAsia="en-US" w:bidi="ar-SA"/>
      </w:rPr>
    </w:lvl>
    <w:lvl w:ilvl="7">
      <w:start w:val="0"/>
      <w:numFmt w:val="bullet"/>
      <w:lvlText w:val="•"/>
      <w:lvlJc w:val="left"/>
      <w:pPr>
        <w:ind w:left="7940" w:hanging="361"/>
      </w:pPr>
      <w:rPr>
        <w:rFonts w:hint="default"/>
        <w:lang w:val="en-US" w:eastAsia="en-US" w:bidi="ar-SA"/>
      </w:rPr>
    </w:lvl>
    <w:lvl w:ilvl="8">
      <w:start w:val="0"/>
      <w:numFmt w:val="bullet"/>
      <w:lvlText w:val="•"/>
      <w:lvlJc w:val="left"/>
      <w:pPr>
        <w:ind w:left="8932" w:hanging="361"/>
      </w:pPr>
      <w:rPr>
        <w:rFonts w:hint="default"/>
        <w:lang w:val="en-US" w:eastAsia="en-US" w:bidi="ar-SA"/>
      </w:rPr>
    </w:lvl>
  </w:abstractNum>
  <w:abstractNum w:abstractNumId="2">
    <w:multiLevelType w:val="hybridMultilevel"/>
    <w:lvl w:ilvl="0">
      <w:start w:val="1"/>
      <w:numFmt w:val="lowerLetter"/>
      <w:lvlText w:val="%1."/>
      <w:lvlJc w:val="left"/>
      <w:pPr>
        <w:ind w:left="1375" w:hanging="360"/>
        <w:jc w:val="left"/>
      </w:pPr>
      <w:rPr>
        <w:rFonts w:hint="default" w:ascii="Times New Roman" w:hAnsi="Times New Roman" w:eastAsia="Times New Roman" w:cs="Times New Roman"/>
        <w:b w:val="0"/>
        <w:bCs w:val="0"/>
        <w:i w:val="0"/>
        <w:iCs w:val="0"/>
        <w:spacing w:val="0"/>
        <w:w w:val="99"/>
        <w:sz w:val="20"/>
        <w:szCs w:val="20"/>
        <w:lang w:val="en-US" w:eastAsia="en-US" w:bidi="ar-SA"/>
      </w:rPr>
    </w:lvl>
    <w:lvl w:ilvl="1">
      <w:start w:val="1"/>
      <w:numFmt w:val="lowerRoman"/>
      <w:lvlText w:val="%2."/>
      <w:lvlJc w:val="left"/>
      <w:pPr>
        <w:ind w:left="2095" w:hanging="286"/>
        <w:jc w:val="right"/>
      </w:pPr>
      <w:rPr>
        <w:rFonts w:hint="default" w:ascii="Times New Roman" w:hAnsi="Times New Roman" w:eastAsia="Times New Roman" w:cs="Times New Roman"/>
        <w:b w:val="0"/>
        <w:bCs w:val="0"/>
        <w:i w:val="0"/>
        <w:iCs w:val="0"/>
        <w:spacing w:val="-1"/>
        <w:w w:val="99"/>
        <w:sz w:val="20"/>
        <w:szCs w:val="20"/>
        <w:lang w:val="en-US" w:eastAsia="en-US" w:bidi="ar-SA"/>
      </w:rPr>
    </w:lvl>
    <w:lvl w:ilvl="2">
      <w:start w:val="0"/>
      <w:numFmt w:val="bullet"/>
      <w:lvlText w:val="•"/>
      <w:lvlJc w:val="left"/>
      <w:pPr>
        <w:ind w:left="3079" w:hanging="286"/>
      </w:pPr>
      <w:rPr>
        <w:rFonts w:hint="default"/>
        <w:lang w:val="en-US" w:eastAsia="en-US" w:bidi="ar-SA"/>
      </w:rPr>
    </w:lvl>
    <w:lvl w:ilvl="3">
      <w:start w:val="0"/>
      <w:numFmt w:val="bullet"/>
      <w:lvlText w:val="•"/>
      <w:lvlJc w:val="left"/>
      <w:pPr>
        <w:ind w:left="4058" w:hanging="286"/>
      </w:pPr>
      <w:rPr>
        <w:rFonts w:hint="default"/>
        <w:lang w:val="en-US" w:eastAsia="en-US" w:bidi="ar-SA"/>
      </w:rPr>
    </w:lvl>
    <w:lvl w:ilvl="4">
      <w:start w:val="0"/>
      <w:numFmt w:val="bullet"/>
      <w:lvlText w:val="•"/>
      <w:lvlJc w:val="left"/>
      <w:pPr>
        <w:ind w:left="5038" w:hanging="286"/>
      </w:pPr>
      <w:rPr>
        <w:rFonts w:hint="default"/>
        <w:lang w:val="en-US" w:eastAsia="en-US" w:bidi="ar-SA"/>
      </w:rPr>
    </w:lvl>
    <w:lvl w:ilvl="5">
      <w:start w:val="0"/>
      <w:numFmt w:val="bullet"/>
      <w:lvlText w:val="•"/>
      <w:lvlJc w:val="left"/>
      <w:pPr>
        <w:ind w:left="6017" w:hanging="286"/>
      </w:pPr>
      <w:rPr>
        <w:rFonts w:hint="default"/>
        <w:lang w:val="en-US" w:eastAsia="en-US" w:bidi="ar-SA"/>
      </w:rPr>
    </w:lvl>
    <w:lvl w:ilvl="6">
      <w:start w:val="0"/>
      <w:numFmt w:val="bullet"/>
      <w:lvlText w:val="•"/>
      <w:lvlJc w:val="left"/>
      <w:pPr>
        <w:ind w:left="6997" w:hanging="286"/>
      </w:pPr>
      <w:rPr>
        <w:rFonts w:hint="default"/>
        <w:lang w:val="en-US" w:eastAsia="en-US" w:bidi="ar-SA"/>
      </w:rPr>
    </w:lvl>
    <w:lvl w:ilvl="7">
      <w:start w:val="0"/>
      <w:numFmt w:val="bullet"/>
      <w:lvlText w:val="•"/>
      <w:lvlJc w:val="left"/>
      <w:pPr>
        <w:ind w:left="7976" w:hanging="286"/>
      </w:pPr>
      <w:rPr>
        <w:rFonts w:hint="default"/>
        <w:lang w:val="en-US" w:eastAsia="en-US" w:bidi="ar-SA"/>
      </w:rPr>
    </w:lvl>
    <w:lvl w:ilvl="8">
      <w:start w:val="0"/>
      <w:numFmt w:val="bullet"/>
      <w:lvlText w:val="•"/>
      <w:lvlJc w:val="left"/>
      <w:pPr>
        <w:ind w:left="8956" w:hanging="286"/>
      </w:pPr>
      <w:rPr>
        <w:rFonts w:hint="default"/>
        <w:lang w:val="en-US" w:eastAsia="en-US" w:bidi="ar-SA"/>
      </w:rPr>
    </w:lvl>
  </w:abstractNum>
  <w:abstractNum w:abstractNumId="0">
    <w:multiLevelType w:val="hybridMultilevel"/>
    <w:lvl w:ilvl="0">
      <w:start w:val="1"/>
      <w:numFmt w:val="decimal"/>
      <w:lvlText w:val="%1."/>
      <w:lvlJc w:val="left"/>
      <w:pPr>
        <w:ind w:left="655" w:hanging="360"/>
        <w:jc w:val="left"/>
      </w:pPr>
      <w:rPr>
        <w:rFonts w:hint="default" w:ascii="Times New Roman" w:hAnsi="Times New Roman" w:eastAsia="Times New Roman" w:cs="Times New Roman"/>
        <w:b/>
        <w:bCs/>
        <w:i w:val="0"/>
        <w:iCs w:val="0"/>
        <w:spacing w:val="0"/>
        <w:w w:val="99"/>
        <w:sz w:val="20"/>
        <w:szCs w:val="20"/>
        <w:lang w:val="en-US" w:eastAsia="en-US" w:bidi="ar-SA"/>
      </w:rPr>
    </w:lvl>
    <w:lvl w:ilvl="1">
      <w:start w:val="1"/>
      <w:numFmt w:val="decimal"/>
      <w:lvlText w:val="%1.%2."/>
      <w:lvlJc w:val="left"/>
      <w:pPr>
        <w:ind w:left="722" w:hanging="428"/>
        <w:jc w:val="left"/>
      </w:pPr>
      <w:rPr>
        <w:rFonts w:hint="default" w:ascii="Times New Roman" w:hAnsi="Times New Roman" w:eastAsia="Times New Roman" w:cs="Times New Roman"/>
        <w:b/>
        <w:bCs/>
        <w:i w:val="0"/>
        <w:iCs w:val="0"/>
        <w:spacing w:val="0"/>
        <w:w w:val="99"/>
        <w:sz w:val="20"/>
        <w:szCs w:val="20"/>
        <w:lang w:val="en-US" w:eastAsia="en-US" w:bidi="ar-SA"/>
      </w:rPr>
    </w:lvl>
    <w:lvl w:ilvl="2">
      <w:start w:val="1"/>
      <w:numFmt w:val="decimal"/>
      <w:lvlText w:val="%1.%2.%3."/>
      <w:lvlJc w:val="left"/>
      <w:pPr>
        <w:ind w:left="795" w:hanging="501"/>
        <w:jc w:val="left"/>
      </w:pPr>
      <w:rPr>
        <w:rFonts w:hint="default" w:ascii="Times New Roman" w:hAnsi="Times New Roman" w:eastAsia="Times New Roman" w:cs="Times New Roman"/>
        <w:b/>
        <w:bCs/>
        <w:i w:val="0"/>
        <w:iCs w:val="0"/>
        <w:spacing w:val="0"/>
        <w:w w:val="99"/>
        <w:sz w:val="20"/>
        <w:szCs w:val="20"/>
        <w:lang w:val="en-US" w:eastAsia="en-US" w:bidi="ar-SA"/>
      </w:rPr>
    </w:lvl>
    <w:lvl w:ilvl="3">
      <w:start w:val="1"/>
      <w:numFmt w:val="lowerRoman"/>
      <w:lvlText w:val="%4."/>
      <w:lvlJc w:val="left"/>
      <w:pPr>
        <w:ind w:left="861" w:hanging="361"/>
        <w:jc w:val="left"/>
      </w:pPr>
      <w:rPr>
        <w:rFonts w:hint="default" w:ascii="Times New Roman" w:hAnsi="Times New Roman" w:eastAsia="Times New Roman" w:cs="Times New Roman"/>
        <w:b w:val="0"/>
        <w:bCs w:val="0"/>
        <w:i w:val="0"/>
        <w:iCs w:val="0"/>
        <w:spacing w:val="-1"/>
        <w:w w:val="99"/>
        <w:sz w:val="20"/>
        <w:szCs w:val="20"/>
        <w:lang w:val="en-US" w:eastAsia="en-US" w:bidi="ar-SA"/>
      </w:rPr>
    </w:lvl>
    <w:lvl w:ilvl="4">
      <w:start w:val="0"/>
      <w:numFmt w:val="bullet"/>
      <w:lvlText w:val="•"/>
      <w:lvlJc w:val="left"/>
      <w:pPr>
        <w:ind w:left="1139" w:hanging="361"/>
      </w:pPr>
      <w:rPr>
        <w:rFonts w:hint="default"/>
        <w:lang w:val="en-US" w:eastAsia="en-US" w:bidi="ar-SA"/>
      </w:rPr>
    </w:lvl>
    <w:lvl w:ilvl="5">
      <w:start w:val="0"/>
      <w:numFmt w:val="bullet"/>
      <w:lvlText w:val="•"/>
      <w:lvlJc w:val="left"/>
      <w:pPr>
        <w:ind w:left="1418" w:hanging="361"/>
      </w:pPr>
      <w:rPr>
        <w:rFonts w:hint="default"/>
        <w:lang w:val="en-US" w:eastAsia="en-US" w:bidi="ar-SA"/>
      </w:rPr>
    </w:lvl>
    <w:lvl w:ilvl="6">
      <w:start w:val="0"/>
      <w:numFmt w:val="bullet"/>
      <w:lvlText w:val="•"/>
      <w:lvlJc w:val="left"/>
      <w:pPr>
        <w:ind w:left="1697" w:hanging="361"/>
      </w:pPr>
      <w:rPr>
        <w:rFonts w:hint="default"/>
        <w:lang w:val="en-US" w:eastAsia="en-US" w:bidi="ar-SA"/>
      </w:rPr>
    </w:lvl>
    <w:lvl w:ilvl="7">
      <w:start w:val="0"/>
      <w:numFmt w:val="bullet"/>
      <w:lvlText w:val="•"/>
      <w:lvlJc w:val="left"/>
      <w:pPr>
        <w:ind w:left="1976" w:hanging="361"/>
      </w:pPr>
      <w:rPr>
        <w:rFonts w:hint="default"/>
        <w:lang w:val="en-US" w:eastAsia="en-US" w:bidi="ar-SA"/>
      </w:rPr>
    </w:lvl>
    <w:lvl w:ilvl="8">
      <w:start w:val="0"/>
      <w:numFmt w:val="bullet"/>
      <w:lvlText w:val="•"/>
      <w:lvlJc w:val="left"/>
      <w:pPr>
        <w:ind w:left="2255" w:hanging="361"/>
      </w:pPr>
      <w:rPr>
        <w:rFonts w:hint="default"/>
        <w:lang w:val="en-US" w:eastAsia="en-US" w:bidi="ar-SA"/>
      </w:rPr>
    </w:lvl>
  </w:abstract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3">
    <w:abstractNumId w:val="12"/>
  </w:num>
  <w:num w:numId="12">
    <w:abstractNumId w:val="11"/>
  </w:num>
  <w:num w:numId="10">
    <w:abstractNumId w:val="9"/>
  </w:num>
  <w:num w:numId="9">
    <w:abstractNumId w:val="8"/>
  </w:num>
  <w:num w:numId="8">
    <w:abstractNumId w:val="7"/>
  </w:num>
  <w:num w:numId="7">
    <w:abstractNumId w:val="6"/>
  </w:num>
  <w:num w:numId="6">
    <w:abstractNumId w:val="5"/>
  </w:num>
  <w:num w:numId="5">
    <w:abstractNumId w:val="4"/>
  </w:num>
  <w:num w:numId="2">
    <w:abstractNumId w:val="1"/>
  </w:num>
  <w:num w:numId="14">
    <w:abstractNumId w:val="13"/>
  </w:num>
  <w:num w:numId="11">
    <w:abstractNumId w:val="10"/>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654" w:hanging="359"/>
      <w:outlineLvl w:val="1"/>
    </w:pPr>
    <w:rPr>
      <w:rFonts w:ascii="Times New Roman" w:hAnsi="Times New Roman" w:eastAsia="Times New Roman" w:cs="Times New Roman"/>
      <w:b/>
      <w:bCs/>
      <w:sz w:val="20"/>
      <w:szCs w:val="20"/>
      <w:lang w:val="en-US" w:eastAsia="en-US" w:bidi="ar-SA"/>
    </w:rPr>
  </w:style>
  <w:style w:styleId="Heading2" w:type="paragraph">
    <w:name w:val="Heading 2"/>
    <w:basedOn w:val="Normal"/>
    <w:uiPriority w:val="1"/>
    <w:qFormat/>
    <w:pPr>
      <w:ind w:left="653" w:hanging="358"/>
      <w:outlineLvl w:val="2"/>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69"/>
      <w:ind w:left="825"/>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22"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40" w:lineRule="exact"/>
      <w:ind w:left="66"/>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mailto:customer.relations@nic.co.in" TargetMode="External"/><Relationship Id="rId8" Type="http://schemas.openxmlformats.org/officeDocument/2006/relationships/hyperlink" Target="mailto:griho@nic.co.in" TargetMode="External"/><Relationship Id="rId9" Type="http://schemas.openxmlformats.org/officeDocument/2006/relationships/hyperlink" Target="https://nationalinsurance.nic.co.in/" TargetMode="External"/><Relationship Id="rId10" Type="http://schemas.openxmlformats.org/officeDocument/2006/relationships/hyperlink" Target="https://bimabharosa.irdai.gov.in/" TargetMode="External"/><Relationship Id="rId11" Type="http://schemas.openxmlformats.org/officeDocument/2006/relationships/hyperlink" Target="https://irdai.gov.in/" TargetMode="External"/><Relationship Id="rId12" Type="http://schemas.openxmlformats.org/officeDocument/2006/relationships/hyperlink" Target="https://www.cioins.co.in/" TargetMode="External"/><Relationship Id="rId13" Type="http://schemas.openxmlformats.org/officeDocument/2006/relationships/hyperlink" Target="mailto:health.srcitizens@nic.co.in" TargetMode="External"/><Relationship Id="rId14" Type="http://schemas.openxmlformats.org/officeDocument/2006/relationships/hyperlink" Target="mailto:bimalokpal.ahmedabad@gbic.co.in" TargetMode="External"/><Relationship Id="rId15" Type="http://schemas.openxmlformats.org/officeDocument/2006/relationships/hyperlink" Target="mailto:bimalokpal.bengaluru@gbic.co.in" TargetMode="External"/><Relationship Id="rId16" Type="http://schemas.openxmlformats.org/officeDocument/2006/relationships/hyperlink" Target="mailto:bimalokpal.bhopal@cioins.co.in" TargetMode="External"/><Relationship Id="rId17" Type="http://schemas.openxmlformats.org/officeDocument/2006/relationships/hyperlink" Target="mailto:bimalokpal.bhubaneswar@gbic.co.in" TargetMode="External"/><Relationship Id="rId18" Type="http://schemas.openxmlformats.org/officeDocument/2006/relationships/hyperlink" Target="mailto:bimalokpal.chandigarh@gbic.co.in" TargetMode="External"/><Relationship Id="rId19" Type="http://schemas.openxmlformats.org/officeDocument/2006/relationships/hyperlink" Target="mailto:bimalokpal.chennai@gbic.co.in" TargetMode="External"/><Relationship Id="rId20" Type="http://schemas.openxmlformats.org/officeDocument/2006/relationships/hyperlink" Target="mailto:bimalokpal.delhi@gbic.co.in" TargetMode="External"/><Relationship Id="rId21" Type="http://schemas.openxmlformats.org/officeDocument/2006/relationships/hyperlink" Target="mailto:bimalokpal.guwahati@gbic.co.in" TargetMode="External"/><Relationship Id="rId22" Type="http://schemas.openxmlformats.org/officeDocument/2006/relationships/hyperlink" Target="mailto:bimalokpal.hyderabad@gbic.co.in" TargetMode="External"/><Relationship Id="rId23" Type="http://schemas.openxmlformats.org/officeDocument/2006/relationships/hyperlink" Target="mailto:bimalokpal.jaipur@gbic.co.in" TargetMode="External"/><Relationship Id="rId24" Type="http://schemas.openxmlformats.org/officeDocument/2006/relationships/hyperlink" Target="mailto:bimalokpal.ernakulam@gbic.co.in" TargetMode="External"/><Relationship Id="rId25" Type="http://schemas.openxmlformats.org/officeDocument/2006/relationships/hyperlink" Target="mailto:bimalokpal.kolkata@gbic.co.in" TargetMode="External"/><Relationship Id="rId26" Type="http://schemas.openxmlformats.org/officeDocument/2006/relationships/hyperlink" Target="mailto:bimalokpal.lucknow@gbic.co.in" TargetMode="External"/><Relationship Id="rId27" Type="http://schemas.openxmlformats.org/officeDocument/2006/relationships/hyperlink" Target="mailto:bimalokpal.mumbai@gbic.co.in" TargetMode="External"/><Relationship Id="rId28" Type="http://schemas.openxmlformats.org/officeDocument/2006/relationships/hyperlink" Target="mailto:bimalokpal.noida@gbic.co.in" TargetMode="External"/><Relationship Id="rId29" Type="http://schemas.openxmlformats.org/officeDocument/2006/relationships/hyperlink" Target="mailto:bimalokpal.patna@gbic.co.in" TargetMode="External"/><Relationship Id="rId30" Type="http://schemas.openxmlformats.org/officeDocument/2006/relationships/hyperlink" Target="mailto:bimalokpal.pune@gbic.co.in" TargetMode="External"/><Relationship Id="rId3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Avishek Banerjee;Kartik Choudhary</dc:creator>
  <dc:title>Arogya Sanjeevani Policy - National (ASP-N)</dc:title>
  <dcterms:created xsi:type="dcterms:W3CDTF">2025-08-01T05:32:18Z</dcterms:created>
  <dcterms:modified xsi:type="dcterms:W3CDTF">2025-08-01T05:32:18Z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2024-11-25T00:00:00Z</vt:filetime>
  </property>
  <property fmtid="{D5CDD505-2E9C-101B-9397-08002B2CF9AE}" pid="3" name="Creator">
    <vt:lpwstr>Microsoft® Word LTSC</vt:lpwstr>
  </property>
  <property fmtid="{D5CDD505-2E9C-101B-9397-08002B2CF9AE}" pid="4" name="LastSaved">
    <vt:filetime>2025-08-01T00:00:00Z</vt:filetime>
  </property>
  <property fmtid="{D5CDD505-2E9C-101B-9397-08002B2CF9AE}" pid="5" name="Producer">
    <vt:lpwstr>3-Heights(TM) PDF Analysis &amp; Repair Shell 4.12.26.3 (http://www.pdf-tools.com)</vt:lpwstr>
  </property>
</Properties>
</file>